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3969"/>
        <w:tabs>
          <w:tab w:val="left" w:pos="2551" w:leader="none"/>
        </w:tabs>
        <w:rPr>
          <w:rFonts w:ascii="Symbola" w:hAnsi="Symbola" w:eastAsia="Symbola" w:cs="Symbola"/>
          <w:b/>
          <w:bCs/>
          <w:color w:val="0d0d0d" w:themeColor="text1" w:themeTint="F2"/>
          <w:sz w:val="48"/>
          <w:szCs w:val="48"/>
          <w:highlight w:val="cyan"/>
          <w14:ligatures w14:val="none"/>
        </w:rPr>
      </w:pPr>
      <w:r>
        <w:rPr>
          <w:rFonts w:ascii="Symbola" w:hAnsi="Symbola" w:eastAsia="Symbola" w:cs="Symbola"/>
          <w:b/>
          <w:bCs/>
          <w:color w:val="0d0d0d" w:themeColor="text1" w:themeTint="F2"/>
          <w:sz w:val="48"/>
          <w:szCs w:val="48"/>
          <w:highlight w:val="cyan"/>
          <w14:ligatures w14:val="none"/>
        </w:rPr>
        <w:t xml:space="preserve">Тз</w:t>
      </w:r>
      <w:r>
        <w:rPr>
          <w:rFonts w:ascii="Symbola" w:hAnsi="Symbola" w:cs="Symbola"/>
          <w:b/>
          <w:bCs/>
          <w:color w:val="0d0d0d" w:themeColor="text1" w:themeTint="F2"/>
          <w:sz w:val="48"/>
          <w:szCs w:val="48"/>
          <w:highlight w:val="cyan"/>
          <w14:ligatures w14:val="none"/>
        </w:rPr>
      </w:r>
    </w:p>
    <w:p>
      <w:pPr>
        <w:ind w:left="0" w:right="0" w:firstLine="0"/>
        <w:tabs>
          <w:tab w:val="left" w:pos="2551" w:leader="none"/>
        </w:tabs>
        <w:rPr>
          <w:rFonts w:ascii="Symbola" w:hAnsi="Symbola" w:cs="Symbola"/>
          <w:sz w:val="32"/>
          <w:szCs w:val="32"/>
          <w14:ligatures w14:val="none"/>
        </w:rPr>
      </w:pPr>
      <w:r>
        <w:rPr>
          <w:rFonts w:ascii="Symbola" w:hAnsi="Symbola" w:eastAsia="Symbola" w:cs="Symbola"/>
          <w:sz w:val="32"/>
          <w:szCs w:val="32"/>
          <w:highlight w:val="none"/>
          <w14:ligatures w14:val="none"/>
        </w:rPr>
      </w:r>
      <w:r>
        <w:rPr>
          <w:rFonts w:ascii="Symbola" w:hAnsi="Symbola" w:cs="Symbola"/>
          <w:sz w:val="32"/>
          <w:szCs w:val="32"/>
          <w14:ligatures w14:val="none"/>
        </w:rPr>
      </w:r>
    </w:p>
    <w:p>
      <w:pPr>
        <w:ind w:left="0" w:firstLine="720"/>
        <w:tabs>
          <w:tab w:val="left" w:pos="3116" w:leader="none"/>
        </w:tabs>
        <w:rPr>
          <w:rFonts w:ascii="Abyssinica SIL" w:hAnsi="Abyssinica SIL" w:eastAsia="Abyssinica SIL" w:cs="Abyssinica SIL"/>
          <w:sz w:val="32"/>
          <w:szCs w:val="32"/>
          <w:highlight w:val="none"/>
        </w:rPr>
        <w:suppressLineNumbers w:val="0"/>
      </w:pPr>
      <w:r>
        <w:rPr>
          <w:rFonts w:ascii="Abyssinica SIL" w:hAnsi="Abyssinica SIL" w:eastAsia="Abyssinica SIL" w:cs="Abyssinica SIL"/>
          <w:sz w:val="32"/>
          <w:szCs w:val="32"/>
        </w:rPr>
      </w:r>
      <w:r>
        <w:rPr>
          <w:sz w:val="40"/>
          <w:szCs w:val="40"/>
        </w:rPr>
        <w:t xml:space="preserve">Идея проекта заключается в том</w:t>
      </w:r>
      <w:r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чтобы сделать компьютерную игру-файтинг</w:t>
      </w:r>
      <w:r>
        <w:rPr>
          <w:sz w:val="40"/>
          <w:szCs w:val="40"/>
        </w:rPr>
        <w:t xml:space="preserve">, где взяты битвы с боссами из игры ‘UnderTale’, но реализованы они будут сложнее.</w:t>
      </w:r>
      <w:r>
        <w:rPr>
          <w:rFonts w:ascii="Abyssinica SIL" w:hAnsi="Abyssinica SIL" w:eastAsia="Abyssinica SIL" w:cs="Abyssinica SIL"/>
          <w:sz w:val="32"/>
          <w:szCs w:val="32"/>
        </w:rPr>
      </w:r>
      <w:r>
        <w:rPr>
          <w:rFonts w:ascii="Abyssinica SIL" w:hAnsi="Abyssinica SIL" w:cs="Abyssinica SIL"/>
          <w:sz w:val="32"/>
          <w:szCs w:val="32"/>
        </w:rPr>
      </w:r>
    </w:p>
    <w:p>
      <w:pPr>
        <w:ind w:left="0" w:firstLine="0"/>
        <w:tabs>
          <w:tab w:val="left" w:pos="3116" w:leader="none"/>
        </w:tabs>
        <w:rPr>
          <w:rFonts w:ascii="Liberation Sans" w:hAnsi="Liberation Sans" w:cs="Liberation Sans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sz w:val="40"/>
          <w:szCs w:val="40"/>
          <w:highlight w:val="none"/>
        </w:rPr>
        <w:t xml:space="preserve">Жанр: BulletHell</w:t>
      </w:r>
      <w:r>
        <w:rPr>
          <w:rFonts w:ascii="Liberation Sans" w:hAnsi="Liberation Sans" w:eastAsia="Liberation Sans" w:cs="Liberation Sans"/>
          <w:sz w:val="40"/>
          <w:szCs w:val="40"/>
          <w:highlight w:val="none"/>
        </w:rPr>
      </w:r>
    </w:p>
    <w:p>
      <w:pPr>
        <w:ind w:left="0" w:firstLine="0"/>
        <w:tabs>
          <w:tab w:val="left" w:pos="3116" w:leader="none"/>
        </w:tabs>
        <w:rPr>
          <w:rFonts w:ascii="Liberation Sans" w:hAnsi="Liberation Sans" w:cs="Liberation Sans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sz w:val="40"/>
          <w:szCs w:val="40"/>
          <w:highlight w:val="none"/>
        </w:rPr>
        <w:t xml:space="preserve">Основная концепция:</w:t>
      </w:r>
      <w:r>
        <w:rPr>
          <w:rFonts w:ascii="Liberation Sans" w:hAnsi="Liberation Sans" w:eastAsia="Liberation Sans" w:cs="Liberation Sans"/>
          <w:sz w:val="40"/>
          <w:szCs w:val="40"/>
          <w:highlight w:val="none"/>
        </w:rPr>
      </w:r>
    </w:p>
    <w:p>
      <w:pPr>
        <w:ind w:left="0" w:firstLine="720"/>
        <w:tabs>
          <w:tab w:val="left" w:pos="3116" w:leader="none"/>
        </w:tabs>
        <w:rPr>
          <w:rFonts w:ascii="Liberation Sans" w:hAnsi="Liberation Sans" w:eastAsia="Liberation Sans" w:cs="Liberation Sans"/>
          <w:sz w:val="40"/>
          <w:szCs w:val="40"/>
          <w:highlight w:val="white"/>
        </w:rPr>
        <w:suppressLineNumbers w:val="0"/>
      </w:pPr>
      <w:r>
        <w:rPr>
          <w:rFonts w:ascii="Liberation Sans" w:hAnsi="Liberation Sans" w:eastAsia="Liberation Sans" w:cs="Liberation Sans"/>
          <w:sz w:val="40"/>
          <w:szCs w:val="40"/>
          <w:highlight w:val="white"/>
        </w:rPr>
      </w:r>
      <w:r>
        <w:rPr>
          <w:rFonts w:ascii="Liberation Sans" w:hAnsi="Liberation Sans" w:eastAsia="Liberation Sans" w:cs="Liberation Sans"/>
          <w:color w:val="1a1a1a"/>
          <w:sz w:val="40"/>
          <w:szCs w:val="40"/>
          <w:highlight w:val="white"/>
        </w:rPr>
        <w:t xml:space="preserve">Основной механикой битвы является переход от стандартного пошагового боя к интерактивному и динамичному процессу. Когда игрок выбирает босса, он принимает участие в раундах боя, где может выбирать различные действия, такие как атака или использ</w:t>
      </w:r>
      <w:r>
        <w:rPr>
          <w:rFonts w:ascii="Liberation Sans" w:hAnsi="Liberation Sans" w:eastAsia="Liberation Sans" w:cs="Liberation Sans"/>
          <w:color w:val="1a1a1a"/>
          <w:sz w:val="40"/>
          <w:szCs w:val="40"/>
          <w:highlight w:val="white"/>
        </w:rPr>
        <w:t xml:space="preserve">ование предметов.</w:t>
      </w:r>
      <w:r>
        <w:rPr>
          <w:rFonts w:ascii="Liberation Sans" w:hAnsi="Liberation Sans" w:eastAsia="Liberation Sans" w:cs="Liberation Sans"/>
          <w:color w:val="1a1a1a"/>
          <w:sz w:val="40"/>
          <w:szCs w:val="40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1a1a1a"/>
          <w:sz w:val="40"/>
          <w:szCs w:val="40"/>
          <w:highlight w:val="white"/>
        </w:rPr>
        <w:t xml:space="preserve">Кроме того, визуальная реализация битв и стильные анимации делают каждое сражение незабываемым. Игрок управляет своим персонажем по экранам боя, избегая атак противников, что добавляет элемент управления и требует определенной ловкости.</w:t>
      </w:r>
      <w:r>
        <w:rPr>
          <w:rFonts w:ascii="Liberation Sans" w:hAnsi="Liberation Sans" w:eastAsia="Liberation Sans" w:cs="Liberation Sans"/>
          <w:sz w:val="40"/>
          <w:szCs w:val="40"/>
          <w:highlight w:val="white"/>
        </w:rPr>
      </w:r>
      <w:r>
        <w:rPr>
          <w:rFonts w:ascii="Liberation Sans" w:hAnsi="Liberation Sans" w:eastAsia="Liberation Sans" w:cs="Liberation Sans"/>
          <w:sz w:val="40"/>
          <w:szCs w:val="40"/>
          <w:highlight w:val="white"/>
        </w:rPr>
      </w:r>
    </w:p>
    <w:p>
      <w:pPr>
        <w:ind w:left="0" w:firstLine="0"/>
        <w:tabs>
          <w:tab w:val="left" w:pos="3116" w:leader="none"/>
        </w:tabs>
        <w:rPr>
          <w:rFonts w:ascii="Liberation Sans" w:hAnsi="Liberation Sans" w:eastAsia="Liberation Sans" w:cs="Liberation Sans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sz w:val="40"/>
          <w:szCs w:val="40"/>
          <w:highlight w:val="none"/>
        </w:rPr>
        <w:t xml:space="preserve">Управление в игре:</w:t>
      </w:r>
      <w:r>
        <w:rPr>
          <w:rFonts w:ascii="Liberation Sans" w:hAnsi="Liberation Sans" w:eastAsia="Liberation Sans" w:cs="Liberation Sans"/>
          <w:sz w:val="40"/>
          <w:szCs w:val="40"/>
          <w:highlight w:val="none"/>
        </w:rPr>
      </w:r>
    </w:p>
    <w:p>
      <w:pPr>
        <w:ind w:left="0" w:firstLine="720"/>
        <w:tabs>
          <w:tab w:val="left" w:pos="3116" w:leader="none"/>
        </w:tabs>
        <w:rPr>
          <w:rFonts w:ascii="Liberation Sans" w:hAnsi="Liberation Sans" w:eastAsia="Liberation Sans" w:cs="Liberation Sans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sz w:val="40"/>
          <w:szCs w:val="40"/>
          <w:highlight w:val="none"/>
        </w:rPr>
        <w:t xml:space="preserve">Главное управление заключается в движении самого сердца.</w:t>
      </w:r>
      <w:r>
        <w:rPr>
          <w:rFonts w:ascii="Liberation Sans" w:hAnsi="Liberation Sans" w:eastAsia="Liberation Sans" w:cs="Liberation Sans"/>
          <w:sz w:val="40"/>
          <w:szCs w:val="40"/>
          <w:highlight w:val="none"/>
        </w:rPr>
      </w:r>
    </w:p>
    <w:p>
      <w:pPr>
        <w:ind w:left="0" w:firstLine="0"/>
        <w:tabs>
          <w:tab w:val="left" w:pos="3116" w:leader="none"/>
        </w:tabs>
        <w:rPr>
          <w:rFonts w:ascii="Liberation Sans" w:hAnsi="Liberation Sans" w:eastAsia="Liberation Sans" w:cs="Liberation Sans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sz w:val="40"/>
          <w:szCs w:val="40"/>
          <w:highlight w:val="none"/>
        </w:rPr>
      </w:r>
      <w:r>
        <w:rPr>
          <w:rFonts w:ascii="Liberation Sans" w:hAnsi="Liberation Sans" w:eastAsia="Liberation Sans" w:cs="Liberation Sans"/>
          <w:sz w:val="40"/>
          <w:szCs w:val="40"/>
          <w:highlight w:val="none"/>
        </w:rPr>
        <w:t xml:space="preserve">Передвижение как и сердца так и в менюшках:</w:t>
      </w:r>
      <w:r>
        <w:rPr>
          <w:rFonts w:ascii="Liberation Sans" w:hAnsi="Liberation Sans" w:eastAsia="Liberation Sans" w:cs="Liberation Sans"/>
          <w:b/>
          <w:color w:val="ffffff"/>
          <w:sz w:val="96"/>
          <w:szCs w:val="96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/>
          <w:color w:val="ffffff"/>
          <w:sz w:val="96"/>
          <w:szCs w:val="96"/>
          <w:highlight w:val="none"/>
        </w:rPr>
        <w:t xml:space="preserve">← ↑ → ↓ </w:t>
      </w:r>
      <w:r>
        <w:rPr>
          <w:rFonts w:ascii="Liberation Sans" w:hAnsi="Liberation Sans" w:eastAsia="Liberation Sans" w:cs="Liberation Sans"/>
          <w:sz w:val="40"/>
          <w:szCs w:val="40"/>
          <w:highlight w:val="none"/>
        </w:rPr>
        <w:t xml:space="preserve"> или </w:t>
      </w:r>
      <w:r>
        <w:rPr>
          <w:rFonts w:ascii="Liberation Sans" w:hAnsi="Liberation Sans" w:eastAsia="Liberation Sans" w:cs="Liberation Sans"/>
          <w:color w:val="ffffff" w:themeColor="background1"/>
          <w:sz w:val="96"/>
          <w:szCs w:val="96"/>
          <w:highlight w:val="black"/>
        </w:rPr>
        <w:t xml:space="preserve">WASD</w:t>
      </w:r>
      <w:r/>
    </w:p>
    <w:p>
      <w:pPr>
        <w:ind w:left="0" w:firstLine="0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Abyssinica SIL" w:hAnsi="Abyssinica SIL" w:eastAsia="Abyssinica SIL" w:cs="Abyssinica SIL"/>
          <w:color w:val="000000" w:themeColor="text1"/>
          <w:sz w:val="40"/>
          <w:szCs w:val="40"/>
          <w:highlight w:val="white"/>
        </w:rPr>
      </w:r>
      <w:r>
        <w:rPr>
          <w:rFonts w:ascii="Liberation Sans" w:hAnsi="Liberation Sans" w:eastAsia="Liberation Sans" w:cs="Liberation Sans"/>
          <w:b/>
          <w:color w:val="000000" w:themeColor="text1"/>
          <w:sz w:val="40"/>
          <w:szCs w:val="40"/>
          <w:highlight w:val="white"/>
        </w:rPr>
        <w:t xml:space="preserve">Z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white"/>
        </w:rPr>
        <w:t xml:space="preserve"> — выбор в меню, взаимодействие с предметами</w:t>
      </w:r>
      <w:r>
        <w:rPr>
          <w:rFonts w:ascii="Abyssinica SIL" w:hAnsi="Abyssinica SIL" w:eastAsia="Abyssinica SIL" w:cs="Abyssinica SIL"/>
          <w:color w:val="000000" w:themeColor="text1"/>
          <w:sz w:val="40"/>
          <w:szCs w:val="40"/>
          <w:highlight w:val="white"/>
        </w:rPr>
      </w:r>
    </w:p>
    <w:p>
      <w:pPr>
        <w:ind w:left="0" w:firstLine="0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Динамика сложности будет выше чем в оригинале, как я уже и говорил мы делаем мы делаем тех же боссов что и в оригинальной игре «Undertale» но атаки будут изменены тем самым усложнится сложность геймплея.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ind w:left="0" w:firstLine="0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white"/>
        </w:rPr>
      </w:r>
      <w:r>
        <w:rPr>
          <w:rFonts w:ascii="Liberation Sans" w:hAnsi="Liberation Sans" w:eastAsia="Liberation Sans" w:cs="Liberation Sans"/>
          <w:color w:val="1a1a1a"/>
          <w:sz w:val="40"/>
          <w:szCs w:val="40"/>
          <w:highlight w:val="white"/>
        </w:rPr>
        <w:t xml:space="preserve">Визуальный стиль наших битв представляет собой яркий пример пиксель-арта, который придаёт игре уникальную атмосферу.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white"/>
        </w:rPr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white"/>
        </w:rPr>
      </w:r>
    </w:p>
    <w:p>
      <w:pPr>
        <w:ind w:left="0" w:firstLine="0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Музыкальная часть в игре будет в меню и в битве. Саундтрек в меню будет waterfall(Это оригинальный саундтрек игры «Undertale»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).В битве же будет звучать музыка из оригинальных битв в игре «Undertale».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ind w:left="0" w:firstLine="0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План разработки игры: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pStyle w:val="834"/>
        <w:numPr>
          <w:ilvl w:val="0"/>
          <w:numId w:val="5"/>
        </w:numPr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Сделать меню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pStyle w:val="834"/>
        <w:numPr>
          <w:ilvl w:val="0"/>
          <w:numId w:val="8"/>
        </w:numPr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Сделать заставку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pStyle w:val="834"/>
        <w:numPr>
          <w:ilvl w:val="0"/>
          <w:numId w:val="8"/>
        </w:numPr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Сделать кнопки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pStyle w:val="834"/>
        <w:numPr>
          <w:ilvl w:val="0"/>
          <w:numId w:val="8"/>
        </w:numPr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Подключить кнопки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ind w:left="0" w:firstLine="0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   2.Сделать интерфейс боя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pStyle w:val="834"/>
        <w:numPr>
          <w:ilvl w:val="0"/>
          <w:numId w:val="13"/>
        </w:numPr>
        <w:ind w:left="2126" w:right="0" w:hanging="425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Прописать тело сердечка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pStyle w:val="834"/>
        <w:numPr>
          <w:ilvl w:val="0"/>
          <w:numId w:val="13"/>
        </w:numPr>
        <w:ind w:left="2126" w:right="0" w:hanging="425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Прописать барьеры зоны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pStyle w:val="834"/>
        <w:numPr>
          <w:ilvl w:val="0"/>
          <w:numId w:val="13"/>
        </w:numPr>
        <w:ind w:left="2126" w:right="0" w:hanging="425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Сделать меню с кнопками боя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ind w:left="0" w:right="0" w:firstLine="0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3.Сделать боссов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pStyle w:val="834"/>
        <w:numPr>
          <w:ilvl w:val="0"/>
          <w:numId w:val="16"/>
        </w:numPr>
        <w:ind w:left="2126" w:right="0" w:hanging="425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Загрузить спрайты боссов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pStyle w:val="834"/>
        <w:numPr>
          <w:ilvl w:val="0"/>
          <w:numId w:val="16"/>
        </w:numPr>
        <w:ind w:left="2126" w:right="0" w:hanging="425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Прописать атаки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ind w:left="0" w:right="0" w:firstLine="0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4.Доработки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pStyle w:val="834"/>
        <w:numPr>
          <w:ilvl w:val="0"/>
          <w:numId w:val="18"/>
        </w:numPr>
        <w:ind w:left="2126" w:right="0" w:hanging="425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Добавить звуковое сопровождение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pStyle w:val="834"/>
        <w:numPr>
          <w:ilvl w:val="0"/>
          <w:numId w:val="18"/>
        </w:numPr>
        <w:ind w:left="2126" w:right="0" w:hanging="425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t xml:space="preserve">Пока все...</w:t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ind w:left="0" w:firstLine="0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ind w:left="0" w:firstLine="0"/>
        <w:jc w:val="left"/>
        <w:tabs>
          <w:tab w:val="left" w:pos="3116" w:leader="none"/>
        </w:tabs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ind w:left="0" w:firstLine="0"/>
        <w:jc w:val="left"/>
        <w:tabs>
          <w:tab w:val="left" w:pos="3116" w:leader="none"/>
        </w:tabs>
        <w:rPr>
          <w:rFonts w:ascii="Abyssinica SIL" w:hAnsi="Abyssinica SIL" w:eastAsia="Abyssinica SIL" w:cs="Abyssinica SIL"/>
          <w:color w:val="000000" w:themeColor="text1"/>
          <w:sz w:val="40"/>
          <w:szCs w:val="40"/>
          <w:highlight w:val="white"/>
        </w:rPr>
        <w:suppressLineNumbers w:val="0"/>
      </w:pP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40"/>
          <w:szCs w:val="40"/>
          <w:highlight w:val="none"/>
        </w:rPr>
      </w:r>
    </w:p>
    <w:p>
      <w:pPr>
        <w:ind w:left="0" w:firstLine="0"/>
        <w:jc w:val="center"/>
        <w:tabs>
          <w:tab w:val="left" w:pos="3116" w:leader="none"/>
        </w:tabs>
        <w:rPr>
          <w:rFonts w:ascii="Abyssinica SIL" w:hAnsi="Abyssinica SIL" w:eastAsia="Abyssinica SIL" w:cs="Abyssinica SIL"/>
          <w:color w:val="000000" w:themeColor="text1"/>
          <w:sz w:val="40"/>
          <w:szCs w:val="40"/>
          <w:highlight w:val="none"/>
        </w:rPr>
        <w:suppressLineNumbers w:val="0"/>
      </w:pPr>
      <w:r>
        <w:rPr>
          <w:rFonts w:ascii="Abyssinica SIL" w:hAnsi="Abyssinica SIL" w:eastAsia="Abyssinica SIL" w:cs="Abyssinica SIL"/>
          <w:color w:val="000000" w:themeColor="text1"/>
          <w:sz w:val="40"/>
          <w:szCs w:val="40"/>
          <w:highlight w:val="none"/>
        </w:rPr>
      </w:r>
      <w:r>
        <w:rPr>
          <w:rFonts w:ascii="Abyssinica SIL" w:hAnsi="Abyssinica SIL" w:eastAsia="Abyssinica SIL" w:cs="Abyssinica SIL"/>
          <w:color w:val="000000" w:themeColor="text1"/>
          <w:sz w:val="40"/>
          <w:szCs w:val="40"/>
          <w:highlight w:val="none"/>
        </w:rPr>
      </w:r>
    </w:p>
    <w:p>
      <w:pPr>
        <w:ind w:left="0" w:firstLine="720"/>
        <w:tabs>
          <w:tab w:val="left" w:pos="3116" w:leader="none"/>
        </w:tabs>
        <w:rPr>
          <w:rFonts w:ascii="Abyssinica SIL" w:hAnsi="Abyssinica SIL" w:eastAsia="Abyssinica SIL" w:cs="Abyssinica SIL"/>
          <w:sz w:val="40"/>
          <w:szCs w:val="40"/>
          <w:highlight w:val="none"/>
        </w:rPr>
        <w:suppressLineNumbers w:val="0"/>
      </w:pPr>
      <w:r>
        <w:rPr>
          <w:rFonts w:ascii="Abyssinica SIL" w:hAnsi="Abyssinica SIL" w:eastAsia="Abyssinica SIL" w:cs="Abyssinica SIL"/>
          <w:sz w:val="40"/>
          <w:szCs w:val="40"/>
          <w:highlight w:val="none"/>
        </w:rPr>
      </w:r>
      <w:r>
        <w:rPr>
          <w:rFonts w:ascii="Abyssinica SIL" w:hAnsi="Abyssinica SIL" w:eastAsia="Abyssinica SIL" w:cs="Abyssinica SIL"/>
          <w:sz w:val="40"/>
          <w:szCs w:val="40"/>
          <w:highlight w:val="none"/>
        </w:rPr>
      </w:r>
    </w:p>
    <w:p>
      <w:pPr>
        <w:ind w:firstLine="720"/>
        <w:tabs>
          <w:tab w:val="left" w:pos="3116" w:leader="none"/>
        </w:tabs>
        <w:rPr>
          <w:rFonts w:ascii="Abyssinica SIL" w:hAnsi="Abyssinica SIL" w:cs="Abyssinica SIL"/>
          <w:sz w:val="40"/>
          <w:szCs w:val="40"/>
        </w:rPr>
        <w:suppressLineNumbers w:val="0"/>
      </w:pPr>
      <w:r>
        <w:rPr>
          <w:rFonts w:ascii="Abyssinica SIL" w:hAnsi="Abyssinica SIL" w:eastAsia="Abyssinica SIL" w:cs="Abyssinica SIL"/>
          <w:sz w:val="40"/>
          <w:szCs w:val="40"/>
          <w:highlight w:val="none"/>
        </w:rPr>
      </w:r>
      <w:r>
        <w:rPr>
          <w:rFonts w:ascii="Abyssinica SIL" w:hAnsi="Abyssinica SIL" w:cs="Abyssinica SIL"/>
          <w:sz w:val="40"/>
          <w:szCs w:val="4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603020000020004"/>
  </w:font>
  <w:font w:name="Symbola">
    <w:panose1 w:val="020205030608050202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2137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2497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857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3217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3577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937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4297" w:hanging="36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1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1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74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6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18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290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362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434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063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82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455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527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99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71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743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815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87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596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4533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-238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-166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-94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-22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121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193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2656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4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314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86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58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30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02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74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46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181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Абакумов</cp:lastModifiedBy>
  <cp:revision>2</cp:revision>
  <dcterms:modified xsi:type="dcterms:W3CDTF">2025-01-22T17:25:16Z</dcterms:modified>
</cp:coreProperties>
</file>