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772A" w:rsidRDefault="00384692">
      <w:pPr>
        <w:jc w:val="center"/>
      </w:pPr>
      <w:r>
        <w:rPr>
          <w:noProof/>
        </w:rPr>
        <w:drawing>
          <wp:inline distT="114300" distB="114300" distL="114300" distR="114300">
            <wp:extent cx="1633538" cy="301200"/>
            <wp:effectExtent l="0" t="0" r="0" b="0"/>
            <wp:docPr id="1" name="image07.png" descr="Logo_TEC.png"/>
            <wp:cNvGraphicFramePr/>
            <a:graphic xmlns:a="http://schemas.openxmlformats.org/drawingml/2006/main">
              <a:graphicData uri="http://schemas.openxmlformats.org/drawingml/2006/picture">
                <pic:pic xmlns:pic="http://schemas.openxmlformats.org/drawingml/2006/picture">
                  <pic:nvPicPr>
                    <pic:cNvPr id="0" name="image07.png" descr="Logo_TEC.png"/>
                    <pic:cNvPicPr preferRelativeResize="0"/>
                  </pic:nvPicPr>
                  <pic:blipFill>
                    <a:blip r:embed="rId8"/>
                    <a:srcRect/>
                    <a:stretch>
                      <a:fillRect/>
                    </a:stretch>
                  </pic:blipFill>
                  <pic:spPr>
                    <a:xfrm>
                      <a:off x="0" y="0"/>
                      <a:ext cx="1633538" cy="301200"/>
                    </a:xfrm>
                    <a:prstGeom prst="rect">
                      <a:avLst/>
                    </a:prstGeom>
                    <a:ln/>
                  </pic:spPr>
                </pic:pic>
              </a:graphicData>
            </a:graphic>
          </wp:inline>
        </w:drawing>
      </w:r>
    </w:p>
    <w:p w:rsidR="0098772A" w:rsidRDefault="0098772A">
      <w:pPr>
        <w:jc w:val="center"/>
      </w:pPr>
    </w:p>
    <w:p w:rsidR="008D4FBC" w:rsidRDefault="008D4FBC">
      <w:pPr>
        <w:jc w:val="center"/>
      </w:pPr>
    </w:p>
    <w:p w:rsidR="0098772A" w:rsidRDefault="00384692">
      <w:pPr>
        <w:jc w:val="center"/>
      </w:pPr>
      <w:r>
        <w:rPr>
          <w:b/>
          <w:sz w:val="36"/>
          <w:szCs w:val="36"/>
        </w:rPr>
        <w:t>Instituto Tecnológico de Costa Rica</w:t>
      </w:r>
    </w:p>
    <w:p w:rsidR="0098772A" w:rsidRDefault="0098772A">
      <w:pPr>
        <w:jc w:val="center"/>
      </w:pPr>
    </w:p>
    <w:p w:rsidR="008D4FBC" w:rsidRDefault="008D4FBC">
      <w:pPr>
        <w:jc w:val="center"/>
      </w:pPr>
    </w:p>
    <w:p w:rsidR="0098772A" w:rsidRDefault="0098772A">
      <w:pPr>
        <w:jc w:val="center"/>
      </w:pPr>
    </w:p>
    <w:p w:rsidR="0098772A" w:rsidRDefault="00384692">
      <w:pPr>
        <w:jc w:val="center"/>
      </w:pPr>
      <w:r>
        <w:rPr>
          <w:b/>
          <w:sz w:val="36"/>
          <w:szCs w:val="36"/>
        </w:rPr>
        <w:t>Escuela de Computación</w:t>
      </w:r>
    </w:p>
    <w:p w:rsidR="0098772A" w:rsidRDefault="00384692">
      <w:pPr>
        <w:jc w:val="center"/>
      </w:pPr>
      <w:r>
        <w:rPr>
          <w:b/>
          <w:sz w:val="36"/>
          <w:szCs w:val="36"/>
        </w:rPr>
        <w:t>IC-5701 Compiladores e Intérpretes</w:t>
      </w:r>
    </w:p>
    <w:p w:rsidR="0098772A" w:rsidRDefault="00384692">
      <w:pPr>
        <w:jc w:val="center"/>
      </w:pPr>
      <w:r>
        <w:rPr>
          <w:b/>
          <w:sz w:val="36"/>
          <w:szCs w:val="36"/>
        </w:rPr>
        <w:t>Prof. Ing. Erika Marín Schumann</w:t>
      </w:r>
    </w:p>
    <w:p w:rsidR="0098772A" w:rsidRDefault="0098772A">
      <w:pPr>
        <w:jc w:val="center"/>
      </w:pPr>
    </w:p>
    <w:p w:rsidR="008D4FBC" w:rsidRDefault="008D4FBC">
      <w:pPr>
        <w:jc w:val="center"/>
      </w:pPr>
    </w:p>
    <w:p w:rsidR="0098772A" w:rsidRDefault="0098772A">
      <w:pPr>
        <w:jc w:val="center"/>
      </w:pPr>
    </w:p>
    <w:p w:rsidR="0098772A" w:rsidRPr="008D4FBC" w:rsidRDefault="008D4FBC">
      <w:pPr>
        <w:jc w:val="center"/>
        <w:rPr>
          <w:i/>
        </w:rPr>
      </w:pPr>
      <w:r>
        <w:rPr>
          <w:b/>
          <w:sz w:val="36"/>
          <w:szCs w:val="36"/>
        </w:rPr>
        <w:t xml:space="preserve">Primer Proyecto del Compilador </w:t>
      </w:r>
      <w:r>
        <w:rPr>
          <w:b/>
          <w:i/>
          <w:sz w:val="36"/>
          <w:szCs w:val="36"/>
        </w:rPr>
        <w:t>PCL</w:t>
      </w:r>
    </w:p>
    <w:p w:rsidR="008D4FBC" w:rsidRDefault="008D4FBC">
      <w:pPr>
        <w:jc w:val="center"/>
      </w:pPr>
    </w:p>
    <w:p w:rsidR="008D4FBC" w:rsidRDefault="008D4FBC">
      <w:pPr>
        <w:jc w:val="center"/>
      </w:pPr>
    </w:p>
    <w:p w:rsidR="008D4FBC" w:rsidRDefault="008D4FBC">
      <w:pPr>
        <w:jc w:val="center"/>
      </w:pPr>
    </w:p>
    <w:p w:rsidR="0098772A" w:rsidRDefault="00384692">
      <w:pPr>
        <w:jc w:val="center"/>
      </w:pPr>
      <w:r>
        <w:rPr>
          <w:b/>
          <w:sz w:val="36"/>
          <w:szCs w:val="36"/>
        </w:rPr>
        <w:t>Integrantes:</w:t>
      </w:r>
    </w:p>
    <w:p w:rsidR="0098772A" w:rsidRDefault="00384692">
      <w:pPr>
        <w:ind w:firstLine="720"/>
      </w:pPr>
      <w:r>
        <w:rPr>
          <w:b/>
          <w:sz w:val="36"/>
          <w:szCs w:val="36"/>
        </w:rPr>
        <w:t xml:space="preserve">      Daniel Alberto Troyo Garro 2014073396</w:t>
      </w:r>
    </w:p>
    <w:p w:rsidR="0098772A" w:rsidRDefault="00384692">
      <w:pPr>
        <w:jc w:val="center"/>
      </w:pPr>
      <w:r>
        <w:rPr>
          <w:b/>
          <w:sz w:val="36"/>
          <w:szCs w:val="36"/>
        </w:rPr>
        <w:t>Bernal González Magaña 2013003475</w:t>
      </w:r>
    </w:p>
    <w:p w:rsidR="0098772A" w:rsidRDefault="00384692">
      <w:pPr>
        <w:jc w:val="center"/>
      </w:pPr>
      <w:r>
        <w:rPr>
          <w:b/>
          <w:sz w:val="36"/>
          <w:szCs w:val="36"/>
        </w:rPr>
        <w:t>Eros Hernández Romero 2014081083</w:t>
      </w:r>
    </w:p>
    <w:p w:rsidR="0098772A" w:rsidRDefault="0098772A">
      <w:pPr>
        <w:jc w:val="center"/>
      </w:pPr>
    </w:p>
    <w:p w:rsidR="0098772A" w:rsidRDefault="0098772A">
      <w:pPr>
        <w:jc w:val="center"/>
      </w:pPr>
    </w:p>
    <w:p w:rsidR="0098772A" w:rsidRDefault="0098772A">
      <w:pPr>
        <w:jc w:val="center"/>
      </w:pPr>
    </w:p>
    <w:p w:rsidR="008D4FBC" w:rsidRDefault="008D4FBC">
      <w:pPr>
        <w:jc w:val="center"/>
      </w:pPr>
    </w:p>
    <w:p w:rsidR="008D4FBC" w:rsidRDefault="008D4FBC">
      <w:pPr>
        <w:jc w:val="center"/>
      </w:pPr>
    </w:p>
    <w:p w:rsidR="008D4FBC" w:rsidRDefault="008D4FBC">
      <w:pPr>
        <w:jc w:val="center"/>
      </w:pPr>
    </w:p>
    <w:p w:rsidR="0098772A" w:rsidRPr="008D4FBC" w:rsidRDefault="008D4FBC">
      <w:pPr>
        <w:jc w:val="center"/>
        <w:rPr>
          <w:i/>
        </w:rPr>
      </w:pPr>
      <w:r>
        <w:rPr>
          <w:b/>
          <w:sz w:val="48"/>
          <w:szCs w:val="48"/>
        </w:rPr>
        <w:t xml:space="preserve">Scanner de </w:t>
      </w:r>
      <w:proofErr w:type="spellStart"/>
      <w:r>
        <w:rPr>
          <w:b/>
          <w:sz w:val="48"/>
          <w:szCs w:val="48"/>
        </w:rPr>
        <w:t>tokens</w:t>
      </w:r>
      <w:proofErr w:type="spellEnd"/>
      <w:r>
        <w:rPr>
          <w:b/>
          <w:sz w:val="48"/>
          <w:szCs w:val="48"/>
        </w:rPr>
        <w:t xml:space="preserve"> del lenguaje </w:t>
      </w:r>
      <w:r>
        <w:rPr>
          <w:b/>
          <w:i/>
          <w:sz w:val="48"/>
          <w:szCs w:val="48"/>
        </w:rPr>
        <w:t>PCL</w:t>
      </w:r>
    </w:p>
    <w:p w:rsidR="0098772A" w:rsidRDefault="0098772A">
      <w:pPr>
        <w:jc w:val="center"/>
      </w:pPr>
    </w:p>
    <w:p w:rsidR="0098772A" w:rsidRDefault="0098772A">
      <w:pPr>
        <w:jc w:val="center"/>
      </w:pPr>
    </w:p>
    <w:p w:rsidR="008D4FBC" w:rsidRDefault="008D4FBC">
      <w:pPr>
        <w:jc w:val="center"/>
      </w:pPr>
    </w:p>
    <w:p w:rsidR="008D4FBC" w:rsidRDefault="008D4FBC">
      <w:pPr>
        <w:jc w:val="center"/>
      </w:pPr>
    </w:p>
    <w:p w:rsidR="008D4FBC" w:rsidRDefault="008D4FBC">
      <w:pPr>
        <w:jc w:val="center"/>
      </w:pPr>
    </w:p>
    <w:p w:rsidR="008D4FBC" w:rsidRDefault="008D4FBC">
      <w:pPr>
        <w:jc w:val="center"/>
      </w:pPr>
    </w:p>
    <w:p w:rsidR="0098772A" w:rsidRDefault="0098772A">
      <w:pPr>
        <w:jc w:val="center"/>
      </w:pPr>
    </w:p>
    <w:p w:rsidR="0098772A" w:rsidRDefault="00384692">
      <w:pPr>
        <w:jc w:val="center"/>
      </w:pPr>
      <w:r>
        <w:rPr>
          <w:b/>
          <w:sz w:val="36"/>
          <w:szCs w:val="36"/>
        </w:rPr>
        <w:t>Lunes 3 de Octubre</w:t>
      </w:r>
    </w:p>
    <w:p w:rsidR="0098772A" w:rsidRDefault="00384692">
      <w:pPr>
        <w:jc w:val="center"/>
      </w:pPr>
      <w:r>
        <w:rPr>
          <w:b/>
          <w:sz w:val="36"/>
          <w:szCs w:val="36"/>
        </w:rPr>
        <w:t>II Semestre</w:t>
      </w:r>
    </w:p>
    <w:p w:rsidR="008D4FBC" w:rsidRDefault="00384692" w:rsidP="008D4FBC">
      <w:pPr>
        <w:jc w:val="center"/>
        <w:rPr>
          <w:b/>
          <w:sz w:val="36"/>
          <w:szCs w:val="36"/>
        </w:rPr>
      </w:pPr>
      <w:r>
        <w:rPr>
          <w:b/>
          <w:sz w:val="36"/>
          <w:szCs w:val="36"/>
        </w:rPr>
        <w:t>2016</w:t>
      </w:r>
    </w:p>
    <w:sdt>
      <w:sdtPr>
        <w:rPr>
          <w:rFonts w:ascii="Arial" w:eastAsia="Arial" w:hAnsi="Arial" w:cs="Arial"/>
          <w:color w:val="000000"/>
          <w:sz w:val="44"/>
          <w:szCs w:val="22"/>
          <w:lang w:val="es-CR" w:eastAsia="es-CR"/>
        </w:rPr>
        <w:id w:val="276376547"/>
        <w:docPartObj>
          <w:docPartGallery w:val="Table of Contents"/>
          <w:docPartUnique/>
        </w:docPartObj>
      </w:sdtPr>
      <w:sdtEndPr>
        <w:rPr>
          <w:b/>
          <w:bCs/>
          <w:noProof/>
          <w:sz w:val="22"/>
        </w:rPr>
      </w:sdtEndPr>
      <w:sdtContent>
        <w:p w:rsidR="001B71E7" w:rsidRPr="001B71E7" w:rsidRDefault="001B71E7">
          <w:pPr>
            <w:pStyle w:val="TOCHeading"/>
            <w:rPr>
              <w:b/>
              <w:sz w:val="44"/>
            </w:rPr>
          </w:pPr>
          <w:proofErr w:type="spellStart"/>
          <w:r w:rsidRPr="001B71E7">
            <w:rPr>
              <w:b/>
              <w:sz w:val="44"/>
            </w:rPr>
            <w:t>Índice</w:t>
          </w:r>
          <w:proofErr w:type="spellEnd"/>
        </w:p>
        <w:p w:rsidR="001B71E7" w:rsidRPr="001B71E7" w:rsidRDefault="001B71E7" w:rsidP="001B71E7">
          <w:pPr>
            <w:rPr>
              <w:lang w:val="en-US" w:eastAsia="en-US"/>
            </w:rPr>
          </w:pPr>
        </w:p>
        <w:p w:rsidR="001B71E7" w:rsidRDefault="001B71E7">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3317262" w:history="1">
            <w:r w:rsidRPr="00D53A01">
              <w:rPr>
                <w:rStyle w:val="Hyperlink"/>
                <w:b/>
                <w:noProof/>
              </w:rPr>
              <w:t>Scanner PCL</w:t>
            </w:r>
            <w:r>
              <w:rPr>
                <w:noProof/>
                <w:webHidden/>
              </w:rPr>
              <w:tab/>
            </w:r>
            <w:r>
              <w:rPr>
                <w:noProof/>
                <w:webHidden/>
              </w:rPr>
              <w:fldChar w:fldCharType="begin"/>
            </w:r>
            <w:r>
              <w:rPr>
                <w:noProof/>
                <w:webHidden/>
              </w:rPr>
              <w:instrText xml:space="preserve"> PAGEREF _Toc463317262 \h </w:instrText>
            </w:r>
            <w:r>
              <w:rPr>
                <w:noProof/>
                <w:webHidden/>
              </w:rPr>
            </w:r>
            <w:r>
              <w:rPr>
                <w:noProof/>
                <w:webHidden/>
              </w:rPr>
              <w:fldChar w:fldCharType="separate"/>
            </w:r>
            <w:r>
              <w:rPr>
                <w:noProof/>
                <w:webHidden/>
              </w:rPr>
              <w:t>3</w:t>
            </w:r>
            <w:r>
              <w:rPr>
                <w:noProof/>
                <w:webHidden/>
              </w:rPr>
              <w:fldChar w:fldCharType="end"/>
            </w:r>
          </w:hyperlink>
        </w:p>
        <w:p w:rsidR="001B71E7" w:rsidRDefault="00AD20C3">
          <w:pPr>
            <w:pStyle w:val="TOC2"/>
            <w:tabs>
              <w:tab w:val="right" w:leader="dot" w:pos="9019"/>
            </w:tabs>
            <w:rPr>
              <w:rFonts w:asciiTheme="minorHAnsi" w:eastAsiaTheme="minorEastAsia" w:hAnsiTheme="minorHAnsi" w:cstheme="minorBidi"/>
              <w:noProof/>
              <w:color w:val="auto"/>
            </w:rPr>
          </w:pPr>
          <w:hyperlink w:anchor="_Toc463317263" w:history="1">
            <w:r w:rsidR="001B71E7" w:rsidRPr="00D53A01">
              <w:rPr>
                <w:rStyle w:val="Hyperlink"/>
                <w:b/>
                <w:noProof/>
              </w:rPr>
              <w:t>Manual de Uso:</w:t>
            </w:r>
            <w:r w:rsidR="001B71E7">
              <w:rPr>
                <w:noProof/>
                <w:webHidden/>
              </w:rPr>
              <w:tab/>
            </w:r>
            <w:r w:rsidR="001B71E7">
              <w:rPr>
                <w:noProof/>
                <w:webHidden/>
              </w:rPr>
              <w:fldChar w:fldCharType="begin"/>
            </w:r>
            <w:r w:rsidR="001B71E7">
              <w:rPr>
                <w:noProof/>
                <w:webHidden/>
              </w:rPr>
              <w:instrText xml:space="preserve"> PAGEREF _Toc463317263 \h </w:instrText>
            </w:r>
            <w:r w:rsidR="001B71E7">
              <w:rPr>
                <w:noProof/>
                <w:webHidden/>
              </w:rPr>
            </w:r>
            <w:r w:rsidR="001B71E7">
              <w:rPr>
                <w:noProof/>
                <w:webHidden/>
              </w:rPr>
              <w:fldChar w:fldCharType="separate"/>
            </w:r>
            <w:r w:rsidR="001B71E7">
              <w:rPr>
                <w:noProof/>
                <w:webHidden/>
              </w:rPr>
              <w:t>3</w:t>
            </w:r>
            <w:r w:rsidR="001B71E7">
              <w:rPr>
                <w:noProof/>
                <w:webHidden/>
              </w:rPr>
              <w:fldChar w:fldCharType="end"/>
            </w:r>
          </w:hyperlink>
        </w:p>
        <w:p w:rsidR="001B71E7" w:rsidRDefault="00AD20C3">
          <w:pPr>
            <w:pStyle w:val="TOC2"/>
            <w:tabs>
              <w:tab w:val="right" w:leader="dot" w:pos="9019"/>
            </w:tabs>
            <w:rPr>
              <w:rFonts w:asciiTheme="minorHAnsi" w:eastAsiaTheme="minorEastAsia" w:hAnsiTheme="minorHAnsi" w:cstheme="minorBidi"/>
              <w:noProof/>
              <w:color w:val="auto"/>
            </w:rPr>
          </w:pPr>
          <w:hyperlink w:anchor="_Toc463317264" w:history="1">
            <w:r w:rsidR="001B71E7" w:rsidRPr="00D53A01">
              <w:rPr>
                <w:rStyle w:val="Hyperlink"/>
                <w:b/>
                <w:noProof/>
              </w:rPr>
              <w:t>Análisis de resultados</w:t>
            </w:r>
            <w:r w:rsidR="001B71E7">
              <w:rPr>
                <w:noProof/>
                <w:webHidden/>
              </w:rPr>
              <w:tab/>
            </w:r>
            <w:r w:rsidR="001B71E7">
              <w:rPr>
                <w:noProof/>
                <w:webHidden/>
              </w:rPr>
              <w:fldChar w:fldCharType="begin"/>
            </w:r>
            <w:r w:rsidR="001B71E7">
              <w:rPr>
                <w:noProof/>
                <w:webHidden/>
              </w:rPr>
              <w:instrText xml:space="preserve"> PAGEREF _Toc463317264 \h </w:instrText>
            </w:r>
            <w:r w:rsidR="001B71E7">
              <w:rPr>
                <w:noProof/>
                <w:webHidden/>
              </w:rPr>
            </w:r>
            <w:r w:rsidR="001B71E7">
              <w:rPr>
                <w:noProof/>
                <w:webHidden/>
              </w:rPr>
              <w:fldChar w:fldCharType="separate"/>
            </w:r>
            <w:r w:rsidR="001B71E7">
              <w:rPr>
                <w:noProof/>
                <w:webHidden/>
              </w:rPr>
              <w:t>5</w:t>
            </w:r>
            <w:r w:rsidR="001B71E7">
              <w:rPr>
                <w:noProof/>
                <w:webHidden/>
              </w:rPr>
              <w:fldChar w:fldCharType="end"/>
            </w:r>
          </w:hyperlink>
        </w:p>
        <w:p w:rsidR="001B71E7" w:rsidRDefault="00AD20C3">
          <w:pPr>
            <w:pStyle w:val="TOC2"/>
            <w:tabs>
              <w:tab w:val="right" w:leader="dot" w:pos="9019"/>
            </w:tabs>
            <w:rPr>
              <w:rFonts w:asciiTheme="minorHAnsi" w:eastAsiaTheme="minorEastAsia" w:hAnsiTheme="minorHAnsi" w:cstheme="minorBidi"/>
              <w:noProof/>
              <w:color w:val="auto"/>
            </w:rPr>
          </w:pPr>
          <w:hyperlink w:anchor="_Toc463317265" w:history="1">
            <w:r w:rsidR="001B71E7" w:rsidRPr="00D53A01">
              <w:rPr>
                <w:rStyle w:val="Hyperlink"/>
                <w:b/>
                <w:noProof/>
              </w:rPr>
              <w:t>Casos de Prueba:</w:t>
            </w:r>
            <w:r w:rsidR="001B71E7">
              <w:rPr>
                <w:noProof/>
                <w:webHidden/>
              </w:rPr>
              <w:tab/>
            </w:r>
            <w:r w:rsidR="001B71E7">
              <w:rPr>
                <w:noProof/>
                <w:webHidden/>
              </w:rPr>
              <w:fldChar w:fldCharType="begin"/>
            </w:r>
            <w:r w:rsidR="001B71E7">
              <w:rPr>
                <w:noProof/>
                <w:webHidden/>
              </w:rPr>
              <w:instrText xml:space="preserve"> PAGEREF _Toc463317265 \h </w:instrText>
            </w:r>
            <w:r w:rsidR="001B71E7">
              <w:rPr>
                <w:noProof/>
                <w:webHidden/>
              </w:rPr>
            </w:r>
            <w:r w:rsidR="001B71E7">
              <w:rPr>
                <w:noProof/>
                <w:webHidden/>
              </w:rPr>
              <w:fldChar w:fldCharType="separate"/>
            </w:r>
            <w:r w:rsidR="001B71E7">
              <w:rPr>
                <w:noProof/>
                <w:webHidden/>
              </w:rPr>
              <w:t>7</w:t>
            </w:r>
            <w:r w:rsidR="001B71E7">
              <w:rPr>
                <w:noProof/>
                <w:webHidden/>
              </w:rPr>
              <w:fldChar w:fldCharType="end"/>
            </w:r>
          </w:hyperlink>
        </w:p>
        <w:p w:rsidR="001B71E7" w:rsidRDefault="001B71E7">
          <w:r>
            <w:rPr>
              <w:b/>
              <w:bCs/>
              <w:noProof/>
            </w:rPr>
            <w:fldChar w:fldCharType="end"/>
          </w:r>
        </w:p>
      </w:sdtContent>
    </w:sdt>
    <w:p w:rsidR="008D4FBC" w:rsidRDefault="008D4FBC" w:rsidP="008D4FBC">
      <w:r>
        <w:br w:type="page"/>
      </w:r>
    </w:p>
    <w:p w:rsidR="0098772A" w:rsidRDefault="00384692">
      <w:pPr>
        <w:pStyle w:val="Heading1"/>
        <w:contextualSpacing w:val="0"/>
        <w:jc w:val="center"/>
      </w:pPr>
      <w:bookmarkStart w:id="0" w:name="_y65uhwsn0mln" w:colFirst="0" w:colLast="0"/>
      <w:bookmarkStart w:id="1" w:name="_Toc463317262"/>
      <w:bookmarkEnd w:id="0"/>
      <w:r>
        <w:rPr>
          <w:b/>
          <w:color w:val="4A86E8"/>
        </w:rPr>
        <w:lastRenderedPageBreak/>
        <w:t>Scanner PCL</w:t>
      </w:r>
      <w:bookmarkEnd w:id="1"/>
    </w:p>
    <w:p w:rsidR="0098772A" w:rsidRDefault="00384692">
      <w:pPr>
        <w:pStyle w:val="Heading2"/>
        <w:contextualSpacing w:val="0"/>
        <w:jc w:val="both"/>
      </w:pPr>
      <w:bookmarkStart w:id="2" w:name="_x2c48c91h4wz" w:colFirst="0" w:colLast="0"/>
      <w:bookmarkStart w:id="3" w:name="_Toc463317263"/>
      <w:bookmarkEnd w:id="2"/>
      <w:r>
        <w:rPr>
          <w:b/>
          <w:color w:val="6FA8DC"/>
          <w:sz w:val="36"/>
          <w:szCs w:val="36"/>
        </w:rPr>
        <w:t>Manual de Uso:</w:t>
      </w:r>
      <w:bookmarkEnd w:id="3"/>
      <w:r>
        <w:rPr>
          <w:b/>
          <w:color w:val="6FA8DC"/>
          <w:sz w:val="36"/>
          <w:szCs w:val="36"/>
        </w:rPr>
        <w:t xml:space="preserve"> </w:t>
      </w:r>
    </w:p>
    <w:p w:rsidR="0098772A" w:rsidRDefault="00384692">
      <w:pPr>
        <w:numPr>
          <w:ilvl w:val="0"/>
          <w:numId w:val="6"/>
        </w:numPr>
        <w:ind w:hanging="360"/>
        <w:contextualSpacing/>
        <w:rPr>
          <w:b/>
        </w:rPr>
      </w:pPr>
      <w:r>
        <w:rPr>
          <w:b/>
        </w:rPr>
        <w:t>Ejecutable</w:t>
      </w:r>
    </w:p>
    <w:p w:rsidR="0098772A" w:rsidRDefault="0098772A"/>
    <w:p w:rsidR="0098772A" w:rsidRDefault="00384692" w:rsidP="008B0DE2">
      <w:pPr>
        <w:jc w:val="both"/>
      </w:pPr>
      <w:r>
        <w:tab/>
        <w:t xml:space="preserve">Dentro de la carpeta del proyecto, se realiza ‘doble </w:t>
      </w:r>
      <w:proofErr w:type="spellStart"/>
      <w:r>
        <w:t>click</w:t>
      </w:r>
      <w:proofErr w:type="spellEnd"/>
      <w:r>
        <w:t>’ sobre el archivo ‘Scanner.jar’. Cabe mencionar que se debe tener previamente instalado una versión actual del JDK. Al realizar esta acción, se abrirá la siguiente ventana:</w:t>
      </w:r>
    </w:p>
    <w:p w:rsidR="0098772A" w:rsidRDefault="00384692">
      <w:r>
        <w:tab/>
      </w:r>
      <w:r>
        <w:rPr>
          <w:noProof/>
        </w:rPr>
        <w:drawing>
          <wp:inline distT="114300" distB="114300" distL="114300" distR="114300">
            <wp:extent cx="5731200" cy="3746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3746500"/>
                    </a:xfrm>
                    <a:prstGeom prst="rect">
                      <a:avLst/>
                    </a:prstGeom>
                    <a:ln/>
                  </pic:spPr>
                </pic:pic>
              </a:graphicData>
            </a:graphic>
          </wp:inline>
        </w:drawing>
      </w:r>
    </w:p>
    <w:p w:rsidR="0098772A" w:rsidRDefault="0098772A"/>
    <w:p w:rsidR="0098772A" w:rsidRDefault="00384692">
      <w:pPr>
        <w:numPr>
          <w:ilvl w:val="0"/>
          <w:numId w:val="6"/>
        </w:numPr>
        <w:ind w:hanging="360"/>
        <w:contextualSpacing/>
        <w:rPr>
          <w:b/>
        </w:rPr>
      </w:pPr>
      <w:r>
        <w:rPr>
          <w:b/>
        </w:rPr>
        <w:t>Selección de archivo .</w:t>
      </w:r>
      <w:proofErr w:type="spellStart"/>
      <w:r>
        <w:rPr>
          <w:b/>
        </w:rPr>
        <w:t>pcl</w:t>
      </w:r>
      <w:proofErr w:type="spellEnd"/>
    </w:p>
    <w:p w:rsidR="0098772A" w:rsidRDefault="0098772A"/>
    <w:p w:rsidR="0098772A" w:rsidRDefault="00384692">
      <w:pPr>
        <w:ind w:firstLine="720"/>
      </w:pPr>
      <w:r>
        <w:t>Al contar con un archivo ‘.</w:t>
      </w:r>
      <w:proofErr w:type="spellStart"/>
      <w:r>
        <w:t>pcl</w:t>
      </w:r>
      <w:proofErr w:type="spellEnd"/>
      <w:r>
        <w:t>’ que contenga una estructura de código que se desea analizar, se procede a dar ‘</w:t>
      </w:r>
      <w:proofErr w:type="spellStart"/>
      <w:r>
        <w:t>click</w:t>
      </w:r>
      <w:proofErr w:type="spellEnd"/>
      <w:r>
        <w:t>’ sobre el botón de ‘Buscar’ y se abrirá la siguiente ventana, en donde se busca y selecciona el archivo ‘.</w:t>
      </w:r>
      <w:proofErr w:type="spellStart"/>
      <w:r>
        <w:t>pcl</w:t>
      </w:r>
      <w:proofErr w:type="spellEnd"/>
      <w:r>
        <w:t>’ a analizar.</w:t>
      </w:r>
    </w:p>
    <w:p w:rsidR="0098772A" w:rsidRDefault="0098772A"/>
    <w:p w:rsidR="0098772A" w:rsidRDefault="00384692">
      <w:r>
        <w:lastRenderedPageBreak/>
        <w:tab/>
      </w:r>
      <w:r>
        <w:rPr>
          <w:noProof/>
        </w:rPr>
        <w:drawing>
          <wp:inline distT="114300" distB="114300" distL="114300" distR="114300">
            <wp:extent cx="5731200" cy="37211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1200" cy="3721100"/>
                    </a:xfrm>
                    <a:prstGeom prst="rect">
                      <a:avLst/>
                    </a:prstGeom>
                    <a:ln/>
                  </pic:spPr>
                </pic:pic>
              </a:graphicData>
            </a:graphic>
          </wp:inline>
        </w:drawing>
      </w:r>
    </w:p>
    <w:p w:rsidR="0098772A" w:rsidRDefault="0098772A"/>
    <w:p w:rsidR="0098772A" w:rsidRDefault="0098772A"/>
    <w:p w:rsidR="0098772A" w:rsidRDefault="00384692">
      <w:pPr>
        <w:numPr>
          <w:ilvl w:val="0"/>
          <w:numId w:val="6"/>
        </w:numPr>
        <w:ind w:hanging="360"/>
        <w:contextualSpacing/>
        <w:rPr>
          <w:b/>
        </w:rPr>
      </w:pPr>
      <w:r>
        <w:rPr>
          <w:b/>
        </w:rPr>
        <w:t xml:space="preserve">Obtención de </w:t>
      </w:r>
      <w:proofErr w:type="spellStart"/>
      <w:r>
        <w:rPr>
          <w:b/>
        </w:rPr>
        <w:t>Tokens</w:t>
      </w:r>
      <w:proofErr w:type="spellEnd"/>
    </w:p>
    <w:p w:rsidR="0098772A" w:rsidRDefault="00384692">
      <w:r>
        <w:tab/>
      </w:r>
    </w:p>
    <w:p w:rsidR="0098772A" w:rsidRDefault="00384692">
      <w:r>
        <w:tab/>
        <w:t xml:space="preserve">Para generar la Tabla de </w:t>
      </w:r>
      <w:proofErr w:type="spellStart"/>
      <w:r>
        <w:t>Tokens</w:t>
      </w:r>
      <w:proofErr w:type="spellEnd"/>
      <w:r>
        <w:t xml:space="preserve"> que contendrá el listado de los </w:t>
      </w:r>
      <w:proofErr w:type="spellStart"/>
      <w:r>
        <w:t>tokens</w:t>
      </w:r>
      <w:proofErr w:type="spellEnd"/>
      <w:r>
        <w:t xml:space="preserve"> encontrados, bastará con presionar el botón ‘Obtener </w:t>
      </w:r>
      <w:proofErr w:type="spellStart"/>
      <w:r>
        <w:t>Tokens</w:t>
      </w:r>
      <w:proofErr w:type="spellEnd"/>
      <w:r>
        <w:t>’ para generarla. Se obtendrá un resultado como el de la siguiente ventana:</w:t>
      </w:r>
    </w:p>
    <w:p w:rsidR="0098772A" w:rsidRDefault="0098772A"/>
    <w:p w:rsidR="0098772A" w:rsidRDefault="00384692">
      <w:r>
        <w:tab/>
      </w:r>
      <w:r>
        <w:rPr>
          <w:noProof/>
        </w:rPr>
        <w:drawing>
          <wp:inline distT="114300" distB="114300" distL="114300" distR="114300">
            <wp:extent cx="4820716" cy="2867558"/>
            <wp:effectExtent l="0" t="0" r="0" b="9525"/>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848147" cy="2883875"/>
                    </a:xfrm>
                    <a:prstGeom prst="rect">
                      <a:avLst/>
                    </a:prstGeom>
                    <a:ln/>
                  </pic:spPr>
                </pic:pic>
              </a:graphicData>
            </a:graphic>
          </wp:inline>
        </w:drawing>
      </w:r>
    </w:p>
    <w:p w:rsidR="001B71E7" w:rsidRDefault="001B71E7">
      <w:bookmarkStart w:id="4" w:name="_zhlupgf7a39u" w:colFirst="0" w:colLast="0"/>
      <w:bookmarkEnd w:id="4"/>
      <w:r>
        <w:br w:type="page"/>
      </w:r>
    </w:p>
    <w:p w:rsidR="005A7870" w:rsidRPr="005A7870" w:rsidRDefault="005A7870" w:rsidP="005A7870">
      <w:pPr>
        <w:pStyle w:val="ListParagraph"/>
        <w:numPr>
          <w:ilvl w:val="0"/>
          <w:numId w:val="6"/>
        </w:numPr>
        <w:rPr>
          <w:b/>
        </w:rPr>
      </w:pPr>
      <w:r>
        <w:rPr>
          <w:b/>
        </w:rPr>
        <w:lastRenderedPageBreak/>
        <w:t>Compilación del programa</w:t>
      </w:r>
    </w:p>
    <w:p w:rsidR="005A7870" w:rsidRDefault="005A7870" w:rsidP="005A7870">
      <w:r>
        <w:tab/>
      </w:r>
    </w:p>
    <w:p w:rsidR="005A7870" w:rsidRDefault="005A7870" w:rsidP="005A7870">
      <w:pPr>
        <w:jc w:val="both"/>
      </w:pPr>
      <w:r>
        <w:tab/>
      </w:r>
      <w:r>
        <w:t xml:space="preserve">Para la compilación del programa desde el código fuente se requiere abrir el proyecto de </w:t>
      </w:r>
      <w:proofErr w:type="spellStart"/>
      <w:r>
        <w:rPr>
          <w:i/>
        </w:rPr>
        <w:t>NetBeans</w:t>
      </w:r>
      <w:proofErr w:type="spellEnd"/>
      <w:r>
        <w:rPr>
          <w:i/>
        </w:rPr>
        <w:t xml:space="preserve"> </w:t>
      </w:r>
      <w:r>
        <w:t xml:space="preserve">contenido dentro de la carpeta del código fuente y, una vez abierto, se puede realizar la compilación de dos maneras dependiendo de si se quiera obtener un nuevo archivo </w:t>
      </w:r>
      <w:r>
        <w:rPr>
          <w:i/>
        </w:rPr>
        <w:t>.</w:t>
      </w:r>
      <w:proofErr w:type="spellStart"/>
      <w:r>
        <w:rPr>
          <w:i/>
        </w:rPr>
        <w:t>jar</w:t>
      </w:r>
      <w:proofErr w:type="spellEnd"/>
      <w:r>
        <w:t xml:space="preserve"> o no. Si no se quiere obtener un archivo </w:t>
      </w:r>
      <w:r>
        <w:rPr>
          <w:i/>
        </w:rPr>
        <w:t>.</w:t>
      </w:r>
      <w:proofErr w:type="spellStart"/>
      <w:r>
        <w:rPr>
          <w:i/>
        </w:rPr>
        <w:t>jar</w:t>
      </w:r>
      <w:proofErr w:type="spellEnd"/>
      <w:r>
        <w:t xml:space="preserve"> y simplemente se quiere ver el código compilándose y ejecutándose desde el código fuente, basta con hacer </w:t>
      </w:r>
      <w:proofErr w:type="spellStart"/>
      <w:r>
        <w:rPr>
          <w:i/>
        </w:rPr>
        <w:t>click</w:t>
      </w:r>
      <w:proofErr w:type="spellEnd"/>
      <w:r>
        <w:rPr>
          <w:i/>
        </w:rPr>
        <w:t xml:space="preserve"> derecho </w:t>
      </w:r>
      <w:r>
        <w:t xml:space="preserve">sobre el archivo </w:t>
      </w:r>
      <w:r>
        <w:rPr>
          <w:i/>
        </w:rPr>
        <w:t>Interfaz.java</w:t>
      </w:r>
      <w:r>
        <w:t xml:space="preserve"> en la barra lateral de </w:t>
      </w:r>
      <w:r>
        <w:rPr>
          <w:i/>
        </w:rPr>
        <w:t xml:space="preserve">Proyectos </w:t>
      </w:r>
      <w:r>
        <w:t xml:space="preserve">de </w:t>
      </w:r>
      <w:proofErr w:type="spellStart"/>
      <w:r w:rsidRPr="005A7870">
        <w:rPr>
          <w:i/>
        </w:rPr>
        <w:t>NetBeans</w:t>
      </w:r>
      <w:proofErr w:type="spellEnd"/>
      <w:r w:rsidRPr="005A7870">
        <w:t xml:space="preserve"> y presionar</w:t>
      </w:r>
      <w:r>
        <w:t xml:space="preserve"> </w:t>
      </w:r>
      <w:r>
        <w:rPr>
          <w:i/>
        </w:rPr>
        <w:t>Run File</w:t>
      </w:r>
      <w:r>
        <w:t xml:space="preserve">. </w:t>
      </w:r>
    </w:p>
    <w:p w:rsidR="005A7870" w:rsidRPr="005A7870" w:rsidRDefault="005A7870" w:rsidP="005A7870">
      <w:pPr>
        <w:jc w:val="both"/>
      </w:pPr>
    </w:p>
    <w:p w:rsidR="005A7870" w:rsidRDefault="005A7870">
      <w:r>
        <w:rPr>
          <w:noProof/>
        </w:rPr>
        <w:drawing>
          <wp:inline distT="0" distB="0" distL="0" distR="0" wp14:anchorId="743BD1FF" wp14:editId="52E77166">
            <wp:extent cx="5733415" cy="35560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556000"/>
                    </a:xfrm>
                    <a:prstGeom prst="rect">
                      <a:avLst/>
                    </a:prstGeom>
                  </pic:spPr>
                </pic:pic>
              </a:graphicData>
            </a:graphic>
          </wp:inline>
        </w:drawing>
      </w:r>
    </w:p>
    <w:p w:rsidR="005A7870" w:rsidRDefault="005A7870"/>
    <w:p w:rsidR="005A7870" w:rsidRPr="005A7870" w:rsidRDefault="005A7870" w:rsidP="005A7870">
      <w:pPr>
        <w:jc w:val="both"/>
      </w:pPr>
      <w:r>
        <w:tab/>
      </w:r>
      <w:r>
        <w:t>Si se quiere generar un nuevo archivo</w:t>
      </w:r>
      <w:r>
        <w:t xml:space="preserve"> </w:t>
      </w:r>
      <w:r>
        <w:rPr>
          <w:i/>
        </w:rPr>
        <w:t>.</w:t>
      </w:r>
      <w:proofErr w:type="spellStart"/>
      <w:r>
        <w:rPr>
          <w:i/>
        </w:rPr>
        <w:t>jar</w:t>
      </w:r>
      <w:proofErr w:type="spellEnd"/>
      <w:r>
        <w:t xml:space="preserve"> del proyecto, ya sea por alguna modificación al código o por algún otro motivo, se presiona el botón </w:t>
      </w:r>
      <w:proofErr w:type="spellStart"/>
      <w:r>
        <w:rPr>
          <w:i/>
        </w:rPr>
        <w:t>Build</w:t>
      </w:r>
      <w:proofErr w:type="spellEnd"/>
      <w:r>
        <w:rPr>
          <w:i/>
        </w:rPr>
        <w:t xml:space="preserve"> and </w:t>
      </w:r>
      <w:proofErr w:type="spellStart"/>
      <w:r>
        <w:rPr>
          <w:i/>
        </w:rPr>
        <w:t>Clean</w:t>
      </w:r>
      <w:proofErr w:type="spellEnd"/>
      <w:r>
        <w:t xml:space="preserve"> marcado en rojo en la imagen. Esto generará un nuevo archivo </w:t>
      </w:r>
      <w:proofErr w:type="spellStart"/>
      <w:r>
        <w:rPr>
          <w:i/>
        </w:rPr>
        <w:t>jar</w:t>
      </w:r>
      <w:proofErr w:type="spellEnd"/>
      <w:r>
        <w:t xml:space="preserve"> en la carpeta </w:t>
      </w:r>
      <w:proofErr w:type="spellStart"/>
      <w:r>
        <w:rPr>
          <w:rFonts w:ascii="Consolas" w:hAnsi="Consolas"/>
        </w:rPr>
        <w:t>dist</w:t>
      </w:r>
      <w:proofErr w:type="spellEnd"/>
      <w:r>
        <w:t xml:space="preserve"> del proyecto. Este archivo será llamado por defecto </w:t>
      </w:r>
      <w:r>
        <w:rPr>
          <w:i/>
        </w:rPr>
        <w:t>Scanner.jar.</w:t>
      </w:r>
    </w:p>
    <w:p w:rsidR="005A7870" w:rsidRPr="005A7870" w:rsidRDefault="005A7870" w:rsidP="005A7870"/>
    <w:p w:rsidR="005A7870" w:rsidRPr="005A7870" w:rsidRDefault="005A7870" w:rsidP="005A7870">
      <w:pPr>
        <w:jc w:val="both"/>
      </w:pPr>
      <w:r>
        <w:br w:type="page"/>
      </w:r>
      <w:bookmarkStart w:id="5" w:name="_GoBack"/>
      <w:bookmarkEnd w:id="5"/>
    </w:p>
    <w:p w:rsidR="0098772A" w:rsidRDefault="00384692">
      <w:pPr>
        <w:pStyle w:val="Heading2"/>
        <w:contextualSpacing w:val="0"/>
        <w:jc w:val="both"/>
      </w:pPr>
      <w:bookmarkStart w:id="6" w:name="_ke3nzingzrn8" w:colFirst="0" w:colLast="0"/>
      <w:bookmarkStart w:id="7" w:name="_Toc463317264"/>
      <w:bookmarkEnd w:id="6"/>
      <w:r>
        <w:rPr>
          <w:b/>
          <w:color w:val="6FA8DC"/>
          <w:sz w:val="36"/>
          <w:szCs w:val="36"/>
        </w:rPr>
        <w:lastRenderedPageBreak/>
        <w:t>Análisis de resultados</w:t>
      </w:r>
      <w:bookmarkEnd w:id="7"/>
    </w:p>
    <w:p w:rsidR="0098772A" w:rsidRDefault="00384692" w:rsidP="008B0DE2">
      <w:pPr>
        <w:jc w:val="both"/>
      </w:pPr>
      <w:r>
        <w:tab/>
        <w:t xml:space="preserve">Se ha desarrollado un programa escrito en Java, correspondiente a un Scanner que recibe un código fuente escrito en lenguaje ficticio PCL utilizando la librería </w:t>
      </w:r>
      <w:proofErr w:type="spellStart"/>
      <w:r>
        <w:t>JFlex</w:t>
      </w:r>
      <w:proofErr w:type="spellEnd"/>
      <w:r>
        <w:t xml:space="preserve">. El programa realiza un análisis léxico del código fuente </w:t>
      </w:r>
      <w:proofErr w:type="gramStart"/>
      <w:r w:rsidR="008B0DE2">
        <w:t>ingresado</w:t>
      </w:r>
      <w:proofErr w:type="gramEnd"/>
      <w:r>
        <w:t>. Se cumple en su totalidad con las 2 funcionalidades requeridas:</w:t>
      </w:r>
    </w:p>
    <w:p w:rsidR="0098772A" w:rsidRDefault="0098772A" w:rsidP="008B0DE2">
      <w:pPr>
        <w:jc w:val="both"/>
      </w:pPr>
    </w:p>
    <w:p w:rsidR="0098772A" w:rsidRDefault="00384692" w:rsidP="008B0DE2">
      <w:pPr>
        <w:numPr>
          <w:ilvl w:val="0"/>
          <w:numId w:val="4"/>
        </w:numPr>
        <w:ind w:hanging="360"/>
        <w:contextualSpacing/>
        <w:jc w:val="both"/>
      </w:pPr>
      <w:r w:rsidRPr="008B0DE2">
        <w:rPr>
          <w:b/>
        </w:rPr>
        <w:t xml:space="preserve">Tabla de </w:t>
      </w:r>
      <w:proofErr w:type="spellStart"/>
      <w:r w:rsidRPr="008B0DE2">
        <w:rPr>
          <w:b/>
        </w:rPr>
        <w:t>Tokens</w:t>
      </w:r>
      <w:proofErr w:type="spellEnd"/>
      <w:r w:rsidRPr="008B0DE2">
        <w:rPr>
          <w:b/>
        </w:rPr>
        <w:t xml:space="preserve"> encontrados:</w:t>
      </w:r>
      <w:r>
        <w:t xml:space="preserve"> Al analizar el código, el programa lleva un control de todos los </w:t>
      </w:r>
      <w:proofErr w:type="spellStart"/>
      <w:r>
        <w:t>Tokens</w:t>
      </w:r>
      <w:proofErr w:type="spellEnd"/>
      <w:r>
        <w:t xml:space="preserve"> o palabras aceptadas. Al finalizar los presenta en un tabla, cumpliendo el requisito de mostrar cada uno de estos </w:t>
      </w:r>
      <w:proofErr w:type="spellStart"/>
      <w:r>
        <w:t>tokens</w:t>
      </w:r>
      <w:proofErr w:type="spellEnd"/>
      <w:r>
        <w:t xml:space="preserve">, el tipo de </w:t>
      </w:r>
      <w:proofErr w:type="spellStart"/>
      <w:r>
        <w:t>token</w:t>
      </w:r>
      <w:proofErr w:type="spellEnd"/>
      <w:r>
        <w:t xml:space="preserve"> que son, la línea de código en la que se encuentran y la cantidad de ocurrencias por línea de dicho </w:t>
      </w:r>
      <w:proofErr w:type="spellStart"/>
      <w:r>
        <w:t>token</w:t>
      </w:r>
      <w:proofErr w:type="spellEnd"/>
      <w:r>
        <w:t>.</w:t>
      </w:r>
    </w:p>
    <w:p w:rsidR="0098772A" w:rsidRDefault="0098772A" w:rsidP="008B0DE2">
      <w:pPr>
        <w:jc w:val="both"/>
      </w:pPr>
    </w:p>
    <w:p w:rsidR="0098772A" w:rsidRDefault="00384692" w:rsidP="008B0DE2">
      <w:pPr>
        <w:numPr>
          <w:ilvl w:val="0"/>
          <w:numId w:val="2"/>
        </w:numPr>
        <w:ind w:hanging="360"/>
        <w:contextualSpacing/>
        <w:jc w:val="both"/>
      </w:pPr>
      <w:r w:rsidRPr="008B0DE2">
        <w:rPr>
          <w:b/>
        </w:rPr>
        <w:t>Listado de errores léxicos encontrados:</w:t>
      </w:r>
      <w:r>
        <w:t xml:space="preserve"> Se despliega una lista que contiene todos los errores léxicos que fueron encontrados en el código fuente. El programa se recupera de los errores, es decir que no despliega errores en cascada y continua con el análisis a pesar de encontrar errores.</w:t>
      </w:r>
    </w:p>
    <w:p w:rsidR="0098772A" w:rsidRDefault="0098772A" w:rsidP="008B0DE2">
      <w:pPr>
        <w:jc w:val="both"/>
      </w:pPr>
    </w:p>
    <w:p w:rsidR="0098772A" w:rsidRDefault="00384692" w:rsidP="008B0DE2">
      <w:pPr>
        <w:jc w:val="both"/>
      </w:pPr>
      <w:r>
        <w:br w:type="page"/>
      </w:r>
    </w:p>
    <w:p w:rsidR="0098772A" w:rsidRDefault="00384692">
      <w:pPr>
        <w:pStyle w:val="Heading2"/>
        <w:contextualSpacing w:val="0"/>
        <w:jc w:val="both"/>
      </w:pPr>
      <w:bookmarkStart w:id="8" w:name="_gxonxndh6wsg" w:colFirst="0" w:colLast="0"/>
      <w:bookmarkStart w:id="9" w:name="_Toc463317265"/>
      <w:bookmarkEnd w:id="8"/>
      <w:r>
        <w:rPr>
          <w:b/>
          <w:color w:val="6FA8DC"/>
          <w:sz w:val="36"/>
          <w:szCs w:val="36"/>
        </w:rPr>
        <w:lastRenderedPageBreak/>
        <w:t>Casos de Prueba:</w:t>
      </w:r>
      <w:bookmarkEnd w:id="9"/>
    </w:p>
    <w:p w:rsidR="0098772A" w:rsidRDefault="0098772A"/>
    <w:p w:rsidR="0098772A" w:rsidRDefault="00384692">
      <w:r>
        <w:rPr>
          <w:b/>
          <w:sz w:val="28"/>
          <w:szCs w:val="28"/>
        </w:rPr>
        <w:t xml:space="preserve">Nombre de caso de prueba: </w:t>
      </w:r>
    </w:p>
    <w:p w:rsidR="0098772A" w:rsidRDefault="00384692">
      <w:r>
        <w:rPr>
          <w:b/>
        </w:rPr>
        <w:t xml:space="preserve">Prueba de </w:t>
      </w:r>
      <w:proofErr w:type="spellStart"/>
      <w:r>
        <w:rPr>
          <w:rFonts w:ascii="Consolas" w:eastAsia="Consolas" w:hAnsi="Consolas" w:cs="Consolas"/>
          <w:b/>
        </w:rPr>
        <w:t>CommentTest.pcl</w:t>
      </w:r>
      <w:proofErr w:type="spellEnd"/>
    </w:p>
    <w:p w:rsidR="0098772A" w:rsidRDefault="00384692">
      <w:pPr>
        <w:jc w:val="center"/>
      </w:pPr>
      <w:r>
        <w:rPr>
          <w:noProof/>
        </w:rPr>
        <w:drawing>
          <wp:inline distT="114300" distB="114300" distL="114300" distR="114300">
            <wp:extent cx="5731200" cy="4241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731200" cy="4241800"/>
                    </a:xfrm>
                    <a:prstGeom prst="rect">
                      <a:avLst/>
                    </a:prstGeom>
                    <a:ln/>
                  </pic:spPr>
                </pic:pic>
              </a:graphicData>
            </a:graphic>
          </wp:inline>
        </w:drawing>
      </w:r>
    </w:p>
    <w:p w:rsidR="0098772A" w:rsidRDefault="0098772A"/>
    <w:p w:rsidR="0098772A" w:rsidRDefault="00384692">
      <w:r>
        <w:rPr>
          <w:b/>
          <w:sz w:val="28"/>
          <w:szCs w:val="28"/>
        </w:rPr>
        <w:t xml:space="preserve">Tabla de </w:t>
      </w:r>
      <w:proofErr w:type="spellStart"/>
      <w:r>
        <w:rPr>
          <w:b/>
          <w:sz w:val="28"/>
          <w:szCs w:val="28"/>
        </w:rPr>
        <w:t>Tokens</w:t>
      </w:r>
      <w:proofErr w:type="spellEnd"/>
      <w:r>
        <w:rPr>
          <w:b/>
          <w:sz w:val="28"/>
          <w:szCs w:val="28"/>
        </w:rPr>
        <w:t>:</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8772A">
        <w:trPr>
          <w:trHeight w:val="680"/>
        </w:trPr>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rPr>
                <w:b/>
              </w:rPr>
              <w:t>Token</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rPr>
                <w:b/>
              </w:rPr>
              <w:t xml:space="preserve">Tipo de </w:t>
            </w:r>
            <w:proofErr w:type="spellStart"/>
            <w:r>
              <w:rPr>
                <w:b/>
              </w:rPr>
              <w:t>Token</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rPr>
                <w:b/>
              </w:rPr>
              <w:t>(Línea)Apariciones por línea</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Oh</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boy</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
        </w:tc>
        <w:tc>
          <w:tcPr>
            <w:tcW w:w="3009" w:type="dxa"/>
            <w:tcMar>
              <w:top w:w="100" w:type="dxa"/>
              <w:left w:w="100" w:type="dxa"/>
              <w:bottom w:w="100" w:type="dxa"/>
              <w:right w:w="100" w:type="dxa"/>
            </w:tcMar>
          </w:tcPr>
          <w:p w:rsidR="0098772A" w:rsidRDefault="00384692">
            <w:pPr>
              <w:widowControl w:val="0"/>
              <w:spacing w:line="240" w:lineRule="auto"/>
              <w:jc w:val="center"/>
            </w:pPr>
            <w:r>
              <w:t>Separador</w:t>
            </w:r>
          </w:p>
        </w:tc>
        <w:tc>
          <w:tcPr>
            <w:tcW w:w="3009" w:type="dxa"/>
            <w:tcMar>
              <w:top w:w="100" w:type="dxa"/>
              <w:left w:w="100" w:type="dxa"/>
              <w:bottom w:w="100" w:type="dxa"/>
              <w:right w:w="100" w:type="dxa"/>
            </w:tcMar>
          </w:tcPr>
          <w:p w:rsidR="0098772A" w:rsidRDefault="00384692">
            <w:pPr>
              <w:widowControl w:val="0"/>
              <w:spacing w:line="240" w:lineRule="auto"/>
              <w:jc w:val="center"/>
            </w:pPr>
            <w:r>
              <w:t>(24)2</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i</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missed</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the</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please</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tell</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lastRenderedPageBreak/>
              <w:t>me</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.5</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(25)1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0.5</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(25)1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aad</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(27)1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long</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oh</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(28)1</w:t>
            </w:r>
          </w:p>
        </w:tc>
      </w:tr>
    </w:tbl>
    <w:p w:rsidR="0098772A" w:rsidRDefault="0098772A"/>
    <w:p w:rsidR="0098772A" w:rsidRDefault="00384692">
      <w:r>
        <w:rPr>
          <w:b/>
          <w:sz w:val="28"/>
          <w:szCs w:val="28"/>
        </w:rPr>
        <w:t>Error:</w:t>
      </w:r>
    </w:p>
    <w:p w:rsidR="0098772A" w:rsidRDefault="00384692">
      <w:r>
        <w:rPr>
          <w:rFonts w:ascii="Consolas" w:eastAsia="Consolas" w:hAnsi="Consolas" w:cs="Consolas"/>
        </w:rPr>
        <w:t xml:space="preserve">Error léxico en línea 24, </w:t>
      </w:r>
      <w:proofErr w:type="spellStart"/>
      <w:r>
        <w:rPr>
          <w:rFonts w:ascii="Consolas" w:eastAsia="Consolas" w:hAnsi="Consolas" w:cs="Consolas"/>
        </w:rPr>
        <w:t>simbolo</w:t>
      </w:r>
      <w:proofErr w:type="spellEnd"/>
      <w:r>
        <w:rPr>
          <w:rFonts w:ascii="Consolas" w:eastAsia="Consolas" w:hAnsi="Consolas" w:cs="Consolas"/>
        </w:rPr>
        <w:t xml:space="preserve"> </w:t>
      </w:r>
      <w:proofErr w:type="spellStart"/>
      <w:r>
        <w:rPr>
          <w:rFonts w:ascii="Consolas" w:eastAsia="Consolas" w:hAnsi="Consolas" w:cs="Consolas"/>
        </w:rPr>
        <w:t>comm</w:t>
      </w:r>
      <w:proofErr w:type="spellEnd"/>
      <w:r>
        <w:rPr>
          <w:rFonts w:ascii="Consolas" w:eastAsia="Consolas" w:hAnsi="Consolas" w:cs="Consolas"/>
        </w:rPr>
        <w:t>\\\</w:t>
      </w:r>
      <w:proofErr w:type="spellStart"/>
      <w:r>
        <w:rPr>
          <w:rFonts w:ascii="Consolas" w:eastAsia="Consolas" w:hAnsi="Consolas" w:cs="Consolas"/>
        </w:rPr>
        <w:t>entary</w:t>
      </w:r>
      <w:proofErr w:type="spellEnd"/>
      <w:r>
        <w:rPr>
          <w:rFonts w:ascii="Consolas" w:eastAsia="Consolas" w:hAnsi="Consolas" w:cs="Consolas"/>
        </w:rPr>
        <w:t xml:space="preserve"> no reconocido. </w:t>
      </w:r>
    </w:p>
    <w:p w:rsidR="0098772A" w:rsidRDefault="0098772A"/>
    <w:p w:rsidR="0098772A" w:rsidRDefault="00384692">
      <w:r>
        <w:rPr>
          <w:b/>
          <w:sz w:val="28"/>
          <w:szCs w:val="28"/>
        </w:rPr>
        <w:t>Aspectos Relevantes:</w:t>
      </w:r>
    </w:p>
    <w:p w:rsidR="0098772A" w:rsidRDefault="00384692">
      <w:pPr>
        <w:numPr>
          <w:ilvl w:val="0"/>
          <w:numId w:val="3"/>
        </w:numPr>
        <w:ind w:hanging="360"/>
        <w:contextualSpacing/>
      </w:pPr>
      <w:r>
        <w:t>Comentarios de línea</w:t>
      </w:r>
    </w:p>
    <w:p w:rsidR="0098772A" w:rsidRDefault="00384692">
      <w:pPr>
        <w:numPr>
          <w:ilvl w:val="0"/>
          <w:numId w:val="3"/>
        </w:numPr>
        <w:ind w:hanging="360"/>
        <w:contextualSpacing/>
      </w:pPr>
      <w:r>
        <w:t>Comentarios de bloque en ambos formatos (**) {}</w:t>
      </w:r>
    </w:p>
    <w:p w:rsidR="0098772A" w:rsidRDefault="00384692">
      <w:pPr>
        <w:numPr>
          <w:ilvl w:val="0"/>
          <w:numId w:val="3"/>
        </w:numPr>
        <w:ind w:hanging="360"/>
        <w:contextualSpacing/>
      </w:pPr>
      <w:r>
        <w:t>Palabras reservadas en comentarios</w:t>
      </w:r>
    </w:p>
    <w:p w:rsidR="0098772A" w:rsidRDefault="00384692">
      <w:pPr>
        <w:numPr>
          <w:ilvl w:val="0"/>
          <w:numId w:val="3"/>
        </w:numPr>
        <w:ind w:hanging="360"/>
        <w:contextualSpacing/>
      </w:pPr>
      <w:r>
        <w:t>Identificadores, operadores  literales en comentario</w:t>
      </w:r>
    </w:p>
    <w:p w:rsidR="0098772A" w:rsidRDefault="00384692">
      <w:pPr>
        <w:numPr>
          <w:ilvl w:val="0"/>
          <w:numId w:val="3"/>
        </w:numPr>
        <w:ind w:hanging="360"/>
        <w:contextualSpacing/>
      </w:pPr>
      <w:r>
        <w:t>Identificadores con símbolos entre ellos</w:t>
      </w:r>
    </w:p>
    <w:p w:rsidR="0098772A" w:rsidRDefault="00384692">
      <w:pPr>
        <w:numPr>
          <w:ilvl w:val="0"/>
          <w:numId w:val="3"/>
        </w:numPr>
        <w:ind w:hanging="360"/>
        <w:contextualSpacing/>
      </w:pPr>
      <w:r>
        <w:t xml:space="preserve">Identificadores no válidos  </w:t>
      </w:r>
    </w:p>
    <w:p w:rsidR="0098772A" w:rsidRDefault="0098772A"/>
    <w:p w:rsidR="0098772A" w:rsidRDefault="00384692">
      <w:r>
        <w:br w:type="page"/>
      </w:r>
    </w:p>
    <w:p w:rsidR="0098772A" w:rsidRDefault="00384692">
      <w:r>
        <w:rPr>
          <w:b/>
          <w:sz w:val="28"/>
          <w:szCs w:val="28"/>
        </w:rPr>
        <w:lastRenderedPageBreak/>
        <w:t>Nombre de caso de prueba:</w:t>
      </w:r>
    </w:p>
    <w:p w:rsidR="0098772A" w:rsidRDefault="00384692">
      <w:r>
        <w:t xml:space="preserve"> </w:t>
      </w:r>
      <w:r>
        <w:rPr>
          <w:b/>
        </w:rPr>
        <w:t xml:space="preserve">Prueba de </w:t>
      </w:r>
      <w:proofErr w:type="spellStart"/>
      <w:r>
        <w:rPr>
          <w:rFonts w:ascii="Consolas" w:eastAsia="Consolas" w:hAnsi="Consolas" w:cs="Consolas"/>
          <w:b/>
        </w:rPr>
        <w:t>GENERAL_TEST.pcl</w:t>
      </w:r>
      <w:proofErr w:type="spellEnd"/>
    </w:p>
    <w:p w:rsidR="0098772A" w:rsidRDefault="00384692">
      <w:r>
        <w:rPr>
          <w:noProof/>
        </w:rPr>
        <w:drawing>
          <wp:inline distT="114300" distB="114300" distL="114300" distR="114300">
            <wp:extent cx="5731200" cy="42164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731200" cy="4216400"/>
                    </a:xfrm>
                    <a:prstGeom prst="rect">
                      <a:avLst/>
                    </a:prstGeom>
                    <a:ln/>
                  </pic:spPr>
                </pic:pic>
              </a:graphicData>
            </a:graphic>
          </wp:inline>
        </w:drawing>
      </w:r>
    </w:p>
    <w:p w:rsidR="0098772A" w:rsidRDefault="0098772A"/>
    <w:p w:rsidR="0098772A" w:rsidRDefault="00384692">
      <w:r>
        <w:rPr>
          <w:b/>
          <w:sz w:val="28"/>
          <w:szCs w:val="28"/>
        </w:rPr>
        <w:t xml:space="preserve">Tabla de </w:t>
      </w:r>
      <w:proofErr w:type="spellStart"/>
      <w:r>
        <w:rPr>
          <w:b/>
          <w:sz w:val="28"/>
          <w:szCs w:val="28"/>
        </w:rPr>
        <w:t>Tokens</w:t>
      </w:r>
      <w:proofErr w:type="spellEnd"/>
      <w:r>
        <w:rPr>
          <w:b/>
          <w:sz w:val="28"/>
          <w:szCs w:val="28"/>
        </w:rPr>
        <w:t>:</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8772A">
        <w:trPr>
          <w:trHeight w:val="680"/>
        </w:trPr>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rPr>
                <w:b/>
              </w:rPr>
              <w:t>Token</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rPr>
                <w:b/>
              </w:rPr>
              <w:t xml:space="preserve">Tipo de </w:t>
            </w:r>
            <w:proofErr w:type="spellStart"/>
            <w:r>
              <w:rPr>
                <w:b/>
              </w:rPr>
              <w:t>Token</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rPr>
                <w:b/>
              </w:rPr>
              <w:t>(Línea)Apariciones por línea</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VAR1</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(4)1 (5)1 (6)1 (7)1 (8)1 (9)1 (10)1 (16)1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5</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var2</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(5)1 (12)1 (17)1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6</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var3</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(6)1 (16)1 (17)1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7</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var</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(7)1 (16)1 (17)1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test4</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(7)1 (16)1 (17)1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0</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lastRenderedPageBreak/>
              <w:t>science1</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(8)1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3.0E4</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(8)1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science2</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(9)2</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
        </w:tc>
        <w:tc>
          <w:tcPr>
            <w:tcW w:w="3009" w:type="dxa"/>
            <w:tcMar>
              <w:top w:w="100" w:type="dxa"/>
              <w:left w:w="100" w:type="dxa"/>
              <w:bottom w:w="100" w:type="dxa"/>
              <w:right w:w="100" w:type="dxa"/>
            </w:tcMar>
          </w:tcPr>
          <w:p w:rsidR="0098772A" w:rsidRDefault="00384692">
            <w:pPr>
              <w:widowControl w:val="0"/>
              <w:spacing w:line="240" w:lineRule="auto"/>
              <w:jc w:val="center"/>
            </w:pPr>
            <w:r>
              <w:t>Separador</w:t>
            </w:r>
          </w:p>
        </w:tc>
        <w:tc>
          <w:tcPr>
            <w:tcW w:w="3009" w:type="dxa"/>
            <w:tcMar>
              <w:top w:w="100" w:type="dxa"/>
              <w:left w:w="100" w:type="dxa"/>
              <w:bottom w:w="100" w:type="dxa"/>
              <w:right w:w="100" w:type="dxa"/>
            </w:tcMar>
          </w:tcPr>
          <w:p w:rsidR="0098772A" w:rsidRDefault="00384692">
            <w:pPr>
              <w:widowControl w:val="0"/>
              <w:spacing w:line="240" w:lineRule="auto"/>
              <w:jc w:val="center"/>
            </w:pPr>
            <w:r>
              <w:t>(9)1 (13)1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2.7E-4</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(9)1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
        </w:tc>
        <w:tc>
          <w:tcPr>
            <w:tcW w:w="3009" w:type="dxa"/>
            <w:tcMar>
              <w:top w:w="100" w:type="dxa"/>
              <w:left w:w="100" w:type="dxa"/>
              <w:bottom w:w="100" w:type="dxa"/>
              <w:right w:w="100" w:type="dxa"/>
            </w:tcMar>
          </w:tcPr>
          <w:p w:rsidR="0098772A" w:rsidRDefault="00384692">
            <w:pPr>
              <w:widowControl w:val="0"/>
              <w:spacing w:line="240" w:lineRule="auto"/>
              <w:jc w:val="center"/>
            </w:pPr>
            <w:r>
              <w:t>Separador</w:t>
            </w:r>
          </w:p>
        </w:tc>
        <w:tc>
          <w:tcPr>
            <w:tcW w:w="3009" w:type="dxa"/>
            <w:tcMar>
              <w:top w:w="100" w:type="dxa"/>
              <w:left w:w="100" w:type="dxa"/>
              <w:bottom w:w="100" w:type="dxa"/>
              <w:right w:w="100" w:type="dxa"/>
            </w:tcMar>
          </w:tcPr>
          <w:p w:rsidR="0098772A" w:rsidRDefault="00384692">
            <w:pPr>
              <w:widowControl w:val="0"/>
              <w:spacing w:line="240" w:lineRule="auto"/>
              <w:jc w:val="center"/>
            </w:pPr>
            <w:r>
              <w:t>(9)1 (13)1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(9)1 (16)1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whatif</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(10)1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roofErr w:type="spellStart"/>
            <w:r>
              <w:t>That</w:t>
            </w:r>
            <w:proofErr w:type="spellEnd"/>
            <w:r>
              <w:t xml:space="preserve"> </w:t>
            </w:r>
            <w:proofErr w:type="spellStart"/>
            <w:r>
              <w:t>kills</w:t>
            </w:r>
            <w:proofErr w:type="spellEnd"/>
            <w:r>
              <w:t xml:space="preserve"> </w:t>
            </w:r>
            <w:proofErr w:type="spellStart"/>
            <w:r>
              <w:t>the</w:t>
            </w:r>
            <w:proofErr w:type="spellEnd"/>
            <w:r>
              <w:t xml:space="preserve"> Scanner"</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(10)1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IF</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(12)1 (17)1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var1</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(12)1 (16)1 (17)1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&lt;=</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(12)1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THEN</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(12)1 (17)1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WRITE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t>
            </w:r>
            <w:proofErr w:type="spellStart"/>
            <w:r>
              <w:t>This</w:t>
            </w:r>
            <w:proofErr w:type="spellEnd"/>
            <w:r>
              <w:t xml:space="preserve"> </w:t>
            </w:r>
            <w:proofErr w:type="spellStart"/>
            <w:r>
              <w:t>is</w:t>
            </w:r>
            <w:proofErr w:type="spellEnd"/>
            <w:r>
              <w:t xml:space="preserve"> </w:t>
            </w:r>
            <w:proofErr w:type="spellStart"/>
            <w:r>
              <w:t>going</w:t>
            </w:r>
            <w:proofErr w:type="spellEnd"/>
            <w:r>
              <w:t xml:space="preserve"> </w:t>
            </w:r>
            <w:proofErr w:type="spellStart"/>
            <w:r>
              <w:t>great</w:t>
            </w:r>
            <w:proofErr w:type="spellEnd"/>
            <w:r>
              <w:t>"</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(13)1</w:t>
            </w:r>
          </w:p>
        </w:tc>
      </w:tr>
      <w:tr w:rsidR="0098772A">
        <w:trPr>
          <w:trHeight w:val="460"/>
        </w:trPr>
        <w:tc>
          <w:tcPr>
            <w:tcW w:w="3009" w:type="dxa"/>
            <w:tcMar>
              <w:top w:w="100" w:type="dxa"/>
              <w:left w:w="100" w:type="dxa"/>
              <w:bottom w:w="100" w:type="dxa"/>
              <w:right w:w="100" w:type="dxa"/>
            </w:tcMar>
          </w:tcPr>
          <w:p w:rsidR="0098772A" w:rsidRDefault="00384692">
            <w:pPr>
              <w:widowControl w:val="0"/>
              <w:spacing w:line="240" w:lineRule="auto"/>
              <w:jc w:val="center"/>
            </w:pPr>
            <w:r>
              <w:t>ELSE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(15)1</w:t>
            </w:r>
          </w:p>
        </w:tc>
      </w:tr>
      <w:tr w:rsidR="0098772A">
        <w:trPr>
          <w:trHeight w:val="460"/>
        </w:trPr>
        <w:tc>
          <w:tcPr>
            <w:tcW w:w="3009" w:type="dxa"/>
            <w:tcMar>
              <w:top w:w="100" w:type="dxa"/>
              <w:left w:w="100" w:type="dxa"/>
              <w:bottom w:w="100" w:type="dxa"/>
              <w:right w:w="100" w:type="dxa"/>
            </w:tcMar>
          </w:tcPr>
          <w:p w:rsidR="0098772A" w:rsidRDefault="00384692">
            <w:pPr>
              <w:widowControl w:val="0"/>
              <w:spacing w:line="240" w:lineRule="auto"/>
              <w:jc w:val="center"/>
            </w:pPr>
            <w:r>
              <w:t>&lt;</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(17)1</w:t>
            </w:r>
          </w:p>
        </w:tc>
      </w:tr>
      <w:tr w:rsidR="0098772A">
        <w:trPr>
          <w:trHeight w:val="460"/>
        </w:trPr>
        <w:tc>
          <w:tcPr>
            <w:tcW w:w="3009" w:type="dxa"/>
            <w:tcMar>
              <w:top w:w="100" w:type="dxa"/>
              <w:left w:w="100" w:type="dxa"/>
              <w:bottom w:w="100" w:type="dxa"/>
              <w:right w:w="100" w:type="dxa"/>
            </w:tcMar>
          </w:tcPr>
          <w:p w:rsidR="0098772A" w:rsidRDefault="00384692">
            <w:pPr>
              <w:widowControl w:val="0"/>
              <w:spacing w:line="240" w:lineRule="auto"/>
              <w:jc w:val="center"/>
            </w:pPr>
            <w:r>
              <w:t>AND</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(17)1</w:t>
            </w:r>
          </w:p>
        </w:tc>
      </w:tr>
      <w:tr w:rsidR="0098772A">
        <w:trPr>
          <w:trHeight w:val="460"/>
        </w:trPr>
        <w:tc>
          <w:tcPr>
            <w:tcW w:w="3009" w:type="dxa"/>
            <w:tcMar>
              <w:top w:w="100" w:type="dxa"/>
              <w:left w:w="100" w:type="dxa"/>
              <w:bottom w:w="100" w:type="dxa"/>
              <w:right w:w="100" w:type="dxa"/>
            </w:tcMar>
          </w:tcPr>
          <w:p w:rsidR="0098772A" w:rsidRDefault="00384692">
            <w:pPr>
              <w:widowControl w:val="0"/>
              <w:spacing w:line="240" w:lineRule="auto"/>
              <w:jc w:val="center"/>
            </w:pPr>
            <w:r>
              <w:t>&gt;</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(17)1</w:t>
            </w:r>
          </w:p>
        </w:tc>
      </w:tr>
    </w:tbl>
    <w:p w:rsidR="0098772A" w:rsidRDefault="0098772A"/>
    <w:p w:rsidR="0098772A" w:rsidRDefault="00384692">
      <w:r>
        <w:rPr>
          <w:b/>
          <w:sz w:val="28"/>
          <w:szCs w:val="28"/>
        </w:rPr>
        <w:t>Errores</w:t>
      </w:r>
      <w:r>
        <w:rPr>
          <w:sz w:val="28"/>
          <w:szCs w:val="28"/>
        </w:rPr>
        <w:t xml:space="preserve">: </w:t>
      </w:r>
    </w:p>
    <w:p w:rsidR="0098772A" w:rsidRDefault="00384692">
      <w:r>
        <w:rPr>
          <w:rFonts w:ascii="Consolas" w:eastAsia="Consolas" w:hAnsi="Consolas" w:cs="Consolas"/>
        </w:rPr>
        <w:t xml:space="preserve">Error léxico en línea 7, </w:t>
      </w:r>
      <w:proofErr w:type="spellStart"/>
      <w:r>
        <w:rPr>
          <w:rFonts w:ascii="Consolas" w:eastAsia="Consolas" w:hAnsi="Consolas" w:cs="Consolas"/>
        </w:rPr>
        <w:t>simbolo</w:t>
      </w:r>
      <w:proofErr w:type="spellEnd"/>
      <w:r>
        <w:rPr>
          <w:rFonts w:ascii="Consolas" w:eastAsia="Consolas" w:hAnsi="Consolas" w:cs="Consolas"/>
        </w:rPr>
        <w:t xml:space="preserve"> _ no reconocido. </w:t>
      </w:r>
    </w:p>
    <w:p w:rsidR="0098772A" w:rsidRDefault="00384692">
      <w:r>
        <w:rPr>
          <w:rFonts w:ascii="Consolas" w:eastAsia="Consolas" w:hAnsi="Consolas" w:cs="Consolas"/>
        </w:rPr>
        <w:t xml:space="preserve">Error léxico en línea 16, </w:t>
      </w:r>
      <w:proofErr w:type="spellStart"/>
      <w:r>
        <w:rPr>
          <w:rFonts w:ascii="Consolas" w:eastAsia="Consolas" w:hAnsi="Consolas" w:cs="Consolas"/>
        </w:rPr>
        <w:t>simbolo</w:t>
      </w:r>
      <w:proofErr w:type="spellEnd"/>
      <w:r>
        <w:rPr>
          <w:rFonts w:ascii="Consolas" w:eastAsia="Consolas" w:hAnsi="Consolas" w:cs="Consolas"/>
        </w:rPr>
        <w:t xml:space="preserve"> _ no reconocido. </w:t>
      </w:r>
    </w:p>
    <w:p w:rsidR="0098772A" w:rsidRDefault="00384692">
      <w:r>
        <w:rPr>
          <w:rFonts w:ascii="Consolas" w:eastAsia="Consolas" w:hAnsi="Consolas" w:cs="Consolas"/>
        </w:rPr>
        <w:t xml:space="preserve">Error léxico en línea 17, </w:t>
      </w:r>
      <w:proofErr w:type="spellStart"/>
      <w:r>
        <w:rPr>
          <w:rFonts w:ascii="Consolas" w:eastAsia="Consolas" w:hAnsi="Consolas" w:cs="Consolas"/>
        </w:rPr>
        <w:t>simbolo</w:t>
      </w:r>
      <w:proofErr w:type="spellEnd"/>
      <w:r>
        <w:rPr>
          <w:rFonts w:ascii="Consolas" w:eastAsia="Consolas" w:hAnsi="Consolas" w:cs="Consolas"/>
        </w:rPr>
        <w:t xml:space="preserve"> _ no reconocido. </w:t>
      </w:r>
    </w:p>
    <w:p w:rsidR="0098772A" w:rsidRDefault="0098772A"/>
    <w:p w:rsidR="0098772A" w:rsidRDefault="00384692">
      <w:r>
        <w:rPr>
          <w:b/>
          <w:sz w:val="28"/>
          <w:szCs w:val="28"/>
        </w:rPr>
        <w:t>Aspectos Relevantes:</w:t>
      </w:r>
    </w:p>
    <w:p w:rsidR="0098772A" w:rsidRDefault="00384692">
      <w:pPr>
        <w:numPr>
          <w:ilvl w:val="0"/>
          <w:numId w:val="1"/>
        </w:numPr>
        <w:ind w:hanging="360"/>
        <w:contextualSpacing/>
      </w:pPr>
      <w:r>
        <w:t>Asignación de literales a identificadores</w:t>
      </w:r>
    </w:p>
    <w:p w:rsidR="0098772A" w:rsidRDefault="00384692">
      <w:pPr>
        <w:numPr>
          <w:ilvl w:val="0"/>
          <w:numId w:val="1"/>
        </w:numPr>
        <w:ind w:hanging="360"/>
        <w:contextualSpacing/>
      </w:pPr>
      <w:r>
        <w:t xml:space="preserve">Literales de distintos tipos: notación científica, </w:t>
      </w:r>
      <w:proofErr w:type="spellStart"/>
      <w:r>
        <w:t>integer</w:t>
      </w:r>
      <w:proofErr w:type="spellEnd"/>
      <w:r>
        <w:t>, flotantes.</w:t>
      </w:r>
    </w:p>
    <w:p w:rsidR="0098772A" w:rsidRDefault="00384692">
      <w:pPr>
        <w:numPr>
          <w:ilvl w:val="0"/>
          <w:numId w:val="1"/>
        </w:numPr>
        <w:ind w:hanging="360"/>
        <w:contextualSpacing/>
      </w:pPr>
      <w:r>
        <w:t xml:space="preserve">Identificadores </w:t>
      </w:r>
      <w:proofErr w:type="spellStart"/>
      <w:r>
        <w:t>caseless</w:t>
      </w:r>
      <w:proofErr w:type="spellEnd"/>
    </w:p>
    <w:p w:rsidR="0098772A" w:rsidRDefault="00384692">
      <w:pPr>
        <w:numPr>
          <w:ilvl w:val="0"/>
          <w:numId w:val="1"/>
        </w:numPr>
        <w:ind w:hanging="360"/>
        <w:contextualSpacing/>
      </w:pPr>
      <w:r>
        <w:t>Combinación entre identificadores y palabras reservadas</w:t>
      </w:r>
    </w:p>
    <w:p w:rsidR="0098772A" w:rsidRDefault="00384692">
      <w:pPr>
        <w:numPr>
          <w:ilvl w:val="0"/>
          <w:numId w:val="1"/>
        </w:numPr>
        <w:ind w:hanging="360"/>
        <w:contextualSpacing/>
      </w:pPr>
      <w:r>
        <w:t xml:space="preserve">Asignación de </w:t>
      </w:r>
      <w:proofErr w:type="spellStart"/>
      <w:r>
        <w:t>strings</w:t>
      </w:r>
      <w:proofErr w:type="spellEnd"/>
    </w:p>
    <w:p w:rsidR="0098772A" w:rsidRDefault="00384692">
      <w:pPr>
        <w:numPr>
          <w:ilvl w:val="0"/>
          <w:numId w:val="1"/>
        </w:numPr>
        <w:ind w:hanging="360"/>
        <w:contextualSpacing/>
      </w:pPr>
      <w:r>
        <w:t>Identificadores comenzados en número</w:t>
      </w:r>
    </w:p>
    <w:p w:rsidR="0098772A" w:rsidRDefault="00384692">
      <w:pPr>
        <w:numPr>
          <w:ilvl w:val="0"/>
          <w:numId w:val="1"/>
        </w:numPr>
        <w:ind w:hanging="360"/>
        <w:contextualSpacing/>
      </w:pPr>
      <w:r>
        <w:lastRenderedPageBreak/>
        <w:t>Identificadores de más de 127 caracteres</w:t>
      </w:r>
    </w:p>
    <w:p w:rsidR="0098772A" w:rsidRDefault="00384692">
      <w:pPr>
        <w:numPr>
          <w:ilvl w:val="0"/>
          <w:numId w:val="1"/>
        </w:numPr>
        <w:ind w:hanging="360"/>
        <w:contextualSpacing/>
      </w:pPr>
      <w:r>
        <w:t>Operadores entre identificadores</w:t>
      </w:r>
    </w:p>
    <w:p w:rsidR="0098772A" w:rsidRDefault="00384692">
      <w:pPr>
        <w:numPr>
          <w:ilvl w:val="0"/>
          <w:numId w:val="1"/>
        </w:numPr>
        <w:ind w:hanging="360"/>
        <w:contextualSpacing/>
      </w:pPr>
      <w:r>
        <w:t>Combinación de palabras reservadas</w:t>
      </w:r>
    </w:p>
    <w:p w:rsidR="0098772A" w:rsidRDefault="0098772A"/>
    <w:p w:rsidR="0098772A" w:rsidRDefault="0098772A"/>
    <w:p w:rsidR="0098772A" w:rsidRDefault="00384692">
      <w:r>
        <w:br w:type="page"/>
      </w:r>
    </w:p>
    <w:p w:rsidR="0098772A" w:rsidRDefault="00384692">
      <w:r>
        <w:rPr>
          <w:b/>
          <w:sz w:val="28"/>
          <w:szCs w:val="28"/>
        </w:rPr>
        <w:lastRenderedPageBreak/>
        <w:t xml:space="preserve">Nombre de caso de prueba: </w:t>
      </w:r>
    </w:p>
    <w:p w:rsidR="0098772A" w:rsidRDefault="00384692">
      <w:r>
        <w:rPr>
          <w:b/>
        </w:rPr>
        <w:t xml:space="preserve">Prueba de </w:t>
      </w:r>
      <w:proofErr w:type="spellStart"/>
      <w:r>
        <w:rPr>
          <w:rFonts w:ascii="Consolas" w:eastAsia="Consolas" w:hAnsi="Consolas" w:cs="Consolas"/>
          <w:b/>
        </w:rPr>
        <w:t>ReservedTokens.pcl</w:t>
      </w:r>
      <w:proofErr w:type="spellEnd"/>
    </w:p>
    <w:p w:rsidR="0098772A" w:rsidRDefault="0098772A"/>
    <w:p w:rsidR="0098772A" w:rsidRDefault="00384692">
      <w:pPr>
        <w:jc w:val="center"/>
      </w:pPr>
      <w:r>
        <w:rPr>
          <w:noProof/>
        </w:rPr>
        <w:drawing>
          <wp:inline distT="114300" distB="114300" distL="114300" distR="114300">
            <wp:extent cx="5731200" cy="42545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731200" cy="4254500"/>
                    </a:xfrm>
                    <a:prstGeom prst="rect">
                      <a:avLst/>
                    </a:prstGeom>
                    <a:ln/>
                  </pic:spPr>
                </pic:pic>
              </a:graphicData>
            </a:graphic>
          </wp:inline>
        </w:drawing>
      </w:r>
    </w:p>
    <w:p w:rsidR="0098772A" w:rsidRDefault="0098772A"/>
    <w:p w:rsidR="0098772A" w:rsidRDefault="00384692">
      <w:r>
        <w:rPr>
          <w:b/>
          <w:sz w:val="28"/>
          <w:szCs w:val="28"/>
        </w:rPr>
        <w:t xml:space="preserve">Tabla de </w:t>
      </w:r>
      <w:proofErr w:type="spellStart"/>
      <w:r>
        <w:rPr>
          <w:b/>
          <w:sz w:val="28"/>
          <w:szCs w:val="28"/>
        </w:rPr>
        <w:t>Tokens</w:t>
      </w:r>
      <w:proofErr w:type="spellEnd"/>
      <w:r>
        <w:rPr>
          <w:b/>
          <w:sz w:val="28"/>
          <w:szCs w:val="28"/>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8772A">
        <w:trPr>
          <w:trHeight w:val="680"/>
        </w:trPr>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rPr>
                <w:b/>
              </w:rPr>
              <w:t>Token</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rPr>
                <w:b/>
              </w:rPr>
              <w:t xml:space="preserve">Tipo de </w:t>
            </w:r>
            <w:proofErr w:type="spellStart"/>
            <w:r>
              <w:rPr>
                <w:b/>
              </w:rPr>
              <w:t>Token</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rPr>
                <w:b/>
              </w:rPr>
              <w:t>(Línea)Apariciones por línea</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AND</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(1)1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ARRAY</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BEGIN</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BOOLEAN</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BYTE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CASE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CHAR</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CONST</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(8)1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DIV</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(9)1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lastRenderedPageBreak/>
              <w:t>DO</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(10)1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DOWNTO</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(11)1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ELSE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END</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FALSE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FILE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FOR</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FORWARD</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FUNCTION</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(18)1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GOTO</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(19)1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IF</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(20)1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IN</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(21)1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INLINE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INT</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LABEL</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LONGINT</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MOD</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(26)1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NIL</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NOT</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(28)1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OF</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(29)1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OR</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(30)1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PACKED</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(31)1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p</w:t>
            </w:r>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(32)1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.5</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(32)1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#23</w:t>
            </w:r>
          </w:p>
        </w:tc>
        <w:tc>
          <w:tcPr>
            <w:tcW w:w="3009" w:type="dxa"/>
            <w:tcMar>
              <w:top w:w="100" w:type="dxa"/>
              <w:left w:w="100" w:type="dxa"/>
              <w:bottom w:w="100" w:type="dxa"/>
              <w:right w:w="100" w:type="dxa"/>
            </w:tcMar>
          </w:tcPr>
          <w:p w:rsidR="0098772A" w:rsidRDefault="00384692">
            <w:pPr>
              <w:widowControl w:val="0"/>
              <w:spacing w:line="240" w:lineRule="auto"/>
              <w:jc w:val="center"/>
            </w:pPr>
            <w:r>
              <w:t>Literal</w:t>
            </w:r>
          </w:p>
        </w:tc>
        <w:tc>
          <w:tcPr>
            <w:tcW w:w="3009" w:type="dxa"/>
            <w:tcMar>
              <w:top w:w="100" w:type="dxa"/>
              <w:left w:w="100" w:type="dxa"/>
              <w:bottom w:w="100" w:type="dxa"/>
              <w:right w:w="100" w:type="dxa"/>
            </w:tcMar>
          </w:tcPr>
          <w:p w:rsidR="0098772A" w:rsidRDefault="00384692">
            <w:pPr>
              <w:widowControl w:val="0"/>
              <w:spacing w:line="240" w:lineRule="auto"/>
              <w:jc w:val="center"/>
            </w:pPr>
            <w:r>
              <w:t>(32)1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proofErr w:type="spellStart"/>
            <w:r>
              <w:t>rocedure</w:t>
            </w:r>
            <w:proofErr w:type="spellEnd"/>
          </w:p>
        </w:tc>
        <w:tc>
          <w:tcPr>
            <w:tcW w:w="3009" w:type="dxa"/>
            <w:tcMar>
              <w:top w:w="100" w:type="dxa"/>
              <w:left w:w="100" w:type="dxa"/>
              <w:bottom w:w="100" w:type="dxa"/>
              <w:right w:w="100" w:type="dxa"/>
            </w:tcMar>
          </w:tcPr>
          <w:p w:rsidR="0098772A" w:rsidRDefault="00384692">
            <w:pPr>
              <w:widowControl w:val="0"/>
              <w:spacing w:line="240" w:lineRule="auto"/>
              <w:jc w:val="center"/>
            </w:pPr>
            <w:r>
              <w:t>Identificador</w:t>
            </w:r>
          </w:p>
        </w:tc>
        <w:tc>
          <w:tcPr>
            <w:tcW w:w="3009" w:type="dxa"/>
            <w:tcMar>
              <w:top w:w="100" w:type="dxa"/>
              <w:left w:w="100" w:type="dxa"/>
              <w:bottom w:w="100" w:type="dxa"/>
              <w:right w:w="100" w:type="dxa"/>
            </w:tcMar>
          </w:tcPr>
          <w:p w:rsidR="0098772A" w:rsidRDefault="00384692">
            <w:pPr>
              <w:widowControl w:val="0"/>
              <w:spacing w:line="240" w:lineRule="auto"/>
              <w:jc w:val="center"/>
            </w:pPr>
            <w:r>
              <w:t>(33)1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PROGRAM</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READ</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REAL</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lastRenderedPageBreak/>
              <w:t>RECORD</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REPEAT</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(38)1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SET</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(39)1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SHORTINT</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(40)1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STRING</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(41)1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THEN</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(42)1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TO</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(43)1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TRUE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(44)1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TYPE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(45)1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UNTIL</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(46)1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VAR</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(47)1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WHILE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(48)1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WITH</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(49)1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WRITE</w:t>
            </w:r>
          </w:p>
        </w:tc>
        <w:tc>
          <w:tcPr>
            <w:tcW w:w="3009" w:type="dxa"/>
            <w:tcMar>
              <w:top w:w="100" w:type="dxa"/>
              <w:left w:w="100" w:type="dxa"/>
              <w:bottom w:w="100" w:type="dxa"/>
              <w:right w:w="100" w:type="dxa"/>
            </w:tcMar>
          </w:tcPr>
          <w:p w:rsidR="0098772A" w:rsidRDefault="00384692">
            <w:pPr>
              <w:widowControl w:val="0"/>
              <w:spacing w:line="240" w:lineRule="auto"/>
              <w:jc w:val="center"/>
            </w:pPr>
            <w:r>
              <w:t>Palabra reservada</w:t>
            </w:r>
          </w:p>
        </w:tc>
        <w:tc>
          <w:tcPr>
            <w:tcW w:w="3009" w:type="dxa"/>
            <w:tcMar>
              <w:top w:w="100" w:type="dxa"/>
              <w:left w:w="100" w:type="dxa"/>
              <w:bottom w:w="100" w:type="dxa"/>
              <w:right w:w="100" w:type="dxa"/>
            </w:tcMar>
          </w:tcPr>
          <w:p w:rsidR="0098772A" w:rsidRDefault="00384692">
            <w:pPr>
              <w:widowControl w:val="0"/>
              <w:spacing w:line="240" w:lineRule="auto"/>
              <w:jc w:val="center"/>
            </w:pPr>
            <w:r>
              <w:t>(50)1</w:t>
            </w:r>
          </w:p>
        </w:tc>
      </w:tr>
      <w:tr w:rsidR="0098772A">
        <w:tc>
          <w:tcPr>
            <w:tcW w:w="3009" w:type="dxa"/>
            <w:tcMar>
              <w:top w:w="100" w:type="dxa"/>
              <w:left w:w="100" w:type="dxa"/>
              <w:bottom w:w="100" w:type="dxa"/>
              <w:right w:w="100" w:type="dxa"/>
            </w:tcMar>
          </w:tcPr>
          <w:p w:rsidR="0098772A" w:rsidRDefault="00384692">
            <w:pPr>
              <w:widowControl w:val="0"/>
              <w:spacing w:line="240" w:lineRule="auto"/>
              <w:jc w:val="center"/>
            </w:pPr>
            <w:r>
              <w:t>XOR</w:t>
            </w:r>
          </w:p>
        </w:tc>
        <w:tc>
          <w:tcPr>
            <w:tcW w:w="3009" w:type="dxa"/>
            <w:tcMar>
              <w:top w:w="100" w:type="dxa"/>
              <w:left w:w="100" w:type="dxa"/>
              <w:bottom w:w="100" w:type="dxa"/>
              <w:right w:w="100" w:type="dxa"/>
            </w:tcMar>
          </w:tcPr>
          <w:p w:rsidR="0098772A" w:rsidRDefault="00384692">
            <w:pPr>
              <w:widowControl w:val="0"/>
              <w:spacing w:line="240" w:lineRule="auto"/>
              <w:jc w:val="center"/>
            </w:pPr>
            <w:r>
              <w:t>Operador</w:t>
            </w:r>
          </w:p>
        </w:tc>
        <w:tc>
          <w:tcPr>
            <w:tcW w:w="3009" w:type="dxa"/>
            <w:tcMar>
              <w:top w:w="100" w:type="dxa"/>
              <w:left w:w="100" w:type="dxa"/>
              <w:bottom w:w="100" w:type="dxa"/>
              <w:right w:w="100" w:type="dxa"/>
            </w:tcMar>
          </w:tcPr>
          <w:p w:rsidR="0098772A" w:rsidRDefault="00384692">
            <w:pPr>
              <w:widowControl w:val="0"/>
              <w:spacing w:line="240" w:lineRule="auto"/>
              <w:jc w:val="center"/>
            </w:pPr>
            <w:r>
              <w:t>(51)1</w:t>
            </w:r>
          </w:p>
        </w:tc>
      </w:tr>
    </w:tbl>
    <w:p w:rsidR="0098772A" w:rsidRDefault="0098772A"/>
    <w:p w:rsidR="0098772A" w:rsidRDefault="00384692">
      <w:r>
        <w:rPr>
          <w:b/>
          <w:sz w:val="28"/>
          <w:szCs w:val="28"/>
        </w:rPr>
        <w:t>Errores</w:t>
      </w:r>
      <w:r>
        <w:rPr>
          <w:sz w:val="28"/>
          <w:szCs w:val="28"/>
        </w:rPr>
        <w:t xml:space="preserve">: </w:t>
      </w:r>
    </w:p>
    <w:p w:rsidR="0098772A" w:rsidRDefault="00384692">
      <w:r>
        <w:rPr>
          <w:rFonts w:ascii="Consolas" w:eastAsia="Consolas" w:hAnsi="Consolas" w:cs="Consolas"/>
        </w:rPr>
        <w:t>Error léxico en línea 52, Identificador</w:t>
      </w:r>
      <w:proofErr w:type="gramStart"/>
      <w:r>
        <w:rPr>
          <w:rFonts w:ascii="Consolas" w:eastAsia="Consolas" w:hAnsi="Consolas" w:cs="Consolas"/>
        </w:rPr>
        <w:t>:  WRITEXORRECORDREPEATSETSHORTINTSTRINGTHENTOTRUETYPEUNTILWRITEXORRECORDREPEATSETSHORTINTSTRINGTHENTOTRUETYPEUNTILWRITEXORRECORDREPEATSETSHORTINTSTRINGTHENTOTRUETYPEUNTIL</w:t>
      </w:r>
      <w:proofErr w:type="gramEnd"/>
      <w:r>
        <w:rPr>
          <w:rFonts w:ascii="Consolas" w:eastAsia="Consolas" w:hAnsi="Consolas" w:cs="Consolas"/>
        </w:rPr>
        <w:t xml:space="preserve"> contiene más de 127 </w:t>
      </w:r>
      <w:proofErr w:type="spellStart"/>
      <w:r>
        <w:rPr>
          <w:rFonts w:ascii="Consolas" w:eastAsia="Consolas" w:hAnsi="Consolas" w:cs="Consolas"/>
        </w:rPr>
        <w:t>caractéres</w:t>
      </w:r>
      <w:proofErr w:type="spellEnd"/>
      <w:r>
        <w:rPr>
          <w:rFonts w:ascii="Consolas" w:eastAsia="Consolas" w:hAnsi="Consolas" w:cs="Consolas"/>
        </w:rPr>
        <w:t xml:space="preserve">. </w:t>
      </w:r>
    </w:p>
    <w:p w:rsidR="0098772A" w:rsidRDefault="0098772A"/>
    <w:p w:rsidR="0098772A" w:rsidRDefault="00384692">
      <w:r>
        <w:rPr>
          <w:b/>
          <w:sz w:val="28"/>
          <w:szCs w:val="28"/>
        </w:rPr>
        <w:t>Aspectos Relevantes:</w:t>
      </w:r>
    </w:p>
    <w:p w:rsidR="0098772A" w:rsidRDefault="00384692">
      <w:pPr>
        <w:numPr>
          <w:ilvl w:val="0"/>
          <w:numId w:val="5"/>
        </w:numPr>
        <w:ind w:hanging="360"/>
        <w:contextualSpacing/>
      </w:pPr>
      <w:r>
        <w:t>Identificador de más de 127 caracteres.</w:t>
      </w:r>
    </w:p>
    <w:p w:rsidR="0098772A" w:rsidRDefault="00384692">
      <w:pPr>
        <w:numPr>
          <w:ilvl w:val="0"/>
          <w:numId w:val="5"/>
        </w:numPr>
        <w:ind w:hanging="360"/>
        <w:contextualSpacing/>
      </w:pPr>
      <w:r>
        <w:t>Combinación de palabras reservadas y saltos de líneas.</w:t>
      </w:r>
    </w:p>
    <w:p w:rsidR="0098772A" w:rsidRDefault="00384692">
      <w:pPr>
        <w:numPr>
          <w:ilvl w:val="0"/>
          <w:numId w:val="5"/>
        </w:numPr>
        <w:ind w:hanging="360"/>
        <w:contextualSpacing/>
      </w:pPr>
      <w:r>
        <w:t>Presencia de literales de flotantes.</w:t>
      </w:r>
    </w:p>
    <w:p w:rsidR="0098772A" w:rsidRDefault="0098772A"/>
    <w:p w:rsidR="0098772A" w:rsidRDefault="0098772A"/>
    <w:p w:rsidR="0098772A" w:rsidRDefault="0098772A"/>
    <w:p w:rsidR="0098772A" w:rsidRDefault="0098772A"/>
    <w:p w:rsidR="0098772A" w:rsidRDefault="0098772A"/>
    <w:p w:rsidR="0098772A" w:rsidRDefault="0098772A"/>
    <w:sectPr w:rsidR="0098772A">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0C3" w:rsidRDefault="00AD20C3">
      <w:pPr>
        <w:spacing w:line="240" w:lineRule="auto"/>
      </w:pPr>
      <w:r>
        <w:separator/>
      </w:r>
    </w:p>
  </w:endnote>
  <w:endnote w:type="continuationSeparator" w:id="0">
    <w:p w:rsidR="00AD20C3" w:rsidRDefault="00AD2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0C3" w:rsidRDefault="00AD20C3">
      <w:pPr>
        <w:spacing w:line="240" w:lineRule="auto"/>
      </w:pPr>
      <w:r>
        <w:separator/>
      </w:r>
    </w:p>
  </w:footnote>
  <w:footnote w:type="continuationSeparator" w:id="0">
    <w:p w:rsidR="00AD20C3" w:rsidRDefault="00AD20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72A" w:rsidRDefault="0098772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4250B"/>
    <w:multiLevelType w:val="multilevel"/>
    <w:tmpl w:val="8F7E733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194F2722"/>
    <w:multiLevelType w:val="multilevel"/>
    <w:tmpl w:val="1C36CD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12316CE"/>
    <w:multiLevelType w:val="multilevel"/>
    <w:tmpl w:val="1446352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15:restartNumberingAfterBreak="0">
    <w:nsid w:val="54312F10"/>
    <w:multiLevelType w:val="multilevel"/>
    <w:tmpl w:val="47CE15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56D33744"/>
    <w:multiLevelType w:val="multilevel"/>
    <w:tmpl w:val="E5801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84A1AA9"/>
    <w:multiLevelType w:val="multilevel"/>
    <w:tmpl w:val="FC140F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9DE4AA3"/>
    <w:multiLevelType w:val="multilevel"/>
    <w:tmpl w:val="FC140F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2"/>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2A"/>
    <w:rsid w:val="001B71E7"/>
    <w:rsid w:val="00384692"/>
    <w:rsid w:val="005A7870"/>
    <w:rsid w:val="008B0DE2"/>
    <w:rsid w:val="008D4FBC"/>
    <w:rsid w:val="0098772A"/>
    <w:rsid w:val="00AD20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79433-7319-49B0-BFF3-552EF5A1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TOCHeading">
    <w:name w:val="TOC Heading"/>
    <w:basedOn w:val="Heading1"/>
    <w:next w:val="Normal"/>
    <w:uiPriority w:val="39"/>
    <w:unhideWhenUsed/>
    <w:qFormat/>
    <w:rsid w:val="001B71E7"/>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B71E7"/>
    <w:pPr>
      <w:spacing w:after="100"/>
    </w:pPr>
  </w:style>
  <w:style w:type="paragraph" w:styleId="TOC2">
    <w:name w:val="toc 2"/>
    <w:basedOn w:val="Normal"/>
    <w:next w:val="Normal"/>
    <w:autoRedefine/>
    <w:uiPriority w:val="39"/>
    <w:unhideWhenUsed/>
    <w:rsid w:val="001B71E7"/>
    <w:pPr>
      <w:spacing w:after="100"/>
      <w:ind w:left="220"/>
    </w:pPr>
  </w:style>
  <w:style w:type="character" w:styleId="Hyperlink">
    <w:name w:val="Hyperlink"/>
    <w:basedOn w:val="DefaultParagraphFont"/>
    <w:uiPriority w:val="99"/>
    <w:unhideWhenUsed/>
    <w:rsid w:val="001B71E7"/>
    <w:rPr>
      <w:color w:val="0563C1" w:themeColor="hyperlink"/>
      <w:u w:val="single"/>
    </w:rPr>
  </w:style>
  <w:style w:type="paragraph" w:styleId="ListParagraph">
    <w:name w:val="List Paragraph"/>
    <w:basedOn w:val="Normal"/>
    <w:uiPriority w:val="34"/>
    <w:qFormat/>
    <w:rsid w:val="005A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05031-9D7D-4E8A-A5E5-5F939EF2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1190</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Troyo</cp:lastModifiedBy>
  <cp:revision>4</cp:revision>
  <dcterms:created xsi:type="dcterms:W3CDTF">2016-10-04T10:00:00Z</dcterms:created>
  <dcterms:modified xsi:type="dcterms:W3CDTF">2016-10-04T10:22:00Z</dcterms:modified>
</cp:coreProperties>
</file>