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8A0FE"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In section 5: PMP:</w:t>
      </w:r>
    </w:p>
    <w:p w14:paraId="06C50373"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  only PM tasks ar</w:t>
      </w:r>
      <w:bookmarkStart w:id="0" w:name="_GoBack"/>
      <w:bookmarkEnd w:id="0"/>
      <w:r w:rsidRPr="00F82FB7">
        <w:rPr>
          <w:rFonts w:asciiTheme="minorHAnsi" w:hAnsiTheme="minorHAnsi"/>
          <w:color w:val="111111"/>
          <w:sz w:val="23"/>
          <w:szCs w:val="23"/>
        </w:rPr>
        <w:t xml:space="preserve">e posted on the PMP </w:t>
      </w:r>
      <w:proofErr w:type="spellStart"/>
      <w:r w:rsidRPr="00F82FB7">
        <w:rPr>
          <w:rFonts w:asciiTheme="minorHAnsi" w:hAnsiTheme="minorHAnsi"/>
          <w:color w:val="111111"/>
          <w:sz w:val="23"/>
          <w:szCs w:val="23"/>
        </w:rPr>
        <w:t>Trello</w:t>
      </w:r>
      <w:proofErr w:type="spellEnd"/>
      <w:r w:rsidRPr="00F82FB7">
        <w:rPr>
          <w:rFonts w:asciiTheme="minorHAnsi" w:hAnsiTheme="minorHAnsi"/>
          <w:color w:val="111111"/>
          <w:sz w:val="23"/>
          <w:szCs w:val="23"/>
        </w:rPr>
        <w:t xml:space="preserve"> board.</w:t>
      </w:r>
    </w:p>
    <w:p w14:paraId="4F21F7B7"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  - the Epic User Stories are not posted o the PMP </w:t>
      </w:r>
      <w:proofErr w:type="spellStart"/>
      <w:r w:rsidRPr="00F82FB7">
        <w:rPr>
          <w:rFonts w:asciiTheme="minorHAnsi" w:hAnsiTheme="minorHAnsi"/>
          <w:color w:val="111111"/>
          <w:sz w:val="23"/>
          <w:szCs w:val="23"/>
        </w:rPr>
        <w:t>Trello</w:t>
      </w:r>
      <w:proofErr w:type="spellEnd"/>
      <w:r w:rsidRPr="00F82FB7">
        <w:rPr>
          <w:rFonts w:asciiTheme="minorHAnsi" w:hAnsiTheme="minorHAnsi"/>
          <w:color w:val="111111"/>
          <w:sz w:val="23"/>
          <w:szCs w:val="23"/>
        </w:rPr>
        <w:t xml:space="preserve"> board, but are listed in the Product Backlog.  These are the features a business person is interested in.</w:t>
      </w:r>
      <w:r w:rsidRPr="00F82FB7">
        <w:rPr>
          <w:rFonts w:asciiTheme="minorHAnsi" w:hAnsiTheme="minorHAnsi"/>
          <w:color w:val="111111"/>
          <w:sz w:val="23"/>
          <w:szCs w:val="23"/>
        </w:rPr>
        <w:br/>
      </w:r>
      <w:r w:rsidRPr="00F82FB7">
        <w:rPr>
          <w:rFonts w:asciiTheme="minorHAnsi" w:hAnsiTheme="minorHAnsi"/>
          <w:color w:val="111111"/>
          <w:sz w:val="23"/>
          <w:szCs w:val="23"/>
        </w:rPr>
        <w:br/>
        <w:t>In section 7, Solution Overview</w:t>
      </w:r>
    </w:p>
    <w:p w14:paraId="6529165F"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 the "IT solution" is a subset of the Product Backlog.  It is the Epic User Stories with the highest priority that the client has the money to develop.</w:t>
      </w:r>
    </w:p>
    <w:p w14:paraId="744C341E"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 the choice of development language, operating system, how many modules (classes) are usually not what a business person is interested in.</w:t>
      </w:r>
    </w:p>
    <w:p w14:paraId="2A785B89"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For example, given a simple algorithmic problem:</w:t>
      </w:r>
    </w:p>
    <w:p w14:paraId="665C5B54"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Consider a 4x4 chessboard.   Can you place 4 Queens on the board so that none of them can attack each other?</w:t>
      </w:r>
    </w:p>
    <w:p w14:paraId="00288714" w14:textId="77777777" w:rsidR="00E4517A" w:rsidRPr="00F82FB7" w:rsidRDefault="00E4517A" w:rsidP="00E4517A">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   The brute force solution is to list all 24 (4!) candidate solutions for all the possible positions for the Queens. Then for each candidate, check whether it is a </w:t>
      </w:r>
      <w:proofErr w:type="spellStart"/>
      <w:r w:rsidRPr="00F82FB7">
        <w:rPr>
          <w:rFonts w:asciiTheme="minorHAnsi" w:hAnsiTheme="minorHAnsi"/>
          <w:color w:val="111111"/>
          <w:sz w:val="23"/>
          <w:szCs w:val="23"/>
        </w:rPr>
        <w:t>soluton</w:t>
      </w:r>
      <w:proofErr w:type="spellEnd"/>
      <w:r w:rsidRPr="00F82FB7">
        <w:rPr>
          <w:rFonts w:asciiTheme="minorHAnsi" w:hAnsiTheme="minorHAnsi"/>
          <w:color w:val="111111"/>
          <w:sz w:val="23"/>
          <w:szCs w:val="23"/>
        </w:rPr>
        <w:t>.</w:t>
      </w:r>
    </w:p>
    <w:p w14:paraId="2DD2AA69" w14:textId="77777777" w:rsidR="00E4517A" w:rsidRPr="00F82FB7" w:rsidRDefault="00E4517A" w:rsidP="00E4517A">
      <w:pPr>
        <w:pStyle w:val="NormalWeb"/>
        <w:spacing w:before="0" w:beforeAutospacing="0" w:after="0" w:afterAutospacing="0"/>
        <w:rPr>
          <w:rFonts w:asciiTheme="minorHAnsi" w:hAnsiTheme="minorHAnsi"/>
          <w:color w:val="111111"/>
          <w:sz w:val="23"/>
          <w:szCs w:val="23"/>
        </w:rPr>
      </w:pPr>
      <w:r w:rsidRPr="00F82FB7">
        <w:rPr>
          <w:rFonts w:asciiTheme="minorHAnsi" w:hAnsiTheme="minorHAnsi"/>
          <w:color w:val="111111"/>
          <w:sz w:val="23"/>
          <w:szCs w:val="23"/>
        </w:rPr>
        <w:t>   The</w:t>
      </w:r>
      <w:r w:rsidRPr="00F82FB7">
        <w:rPr>
          <w:rStyle w:val="apple-converted-space"/>
          <w:rFonts w:asciiTheme="minorHAnsi" w:hAnsiTheme="minorHAnsi"/>
          <w:color w:val="111111"/>
          <w:sz w:val="23"/>
          <w:szCs w:val="23"/>
        </w:rPr>
        <w:t> </w:t>
      </w:r>
      <w:r w:rsidRPr="00F82FB7">
        <w:rPr>
          <w:rStyle w:val="Strong"/>
          <w:rFonts w:asciiTheme="minorHAnsi" w:hAnsiTheme="minorHAnsi"/>
          <w:color w:val="111111"/>
          <w:sz w:val="23"/>
          <w:szCs w:val="23"/>
          <w:bdr w:val="none" w:sz="0" w:space="0" w:color="auto" w:frame="1"/>
        </w:rPr>
        <w:t>components</w:t>
      </w:r>
      <w:r w:rsidRPr="00F82FB7">
        <w:rPr>
          <w:rStyle w:val="apple-converted-space"/>
          <w:rFonts w:asciiTheme="minorHAnsi" w:hAnsiTheme="minorHAnsi"/>
          <w:color w:val="111111"/>
          <w:sz w:val="23"/>
          <w:szCs w:val="23"/>
        </w:rPr>
        <w:t> </w:t>
      </w:r>
      <w:r w:rsidRPr="00F82FB7">
        <w:rPr>
          <w:rFonts w:asciiTheme="minorHAnsi" w:hAnsiTheme="minorHAnsi"/>
          <w:color w:val="111111"/>
          <w:sz w:val="23"/>
          <w:szCs w:val="23"/>
        </w:rPr>
        <w:t>of this solution are: 1) build a list of all candidate solutions, 2) loop thru each candidate on the list, 3) evaluate if the solution is valid</w:t>
      </w:r>
    </w:p>
    <w:p w14:paraId="25EBE487" w14:textId="77777777" w:rsidR="00C72EA8" w:rsidRPr="00F82FB7" w:rsidRDefault="00C72EA8">
      <w:pPr>
        <w:rPr>
          <w:lang w:eastAsia="zh-CN"/>
        </w:rPr>
      </w:pPr>
    </w:p>
    <w:p w14:paraId="6F3D8DDE" w14:textId="77777777" w:rsidR="002E441D" w:rsidRPr="00F82FB7" w:rsidRDefault="002E441D">
      <w:pPr>
        <w:rPr>
          <w:lang w:eastAsia="zh-CN"/>
        </w:rPr>
      </w:pPr>
    </w:p>
    <w:p w14:paraId="582C5C2C" w14:textId="77777777" w:rsidR="0098566A" w:rsidRPr="00F82FB7" w:rsidRDefault="0098566A">
      <w:pPr>
        <w:rPr>
          <w:lang w:eastAsia="zh-CN"/>
        </w:rPr>
      </w:pPr>
    </w:p>
    <w:p w14:paraId="1CF1DE17" w14:textId="77777777" w:rsidR="0098566A" w:rsidRPr="0098566A" w:rsidRDefault="0098566A" w:rsidP="0098566A">
      <w:pPr>
        <w:spacing w:after="240"/>
        <w:rPr>
          <w:rFonts w:cs="Times New Roman"/>
          <w:color w:val="111111"/>
          <w:sz w:val="23"/>
          <w:szCs w:val="23"/>
        </w:rPr>
      </w:pPr>
      <w:r w:rsidRPr="0098566A">
        <w:rPr>
          <w:rFonts w:cs="Times New Roman"/>
          <w:color w:val="111111"/>
          <w:sz w:val="23"/>
          <w:szCs w:val="23"/>
        </w:rPr>
        <w:t xml:space="preserve">The assignment asks you to identify the PM Tasks and to also identify which PMP phase the task belongs. Each phase can be represented by a </w:t>
      </w:r>
      <w:proofErr w:type="spellStart"/>
      <w:r w:rsidRPr="0098566A">
        <w:rPr>
          <w:rFonts w:cs="Times New Roman"/>
          <w:color w:val="111111"/>
          <w:sz w:val="23"/>
          <w:szCs w:val="23"/>
        </w:rPr>
        <w:t>swimlane</w:t>
      </w:r>
      <w:proofErr w:type="spellEnd"/>
      <w:r w:rsidRPr="0098566A">
        <w:rPr>
          <w:rFonts w:cs="Times New Roman"/>
          <w:color w:val="111111"/>
          <w:sz w:val="23"/>
          <w:szCs w:val="23"/>
        </w:rPr>
        <w:t xml:space="preserve"> on the PMP board, refer to Workshop 5.  (Alternative representations are also valid.) Each phase can be done as </w:t>
      </w:r>
      <w:proofErr w:type="spellStart"/>
      <w:r w:rsidRPr="0098566A">
        <w:rPr>
          <w:rFonts w:cs="Times New Roman"/>
          <w:color w:val="111111"/>
          <w:sz w:val="23"/>
          <w:szCs w:val="23"/>
        </w:rPr>
        <w:t>PM_Sprint</w:t>
      </w:r>
      <w:proofErr w:type="spellEnd"/>
      <w:r w:rsidRPr="0098566A">
        <w:rPr>
          <w:rFonts w:cs="Times New Roman"/>
          <w:color w:val="111111"/>
          <w:sz w:val="23"/>
          <w:szCs w:val="23"/>
        </w:rPr>
        <w:t>.</w:t>
      </w:r>
    </w:p>
    <w:p w14:paraId="05E1D68D" w14:textId="77777777" w:rsidR="0098566A" w:rsidRPr="0098566A" w:rsidRDefault="0098566A" w:rsidP="0098566A">
      <w:pPr>
        <w:rPr>
          <w:rFonts w:eastAsia="Times New Roman" w:cs="Times New Roman"/>
        </w:rPr>
      </w:pPr>
    </w:p>
    <w:p w14:paraId="38D8F367" w14:textId="77777777" w:rsidR="0098566A" w:rsidRPr="00F82FB7" w:rsidRDefault="0098566A">
      <w:pPr>
        <w:rPr>
          <w:lang w:eastAsia="zh-CN"/>
        </w:rPr>
      </w:pPr>
    </w:p>
    <w:p w14:paraId="3DC95F47"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proofErr w:type="spellStart"/>
      <w:r w:rsidRPr="00F82FB7">
        <w:rPr>
          <w:rFonts w:asciiTheme="minorHAnsi" w:hAnsiTheme="minorHAnsi"/>
          <w:color w:val="111111"/>
          <w:sz w:val="23"/>
          <w:szCs w:val="23"/>
        </w:rPr>
        <w:t>Haviing</w:t>
      </w:r>
      <w:proofErr w:type="spellEnd"/>
      <w:r w:rsidRPr="00F82FB7">
        <w:rPr>
          <w:rFonts w:asciiTheme="minorHAnsi" w:hAnsiTheme="minorHAnsi"/>
          <w:color w:val="111111"/>
          <w:sz w:val="23"/>
          <w:szCs w:val="23"/>
        </w:rPr>
        <w:t xml:space="preserve"> a diary entry type for some definite item or </w:t>
      </w:r>
      <w:proofErr w:type="spellStart"/>
      <w:r w:rsidRPr="00F82FB7">
        <w:rPr>
          <w:rFonts w:asciiTheme="minorHAnsi" w:hAnsiTheme="minorHAnsi"/>
          <w:color w:val="111111"/>
          <w:sz w:val="23"/>
          <w:szCs w:val="23"/>
        </w:rPr>
        <w:t>activiry</w:t>
      </w:r>
      <w:proofErr w:type="spellEnd"/>
      <w:r w:rsidRPr="00F82FB7">
        <w:rPr>
          <w:rFonts w:asciiTheme="minorHAnsi" w:hAnsiTheme="minorHAnsi"/>
          <w:color w:val="111111"/>
          <w:sz w:val="23"/>
          <w:szCs w:val="23"/>
        </w:rPr>
        <w:t xml:space="preserve"> may be useful for efficient input and searching.</w:t>
      </w:r>
    </w:p>
    <w:p w14:paraId="7158FCE2"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The features for importing from other 3rd party platforms or devices should all be considered, and which feature gets priority depends on what solution you have selected.  </w:t>
      </w:r>
      <w:proofErr w:type="spellStart"/>
      <w:r w:rsidRPr="00F82FB7">
        <w:rPr>
          <w:rFonts w:asciiTheme="minorHAnsi" w:hAnsiTheme="minorHAnsi"/>
          <w:color w:val="111111"/>
          <w:sz w:val="23"/>
          <w:szCs w:val="23"/>
        </w:rPr>
        <w:t>GraipCorp</w:t>
      </w:r>
      <w:proofErr w:type="spellEnd"/>
      <w:r w:rsidRPr="00F82FB7">
        <w:rPr>
          <w:rFonts w:asciiTheme="minorHAnsi" w:hAnsiTheme="minorHAnsi"/>
          <w:color w:val="111111"/>
          <w:sz w:val="23"/>
          <w:szCs w:val="23"/>
        </w:rPr>
        <w:t xml:space="preserve"> and </w:t>
      </w:r>
      <w:proofErr w:type="spellStart"/>
      <w:r w:rsidRPr="00F82FB7">
        <w:rPr>
          <w:rFonts w:asciiTheme="minorHAnsi" w:hAnsiTheme="minorHAnsi"/>
          <w:color w:val="111111"/>
          <w:sz w:val="23"/>
          <w:szCs w:val="23"/>
        </w:rPr>
        <w:t>ProFarmer</w:t>
      </w:r>
      <w:proofErr w:type="spellEnd"/>
      <w:r w:rsidRPr="00F82FB7">
        <w:rPr>
          <w:rFonts w:asciiTheme="minorHAnsi" w:hAnsiTheme="minorHAnsi"/>
          <w:color w:val="111111"/>
          <w:sz w:val="23"/>
          <w:szCs w:val="23"/>
        </w:rPr>
        <w:t xml:space="preserve"> are related to transaction processing.  Crop </w:t>
      </w:r>
      <w:proofErr w:type="spellStart"/>
      <w:r w:rsidRPr="00F82FB7">
        <w:rPr>
          <w:rFonts w:asciiTheme="minorHAnsi" w:hAnsiTheme="minorHAnsi"/>
          <w:color w:val="111111"/>
          <w:sz w:val="23"/>
          <w:szCs w:val="23"/>
        </w:rPr>
        <w:t>Forcater</w:t>
      </w:r>
      <w:proofErr w:type="spellEnd"/>
      <w:r w:rsidRPr="00F82FB7">
        <w:rPr>
          <w:rFonts w:asciiTheme="minorHAnsi" w:hAnsiTheme="minorHAnsi"/>
          <w:color w:val="111111"/>
          <w:sz w:val="23"/>
          <w:szCs w:val="23"/>
        </w:rPr>
        <w:t xml:space="preserve"> is </w:t>
      </w:r>
      <w:proofErr w:type="spellStart"/>
      <w:r w:rsidRPr="00F82FB7">
        <w:rPr>
          <w:rFonts w:asciiTheme="minorHAnsi" w:hAnsiTheme="minorHAnsi"/>
          <w:color w:val="111111"/>
          <w:sz w:val="23"/>
          <w:szCs w:val="23"/>
        </w:rPr>
        <w:t>relatd</w:t>
      </w:r>
      <w:proofErr w:type="spellEnd"/>
      <w:r w:rsidRPr="00F82FB7">
        <w:rPr>
          <w:rFonts w:asciiTheme="minorHAnsi" w:hAnsiTheme="minorHAnsi"/>
          <w:color w:val="111111"/>
          <w:sz w:val="23"/>
          <w:szCs w:val="23"/>
        </w:rPr>
        <w:t xml:space="preserve"> to weather predictions.  </w:t>
      </w:r>
      <w:proofErr w:type="spellStart"/>
      <w:r w:rsidRPr="00F82FB7">
        <w:rPr>
          <w:rFonts w:asciiTheme="minorHAnsi" w:hAnsiTheme="minorHAnsi"/>
          <w:color w:val="111111"/>
          <w:sz w:val="23"/>
          <w:szCs w:val="23"/>
        </w:rPr>
        <w:t>FitBit</w:t>
      </w:r>
      <w:proofErr w:type="spellEnd"/>
      <w:r w:rsidRPr="00F82FB7">
        <w:rPr>
          <w:rFonts w:asciiTheme="minorHAnsi" w:hAnsiTheme="minorHAnsi"/>
          <w:color w:val="111111"/>
          <w:sz w:val="23"/>
          <w:szCs w:val="23"/>
        </w:rPr>
        <w:t xml:space="preserve"> write bands are related to lifestyle and fitness.</w:t>
      </w:r>
    </w:p>
    <w:p w14:paraId="43F0898F" w14:textId="77777777" w:rsidR="0098566A" w:rsidRPr="00F82FB7" w:rsidRDefault="0098566A">
      <w:pPr>
        <w:rPr>
          <w:lang w:eastAsia="zh-CN"/>
        </w:rPr>
      </w:pPr>
    </w:p>
    <w:p w14:paraId="6C826CFF"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1. The earliest start time for the entire project is week 6, ~ April</w:t>
      </w:r>
    </w:p>
    <w:p w14:paraId="629C7276"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2. The latest end time for the entire project, ~ October.  (However, our assignment does not ask you to develop the PMP beyond the Explore phase.)</w:t>
      </w:r>
    </w:p>
    <w:p w14:paraId="26E01493"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lastRenderedPageBreak/>
        <w:t>    The PMP time span should be within this time frame but can be less.  The Explore phase of the PMP contains the SDLC.  </w:t>
      </w:r>
    </w:p>
    <w:p w14:paraId="7D8220F8"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A real world Explore phase would contain several Sprints.  Our academic assignment terminates at the start of the first SDLC Sprint.</w:t>
      </w:r>
    </w:p>
    <w:p w14:paraId="0437B492"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3. Question 5 expects the PM tasks to move through the PMP board </w:t>
      </w:r>
      <w:proofErr w:type="spellStart"/>
      <w:r w:rsidRPr="00F82FB7">
        <w:rPr>
          <w:rFonts w:asciiTheme="minorHAnsi" w:hAnsiTheme="minorHAnsi"/>
          <w:color w:val="111111"/>
          <w:sz w:val="23"/>
          <w:szCs w:val="23"/>
        </w:rPr>
        <w:t>swimlanes</w:t>
      </w:r>
      <w:proofErr w:type="spellEnd"/>
      <w:r w:rsidRPr="00F82FB7">
        <w:rPr>
          <w:rFonts w:asciiTheme="minorHAnsi" w:hAnsiTheme="minorHAnsi"/>
          <w:color w:val="111111"/>
          <w:sz w:val="23"/>
          <w:szCs w:val="23"/>
        </w:rPr>
        <w:t>.   The PMP board must identify the PMP phase each task belongs to. Create velocity measures for each PMP phase.</w:t>
      </w:r>
    </w:p>
    <w:p w14:paraId="6816FCDC"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One PM task is to select User Stories for the SDLC Sprints.</w:t>
      </w:r>
    </w:p>
    <w:p w14:paraId="54EF6A20"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4. The SDLC Sprints (aka Development Sprints) must wait for the PM task to select the low level User Stories.</w:t>
      </w:r>
    </w:p>
    <w:p w14:paraId="7FC71E2B" w14:textId="77777777" w:rsidR="00F82FB7" w:rsidRPr="00F82FB7" w:rsidRDefault="00F82FB7" w:rsidP="00F82FB7">
      <w:pPr>
        <w:pStyle w:val="NormalWeb"/>
        <w:spacing w:before="0" w:beforeAutospacing="0" w:after="0" w:afterAutospacing="0"/>
        <w:rPr>
          <w:rFonts w:asciiTheme="minorHAnsi" w:hAnsiTheme="minorHAnsi"/>
          <w:color w:val="111111"/>
          <w:sz w:val="23"/>
          <w:szCs w:val="23"/>
        </w:rPr>
      </w:pPr>
      <w:r w:rsidRPr="00F82FB7">
        <w:rPr>
          <w:rFonts w:asciiTheme="minorHAnsi" w:hAnsiTheme="minorHAnsi"/>
          <w:color w:val="111111"/>
          <w:sz w:val="23"/>
          <w:szCs w:val="23"/>
        </w:rPr>
        <w:t xml:space="preserve">5. The </w:t>
      </w:r>
      <w:proofErr w:type="spellStart"/>
      <w:r w:rsidRPr="00F82FB7">
        <w:rPr>
          <w:rFonts w:asciiTheme="minorHAnsi" w:hAnsiTheme="minorHAnsi"/>
          <w:color w:val="111111"/>
          <w:sz w:val="23"/>
          <w:szCs w:val="23"/>
        </w:rPr>
        <w:t>burnup</w:t>
      </w:r>
      <w:proofErr w:type="spellEnd"/>
      <w:r w:rsidRPr="00F82FB7">
        <w:rPr>
          <w:rFonts w:asciiTheme="minorHAnsi" w:hAnsiTheme="minorHAnsi"/>
          <w:color w:val="111111"/>
          <w:sz w:val="23"/>
          <w:szCs w:val="23"/>
        </w:rPr>
        <w:t xml:space="preserve"> and </w:t>
      </w:r>
      <w:proofErr w:type="spellStart"/>
      <w:r w:rsidRPr="00F82FB7">
        <w:rPr>
          <w:rFonts w:asciiTheme="minorHAnsi" w:hAnsiTheme="minorHAnsi"/>
          <w:color w:val="111111"/>
          <w:sz w:val="23"/>
          <w:szCs w:val="23"/>
        </w:rPr>
        <w:t>burndowm</w:t>
      </w:r>
      <w:proofErr w:type="spellEnd"/>
      <w:r w:rsidRPr="00F82FB7">
        <w:rPr>
          <w:rFonts w:asciiTheme="minorHAnsi" w:hAnsiTheme="minorHAnsi"/>
          <w:color w:val="111111"/>
          <w:sz w:val="23"/>
          <w:szCs w:val="23"/>
        </w:rPr>
        <w:t xml:space="preserve"> charts done for the PMP board measure the team's (PM)</w:t>
      </w:r>
      <w:r w:rsidRPr="00F82FB7">
        <w:rPr>
          <w:rStyle w:val="apple-converted-space"/>
          <w:rFonts w:asciiTheme="minorHAnsi" w:hAnsiTheme="minorHAnsi"/>
          <w:color w:val="111111"/>
          <w:sz w:val="23"/>
          <w:szCs w:val="23"/>
        </w:rPr>
        <w:t> </w:t>
      </w:r>
      <w:r w:rsidRPr="00F82FB7">
        <w:rPr>
          <w:rStyle w:val="Strong"/>
          <w:rFonts w:asciiTheme="minorHAnsi" w:hAnsiTheme="minorHAnsi"/>
          <w:color w:val="111111"/>
          <w:sz w:val="23"/>
          <w:szCs w:val="23"/>
          <w:bdr w:val="none" w:sz="0" w:space="0" w:color="auto" w:frame="1"/>
        </w:rPr>
        <w:t>phase</w:t>
      </w:r>
      <w:r w:rsidRPr="00F82FB7">
        <w:rPr>
          <w:rStyle w:val="apple-converted-space"/>
          <w:rFonts w:asciiTheme="minorHAnsi" w:hAnsiTheme="minorHAnsi"/>
          <w:color w:val="111111"/>
          <w:sz w:val="23"/>
          <w:szCs w:val="23"/>
        </w:rPr>
        <w:t> </w:t>
      </w:r>
      <w:r w:rsidRPr="00F82FB7">
        <w:rPr>
          <w:rFonts w:asciiTheme="minorHAnsi" w:hAnsiTheme="minorHAnsi"/>
          <w:color w:val="111111"/>
          <w:sz w:val="23"/>
          <w:szCs w:val="23"/>
        </w:rPr>
        <w:t>velocity.  This assignment completes some phases.</w:t>
      </w:r>
    </w:p>
    <w:p w14:paraId="14DD61F1"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Refer to the week 6 tutorial for one (of many) example of appropriate PMP </w:t>
      </w:r>
      <w:proofErr w:type="spellStart"/>
      <w:r w:rsidRPr="00F82FB7">
        <w:rPr>
          <w:rFonts w:asciiTheme="minorHAnsi" w:hAnsiTheme="minorHAnsi"/>
          <w:color w:val="111111"/>
          <w:sz w:val="23"/>
          <w:szCs w:val="23"/>
        </w:rPr>
        <w:t>swimlanes</w:t>
      </w:r>
      <w:proofErr w:type="spellEnd"/>
      <w:r w:rsidRPr="00F82FB7">
        <w:rPr>
          <w:rFonts w:asciiTheme="minorHAnsi" w:hAnsiTheme="minorHAnsi"/>
          <w:color w:val="111111"/>
          <w:sz w:val="23"/>
          <w:szCs w:val="23"/>
        </w:rPr>
        <w:t xml:space="preserve">.  This implies the PMP board should have a TODO </w:t>
      </w:r>
      <w:proofErr w:type="spellStart"/>
      <w:r w:rsidRPr="00F82FB7">
        <w:rPr>
          <w:rFonts w:asciiTheme="minorHAnsi" w:hAnsiTheme="minorHAnsi"/>
          <w:color w:val="111111"/>
          <w:sz w:val="23"/>
          <w:szCs w:val="23"/>
        </w:rPr>
        <w:t>swimlane</w:t>
      </w:r>
      <w:proofErr w:type="spellEnd"/>
      <w:r w:rsidRPr="00F82FB7">
        <w:rPr>
          <w:rFonts w:asciiTheme="minorHAnsi" w:hAnsiTheme="minorHAnsi"/>
          <w:color w:val="111111"/>
          <w:sz w:val="23"/>
          <w:szCs w:val="23"/>
        </w:rPr>
        <w:t xml:space="preserve"> for each phase. </w:t>
      </w:r>
    </w:p>
    <w:p w14:paraId="0C031A05" w14:textId="77777777" w:rsidR="00F82FB7" w:rsidRPr="00F82FB7" w:rsidRDefault="00F82FB7" w:rsidP="00F82FB7">
      <w:pPr>
        <w:pStyle w:val="NormalWeb"/>
        <w:spacing w:before="0" w:beforeAutospacing="0" w:after="240" w:afterAutospacing="0"/>
        <w:rPr>
          <w:rFonts w:asciiTheme="minorHAnsi" w:hAnsiTheme="minorHAnsi"/>
          <w:color w:val="111111"/>
          <w:sz w:val="23"/>
          <w:szCs w:val="23"/>
        </w:rPr>
      </w:pPr>
      <w:r w:rsidRPr="00F82FB7">
        <w:rPr>
          <w:rFonts w:asciiTheme="minorHAnsi" w:hAnsiTheme="minorHAnsi"/>
          <w:color w:val="111111"/>
          <w:sz w:val="23"/>
          <w:szCs w:val="23"/>
        </w:rPr>
        <w:t xml:space="preserve">Set up a </w:t>
      </w:r>
      <w:proofErr w:type="spellStart"/>
      <w:r w:rsidRPr="00F82FB7">
        <w:rPr>
          <w:rFonts w:asciiTheme="minorHAnsi" w:hAnsiTheme="minorHAnsi"/>
          <w:color w:val="111111"/>
          <w:sz w:val="23"/>
          <w:szCs w:val="23"/>
        </w:rPr>
        <w:t>burndown</w:t>
      </w:r>
      <w:proofErr w:type="spellEnd"/>
      <w:r w:rsidRPr="00F82FB7">
        <w:rPr>
          <w:rFonts w:asciiTheme="minorHAnsi" w:hAnsiTheme="minorHAnsi"/>
          <w:color w:val="111111"/>
          <w:sz w:val="23"/>
          <w:szCs w:val="23"/>
        </w:rPr>
        <w:t xml:space="preserve"> chart for the SDLC and re-use the team's velocity measure to </w:t>
      </w:r>
      <w:proofErr w:type="spellStart"/>
      <w:r w:rsidRPr="00F82FB7">
        <w:rPr>
          <w:rFonts w:asciiTheme="minorHAnsi" w:hAnsiTheme="minorHAnsi"/>
          <w:color w:val="111111"/>
          <w:sz w:val="23"/>
          <w:szCs w:val="23"/>
        </w:rPr>
        <w:t>esimate</w:t>
      </w:r>
      <w:proofErr w:type="spellEnd"/>
      <w:r w:rsidRPr="00F82FB7">
        <w:rPr>
          <w:rFonts w:asciiTheme="minorHAnsi" w:hAnsiTheme="minorHAnsi"/>
          <w:color w:val="111111"/>
          <w:sz w:val="23"/>
          <w:szCs w:val="23"/>
        </w:rPr>
        <w:t xml:space="preserve"> when the Sprint will complete,</w:t>
      </w:r>
    </w:p>
    <w:p w14:paraId="6E09DF85" w14:textId="77777777" w:rsidR="00F82FB7" w:rsidRPr="00F82FB7" w:rsidRDefault="00F82FB7" w:rsidP="00F82FB7">
      <w:pPr>
        <w:pStyle w:val="NormalWeb"/>
        <w:spacing w:before="0" w:beforeAutospacing="0" w:after="0" w:afterAutospacing="0"/>
        <w:rPr>
          <w:rFonts w:asciiTheme="minorHAnsi" w:hAnsiTheme="minorHAnsi"/>
          <w:color w:val="111111"/>
          <w:sz w:val="23"/>
          <w:szCs w:val="23"/>
        </w:rPr>
      </w:pPr>
      <w:r w:rsidRPr="00F82FB7">
        <w:rPr>
          <w:rFonts w:asciiTheme="minorHAnsi" w:hAnsiTheme="minorHAnsi"/>
          <w:color w:val="111111"/>
          <w:sz w:val="23"/>
          <w:szCs w:val="23"/>
        </w:rPr>
        <w:t>then you are</w:t>
      </w:r>
      <w:r w:rsidRPr="00F82FB7">
        <w:rPr>
          <w:rStyle w:val="apple-converted-space"/>
          <w:rFonts w:asciiTheme="minorHAnsi" w:hAnsiTheme="minorHAnsi"/>
          <w:color w:val="111111"/>
          <w:sz w:val="23"/>
          <w:szCs w:val="23"/>
        </w:rPr>
        <w:t> </w:t>
      </w:r>
      <w:r w:rsidRPr="00F82FB7">
        <w:rPr>
          <w:rStyle w:val="Emphasis"/>
          <w:rFonts w:asciiTheme="minorHAnsi" w:hAnsiTheme="minorHAnsi"/>
          <w:b/>
          <w:bCs/>
          <w:color w:val="111111"/>
          <w:sz w:val="23"/>
          <w:szCs w:val="23"/>
          <w:bdr w:val="none" w:sz="0" w:space="0" w:color="auto" w:frame="1"/>
        </w:rPr>
        <w:t>DONE!</w:t>
      </w:r>
    </w:p>
    <w:p w14:paraId="7DEA5EFC" w14:textId="77777777" w:rsidR="00F82FB7" w:rsidRPr="00F82FB7" w:rsidRDefault="00F82FB7">
      <w:pPr>
        <w:rPr>
          <w:lang w:eastAsia="zh-CN"/>
        </w:rPr>
      </w:pPr>
    </w:p>
    <w:p w14:paraId="4BB16163" w14:textId="77777777" w:rsidR="00F82FB7" w:rsidRPr="00F82FB7" w:rsidRDefault="00F82FB7" w:rsidP="00F82FB7">
      <w:pPr>
        <w:rPr>
          <w:rFonts w:eastAsia="Times New Roman" w:cs="Times New Roman"/>
        </w:rPr>
      </w:pPr>
      <w:r w:rsidRPr="00F82FB7">
        <w:rPr>
          <w:rFonts w:eastAsia="Times New Roman" w:cs="Times New Roman"/>
          <w:color w:val="111111"/>
          <w:sz w:val="23"/>
          <w:szCs w:val="23"/>
          <w:shd w:val="clear" w:color="auto" w:fill="FFFFFF"/>
        </w:rPr>
        <w:t>The Australian grain harvest season opens around about October each year.  It actual date is weather dependent.  Wilma and Barnaby would like to launch their product in time for the 2017-2018 harvest.</w:t>
      </w:r>
    </w:p>
    <w:p w14:paraId="0BD0E9E1" w14:textId="77777777" w:rsidR="00F82FB7" w:rsidRPr="00F82FB7" w:rsidRDefault="00F82FB7">
      <w:pPr>
        <w:rPr>
          <w:lang w:eastAsia="zh-CN"/>
        </w:rPr>
      </w:pPr>
    </w:p>
    <w:p w14:paraId="05E05511" w14:textId="77777777" w:rsidR="00E4517A" w:rsidRPr="00F82FB7" w:rsidRDefault="00E4517A">
      <w:pPr>
        <w:rPr>
          <w:lang w:eastAsia="zh-CN"/>
        </w:rPr>
      </w:pPr>
    </w:p>
    <w:sectPr w:rsidR="00E4517A" w:rsidRPr="00F82FB7" w:rsidSect="0041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F0"/>
    <w:rsid w:val="002E441D"/>
    <w:rsid w:val="00417FA2"/>
    <w:rsid w:val="0098566A"/>
    <w:rsid w:val="00C72EA8"/>
    <w:rsid w:val="00D50B25"/>
    <w:rsid w:val="00E4517A"/>
    <w:rsid w:val="00EC55F0"/>
    <w:rsid w:val="00F8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6A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17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517A"/>
  </w:style>
  <w:style w:type="character" w:styleId="Strong">
    <w:name w:val="Strong"/>
    <w:basedOn w:val="DefaultParagraphFont"/>
    <w:uiPriority w:val="22"/>
    <w:qFormat/>
    <w:rsid w:val="00E4517A"/>
    <w:rPr>
      <w:b/>
      <w:bCs/>
    </w:rPr>
  </w:style>
  <w:style w:type="character" w:styleId="Emphasis">
    <w:name w:val="Emphasis"/>
    <w:basedOn w:val="DefaultParagraphFont"/>
    <w:uiPriority w:val="20"/>
    <w:qFormat/>
    <w:rsid w:val="00F82F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4410">
      <w:bodyDiv w:val="1"/>
      <w:marLeft w:val="0"/>
      <w:marRight w:val="0"/>
      <w:marTop w:val="0"/>
      <w:marBottom w:val="0"/>
      <w:divBdr>
        <w:top w:val="none" w:sz="0" w:space="0" w:color="auto"/>
        <w:left w:val="none" w:sz="0" w:space="0" w:color="auto"/>
        <w:bottom w:val="none" w:sz="0" w:space="0" w:color="auto"/>
        <w:right w:val="none" w:sz="0" w:space="0" w:color="auto"/>
      </w:divBdr>
    </w:div>
    <w:div w:id="946741613">
      <w:bodyDiv w:val="1"/>
      <w:marLeft w:val="0"/>
      <w:marRight w:val="0"/>
      <w:marTop w:val="0"/>
      <w:marBottom w:val="0"/>
      <w:divBdr>
        <w:top w:val="none" w:sz="0" w:space="0" w:color="auto"/>
        <w:left w:val="none" w:sz="0" w:space="0" w:color="auto"/>
        <w:bottom w:val="none" w:sz="0" w:space="0" w:color="auto"/>
        <w:right w:val="none" w:sz="0" w:space="0" w:color="auto"/>
      </w:divBdr>
    </w:div>
    <w:div w:id="1125581730">
      <w:bodyDiv w:val="1"/>
      <w:marLeft w:val="0"/>
      <w:marRight w:val="0"/>
      <w:marTop w:val="0"/>
      <w:marBottom w:val="0"/>
      <w:divBdr>
        <w:top w:val="none" w:sz="0" w:space="0" w:color="auto"/>
        <w:left w:val="none" w:sz="0" w:space="0" w:color="auto"/>
        <w:bottom w:val="none" w:sz="0" w:space="0" w:color="auto"/>
        <w:right w:val="none" w:sz="0" w:space="0" w:color="auto"/>
      </w:divBdr>
    </w:div>
    <w:div w:id="1165169566">
      <w:bodyDiv w:val="1"/>
      <w:marLeft w:val="0"/>
      <w:marRight w:val="0"/>
      <w:marTop w:val="0"/>
      <w:marBottom w:val="0"/>
      <w:divBdr>
        <w:top w:val="none" w:sz="0" w:space="0" w:color="auto"/>
        <w:left w:val="none" w:sz="0" w:space="0" w:color="auto"/>
        <w:bottom w:val="none" w:sz="0" w:space="0" w:color="auto"/>
        <w:right w:val="none" w:sz="0" w:space="0" w:color="auto"/>
      </w:divBdr>
    </w:div>
    <w:div w:id="131656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487</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Jiang</dc:creator>
  <cp:keywords/>
  <dc:description/>
  <cp:lastModifiedBy>Yiming Jiang</cp:lastModifiedBy>
  <cp:revision>3</cp:revision>
  <cp:lastPrinted>2017-04-30T09:23:00Z</cp:lastPrinted>
  <dcterms:created xsi:type="dcterms:W3CDTF">2017-04-29T13:33:00Z</dcterms:created>
  <dcterms:modified xsi:type="dcterms:W3CDTF">2017-04-30T09:25:00Z</dcterms:modified>
</cp:coreProperties>
</file>