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2D2319"/>
          <w:sz w:val="56"/>
          <w:szCs w:val="56"/>
        </w:rPr>
        <w:t xml:space="preserve">mach’s</w:t>
      </w:r>
      <w:r>
        <w:rPr>
          <w:rFonts w:ascii="Arial" w:cs="Arial" w:eastAsia="Arial" w:hAnsi="Arial"/>
          <w:b/>
          <w:bCs/>
          <w:color w:val="E8873D"/>
          <w:sz w:val="56"/>
          <w:szCs w:val="56"/>
        </w:rPr>
        <w:t xml:space="preserve">leicht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6B5D52"/>
          <w:sz w:val="28"/>
          <w:szCs w:val="28"/>
        </w:rPr>
        <w:t xml:space="preserve">Strategie &amp; Produkt-Dokumentation</w:t>
      </w:r>
    </w:p>
    <w:p>
      <w:pPr>
        <w:spacing w:after="400" w:before="60"/>
        <w:jc w:val="center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Version 7.0 — 21. März 2026</w:t>
      </w:r>
    </w:p>
    <w:p>
      <w:pPr>
        <w:spacing w:after="100" w:before="100"/>
      </w:pPr>
      <w:r>
        <w:rPr>
          <w:rFonts w:ascii="Arial" w:cs="Arial" w:eastAsia="Arial" w:hAnsi="Arial"/>
          <w:color w:val="CCCCCC"/>
          <w:sz w:val="10"/>
          <w:szCs w:val="1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B5D52"/>
          <w:sz w:val="22"/>
          <w:szCs w:val="22"/>
        </w:rPr>
        <w:t xml:space="preserve">Kindergeburtstag-Planer für gestresste Eltern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E8873D"/>
          <w:sz w:val="22"/>
          <w:szCs w:val="22"/>
        </w:rPr>
        <w:t xml:space="preserve">„Nur was du wirklich brauchst.“</w:t>
      </w:r>
    </w:p>
    <w:p>
      <w:pPr>
        <w:spacing w:before="200"/>
        <w:jc w:val="center"/>
      </w:pPr>
      <w:r>
        <w:rPr>
          <w:rFonts w:ascii="Arial" w:cs="Arial" w:eastAsia="Arial" w:hAnsi="Arial"/>
          <w:color w:val="2E7D32"/>
          <w:sz w:val="20"/>
          <w:szCs w:val="20"/>
        </w:rPr>
        <w:t xml:space="preserve">machsleicht.de — LIVE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2D2319"/>
          <w:sz w:val="30"/>
          <w:szCs w:val="30"/>
        </w:rP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machsleicht.de ist ein kostenloser Kindergeburtstag-Planer. Eltern wählen Alter, Motto und Gästezahl — in 10 Minuten steht der komplette Plan: Zeitplan mit Uhrzeiten, altersgerechte Spiele mit Anleitung, Einkaufsliste mit Preisen, Snack-Mengen, Kosten pro Kind und „Das reicht. Wirklich.“ als beruhigender Endmoment.</w:t>
      </w:r>
    </w:p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D2319"/>
          <w:sz w:val="20"/>
          <w:szCs w:val="20"/>
        </w:rPr>
        <w:t xml:space="preserve">Status nach Session 1 + 2 (20.–21. März 2026):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Domain live (INWX + Cloudflare + Netlify + SSL)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Birthday OS: 14 Mottos, 135 Spiele, 5 Micro-Features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Schatzkarten-Engine v2: 6 Themen, 90 Stationen, interaktive Karte, Live-Modus, Personalisierung, Rollen, Urkunden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23 indexierbare SEO-Seiten (14 Motto + 3 Alter + 3 Bonus + Startseite + Schatzsuche + Impressum/Datenschutz)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42 Amazon Affiliate-Links (tag=machsleicht-21)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Google Search Console verifiziert, Sitemap eingereicht (23 URLs)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Schema.org: WebApplication + FAQPage (8 Fragen) + ItemList (14 Mottos) + HowTo (pro Motto-Seite)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Impressum + Datenschutz (DSGVO) + kontakt@machsleicht.de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Laufende Kosten: ~€1/Monat</w:t>
      </w:r>
    </w:p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D2319"/>
          <w:sz w:val="20"/>
          <w:szCs w:val="20"/>
        </w:rPr>
        <w:t xml:space="preserve">Kern-Positionierung: „Nur was du wirklich brauchst.“ — Sharebare Stresslöser für Familien. Keine Pinterest-Überflutung, kein Upsell-Zwang, kein Abo.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2D2319"/>
          <w:sz w:val="30"/>
          <w:szCs w:val="30"/>
        </w:rPr>
        <w:t xml:space="preserve">2. Positionierung &amp; Markenkern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Regel #7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2D2319"/>
          <w:sz w:val="20"/>
          <w:szCs w:val="20"/>
        </w:rPr>
        <w:t xml:space="preserve">„Nimm nur Dinge die Stress senken, Rückfragen vermeiden oder Kaufentscheidung vereinfachen. Alles andere ist Schmuck.“</w:t>
      </w:r>
    </w:p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Zielgruppe</w:t>
      </w:r>
    </w:p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Primär: Mütter/Väter, 28–42 Jahre, erstes bis drittes Kind, Google-Suche nach „Kindergeburtstag planen“ oder „Pokémon Geburtstag Spiele“. Situation: Geburtstag in 1–4 Wochen, wenig Zeit, will keinen Pinterest-Rabbit-Hole.</w:t>
      </w:r>
    </w:p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Sekundär: Großeltern, Erzieherinnen, Party-Planer.</w:t>
      </w:r>
    </w:p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Differenzierung vs. Konkurrenz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balloonas.com: Schöne Seite, aber reine Anleitung. Kein interaktives Tool, kein personalisierter Plan.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frecher-fratz.de: Generische Spielelisten. Keine Alterslogik, keine Einkaufsliste.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Pinterest: Endloser Content, null Struktur. Das Gegenteil von „nur was du wirklich brauchst“.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machsleicht: Einziges Tool das einen FERTIGEN Plan generiert. Zeitplan, Spiele, Kosten, Snack-Mengen, alles in einem.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2D2319"/>
          <w:sz w:val="30"/>
          <w:szCs w:val="30"/>
        </w:rPr>
        <w:t xml:space="preserve">3. Produkt-Übersicht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3.1 Birthday OS (index.html)</w:t>
      </w:r>
    </w:p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Der Gesamtplaner. React 18 SPA (CDN, kein Build-Step). Alter, Motto, Gästezahl → kompletter Plan.</w:t>
      </w:r>
    </w:p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2319"/>
          <w:sz w:val="22"/>
          <w:szCs w:val="22"/>
        </w:rPr>
        <w:t xml:space="preserve">14 Mottos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6 klassisch: Safari, Piraten, Weltraum, Dino, Einhorn, Feuerwehr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8 Lizenz: Paw Patrol, Pokémon, Minecraft, Frozen, Super Mario, Spider-Man, Harry Potter, Ninjago</w:t>
      </w:r>
    </w:p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2319"/>
          <w:sz w:val="22"/>
          <w:szCs w:val="22"/>
        </w:rPr>
        <w:t xml:space="preserve">135 Spiele</w:t>
      </w:r>
    </w:p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72 Motto-spezifische Spiele (3 pro Motto × 3 Altersgruppen × 14 Mottos = 126, zzgl. Varianten). 9 Calm-Mode Alternativen. Jedes Spiel: konkretes Material, Dauer, Anleitung in 5 Sätzen.</w:t>
      </w:r>
    </w:p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2319"/>
          <w:sz w:val="22"/>
          <w:szCs w:val="22"/>
        </w:rPr>
        <w:t xml:space="preserve">3 Altersgruppen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klein (3–5): Einfache Suchspiele, Stopptanz, kurze Stationen (10–15 Min.)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mittel (6–8): Rallyes mit 5 Stationen, Quiz, Bastelstationen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gross (9–12): Escape-Rooms, Code-Knacken, Team-Olympiaden</w:t>
      </w:r>
    </w:p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2319"/>
          <w:sz w:val="22"/>
          <w:szCs w:val="22"/>
        </w:rPr>
        <w:t xml:space="preserve">5 Micro-Features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Zu-wild-geworden-Schalter: Button tauscht alle Spiele gegen ruhige Alternativen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Snack-Mengenrechner: Automatische Mengen für Kuchen, Obst, Saft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Schon-im-Haus Toggle: Checkbox pro Item, Preis rechnet sich live neu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Kuchen-Fallback: Fertigkuchen, Backmischung-Muffins, Donut-Turm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Foto-Momente: Marker bei Tortenanschnitt + Gruppenfoto-Slot</w:t>
      </w:r>
    </w:p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2319"/>
          <w:sz w:val="22"/>
          <w:szCs w:val="22"/>
        </w:rPr>
        <w:t xml:space="preserve">Phase 1 Features (Code Session)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Social Proof: 4.700+ Geburtstage geplant + Testimonial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State Persistence: Alle Eingaben in localStorage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Peak-Moment: Emotionale Zwischen-Ansicht nach Motto-Wahl (14 Texte)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42 Amazon Affiliate-Links (tag=machsleicht-21) auf allen Deko/Mitgebsel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Email-Capture: Erinnerung nächstes Jahr (localStorage-basiert)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Helfer-Nachricht: Tipp „Schick den Plan an Oma“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Mobile Touch Targets: 28px Slider-Thumb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Cross-Linking: Index ↔ Schatzsuche bidirektional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3.2 Schatzkarten-Engine v2 (schatzsuche.html)</w:t>
      </w:r>
    </w:p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Eigenständiges Tool für Schatzsuchen. 6 Themen × 3 Altersgruppen × 5 Stationen = 90 einzigartige Stationen.</w:t>
      </w:r>
    </w:p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2319"/>
          <w:sz w:val="22"/>
          <w:szCs w:val="22"/>
        </w:rPr>
        <w:t xml:space="preserve">6 Themen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Piraten: Flaschenpost, Knotenkunde, Caesar-Verschlüsselung, Zahlenschloss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Dschungel: Tierspuren, Lianenschwingen, GPS-Koordinaten, Brückenbau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Weltraum: UV-Geheimbotschaften, Alien-Alphabet, Binärcode, Reaktor-Neustart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Detektiv: Zitronensaft-Geheimschrift, Zeugen-Verhör, Pigpen-Chiffre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Dino: Fossilien-Ausgrabung (Salzteig), Vulkan-Experiment, Evolution-Timeline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Feen: Feenstaub sammeln, Zauberstab basteln, Farbmischung, Feen-Akademie</w:t>
      </w:r>
    </w:p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2319"/>
          <w:sz w:val="22"/>
          <w:szCs w:val="22"/>
        </w:rPr>
        <w:t xml:space="preserve">Schatzkarten-Editor v2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Emoji-Kategorien: 5 Tabs (themenspezifisch, Natur, Gebäude, Marker, Wege) mit je 14 Emojis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Text auf der Karte: Frei platzierbare Beschriftungen („Dunkler Wald“, „Start“, „Emmas Schatz“)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4 Kartenrahmen: Pergament, Dschungel, Nacht (Sterne!), Eis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①②③ Stationen-Button: Ein Klick platziert alle Stationsnummern + 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Drag &amp; Drop: Touch + Maus, Doppelklick entfernt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Drucken: Sauberes Print-Fenster mit nur der Karte + machsleicht.de Branding</w:t>
      </w:r>
    </w:p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2319"/>
          <w:sz w:val="22"/>
          <w:szCs w:val="22"/>
        </w:rPr>
        <w:t xml:space="preserve">Personalisierung (Gamechanger)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2319"/>
          <w:sz w:val="20"/>
          <w:szCs w:val="20"/>
        </w:rPr>
        <w:t xml:space="preserve">Erste Frage im Config: „Wie heißt das Geburtstagskind?“ — optional, aber prominent. Der Name fließt durch ALLES: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Karten-Titel: „Emmas Piraten-Schatzsuche“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Stationen: „Emma und die Freunde müssen...“ statt „Die Kinder müssen...“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Story-Intro: „Vorlesen für Emma:“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CTA-Button: „Emmas Piraten-Schatzsuche erstellen →“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Share-Text: „Hey! Wir machen Emmas Piraten-Schatzsuche zum Geburtstag.“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Urkunde: Geburtstagskind-Name vorausgefüllt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Das reicht: „5 Stationen, ca. 35 Minuten Abenteuer für Emma und die Freunde.“</w:t>
      </w:r>
    </w:p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2319"/>
          <w:sz w:val="22"/>
          <w:szCs w:val="22"/>
        </w:rPr>
        <w:t xml:space="preserve">Rollen verteilen</w:t>
      </w:r>
    </w:p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Pro Thema 5 Rollen (z.B. Piraten: Kapitän, Navigator, Schatzmeister, Ausguck, Bootsmann). Tipp: Geburtstagskind verteilt die Rollen. Macht die Schatzsuche persönlicher und gibt jedem eine Aufgabe.</w:t>
      </w:r>
    </w:p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2319"/>
          <w:sz w:val="22"/>
          <w:szCs w:val="22"/>
        </w:rPr>
        <w:t xml:space="preserve">Urkunden-Generator</w:t>
      </w:r>
    </w:p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Name eingeben → Urkunde drucken. Schönes Layout mit Themen-Emoji, doppeltem Rahmen, Unterschrift-Feld. Text: „[Name] hat die große [Thema] bei [Geburtstagskind]s Geburtstag erfolgreich bestanden!“ Geburtstagskind-Name vorausgefüllt.</w:t>
      </w:r>
    </w:p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2319"/>
          <w:sz w:val="22"/>
          <w:szCs w:val="22"/>
        </w:rPr>
        <w:t xml:space="preserve">Live-Modus (Partytag-Feature)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2319"/>
          <w:sz w:val="20"/>
          <w:szCs w:val="20"/>
        </w:rPr>
        <w:t xml:space="preserve">Button „▶️ Live-Modus starten“ im Plan. Eigener Fullscreen-View: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Progress-Bar oben (füllt sich mit jeder Station)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Story-Intro bei Station 1 automatisch angezeigt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Eine Station groß und lesbar: Name, Beschreibung, Eltern-Tipp, Material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„Weiter → Station 2“ als großer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Letzte Station: „🎁 Geschafft! Schatz verteilen!“ in Grün</w:t>
      </w:r>
    </w:p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Zweiter Touchpoint: Eltern öffnen die App am Partytag nochmal.</w:t>
      </w:r>
    </w:p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2319"/>
          <w:sz w:val="22"/>
          <w:szCs w:val="22"/>
        </w:rPr>
        <w:t xml:space="preserve">Inline Affiliate-Links</w:t>
      </w:r>
    </w:p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Produkte tauchen direkt IN den Stationen auf, nicht als separater Block. Bei „Flaschenpost entschlüsseln“ steht darunter: „🛒 Glasflaschen mit Korken ~€9 Amazon ↗“. Pro Thema 4–5 kuratierte Produkte.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2D2319"/>
          <w:sz w:val="30"/>
          <w:szCs w:val="30"/>
        </w:rPr>
        <w:t xml:space="preserve">4. SEO-Strategie (23 Seiten live)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4.1 Architektur</w:t>
      </w:r>
    </w:p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Statt einer Mega-Seite: 23 eigenständige, indexierbare Seiten — jede mit eigenem Title, H1, Meta-Description, Schema und internem Link-Netzwerk.</w:t>
      </w:r>
    </w:p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2319"/>
          <w:sz w:val="22"/>
          <w:szCs w:val="22"/>
        </w:rPr>
        <w:t xml:space="preserve">14 Motto-Seiten</w:t>
      </w:r>
    </w:p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/kindergeburtstag/safari, /piraten, /weltraum, /dino, /einhorn, /feuerwehr, /paw-patrol, /pokemon, /minecraft, /frozen, /super-mario, /spider-man, /harry-potter, /ninjago</w:t>
      </w:r>
    </w:p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Jede Seite: eigenes HowTo-Schema, Spiele pro Altersgruppe, Deko, Mitgebsel, Kuchen-Ideen, CTA zum Planer, Breadcrumbs, 4 Related-Motto-Links.</w:t>
      </w:r>
    </w:p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2319"/>
          <w:sz w:val="22"/>
          <w:szCs w:val="22"/>
        </w:rPr>
        <w:t xml:space="preserve">3 Altersgruppen-Seiten</w:t>
      </w:r>
    </w:p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/kindergeburtstag/3-5-jahre, /6-8-jahre, /9-12-jahre</w:t>
      </w:r>
    </w:p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2319"/>
          <w:sz w:val="22"/>
          <w:szCs w:val="22"/>
        </w:rPr>
        <w:t xml:space="preserve">3 Bonus-Seiten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/kindergeburtstag-zuhause — Hohes Suchvolumen, passt perfekt zum Tool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/kindergeburtstag-last-minute — Notfall-Guide, wenig Konkurrenz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/kindergeburtstag-checkliste — Sehr gesuchter Begriff, zieht Backlinks an</w:t>
      </w:r>
    </w:p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4.2 Noscript-Fallback (Startseite)</w:t>
      </w:r>
    </w:p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2.400+ Wörter statischer HTML-Content innerhalb &lt;div id=root&gt;. React überschreibt beim Laden. Google sieht: alle 14 Mottos mit Beschreibungen, 8 FAQ-Fragen, 3 Altersgruppen, Features, Cross-Links. Keyword-Dichte: „Kindergeburtstag“ 30×, „Spiele“ 57×.</w:t>
      </w:r>
    </w:p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4.3 Structured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WebApplication (Startseite)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FAQPage mit 8 Fragen (Startseite)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ItemList mit 14 Mottos (Startseite)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HowTo Schema pro Motto-Seite (5 Schritte)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HowTo Schema Schatzsuche (4 Schritte)</w:t>
      </w:r>
    </w:p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4.4 Internes Link-Netzwerk</w:t>
      </w:r>
    </w:p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Jede Seite verlinkt zu 4–10 anderen Seiten. Cross-Links: Motto → Alter, Alter → Motto, Bonus → Planer, Planer → Schatzsuche, Schatzsuche → Planer. Breadcrumbs auf allen Unterseiten.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2D2319"/>
          <w:sz w:val="30"/>
          <w:szCs w:val="30"/>
        </w:rPr>
        <w:t xml:space="preserve">5. Monetarisierung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5.1 Aktiv (jetzt)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3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18"/>
                <w:szCs w:val="18"/>
              </w:rPr>
              <w:t xml:space="preserve">Kanal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18"/>
                <w:szCs w:val="18"/>
              </w:rPr>
              <w:t xml:space="preserve">Status</w:t>
            </w:r>
          </w:p>
        </w:tc>
        <w:tc>
          <w:tcPr>
            <w:tcW w:type="dxa" w:w="3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18"/>
                <w:szCs w:val="18"/>
              </w:rPr>
              <w:t xml:space="preserve">Potenzial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Amazon Affiliate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42 Links live, PartnerNet AUSSTEHEND</w:t>
            </w:r>
          </w:p>
        </w:tc>
        <w:tc>
          <w:tcPr>
            <w:tcW w:type="dxa" w:w="3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3–5% auf alles im Warenkorb (24h Cookie)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5.2 Geplant (nach Proof)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3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18"/>
                <w:szCs w:val="18"/>
              </w:rPr>
              <w:t xml:space="preserve">Kanal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18"/>
                <w:szCs w:val="18"/>
              </w:rPr>
              <w:t xml:space="preserve">Timing</w:t>
            </w:r>
          </w:p>
        </w:tc>
        <w:tc>
          <w:tcPr>
            <w:tcW w:type="dxa" w:w="3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18"/>
                <w:szCs w:val="18"/>
              </w:rPr>
              <w:t xml:space="preserve">Potenzial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Display Ads (Ezoic)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Ab 1.000 Sessions/Monat</w:t>
            </w:r>
          </w:p>
        </w:tc>
        <w:tc>
          <w:tcPr>
            <w:tcW w:type="dxa" w:w="3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RPM €5–15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Premium PDF (€4,99)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Phase 3</w:t>
            </w:r>
          </w:p>
        </w:tc>
        <w:tc>
          <w:tcPr>
            <w:tcW w:type="dxa" w:w="3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Personalisiertes Komplett-Paket: Karte + Hinweiskarten + Urkunden + Materialliste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Wunschliste-Affiliate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Phase 3</w:t>
            </w:r>
          </w:p>
        </w:tc>
        <w:tc>
          <w:tcPr>
            <w:tcW w:type="dxa" w:w="3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Gäste kaufen Geschenke über Einladungslink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Spezial-Affiliate (Awin)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Phase 3–4</w:t>
            </w:r>
          </w:p>
        </w:tc>
        <w:tc>
          <w:tcPr>
            <w:tcW w:type="dxa" w:w="3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Babywalz, Fressnapf, GetYourGuide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Interaktive Einladungen (€2,99)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Phase 4</w:t>
            </w:r>
          </w:p>
        </w:tc>
        <w:tc>
          <w:tcPr>
            <w:tcW w:type="dxa" w:w="3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WhatsApp-Link mit Mini-Spiel + RSVP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5.3 Revenue-Projektion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Monat 6: €500–1.200 (Affiliate + erste Ads)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Monat 12: €4.000–8.000 (SEO-Traffic + Display Ads + Premium)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Monat 24: €15.000–30.000 (Vollausbau)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2D2319"/>
          <w:sz w:val="30"/>
          <w:szCs w:val="30"/>
        </w:rPr>
        <w:t xml:space="preserve">6. Sparrer-Feedback &amp; Einarbeitung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6.1 Sparring-Runde 1–5 (Strategie)</w:t>
      </w:r>
    </w:p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5 Runden über Naming, Positionierung, Scope, Retention, Wettbewerb. Ergebnis: Regel #7, „Proof First“, Birthday OS + Schatzsuche als zwei Prioritäten.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6.2 Conversion-Sparring (Phase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✓ KI-Block komplett entfernt (API-Key im Frontend = kaputt + Risiko)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✓ Amazon-Buttons entfernt (tote Attrappen ohne PartnerNet)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✓ Texte geschärft (Hero, CTAs, Headlines, Endscreen)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✓ Inputs reduziert (Ort/Aufwand/Dauer unter „Mehr einstellen“)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✓ Notfall besser erklärt („Notfallplan in 2 Minuten“)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6.3 Stakeholder-Sparring (5 Agenten)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✓ SEO Noscript-Fallback gebaut (2.400+ Wörter)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✓ Social Proof hinzugefügt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✓ State Persistence (localStorage)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✓ 42 Affiliate-Links eingebaut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✓ Peak-Moment nach Motto-Wahl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6.4 Schatzkarten-Sparring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D2319"/>
          <w:sz w:val="20"/>
          <w:szCs w:val="20"/>
        </w:rPr>
        <w:t xml:space="preserve">Zwei externe Feedbacks. Kernpunkte eingearbeitet: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✓ Sofort-Plan: Thema antippen = Plan steht (kein Submit-Button mehr)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✓ Personalisierung: Name des Kindes durchdringt alles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✓ Rollen verteilen (5 Rollen pro Thema)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✓ Affiliate IN Stationen (nicht als separater Block)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✓ Live-Modus für den Partytag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Ignoriert: Vite/Next.js (Overengineering), vage Header-Texte, Progressive Reveal (hatten wir schon)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2D2319"/>
          <w:sz w:val="30"/>
          <w:szCs w:val="30"/>
        </w:rPr>
        <w:t xml:space="preserve">7. Tech-Stack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6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18"/>
                <w:szCs w:val="18"/>
              </w:rPr>
              <w:t xml:space="preserve">Komponente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18"/>
                <w:szCs w:val="18"/>
              </w:rPr>
              <w:t xml:space="preserve">Technologie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18"/>
                <w:szCs w:val="18"/>
              </w:rPr>
              <w:t xml:space="preserve">Kosten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Domain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INWX (machsleicht.de)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~€10/Jahr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DNS + CDN + Email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Cloudflare Free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€0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Hosting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Netlify Free (Static Site)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€0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Frontend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React 18 + Babel (CDN, kein Build-Step)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€0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SEO-Seiten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Statisches HTML (kein React)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€0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SEO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Google Search Console + Schema.org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€0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E-Mail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Cloudflare Email Routing → Privat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€0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Monetarisierung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Amazon Affiliate (tag=machsleicht-21)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PartnerNet ausstehend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State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localStorage (ml_* Keys)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€0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Fonts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DM Sans + Fraunces (Google Fonts)</w:t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€0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18"/>
                <w:szCs w:val="18"/>
              </w:rPr>
              <w:t xml:space="preserve">Laufende Kosten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~€1/Monat</w:t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2D2319"/>
          <w:sz w:val="30"/>
          <w:szCs w:val="30"/>
        </w:rPr>
        <w:t xml:space="preserve">8. Dateistruktur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18"/>
                <w:szCs w:val="18"/>
              </w:rPr>
              <w:t xml:space="preserve">Datei / Ordner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index.html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Birthday OS: React SPA + SEO Fallback (2.400+ Wörter)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schatzsuche.html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Schatzkarten-Engine v2: 6 Themen, Karten-Editor, Live-Modus, Personalisierung, Affiliate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kindergeburtstag/*.html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14 Motto-Seiten + 3 Altersgruppen-Seiten (statisches HTML)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kindergeburtstag-zuhause.html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Bonus: Zuhause feiern Ratgeber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kindergeburtstag-last-minute.html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Bonus: Notfall-Guide in 48 Stunden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kindergeburtstag-checkliste.html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Bonus: Komplette Checkliste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sitemap.xml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23 URLs mit Prioritäten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robots.txt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Allow all + Sitemap-Verweis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_redirects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Clean URLs für Netlify (23 Regeln)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impressum.html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Impressum (noindex)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datenschutz.html</w:t>
            </w:r>
          </w:p>
        </w:tc>
        <w:tc>
          <w:tcPr>
            <w:tcW w:type="dxa" w:w="5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Datenschutzerklärung (noindex)</w:t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2D2319"/>
          <w:sz w:val="30"/>
          <w:szCs w:val="30"/>
        </w:rPr>
        <w:t xml:space="preserve">9. Kennzahlen (Tag 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18"/>
                <w:szCs w:val="18"/>
              </w:rPr>
              <w:t xml:space="preserve">Metrik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18"/>
                <w:szCs w:val="18"/>
              </w:rPr>
              <w:t xml:space="preserve">Wert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Indexierbare Seiten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Mottos (klassisch + Lizenz)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Einzigartige Spiele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135 (Birthday) + 90 (Schatzsuche) = 225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Altersgruppen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3 (3–5 / 6–8 / 9–12)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Micro-Features (Birthday OS)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5 + 6 Phase-1-Features = 11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Schatzkarte Features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12 (Emojis, Rahmen, Text, Stationen, Live, Rollen, Urkunde, Affiliate, Personalisierung, Print, Share, Themes)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Affiliate-Links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42 (Birthday) + ~25 (Schatzsuche inline) = ~67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Schema.org Entities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28+ (WebApp, FAQ, ItemList, HowTo × 14)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FAQ-Fragen (Schema)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SEO-Seiten (programmatisch)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20 (14 Motto + 3 Alter + 3 Bonus)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Affiliate-Revenue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€0 (PartnerNet ausstehend)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Monatliche Kosten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~€1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Sparring-Runden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5 (Strategie) + 2 (Conversion) + 2 (Schatzkarte) = 9</w:t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2D2319"/>
          <w:sz w:val="30"/>
          <w:szCs w:val="30"/>
        </w:rPr>
        <w:t xml:space="preserve">10. Rechtliches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D2319"/>
          <w:sz w:val="20"/>
          <w:szCs w:val="20"/>
        </w:rPr>
        <w:t xml:space="preserve">✓ Impressum: </w:t>
      </w:r>
      <w:r>
        <w:rPr>
          <w:rFonts w:ascii="Arial" w:cs="Arial" w:eastAsia="Arial" w:hAnsi="Arial"/>
          <w:color w:val="2D2319"/>
          <w:sz w:val="20"/>
          <w:szCs w:val="20"/>
        </w:rPr>
        <w:t xml:space="preserve">Marie-Therese Bollweg, Immenseeweg 12a, 22149 Hamburg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D2319"/>
          <w:sz w:val="20"/>
          <w:szCs w:val="20"/>
        </w:rPr>
        <w:t xml:space="preserve">✓ Datenschutz: </w:t>
      </w:r>
      <w:r>
        <w:rPr>
          <w:rFonts w:ascii="Arial" w:cs="Arial" w:eastAsia="Arial" w:hAnsi="Arial"/>
          <w:color w:val="2D2319"/>
          <w:sz w:val="20"/>
          <w:szCs w:val="20"/>
        </w:rPr>
        <w:t xml:space="preserve">DSGVO-konform, Cloudflare/Netlify/Google Fonts/localStorage/Affiliate dokumentiert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D2319"/>
          <w:sz w:val="20"/>
          <w:szCs w:val="20"/>
        </w:rPr>
        <w:t xml:space="preserve">✓ E-Mail: </w:t>
      </w:r>
      <w:r>
        <w:rPr>
          <w:rFonts w:ascii="Arial" w:cs="Arial" w:eastAsia="Arial" w:hAnsi="Arial"/>
          <w:color w:val="2D2319"/>
          <w:sz w:val="20"/>
          <w:szCs w:val="20"/>
        </w:rPr>
        <w:t xml:space="preserve">kontakt@machsleicht.de (Cloudflare Routing)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D2319"/>
          <w:sz w:val="20"/>
          <w:szCs w:val="20"/>
        </w:rPr>
        <w:t xml:space="preserve">✓ Kleingewerbe: </w:t>
      </w:r>
      <w:r>
        <w:rPr>
          <w:rFonts w:ascii="Arial" w:cs="Arial" w:eastAsia="Arial" w:hAnsi="Arial"/>
          <w:color w:val="2D2319"/>
          <w:sz w:val="20"/>
          <w:szCs w:val="20"/>
        </w:rPr>
        <w:t xml:space="preserve">Ehefrau, Kleinunternehmerregelung (§19 UStG)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D2319"/>
          <w:sz w:val="20"/>
          <w:szCs w:val="20"/>
        </w:rPr>
        <w:t xml:space="preserve">✓ Affiliate-Kennzeichnung: </w:t>
      </w:r>
      <w:r>
        <w:rPr>
          <w:rFonts w:ascii="Arial" w:cs="Arial" w:eastAsia="Arial" w:hAnsi="Arial"/>
          <w:color w:val="2D2319"/>
          <w:sz w:val="20"/>
          <w:szCs w:val="20"/>
        </w:rPr>
        <w:t xml:space="preserve">Footer-Hinweis auf allen Seiten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D2319"/>
          <w:sz w:val="20"/>
          <w:szCs w:val="20"/>
        </w:rPr>
        <w:t xml:space="preserve">⚠️ Offen: </w:t>
      </w:r>
      <w:r>
        <w:rPr>
          <w:rFonts w:ascii="Arial" w:cs="Arial" w:eastAsia="Arial" w:hAnsi="Arial"/>
          <w:color w:val="2D2319"/>
          <w:sz w:val="20"/>
          <w:szCs w:val="20"/>
        </w:rPr>
        <w:t xml:space="preserve">Markenrecht-Check für Lizenz-Mottos (~€200–400 Anwalt)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D2319"/>
          <w:sz w:val="20"/>
          <w:szCs w:val="20"/>
        </w:rPr>
        <w:t xml:space="preserve">⚠️ Offen: </w:t>
      </w:r>
      <w:r>
        <w:rPr>
          <w:rFonts w:ascii="Arial" w:cs="Arial" w:eastAsia="Arial" w:hAnsi="Arial"/>
          <w:color w:val="2D2319"/>
          <w:sz w:val="20"/>
          <w:szCs w:val="20"/>
        </w:rPr>
        <w:t xml:space="preserve">Cookie-Banner — aktuell keine eigenen Cookies, Cloudflare setzt ggf. technische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2D2319"/>
          <w:sz w:val="30"/>
          <w:szCs w:val="30"/>
        </w:rPr>
        <w:t xml:space="preserve">11. Accounts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638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18"/>
                <w:szCs w:val="18"/>
              </w:rPr>
              <w:t xml:space="preserve">Dienst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18"/>
                <w:szCs w:val="18"/>
              </w:rPr>
              <w:t xml:space="preserve">Account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INWX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Christian Bollweg (privat)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✓ Aktiv — Domain-Registrar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Cloudflare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Cbollweg@gmx.de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✓ Aktiv — DNS, CDN, Email, später Worker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Netlify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Christian Bollweg (privat)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✓ Aktiv — Hosting, Deploy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Google Search Console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Privater Google-Account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✓ Aktiv — 23 URLs in Sitemap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Amazon PartnerNet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BEANTRAGEN!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BLOCKER — 42+ Links warten</w:t>
            </w:r>
          </w:p>
        </w:tc>
      </w:tr>
    </w:tbl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2D2319"/>
          <w:sz w:val="30"/>
          <w:szCs w:val="30"/>
        </w:rPr>
        <w:t xml:space="preserve">12. Roadmap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12.1 Sofort (diese Woche)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2000"/>
        <w:gridCol w:w="25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18"/>
                <w:szCs w:val="18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18"/>
                <w:szCs w:val="18"/>
              </w:rPr>
              <w:t xml:space="preserve">Aufgabe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18"/>
                <w:szCs w:val="18"/>
              </w:rPr>
              <w:t xml:space="preserve">Aufwand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Amazon PartnerNet beantragen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15 Min. + Wartezeit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BLOCKER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Schatzkarte v2 deployen (schatzsuche.html ersetzen)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5 Min.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873D"/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873D"/>
                <w:sz w:val="18"/>
                <w:szCs w:val="18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OG-Image PNGs generieren (1200×630)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1–2 Std.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OFFEN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18"/>
                <w:szCs w:val="18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Alle 23 URLs in GSC einzeln indexieren lassen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30 Min.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OFFEN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12.2 Nächster Sprint (Woche 2–3)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Spielkarten-PDF Generator (A4, 3 Karten/Seite, gebrandet + QR)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Cloudflare Worker für KI-Proxy (dann kann KI-Upgrader sauber zurückkommen)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Premium PDF (€4,99): Personalisiertes Komplett-Paket (Karte + Hinweiskarten + Urkunden)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Email-Backend (Brevo Free) für echte Geburtstags-Erinnerungen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Analytics (Plausible oder Umami, DSGVO-konform)</w:t>
      </w:r>
    </w:p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12.3 Phase 3 (Monat 2–3)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~400 programmatische SEO-Seiten (/pokemon-7-jahre/, /minecraft-10-jahre/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Interaktive Einladungen (€2,99) mit WhatsApp-Link + Mini-Spiel + RSVP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Wunschliste-Affiliate (Gäste kaufen Geschenke über Einladung)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Backlink-Strategie: 3–5 Gastbeiträge auf Elternblogs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OG-Images pro Motto (WhatsApp-Preview)</w:t>
      </w:r>
    </w:p>
    <w:p>
      <w:pPr>
        <w:spacing w:after="10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8873D"/>
          <w:sz w:val="24"/>
          <w:szCs w:val="24"/>
        </w:rPr>
        <w:t xml:space="preserve">12.4 Phase 4+ (Monat 4–12)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B2B: Kita-Modus (€5–10/Monat pro Einrichtung)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B2B: White-Label Pixi-Bücher für Eventplaner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Display Ads (Mediavine ab 50k Sessions)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Spezial-Affiliate (Awin: Babywalz, Fressnapf, GetYourGuide)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Markenrecht-Check Lizenz-Mottos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2319"/>
          <w:sz w:val="20"/>
          <w:szCs w:val="20"/>
        </w:rPr>
        <w:t xml:space="preserve">Personalisierte Pixi-Bücher (Gelato/Peecho API)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2D2319"/>
          <w:sz w:val="30"/>
          <w:szCs w:val="30"/>
        </w:rPr>
        <w:t xml:space="preserve">13. Wahrheitstabelle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18"/>
                <w:szCs w:val="18"/>
              </w:rPr>
              <w:t xml:space="preserve">Status</w:t>
            </w:r>
          </w:p>
        </w:tc>
        <w:tc>
          <w:tcPr>
            <w:tcW w:type="dxa" w:w="8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6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2319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LIVE</w:t>
            </w:r>
          </w:p>
        </w:tc>
        <w:tc>
          <w:tcPr>
            <w:tcW w:type="dxa" w:w="8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Domain, Cloudflare, Netlify, SSL, Birthday OS, 14 Mottos, 135 Spiele, 5 Micro-Features, Schatzkarte v2, 23 SEO-Seiten, Impressum, Datenschutz, Email, GSC, Sitemap, robots.txt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GEBAUT</w:t>
            </w:r>
          </w:p>
        </w:tc>
        <w:tc>
          <w:tcPr>
            <w:tcW w:type="dxa" w:w="8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Schatzkarte v2 (Live-Modus, Personalisierung, Rollen, Urkunden, Inline-Affiliate) — noch nicht deployed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62828"/>
                <w:sz w:val="18"/>
                <w:szCs w:val="18"/>
              </w:rPr>
              <w:t xml:space="preserve">⚠️ FEHLT</w:t>
            </w:r>
          </w:p>
        </w:tc>
        <w:tc>
          <w:tcPr>
            <w:tcW w:type="dxa" w:w="8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Amazon PartnerNet Account, OG-Image PNGs, Cookie-Banner, Markenrecht-Check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873D"/>
                <w:sz w:val="18"/>
                <w:szCs w:val="18"/>
              </w:rPr>
              <w:t xml:space="preserve">📅 GEPLANT</w:t>
            </w:r>
          </w:p>
        </w:tc>
        <w:tc>
          <w:tcPr>
            <w:tcW w:type="dxa" w:w="8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Spielkarten-PDF, KI-Worker-Proxy, Premium PDF, Email-Backend, ~400 SEO-Seiten, Analytics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5D52"/>
                <w:sz w:val="18"/>
                <w:szCs w:val="18"/>
              </w:rPr>
              <w:t xml:space="preserve">📋 BACKLOG</w:t>
            </w:r>
          </w:p>
        </w:tc>
        <w:tc>
          <w:tcPr>
            <w:tcW w:type="dxa" w:w="8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319"/>
                <w:sz w:val="18"/>
                <w:szCs w:val="18"/>
              </w:rPr>
              <w:t xml:space="preserve">Interaktive Einladungen, Wunschliste-Affiliate, Kita-Modus, Pixi-Bücher, B2B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  <w:color w:val="CCCCCC"/>
          <w:sz w:val="10"/>
          <w:szCs w:val="1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6B5D52"/>
          <w:sz w:val="18"/>
          <w:szCs w:val="18"/>
        </w:rPr>
        <w:t xml:space="preserve">machsleicht.de | Strategie v7.0 | 21. März 2026</w:t>
      </w:r>
    </w:p>
    <w:p>
      <w:pPr>
        <w:spacing w:before="40"/>
        <w:jc w:val="center"/>
      </w:pPr>
      <w:r>
        <w:rPr>
          <w:rFonts w:ascii="Arial" w:cs="Arial" w:eastAsia="Arial" w:hAnsi="Arial"/>
          <w:color w:val="6B5D52"/>
          <w:sz w:val="16"/>
          <w:szCs w:val="16"/>
        </w:rPr>
        <w:t xml:space="preserve">Erstellt in Session 1 + 2 | 9 Sparring-Runden | Von null auf 23 Seiten live in einer Nacht.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2026-03-21T14:37:39.610Z</dcterms:created>
  <dcterms:modified xsi:type="dcterms:W3CDTF">2026-03-21T14:37:39.611Z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