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56959" w14:textId="4FB7296A" w:rsidR="004B6679" w:rsidRPr="00985A09" w:rsidRDefault="00F9182D" w:rsidP="00137042">
      <w:pPr>
        <w:pStyle w:val="1"/>
        <w:rPr>
          <w:sz w:val="36"/>
          <w:szCs w:val="36"/>
        </w:rPr>
      </w:pPr>
      <w:r w:rsidRPr="00985A09">
        <w:rPr>
          <w:rFonts w:hint="eastAsia"/>
          <w:sz w:val="36"/>
          <w:szCs w:val="36"/>
        </w:rPr>
        <w:t>海南重楼光合</w:t>
      </w:r>
      <w:r w:rsidR="00150E10" w:rsidRPr="00985A09">
        <w:rPr>
          <w:rFonts w:hint="eastAsia"/>
          <w:sz w:val="36"/>
          <w:szCs w:val="36"/>
        </w:rPr>
        <w:t>特性</w:t>
      </w:r>
      <w:r w:rsidRPr="00985A09">
        <w:rPr>
          <w:rFonts w:hint="eastAsia"/>
          <w:sz w:val="36"/>
          <w:szCs w:val="36"/>
        </w:rPr>
        <w:t>研究</w:t>
      </w:r>
    </w:p>
    <w:p w14:paraId="3631C4CB" w14:textId="77777777" w:rsidR="00233CEB" w:rsidRPr="005E7C8A" w:rsidRDefault="00233CEB" w:rsidP="008C026C"/>
    <w:p w14:paraId="3EF65EC8" w14:textId="706B74F6" w:rsidR="00233CEB" w:rsidRPr="005E7C8A" w:rsidRDefault="00F9182D" w:rsidP="008C026C">
      <w:r w:rsidRPr="005E7C8A">
        <w:rPr>
          <w:rFonts w:hint="eastAsia"/>
        </w:rPr>
        <w:t>摘要：</w:t>
      </w:r>
      <w:r w:rsidR="001373F7" w:rsidRPr="005E7C8A">
        <w:rPr>
          <w:rFonts w:hint="eastAsia"/>
        </w:rPr>
        <w:t>海南重楼（</w:t>
      </w:r>
      <w:r w:rsidR="0090006E" w:rsidRPr="005E7C8A">
        <w:rPr>
          <w:i/>
          <w:iCs/>
        </w:rPr>
        <w:t xml:space="preserve">Paris </w:t>
      </w:r>
      <w:proofErr w:type="spellStart"/>
      <w:r w:rsidR="0090006E" w:rsidRPr="005E7C8A">
        <w:rPr>
          <w:i/>
          <w:iCs/>
        </w:rPr>
        <w:t>dunniana</w:t>
      </w:r>
      <w:proofErr w:type="spellEnd"/>
      <w:r w:rsidR="0090006E" w:rsidRPr="005E7C8A">
        <w:t xml:space="preserve"> </w:t>
      </w:r>
      <w:proofErr w:type="spellStart"/>
      <w:r w:rsidR="0090006E" w:rsidRPr="005E7C8A">
        <w:t>Lévl</w:t>
      </w:r>
      <w:proofErr w:type="spellEnd"/>
      <w:r w:rsidR="0090006E" w:rsidRPr="005E7C8A">
        <w:t>.</w:t>
      </w:r>
      <w:r w:rsidR="001373F7" w:rsidRPr="005E7C8A">
        <w:rPr>
          <w:rFonts w:hint="eastAsia"/>
        </w:rPr>
        <w:t>）为珍稀药用植物，野生资源匮乏，</w:t>
      </w:r>
      <w:r w:rsidR="00E02C05" w:rsidRPr="005E7C8A">
        <w:rPr>
          <w:rFonts w:hint="eastAsia"/>
        </w:rPr>
        <w:t>在引种后的人工栽培过程中，为提供良好的生长条件，</w:t>
      </w:r>
      <w:r w:rsidR="00514746" w:rsidRPr="005E7C8A">
        <w:rPr>
          <w:rFonts w:hint="eastAsia"/>
        </w:rPr>
        <w:t>充分发挥其光合潜力</w:t>
      </w:r>
      <w:r w:rsidR="00E02C05" w:rsidRPr="005E7C8A">
        <w:rPr>
          <w:rFonts w:hint="eastAsia"/>
        </w:rPr>
        <w:t>，需要了解其光合特性以及生理生态因子与光合速率的关系。</w:t>
      </w:r>
      <w:r w:rsidR="00EB28CF" w:rsidRPr="005E7C8A">
        <w:rPr>
          <w:rFonts w:hint="eastAsia"/>
        </w:rPr>
        <w:t>本文以郁闭林分下正常生长的海南重楼健康植株为材料，运用</w:t>
      </w:r>
      <w:r w:rsidR="00EB28CF" w:rsidRPr="005E7C8A">
        <w:rPr>
          <w:rFonts w:hint="eastAsia"/>
        </w:rPr>
        <w:t>Li</w:t>
      </w:r>
      <w:r w:rsidR="00EB28CF" w:rsidRPr="005E7C8A">
        <w:t>-6400</w:t>
      </w:r>
      <w:r w:rsidR="00EF085A" w:rsidRPr="005E7C8A">
        <w:rPr>
          <w:rFonts w:hint="eastAsia"/>
        </w:rPr>
        <w:t>便携式</w:t>
      </w:r>
      <w:r w:rsidR="00EB28CF" w:rsidRPr="005E7C8A">
        <w:rPr>
          <w:rFonts w:hint="eastAsia"/>
        </w:rPr>
        <w:t>光合</w:t>
      </w:r>
      <w:r w:rsidR="00EF085A" w:rsidRPr="005E7C8A">
        <w:rPr>
          <w:rFonts w:hint="eastAsia"/>
        </w:rPr>
        <w:t>作用测定系统</w:t>
      </w:r>
      <w:r w:rsidR="00EB28CF" w:rsidRPr="005E7C8A">
        <w:rPr>
          <w:rFonts w:hint="eastAsia"/>
        </w:rPr>
        <w:t>仪对</w:t>
      </w:r>
      <w:r w:rsidR="00EF085A" w:rsidRPr="005E7C8A">
        <w:rPr>
          <w:rFonts w:hint="eastAsia"/>
        </w:rPr>
        <w:t>其</w:t>
      </w:r>
      <w:r w:rsidR="00EB28CF" w:rsidRPr="005E7C8A">
        <w:rPr>
          <w:rFonts w:hint="eastAsia"/>
        </w:rPr>
        <w:t>光合作用日变化、光响应特性及</w:t>
      </w:r>
      <w:r w:rsidR="00EB28CF" w:rsidRPr="005E7C8A">
        <w:rPr>
          <w:rFonts w:hint="eastAsia"/>
        </w:rPr>
        <w:t>CO</w:t>
      </w:r>
      <w:r w:rsidR="00A87C11">
        <w:rPr>
          <w:vertAlign w:val="subscript"/>
        </w:rPr>
        <w:t>2</w:t>
      </w:r>
      <w:r w:rsidR="00EB28CF" w:rsidRPr="005E7C8A">
        <w:rPr>
          <w:rFonts w:hint="eastAsia"/>
        </w:rPr>
        <w:t>响应特性进行研究。</w:t>
      </w:r>
      <w:r w:rsidR="00EF085A" w:rsidRPr="005E7C8A">
        <w:rPr>
          <w:rFonts w:hint="eastAsia"/>
        </w:rPr>
        <w:t>结果表明：</w:t>
      </w:r>
      <w:r w:rsidR="00ED65B1" w:rsidRPr="005E7C8A">
        <w:rPr>
          <w:rFonts w:hint="eastAsia"/>
        </w:rPr>
        <w:t>海南重楼叶片光合作用日变化表现为“单峰”曲线</w:t>
      </w:r>
      <w:r w:rsidR="00BC351E" w:rsidRPr="005E7C8A">
        <w:rPr>
          <w:rFonts w:hint="eastAsia"/>
        </w:rPr>
        <w:t>，其峰值出现在</w:t>
      </w:r>
      <w:r w:rsidR="00BC351E" w:rsidRPr="005E7C8A">
        <w:rPr>
          <w:rFonts w:hint="eastAsia"/>
        </w:rPr>
        <w:t>1</w:t>
      </w:r>
      <w:r w:rsidR="00BC351E" w:rsidRPr="005E7C8A">
        <w:t>4</w:t>
      </w:r>
      <w:r w:rsidR="00BC351E" w:rsidRPr="005E7C8A">
        <w:rPr>
          <w:rFonts w:hint="eastAsia"/>
        </w:rPr>
        <w:t>：</w:t>
      </w:r>
      <w:r w:rsidR="00BC351E" w:rsidRPr="005E7C8A">
        <w:rPr>
          <w:rFonts w:hint="eastAsia"/>
        </w:rPr>
        <w:t>0</w:t>
      </w:r>
      <w:r w:rsidR="00BC351E" w:rsidRPr="005E7C8A">
        <w:t>0</w:t>
      </w:r>
      <w:r w:rsidR="00796D4E" w:rsidRPr="005E7C8A">
        <w:rPr>
          <w:rFonts w:hint="eastAsia"/>
        </w:rPr>
        <w:t>。</w:t>
      </w:r>
      <w:r w:rsidR="00B648A3" w:rsidRPr="005E7C8A">
        <w:rPr>
          <w:rFonts w:hint="eastAsia"/>
        </w:rPr>
        <w:t>相关分析和多元逐步回归分析表明，</w:t>
      </w:r>
      <w:r w:rsidR="00ED65B1" w:rsidRPr="005E7C8A">
        <w:rPr>
          <w:rFonts w:hint="eastAsia"/>
        </w:rPr>
        <w:t>影响海南重楼光合日变化的主要因子为光合有效辐射</w:t>
      </w:r>
      <w:r w:rsidR="00ED65B1" w:rsidRPr="005E7C8A">
        <w:rPr>
          <w:rFonts w:hint="eastAsia"/>
        </w:rPr>
        <w:t>PAR</w:t>
      </w:r>
      <w:r w:rsidR="00ED65B1" w:rsidRPr="005E7C8A">
        <w:rPr>
          <w:rFonts w:hint="eastAsia"/>
        </w:rPr>
        <w:t>。</w:t>
      </w:r>
      <w:r w:rsidR="00E20DAB" w:rsidRPr="005E7C8A">
        <w:rPr>
          <w:rFonts w:hint="eastAsia"/>
        </w:rPr>
        <w:t>海南重楼的光补偿点为</w:t>
      </w:r>
      <w:r w:rsidR="00ED65B1" w:rsidRPr="005E7C8A">
        <w:rPr>
          <w:rFonts w:hint="eastAsia"/>
        </w:rPr>
        <w:t>3</w:t>
      </w:r>
      <w:r w:rsidR="00ED65B1" w:rsidRPr="005E7C8A">
        <w:t>.04μmol·m</w:t>
      </w:r>
      <w:r w:rsidR="00ED65B1" w:rsidRPr="005E7C8A">
        <w:rPr>
          <w:vertAlign w:val="superscript"/>
        </w:rPr>
        <w:t>-2</w:t>
      </w:r>
      <w:r w:rsidR="00ED65B1" w:rsidRPr="005E7C8A">
        <w:t>s</w:t>
      </w:r>
      <w:r w:rsidR="00ED65B1" w:rsidRPr="005E7C8A">
        <w:rPr>
          <w:vertAlign w:val="superscript"/>
        </w:rPr>
        <w:t>-1</w:t>
      </w:r>
      <w:r w:rsidR="00E20DAB" w:rsidRPr="005E7C8A">
        <w:rPr>
          <w:rFonts w:hint="eastAsia"/>
        </w:rPr>
        <w:t>，光饱和点为</w:t>
      </w:r>
      <w:r w:rsidR="00ED65B1" w:rsidRPr="005E7C8A">
        <w:rPr>
          <w:rFonts w:hint="eastAsia"/>
        </w:rPr>
        <w:t>7</w:t>
      </w:r>
      <w:r w:rsidR="00ED65B1" w:rsidRPr="005E7C8A">
        <w:t>37.5</w:t>
      </w:r>
      <w:r w:rsidR="00AC0769" w:rsidRPr="005E7C8A">
        <w:t>μmol·m</w:t>
      </w:r>
      <w:r w:rsidR="00AC0769" w:rsidRPr="005E7C8A">
        <w:rPr>
          <w:vertAlign w:val="superscript"/>
        </w:rPr>
        <w:t>-2</w:t>
      </w:r>
      <w:r w:rsidR="00AC0769" w:rsidRPr="005E7C8A">
        <w:t>s</w:t>
      </w:r>
      <w:r w:rsidR="00AC0769" w:rsidRPr="005E7C8A">
        <w:rPr>
          <w:vertAlign w:val="superscript"/>
        </w:rPr>
        <w:t>-1</w:t>
      </w:r>
      <w:r w:rsidR="00AC0769" w:rsidRPr="005E7C8A">
        <w:rPr>
          <w:rFonts w:hint="eastAsia"/>
        </w:rPr>
        <w:t>，</w:t>
      </w:r>
      <w:r w:rsidR="00E20DAB" w:rsidRPr="005E7C8A">
        <w:rPr>
          <w:rFonts w:hint="eastAsia"/>
        </w:rPr>
        <w:t>表观量子效率为</w:t>
      </w:r>
      <w:r w:rsidR="00ED65B1" w:rsidRPr="005E7C8A">
        <w:rPr>
          <w:rFonts w:hint="eastAsia"/>
        </w:rPr>
        <w:t>0</w:t>
      </w:r>
      <w:r w:rsidR="00ED65B1" w:rsidRPr="005E7C8A">
        <w:t xml:space="preserve">.0452 </w:t>
      </w:r>
      <w:r w:rsidR="00AC0769" w:rsidRPr="005E7C8A">
        <w:t>μmol·m</w:t>
      </w:r>
      <w:r w:rsidR="00AC0769" w:rsidRPr="005E7C8A">
        <w:rPr>
          <w:vertAlign w:val="superscript"/>
        </w:rPr>
        <w:t>-2</w:t>
      </w:r>
      <w:r w:rsidR="00AC0769" w:rsidRPr="005E7C8A">
        <w:t>s</w:t>
      </w:r>
      <w:r w:rsidR="00AC0769" w:rsidRPr="005E7C8A">
        <w:rPr>
          <w:vertAlign w:val="superscript"/>
        </w:rPr>
        <w:t>-1</w:t>
      </w:r>
      <w:r w:rsidR="00AC0769" w:rsidRPr="005E7C8A">
        <w:rPr>
          <w:rFonts w:hint="eastAsia"/>
        </w:rPr>
        <w:t>，</w:t>
      </w:r>
      <w:r w:rsidR="00E20DAB" w:rsidRPr="005E7C8A">
        <w:rPr>
          <w:rFonts w:hint="eastAsia"/>
        </w:rPr>
        <w:t>验证了海南重楼为典型的阴生植物，且利用弱光的能力较强。海南重楼的</w:t>
      </w:r>
      <w:r w:rsidR="00416FE7">
        <w:rPr>
          <w:rFonts w:hint="eastAsia"/>
        </w:rPr>
        <w:t>C</w:t>
      </w:r>
      <w:r w:rsidR="00416FE7">
        <w:t>O</w:t>
      </w:r>
      <w:r w:rsidR="00416FE7" w:rsidRPr="00BC3A25">
        <w:rPr>
          <w:vertAlign w:val="subscript"/>
        </w:rPr>
        <w:t>2</w:t>
      </w:r>
      <w:r w:rsidR="00E20DAB" w:rsidRPr="005E7C8A">
        <w:rPr>
          <w:rFonts w:hint="eastAsia"/>
        </w:rPr>
        <w:t>补偿点为</w:t>
      </w:r>
      <w:r w:rsidR="00ED65B1" w:rsidRPr="005E7C8A">
        <w:rPr>
          <w:rFonts w:hint="eastAsia"/>
        </w:rPr>
        <w:t>9</w:t>
      </w:r>
      <w:r w:rsidR="00ED65B1" w:rsidRPr="005E7C8A">
        <w:t>2.33μmol·mol</w:t>
      </w:r>
      <w:r w:rsidR="00ED65B1" w:rsidRPr="005E7C8A">
        <w:rPr>
          <w:vertAlign w:val="superscript"/>
        </w:rPr>
        <w:t>-1</w:t>
      </w:r>
      <w:r w:rsidR="00E20DAB" w:rsidRPr="005E7C8A">
        <w:rPr>
          <w:rFonts w:hint="eastAsia"/>
        </w:rPr>
        <w:t>，</w:t>
      </w:r>
      <w:r w:rsidR="00BC3A25">
        <w:rPr>
          <w:rFonts w:hint="eastAsia"/>
        </w:rPr>
        <w:t>C</w:t>
      </w:r>
      <w:r w:rsidR="00BC3A25">
        <w:t>O</w:t>
      </w:r>
      <w:r w:rsidR="00E20DAB" w:rsidRPr="00BC3A25">
        <w:rPr>
          <w:vertAlign w:val="subscript"/>
        </w:rPr>
        <w:t>2</w:t>
      </w:r>
      <w:r w:rsidR="00E20DAB" w:rsidRPr="005E7C8A">
        <w:rPr>
          <w:rFonts w:hint="eastAsia"/>
        </w:rPr>
        <w:t>饱和点为</w:t>
      </w:r>
      <w:r w:rsidR="00ED65B1" w:rsidRPr="005E7C8A">
        <w:rPr>
          <w:rFonts w:hint="eastAsia"/>
        </w:rPr>
        <w:t>1</w:t>
      </w:r>
      <w:r w:rsidR="00ED65B1" w:rsidRPr="005E7C8A">
        <w:t>687.5μmol·mol</w:t>
      </w:r>
      <w:r w:rsidR="00ED65B1" w:rsidRPr="005E7C8A">
        <w:rPr>
          <w:vertAlign w:val="superscript"/>
        </w:rPr>
        <w:t>-1</w:t>
      </w:r>
      <w:r w:rsidR="00E20DAB" w:rsidRPr="005E7C8A">
        <w:rPr>
          <w:rFonts w:hint="eastAsia"/>
        </w:rPr>
        <w:t>，羧化速率为</w:t>
      </w:r>
      <w:r w:rsidR="00ED65B1" w:rsidRPr="005E7C8A">
        <w:rPr>
          <w:rFonts w:hint="eastAsia"/>
        </w:rPr>
        <w:t>0</w:t>
      </w:r>
      <w:r w:rsidR="00ED65B1" w:rsidRPr="005E7C8A">
        <w:t>.0124μmol·mol</w:t>
      </w:r>
      <w:r w:rsidR="00ED65B1" w:rsidRPr="005E7C8A">
        <w:rPr>
          <w:vertAlign w:val="superscript"/>
        </w:rPr>
        <w:t>-1</w:t>
      </w:r>
      <w:r w:rsidR="00E20DAB" w:rsidRPr="005E7C8A">
        <w:rPr>
          <w:rFonts w:hint="eastAsia"/>
        </w:rPr>
        <w:t>，为典型的</w:t>
      </w:r>
      <w:r w:rsidR="00367013" w:rsidRPr="005E7C8A">
        <w:rPr>
          <w:rFonts w:hint="eastAsia"/>
        </w:rPr>
        <w:t>C</w:t>
      </w:r>
      <w:r w:rsidR="00E20DAB" w:rsidRPr="00416FE7">
        <w:rPr>
          <w:vertAlign w:val="subscript"/>
        </w:rPr>
        <w:t>3</w:t>
      </w:r>
      <w:r w:rsidR="00E20DAB" w:rsidRPr="005E7C8A">
        <w:rPr>
          <w:rFonts w:hint="eastAsia"/>
        </w:rPr>
        <w:t>植物。</w:t>
      </w:r>
    </w:p>
    <w:p w14:paraId="49511613" w14:textId="77777777" w:rsidR="00233CEB" w:rsidRPr="005E7C8A" w:rsidRDefault="00233CEB" w:rsidP="008C026C"/>
    <w:p w14:paraId="25E48ED8" w14:textId="6184CE97" w:rsidR="00ED65B1" w:rsidRPr="005E7C8A" w:rsidRDefault="00F53DA8" w:rsidP="008C026C">
      <w:r w:rsidRPr="005E7C8A">
        <w:rPr>
          <w:rFonts w:hint="eastAsia"/>
        </w:rPr>
        <w:t>关键词：海南重楼；光合日变化；光响应；</w:t>
      </w:r>
      <w:r w:rsidRPr="005E7C8A">
        <w:rPr>
          <w:rFonts w:hint="eastAsia"/>
        </w:rPr>
        <w:t>CO</w:t>
      </w:r>
      <w:r w:rsidRPr="005E7C8A">
        <w:rPr>
          <w:vertAlign w:val="subscript"/>
        </w:rPr>
        <w:t>2</w:t>
      </w:r>
      <w:r w:rsidRPr="005E7C8A">
        <w:rPr>
          <w:rFonts w:hint="eastAsia"/>
        </w:rPr>
        <w:t>响应</w:t>
      </w:r>
      <w:r w:rsidR="00607F30" w:rsidRPr="005E7C8A">
        <w:rPr>
          <w:rFonts w:hint="eastAsia"/>
        </w:rPr>
        <w:t>；郁闭林分</w:t>
      </w:r>
    </w:p>
    <w:p w14:paraId="41018324" w14:textId="7210C0EF" w:rsidR="00EE40FD" w:rsidRPr="005E7C8A" w:rsidRDefault="00EE40FD" w:rsidP="008C026C"/>
    <w:p w14:paraId="69794859" w14:textId="56F872E7" w:rsidR="00233CEB" w:rsidRPr="00985A09" w:rsidRDefault="004B6679" w:rsidP="00985A09">
      <w:pPr>
        <w:jc w:val="center"/>
        <w:rPr>
          <w:rFonts w:hint="eastAsia"/>
          <w:b/>
          <w:bCs/>
          <w:sz w:val="36"/>
          <w:szCs w:val="36"/>
        </w:rPr>
      </w:pPr>
      <w:r w:rsidRPr="00985A09">
        <w:rPr>
          <w:b/>
          <w:bCs/>
          <w:sz w:val="36"/>
          <w:szCs w:val="36"/>
        </w:rPr>
        <w:t xml:space="preserve">Study on photosynthetic characteristics of </w:t>
      </w:r>
      <w:r w:rsidRPr="00985A09">
        <w:rPr>
          <w:b/>
          <w:bCs/>
          <w:i/>
          <w:iCs/>
          <w:sz w:val="36"/>
          <w:szCs w:val="36"/>
        </w:rPr>
        <w:t xml:space="preserve">Paris </w:t>
      </w:r>
      <w:proofErr w:type="spellStart"/>
      <w:r w:rsidRPr="00985A09">
        <w:rPr>
          <w:b/>
          <w:bCs/>
          <w:i/>
          <w:iCs/>
          <w:sz w:val="36"/>
          <w:szCs w:val="36"/>
        </w:rPr>
        <w:t>dunniana</w:t>
      </w:r>
      <w:proofErr w:type="spellEnd"/>
      <w:r w:rsidRPr="00985A09">
        <w:rPr>
          <w:b/>
          <w:bCs/>
          <w:sz w:val="36"/>
          <w:szCs w:val="36"/>
        </w:rPr>
        <w:t xml:space="preserve"> </w:t>
      </w:r>
      <w:proofErr w:type="spellStart"/>
      <w:r w:rsidRPr="00985A09">
        <w:rPr>
          <w:b/>
          <w:bCs/>
          <w:sz w:val="36"/>
          <w:szCs w:val="36"/>
        </w:rPr>
        <w:t>Lévl</w:t>
      </w:r>
      <w:proofErr w:type="spellEnd"/>
      <w:r w:rsidRPr="00985A09">
        <w:rPr>
          <w:b/>
          <w:bCs/>
          <w:sz w:val="36"/>
          <w:szCs w:val="36"/>
        </w:rPr>
        <w:t>.</w:t>
      </w:r>
    </w:p>
    <w:p w14:paraId="4E91F001" w14:textId="77777777" w:rsidR="00985A09" w:rsidRPr="00985A09" w:rsidRDefault="00985A09" w:rsidP="008C026C"/>
    <w:p w14:paraId="1DA412DF" w14:textId="145CFE3C" w:rsidR="00D43549" w:rsidRPr="00233CEB" w:rsidRDefault="004B6679" w:rsidP="008C026C">
      <w:pPr>
        <w:rPr>
          <w:b/>
          <w:bCs/>
        </w:rPr>
      </w:pPr>
      <w:r w:rsidRPr="00092750">
        <w:rPr>
          <w:rFonts w:hint="eastAsia"/>
          <w:b/>
          <w:bCs/>
        </w:rPr>
        <w:t>A</w:t>
      </w:r>
      <w:r w:rsidRPr="00092750">
        <w:rPr>
          <w:b/>
          <w:bCs/>
        </w:rPr>
        <w:t>bstract:</w:t>
      </w:r>
      <w:r w:rsidR="00092750" w:rsidRPr="00092750">
        <w:rPr>
          <w:b/>
          <w:bCs/>
        </w:rPr>
        <w:t xml:space="preserve"> </w:t>
      </w:r>
      <w:r w:rsidR="003F3132" w:rsidRPr="007D7E1F">
        <w:rPr>
          <w:i/>
          <w:iCs/>
        </w:rPr>
        <w:t xml:space="preserve">Paris </w:t>
      </w:r>
      <w:proofErr w:type="spellStart"/>
      <w:r w:rsidR="003F3132" w:rsidRPr="007D7E1F">
        <w:rPr>
          <w:i/>
          <w:iCs/>
        </w:rPr>
        <w:t>dunniana</w:t>
      </w:r>
      <w:proofErr w:type="spellEnd"/>
      <w:r w:rsidR="003F3132" w:rsidRPr="004B6679">
        <w:t xml:space="preserve"> </w:t>
      </w:r>
      <w:proofErr w:type="spellStart"/>
      <w:r w:rsidR="003F3132" w:rsidRPr="004B6679">
        <w:t>Lévl</w:t>
      </w:r>
      <w:proofErr w:type="spellEnd"/>
      <w:r w:rsidR="003F3132" w:rsidRPr="004B6679">
        <w:t>.</w:t>
      </w:r>
      <w:r w:rsidR="003F3132">
        <w:t xml:space="preserve"> </w:t>
      </w:r>
      <w:r w:rsidR="003F3132" w:rsidRPr="003F3132">
        <w:t xml:space="preserve">is a </w:t>
      </w:r>
      <w:r w:rsidR="003F3132">
        <w:t xml:space="preserve">kind of </w:t>
      </w:r>
      <w:r w:rsidR="003F3132" w:rsidRPr="003F3132">
        <w:t>rare medicinal plant with scarce wild resources. In the artificial cultivation process after introduction, in order to provide good growth conditions and give full play to its photosynthetic potential, it is necessary to understand its photosynthetic characteristics and the relationship between physiological and ecological factors and photosynthetic rate.</w:t>
      </w:r>
      <w:r w:rsidR="00550E09">
        <w:t xml:space="preserve"> </w:t>
      </w:r>
      <w:r w:rsidR="005C65C5">
        <w:rPr>
          <w:rFonts w:hint="eastAsia"/>
        </w:rPr>
        <w:t>I</w:t>
      </w:r>
      <w:r w:rsidR="005C65C5">
        <w:t>n this paper, the diurnal variation of photosynthesis, light - response curve, and CO</w:t>
      </w:r>
      <w:r w:rsidR="005C65C5">
        <w:rPr>
          <w:vertAlign w:val="subscript"/>
        </w:rPr>
        <w:t>2</w:t>
      </w:r>
      <w:r w:rsidR="005B5E87">
        <w:t xml:space="preserve"> – response curve of </w:t>
      </w:r>
      <w:r w:rsidR="005B5E87" w:rsidRPr="007D7E1F">
        <w:rPr>
          <w:i/>
          <w:iCs/>
        </w:rPr>
        <w:t xml:space="preserve">Paris </w:t>
      </w:r>
      <w:proofErr w:type="spellStart"/>
      <w:r w:rsidR="005B5E87" w:rsidRPr="007D7E1F">
        <w:rPr>
          <w:i/>
          <w:iCs/>
        </w:rPr>
        <w:t>dunniana</w:t>
      </w:r>
      <w:proofErr w:type="spellEnd"/>
      <w:r w:rsidR="005B5E87" w:rsidRPr="004B6679">
        <w:t xml:space="preserve"> </w:t>
      </w:r>
      <w:proofErr w:type="spellStart"/>
      <w:r w:rsidR="005B5E87" w:rsidRPr="004B6679">
        <w:t>Lévl</w:t>
      </w:r>
      <w:proofErr w:type="spellEnd"/>
      <w:r w:rsidR="005B5E87" w:rsidRPr="004B6679">
        <w:t>.</w:t>
      </w:r>
      <w:r w:rsidR="005B5E87">
        <w:t xml:space="preserve"> </w:t>
      </w:r>
      <w:r w:rsidR="00360BB0">
        <w:t>w</w:t>
      </w:r>
      <w:r w:rsidR="005B5E87">
        <w:t xml:space="preserve">ere surveyed using Li-6400 portable photosynthesis system in closed </w:t>
      </w:r>
      <w:r w:rsidR="002C1C6E">
        <w:rPr>
          <w:rFonts w:hint="eastAsia"/>
        </w:rPr>
        <w:t>stand</w:t>
      </w:r>
      <w:r w:rsidR="005B5E87">
        <w:t>.</w:t>
      </w:r>
      <w:r w:rsidR="00550E09">
        <w:t xml:space="preserve"> </w:t>
      </w:r>
      <w:r w:rsidR="00D43549">
        <w:rPr>
          <w:rFonts w:hint="eastAsia"/>
        </w:rPr>
        <w:t>T</w:t>
      </w:r>
      <w:r w:rsidR="00D43549">
        <w:t>he results showed as following</w:t>
      </w:r>
      <w:r w:rsidR="004C2D8F">
        <w:t xml:space="preserve">: The diurnal variation of photosynthesis of </w:t>
      </w:r>
      <w:r w:rsidR="004C2D8F">
        <w:lastRenderedPageBreak/>
        <w:t xml:space="preserve">represented single – peak curve, and </w:t>
      </w:r>
      <w:proofErr w:type="gramStart"/>
      <w:r w:rsidR="004C2D8F">
        <w:t>it’s</w:t>
      </w:r>
      <w:proofErr w:type="gramEnd"/>
      <w:r w:rsidR="004C2D8F">
        <w:t xml:space="preserve"> peak appeared at 14:00. The correlation analysis and multiple stepwise regression analysis showed that the main affecting factor of diurnal variation of photosynthesis is photo</w:t>
      </w:r>
      <w:r w:rsidR="00360BB0">
        <w:t xml:space="preserve">synthetic active radiation </w:t>
      </w:r>
      <w:r w:rsidR="004C2D8F">
        <w:t xml:space="preserve">(PAR). </w:t>
      </w:r>
      <w:r w:rsidR="00360BB0">
        <w:t xml:space="preserve">The light compensation point (LCP), light saturation point (LSP) and apparent quantum efficiency (AQY) are </w:t>
      </w:r>
      <w:r w:rsidR="00360BB0" w:rsidRPr="004B6679">
        <w:rPr>
          <w:rFonts w:hint="eastAsia"/>
        </w:rPr>
        <w:t>3</w:t>
      </w:r>
      <w:r w:rsidR="00360BB0" w:rsidRPr="004B6679">
        <w:t>.04μmol·m</w:t>
      </w:r>
      <w:r w:rsidR="00360BB0" w:rsidRPr="00AC0769">
        <w:rPr>
          <w:vertAlign w:val="superscript"/>
        </w:rPr>
        <w:t>-2</w:t>
      </w:r>
      <w:r w:rsidR="00360BB0" w:rsidRPr="004B6679">
        <w:t>s</w:t>
      </w:r>
      <w:r w:rsidR="00360BB0" w:rsidRPr="00AC0769">
        <w:rPr>
          <w:vertAlign w:val="superscript"/>
        </w:rPr>
        <w:t>-1</w:t>
      </w:r>
      <w:r w:rsidR="00360BB0">
        <w:t xml:space="preserve">, </w:t>
      </w:r>
      <w:r w:rsidR="00360BB0" w:rsidRPr="004B6679">
        <w:rPr>
          <w:rFonts w:hint="eastAsia"/>
        </w:rPr>
        <w:t>7</w:t>
      </w:r>
      <w:r w:rsidR="00360BB0" w:rsidRPr="004B6679">
        <w:t>37.5μmol·m</w:t>
      </w:r>
      <w:r w:rsidR="00360BB0" w:rsidRPr="00AC0769">
        <w:rPr>
          <w:vertAlign w:val="superscript"/>
        </w:rPr>
        <w:t>-2</w:t>
      </w:r>
      <w:r w:rsidR="00360BB0" w:rsidRPr="004B6679">
        <w:t>s</w:t>
      </w:r>
      <w:r w:rsidR="00360BB0" w:rsidRPr="00AC0769">
        <w:rPr>
          <w:vertAlign w:val="superscript"/>
        </w:rPr>
        <w:t>-1</w:t>
      </w:r>
      <w:r w:rsidR="00360BB0">
        <w:t xml:space="preserve">, and </w:t>
      </w:r>
      <w:r w:rsidR="00360BB0" w:rsidRPr="004B6679">
        <w:rPr>
          <w:rFonts w:hint="eastAsia"/>
        </w:rPr>
        <w:t>0</w:t>
      </w:r>
      <w:r w:rsidR="00360BB0" w:rsidRPr="004B6679">
        <w:t>.0452 μmol·m</w:t>
      </w:r>
      <w:r w:rsidR="00360BB0" w:rsidRPr="00AC0769">
        <w:rPr>
          <w:vertAlign w:val="superscript"/>
        </w:rPr>
        <w:t>-2</w:t>
      </w:r>
      <w:r w:rsidR="00360BB0" w:rsidRPr="004B6679">
        <w:t>s</w:t>
      </w:r>
      <w:r w:rsidR="00360BB0" w:rsidRPr="00AC0769">
        <w:rPr>
          <w:vertAlign w:val="superscript"/>
        </w:rPr>
        <w:t>-1</w:t>
      </w:r>
      <w:r w:rsidR="00360BB0">
        <w:t xml:space="preserve">, respectively, which indicated that </w:t>
      </w:r>
      <w:proofErr w:type="spellStart"/>
      <w:r w:rsidR="00360BB0" w:rsidRPr="007D7E1F">
        <w:rPr>
          <w:i/>
          <w:iCs/>
        </w:rPr>
        <w:t>dunniana</w:t>
      </w:r>
      <w:proofErr w:type="spellEnd"/>
      <w:r w:rsidR="00360BB0" w:rsidRPr="004B6679">
        <w:t xml:space="preserve"> </w:t>
      </w:r>
      <w:proofErr w:type="spellStart"/>
      <w:r w:rsidR="00360BB0" w:rsidRPr="004B6679">
        <w:t>Lévl</w:t>
      </w:r>
      <w:proofErr w:type="spellEnd"/>
      <w:r w:rsidR="00360BB0" w:rsidRPr="004B6679">
        <w:t>.</w:t>
      </w:r>
      <w:r w:rsidR="00360BB0">
        <w:t xml:space="preserve"> was the typical shade plant, and has a higher capability of utilizing low </w:t>
      </w:r>
      <w:proofErr w:type="gramStart"/>
      <w:r w:rsidR="00360BB0">
        <w:t>light.</w:t>
      </w:r>
      <w:proofErr w:type="gramEnd"/>
      <w:r w:rsidR="00360BB0">
        <w:t xml:space="preserve"> The CO</w:t>
      </w:r>
      <w:r w:rsidR="0012467B">
        <w:rPr>
          <w:vertAlign w:val="subscript"/>
        </w:rPr>
        <w:t>2</w:t>
      </w:r>
      <w:r w:rsidR="0012467B">
        <w:t xml:space="preserve"> compensation point (CCP), CO</w:t>
      </w:r>
      <w:r w:rsidR="0012467B">
        <w:rPr>
          <w:vertAlign w:val="subscript"/>
        </w:rPr>
        <w:t>2</w:t>
      </w:r>
      <w:r w:rsidR="0012467B">
        <w:t xml:space="preserve"> </w:t>
      </w:r>
      <w:r w:rsidR="00C30495">
        <w:t xml:space="preserve">saturation point (CSP), and carboxylation efficiency (CE) were </w:t>
      </w:r>
      <w:r w:rsidR="00C30495" w:rsidRPr="004B6679">
        <w:rPr>
          <w:rFonts w:hint="eastAsia"/>
        </w:rPr>
        <w:t>9</w:t>
      </w:r>
      <w:r w:rsidR="00C30495" w:rsidRPr="004B6679">
        <w:t>2.33μmol·mol</w:t>
      </w:r>
      <w:r w:rsidR="00C30495" w:rsidRPr="00AC0769">
        <w:rPr>
          <w:vertAlign w:val="superscript"/>
        </w:rPr>
        <w:t>-1</w:t>
      </w:r>
      <w:r w:rsidR="00C30495">
        <w:rPr>
          <w:rFonts w:hint="eastAsia"/>
        </w:rPr>
        <w:t>,</w:t>
      </w:r>
      <w:r w:rsidR="00C30495">
        <w:t xml:space="preserve"> </w:t>
      </w:r>
      <w:r w:rsidR="00C30495" w:rsidRPr="004B6679">
        <w:rPr>
          <w:rFonts w:hint="eastAsia"/>
        </w:rPr>
        <w:t>1</w:t>
      </w:r>
      <w:r w:rsidR="00C30495" w:rsidRPr="004B6679">
        <w:t>687.5μmol·mol</w:t>
      </w:r>
      <w:r w:rsidR="00C30495" w:rsidRPr="00AC0769">
        <w:rPr>
          <w:vertAlign w:val="superscript"/>
        </w:rPr>
        <w:t>-1</w:t>
      </w:r>
      <w:r w:rsidR="00C30495">
        <w:t xml:space="preserve">, and </w:t>
      </w:r>
      <w:r w:rsidR="00C30495" w:rsidRPr="004B6679">
        <w:rPr>
          <w:rFonts w:hint="eastAsia"/>
        </w:rPr>
        <w:t>0</w:t>
      </w:r>
      <w:r w:rsidR="00C30495" w:rsidRPr="004B6679">
        <w:t>.0124μmol·mol</w:t>
      </w:r>
      <w:r w:rsidR="00C30495" w:rsidRPr="00AC0769">
        <w:rPr>
          <w:vertAlign w:val="superscript"/>
        </w:rPr>
        <w:t>-1</w:t>
      </w:r>
      <w:r w:rsidR="00C30495">
        <w:t xml:space="preserve"> respectively, which suggested that </w:t>
      </w:r>
      <w:r w:rsidR="00F6508D" w:rsidRPr="007D7E1F">
        <w:rPr>
          <w:i/>
          <w:iCs/>
        </w:rPr>
        <w:t xml:space="preserve">Paris </w:t>
      </w:r>
      <w:proofErr w:type="spellStart"/>
      <w:r w:rsidR="00F6508D" w:rsidRPr="007D7E1F">
        <w:rPr>
          <w:i/>
          <w:iCs/>
        </w:rPr>
        <w:t>dunniana</w:t>
      </w:r>
      <w:proofErr w:type="spellEnd"/>
      <w:r w:rsidR="00F6508D" w:rsidRPr="004B6679">
        <w:t xml:space="preserve"> </w:t>
      </w:r>
      <w:proofErr w:type="spellStart"/>
      <w:r w:rsidR="00F6508D" w:rsidRPr="004B6679">
        <w:t>Lévl</w:t>
      </w:r>
      <w:proofErr w:type="spellEnd"/>
      <w:r w:rsidR="00F6508D" w:rsidRPr="004B6679">
        <w:t>.</w:t>
      </w:r>
      <w:r w:rsidR="00F6508D">
        <w:t xml:space="preserve"> was the typical C</w:t>
      </w:r>
      <w:r w:rsidR="00F6508D">
        <w:rPr>
          <w:vertAlign w:val="subscript"/>
        </w:rPr>
        <w:t>3</w:t>
      </w:r>
      <w:r w:rsidR="00F6508D">
        <w:t xml:space="preserve"> plant.</w:t>
      </w:r>
    </w:p>
    <w:p w14:paraId="67C7C7D0" w14:textId="76497244" w:rsidR="004B6679" w:rsidRPr="004B6679" w:rsidRDefault="004B6679" w:rsidP="008C026C"/>
    <w:p w14:paraId="23E467D1" w14:textId="07F33B11" w:rsidR="008245B3" w:rsidRDefault="004B6679" w:rsidP="008C026C">
      <w:r w:rsidRPr="00092750">
        <w:rPr>
          <w:rFonts w:hint="eastAsia"/>
          <w:b/>
          <w:bCs/>
        </w:rPr>
        <w:t>K</w:t>
      </w:r>
      <w:r w:rsidR="00464FE4" w:rsidRPr="00092750">
        <w:rPr>
          <w:b/>
          <w:bCs/>
        </w:rPr>
        <w:t>ey words:</w:t>
      </w:r>
      <w:r w:rsidR="00464FE4">
        <w:t xml:space="preserve">  </w:t>
      </w:r>
      <w:r w:rsidR="00464FE4" w:rsidRPr="007D7E1F">
        <w:rPr>
          <w:i/>
          <w:iCs/>
        </w:rPr>
        <w:t xml:space="preserve">Paris </w:t>
      </w:r>
      <w:proofErr w:type="spellStart"/>
      <w:r w:rsidR="00464FE4" w:rsidRPr="007D7E1F">
        <w:rPr>
          <w:i/>
          <w:iCs/>
        </w:rPr>
        <w:t>dunniana</w:t>
      </w:r>
      <w:proofErr w:type="spellEnd"/>
      <w:r w:rsidR="00464FE4" w:rsidRPr="004B6679">
        <w:t xml:space="preserve"> </w:t>
      </w:r>
      <w:proofErr w:type="spellStart"/>
      <w:r w:rsidR="00464FE4" w:rsidRPr="004B6679">
        <w:t>Lévl</w:t>
      </w:r>
      <w:proofErr w:type="spellEnd"/>
      <w:r w:rsidR="00464FE4" w:rsidRPr="004B6679">
        <w:t>.</w:t>
      </w:r>
      <w:r w:rsidR="00464FE4">
        <w:t xml:space="preserve">; diurnal variation of photosynthesis; </w:t>
      </w:r>
      <w:r w:rsidR="00D72F6D">
        <w:t>light</w:t>
      </w:r>
      <w:r w:rsidR="005C65C5">
        <w:t xml:space="preserve"> </w:t>
      </w:r>
      <w:r w:rsidR="00D72F6D">
        <w:t>-response curve; CO</w:t>
      </w:r>
      <w:r w:rsidR="00D72F6D">
        <w:rPr>
          <w:vertAlign w:val="subscript"/>
        </w:rPr>
        <w:t>2</w:t>
      </w:r>
      <w:r w:rsidR="005C65C5">
        <w:rPr>
          <w:vertAlign w:val="subscript"/>
        </w:rPr>
        <w:t xml:space="preserve"> </w:t>
      </w:r>
      <w:r w:rsidR="00D72F6D">
        <w:t>-</w:t>
      </w:r>
      <w:r w:rsidR="005C65C5">
        <w:t xml:space="preserve"> </w:t>
      </w:r>
      <w:r w:rsidR="00D72F6D">
        <w:t>response curve</w:t>
      </w:r>
      <w:r w:rsidR="005B5E87">
        <w:t xml:space="preserve">; closed </w:t>
      </w:r>
      <w:r w:rsidR="002C1C6E">
        <w:t>stand</w:t>
      </w:r>
      <w:r w:rsidR="005B5E87">
        <w:t xml:space="preserve"> </w:t>
      </w:r>
    </w:p>
    <w:p w14:paraId="192DA164" w14:textId="77777777" w:rsidR="00550E09" w:rsidRPr="004B6679" w:rsidRDefault="00550E09" w:rsidP="008C026C"/>
    <w:p w14:paraId="4F22EBB3" w14:textId="79FE760F" w:rsidR="00AC3BFC" w:rsidRPr="004B6679" w:rsidRDefault="00EE6D20" w:rsidP="008C026C">
      <w:r w:rsidRPr="004B6679">
        <w:rPr>
          <w:rFonts w:hint="eastAsia"/>
        </w:rPr>
        <w:t>海南重楼</w:t>
      </w:r>
      <w:r w:rsidR="00E052FB" w:rsidRPr="004B6679">
        <w:rPr>
          <w:rFonts w:hint="eastAsia"/>
        </w:rPr>
        <w:t>为延龄草科</w:t>
      </w:r>
      <w:r w:rsidR="006D38BE" w:rsidRPr="004B6679">
        <w:rPr>
          <w:rFonts w:hint="eastAsia"/>
        </w:rPr>
        <w:t>（</w:t>
      </w:r>
      <w:proofErr w:type="spellStart"/>
      <w:r w:rsidR="006D38BE" w:rsidRPr="004B6679">
        <w:rPr>
          <w:rFonts w:hint="eastAsia"/>
          <w:i/>
          <w:iCs/>
        </w:rPr>
        <w:t>Trilliaceae</w:t>
      </w:r>
      <w:proofErr w:type="spellEnd"/>
      <w:r w:rsidR="006D38BE" w:rsidRPr="004B6679">
        <w:rPr>
          <w:rFonts w:hint="eastAsia"/>
        </w:rPr>
        <w:t>）</w:t>
      </w:r>
      <w:r w:rsidR="00E052FB" w:rsidRPr="004B6679">
        <w:rPr>
          <w:rFonts w:hint="eastAsia"/>
        </w:rPr>
        <w:t>重楼属</w:t>
      </w:r>
      <w:r w:rsidR="006D38BE" w:rsidRPr="004B6679">
        <w:rPr>
          <w:rFonts w:hint="eastAsia"/>
        </w:rPr>
        <w:t>（</w:t>
      </w:r>
      <w:r w:rsidR="006D38BE" w:rsidRPr="004B6679">
        <w:rPr>
          <w:rFonts w:hint="eastAsia"/>
          <w:i/>
          <w:iCs/>
        </w:rPr>
        <w:t>Paris</w:t>
      </w:r>
      <w:r w:rsidR="006D38BE" w:rsidRPr="004B6679">
        <w:rPr>
          <w:rFonts w:hint="eastAsia"/>
        </w:rPr>
        <w:t>）</w:t>
      </w:r>
      <w:r w:rsidR="00E052FB" w:rsidRPr="004B6679">
        <w:rPr>
          <w:rFonts w:hint="eastAsia"/>
        </w:rPr>
        <w:t>多年生</w:t>
      </w:r>
      <w:r w:rsidR="00D4470E" w:rsidRPr="004B6679">
        <w:rPr>
          <w:rFonts w:hint="eastAsia"/>
        </w:rPr>
        <w:t>药用</w:t>
      </w:r>
      <w:r w:rsidR="00C762D9" w:rsidRPr="004B6679">
        <w:rPr>
          <w:rFonts w:hint="eastAsia"/>
        </w:rPr>
        <w:t>草本</w:t>
      </w:r>
      <w:r w:rsidR="00E052FB" w:rsidRPr="004B6679">
        <w:rPr>
          <w:rFonts w:hint="eastAsia"/>
        </w:rPr>
        <w:t>植物，</w:t>
      </w:r>
      <w:r w:rsidR="00CB6CA8" w:rsidRPr="004B6679">
        <w:rPr>
          <w:rFonts w:hint="eastAsia"/>
        </w:rPr>
        <w:t>在海南、贵州、云南等省有</w:t>
      </w:r>
      <w:r w:rsidR="006D38BE" w:rsidRPr="004B6679">
        <w:rPr>
          <w:rFonts w:hint="eastAsia"/>
        </w:rPr>
        <w:t>野生</w:t>
      </w:r>
      <w:r w:rsidR="00CB6CA8" w:rsidRPr="004B6679">
        <w:rPr>
          <w:rFonts w:hint="eastAsia"/>
        </w:rPr>
        <w:t>分布，生长于海拔</w:t>
      </w:r>
      <w:r w:rsidR="00CB6CA8" w:rsidRPr="004B6679">
        <w:rPr>
          <w:rFonts w:hint="eastAsia"/>
        </w:rPr>
        <w:t>1</w:t>
      </w:r>
      <w:r w:rsidR="00CB6CA8" w:rsidRPr="004B6679">
        <w:t>100</w:t>
      </w:r>
      <w:r w:rsidR="00CB6CA8" w:rsidRPr="004B6679">
        <w:rPr>
          <w:rFonts w:hint="eastAsia"/>
        </w:rPr>
        <w:t>m</w:t>
      </w:r>
      <w:r w:rsidR="006D38BE" w:rsidRPr="004B6679">
        <w:rPr>
          <w:rFonts w:hint="eastAsia"/>
        </w:rPr>
        <w:t>以下</w:t>
      </w:r>
      <w:r w:rsidR="00CB6CA8" w:rsidRPr="004B6679">
        <w:rPr>
          <w:rFonts w:hint="eastAsia"/>
        </w:rPr>
        <w:t>的林下</w:t>
      </w:r>
      <w:r w:rsidR="00D4470E" w:rsidRPr="004B6679">
        <w:rPr>
          <w:rFonts w:hint="eastAsia"/>
        </w:rPr>
        <w:t>，是重楼属植物中最原始的种</w:t>
      </w:r>
      <w:r w:rsidR="00664FFA" w:rsidRPr="004B6679">
        <w:rPr>
          <w:vertAlign w:val="superscript"/>
        </w:rPr>
        <w:fldChar w:fldCharType="begin"/>
      </w:r>
      <w:r w:rsidR="00664FFA" w:rsidRPr="004B6679">
        <w:rPr>
          <w:vertAlign w:val="superscript"/>
        </w:rPr>
        <w:instrText xml:space="preserve"> </w:instrText>
      </w:r>
      <w:r w:rsidR="00664FFA" w:rsidRPr="004B6679">
        <w:rPr>
          <w:rFonts w:hint="eastAsia"/>
          <w:vertAlign w:val="superscript"/>
        </w:rPr>
        <w:instrText>REF _Ref54891710 \r \h</w:instrText>
      </w:r>
      <w:r w:rsidR="00664FFA" w:rsidRPr="004B6679">
        <w:rPr>
          <w:vertAlign w:val="superscript"/>
        </w:rPr>
        <w:instrText xml:space="preserve">  \* MERGEFORMAT </w:instrText>
      </w:r>
      <w:r w:rsidR="00664FFA" w:rsidRPr="004B6679">
        <w:rPr>
          <w:vertAlign w:val="superscript"/>
        </w:rPr>
      </w:r>
      <w:r w:rsidR="00664FFA" w:rsidRPr="004B6679">
        <w:rPr>
          <w:vertAlign w:val="superscript"/>
        </w:rPr>
        <w:fldChar w:fldCharType="separate"/>
      </w:r>
      <w:r w:rsidR="00037810" w:rsidRPr="004B6679">
        <w:rPr>
          <w:vertAlign w:val="superscript"/>
        </w:rPr>
        <w:t>[1]</w:t>
      </w:r>
      <w:r w:rsidR="00664FFA" w:rsidRPr="004B6679">
        <w:rPr>
          <w:vertAlign w:val="superscript"/>
        </w:rPr>
        <w:fldChar w:fldCharType="end"/>
      </w:r>
      <w:r w:rsidR="00664FFA" w:rsidRPr="004B6679">
        <w:rPr>
          <w:vertAlign w:val="superscript"/>
        </w:rPr>
        <w:fldChar w:fldCharType="begin"/>
      </w:r>
      <w:r w:rsidR="00664FFA" w:rsidRPr="004B6679">
        <w:rPr>
          <w:vertAlign w:val="superscript"/>
        </w:rPr>
        <w:instrText xml:space="preserve"> REF _Ref54891719 \r \h  \* MERGEFORMAT </w:instrText>
      </w:r>
      <w:r w:rsidR="00664FFA" w:rsidRPr="004B6679">
        <w:rPr>
          <w:vertAlign w:val="superscript"/>
        </w:rPr>
      </w:r>
      <w:r w:rsidR="00664FFA" w:rsidRPr="004B6679">
        <w:rPr>
          <w:vertAlign w:val="superscript"/>
        </w:rPr>
        <w:fldChar w:fldCharType="separate"/>
      </w:r>
      <w:r w:rsidR="00037810" w:rsidRPr="004B6679">
        <w:rPr>
          <w:vertAlign w:val="superscript"/>
        </w:rPr>
        <w:t>[2]</w:t>
      </w:r>
      <w:r w:rsidR="00664FFA" w:rsidRPr="004B6679">
        <w:rPr>
          <w:vertAlign w:val="superscript"/>
        </w:rPr>
        <w:fldChar w:fldCharType="end"/>
      </w:r>
      <w:r w:rsidR="00664FFA" w:rsidRPr="004B6679">
        <w:rPr>
          <w:vertAlign w:val="superscript"/>
        </w:rPr>
        <w:fldChar w:fldCharType="begin"/>
      </w:r>
      <w:r w:rsidR="00664FFA" w:rsidRPr="004B6679">
        <w:rPr>
          <w:vertAlign w:val="superscript"/>
        </w:rPr>
        <w:instrText xml:space="preserve"> REF _Ref54891725 \r \h  \* MERGEFORMAT </w:instrText>
      </w:r>
      <w:r w:rsidR="00664FFA" w:rsidRPr="004B6679">
        <w:rPr>
          <w:vertAlign w:val="superscript"/>
        </w:rPr>
      </w:r>
      <w:r w:rsidR="00664FFA" w:rsidRPr="004B6679">
        <w:rPr>
          <w:vertAlign w:val="superscript"/>
        </w:rPr>
        <w:fldChar w:fldCharType="separate"/>
      </w:r>
      <w:r w:rsidR="00037810" w:rsidRPr="004B6679">
        <w:rPr>
          <w:vertAlign w:val="superscript"/>
        </w:rPr>
        <w:t>[3]</w:t>
      </w:r>
      <w:r w:rsidR="00664FFA" w:rsidRPr="004B6679">
        <w:rPr>
          <w:vertAlign w:val="superscript"/>
        </w:rPr>
        <w:fldChar w:fldCharType="end"/>
      </w:r>
      <w:r w:rsidR="00CB6CA8" w:rsidRPr="004B6679">
        <w:rPr>
          <w:rFonts w:hint="eastAsia"/>
        </w:rPr>
        <w:t>。</w:t>
      </w:r>
      <w:r w:rsidR="009364F9" w:rsidRPr="004B6679">
        <w:rPr>
          <w:rFonts w:hint="eastAsia"/>
        </w:rPr>
        <w:t>海南重楼</w:t>
      </w:r>
      <w:r w:rsidR="00610253" w:rsidRPr="004B6679">
        <w:t>药用部分为</w:t>
      </w:r>
      <w:r w:rsidR="009364F9" w:rsidRPr="004B6679">
        <w:rPr>
          <w:rFonts w:hint="eastAsia"/>
        </w:rPr>
        <w:t>其</w:t>
      </w:r>
      <w:r w:rsidR="00610253" w:rsidRPr="004B6679">
        <w:t>根茎</w:t>
      </w:r>
      <w:r w:rsidR="00610253" w:rsidRPr="004B6679">
        <w:t xml:space="preserve">, </w:t>
      </w:r>
      <w:r w:rsidR="009364F9" w:rsidRPr="004B6679">
        <w:rPr>
          <w:rFonts w:hint="eastAsia"/>
        </w:rPr>
        <w:t>传统上可用于</w:t>
      </w:r>
      <w:r w:rsidR="009364F9" w:rsidRPr="004B6679">
        <w:t>清热解毒、消肿止痛、凉肝定惊</w:t>
      </w:r>
      <w:r w:rsidR="009364F9" w:rsidRPr="004B6679">
        <w:rPr>
          <w:rFonts w:hint="eastAsia"/>
        </w:rPr>
        <w:t>、疔疮痈</w:t>
      </w:r>
      <w:r w:rsidR="009364F9" w:rsidRPr="004B6679">
        <w:t>疖</w:t>
      </w:r>
      <w:r w:rsidR="009364F9" w:rsidRPr="004B6679">
        <w:rPr>
          <w:rFonts w:hint="eastAsia"/>
        </w:rPr>
        <w:t>，小儿惊风，毒蛇咬伤</w:t>
      </w:r>
      <w:r w:rsidR="00886EEE" w:rsidRPr="004B6679">
        <w:rPr>
          <w:rFonts w:hint="eastAsia"/>
        </w:rPr>
        <w:t>等用途</w:t>
      </w:r>
      <w:r w:rsidR="00664FFA" w:rsidRPr="004B6679">
        <w:rPr>
          <w:vertAlign w:val="superscript"/>
        </w:rPr>
        <w:fldChar w:fldCharType="begin"/>
      </w:r>
      <w:r w:rsidR="00664FFA" w:rsidRPr="004B6679">
        <w:rPr>
          <w:vertAlign w:val="superscript"/>
        </w:rPr>
        <w:instrText xml:space="preserve"> </w:instrText>
      </w:r>
      <w:r w:rsidR="00664FFA" w:rsidRPr="004B6679">
        <w:rPr>
          <w:rFonts w:hint="eastAsia"/>
          <w:vertAlign w:val="superscript"/>
        </w:rPr>
        <w:instrText>REF _Ref54891757 \r \h</w:instrText>
      </w:r>
      <w:r w:rsidR="00664FFA" w:rsidRPr="004B6679">
        <w:rPr>
          <w:vertAlign w:val="superscript"/>
        </w:rPr>
        <w:instrText xml:space="preserve">  \* MERGEFORMAT </w:instrText>
      </w:r>
      <w:r w:rsidR="00664FFA" w:rsidRPr="004B6679">
        <w:rPr>
          <w:vertAlign w:val="superscript"/>
        </w:rPr>
      </w:r>
      <w:r w:rsidR="00664FFA" w:rsidRPr="004B6679">
        <w:rPr>
          <w:vertAlign w:val="superscript"/>
        </w:rPr>
        <w:fldChar w:fldCharType="separate"/>
      </w:r>
      <w:r w:rsidR="00037810" w:rsidRPr="004B6679">
        <w:rPr>
          <w:vertAlign w:val="superscript"/>
        </w:rPr>
        <w:t>[4]</w:t>
      </w:r>
      <w:r w:rsidR="00664FFA" w:rsidRPr="004B6679">
        <w:rPr>
          <w:vertAlign w:val="superscript"/>
        </w:rPr>
        <w:fldChar w:fldCharType="end"/>
      </w:r>
      <w:r w:rsidR="009364F9" w:rsidRPr="004B6679">
        <w:rPr>
          <w:rFonts w:hint="eastAsia"/>
        </w:rPr>
        <w:t>。</w:t>
      </w:r>
      <w:r w:rsidR="00610253" w:rsidRPr="004B6679">
        <w:t>其化学成分主要为薯蓣皂甙和蚤休皂甙</w:t>
      </w:r>
      <w:r w:rsidR="00610253" w:rsidRPr="004B6679">
        <w:t xml:space="preserve">, </w:t>
      </w:r>
      <w:r w:rsidR="00610253" w:rsidRPr="004B6679">
        <w:t>具有祛痰、抗菌、镇痛、镇静、抗癌和止血活性</w:t>
      </w:r>
      <w:r w:rsidR="00664FFA" w:rsidRPr="004B6679">
        <w:rPr>
          <w:vertAlign w:val="superscript"/>
        </w:rPr>
        <w:fldChar w:fldCharType="begin"/>
      </w:r>
      <w:r w:rsidR="00664FFA" w:rsidRPr="004B6679">
        <w:rPr>
          <w:vertAlign w:val="superscript"/>
        </w:rPr>
        <w:instrText xml:space="preserve"> REF _Ref54891787 \r \h  \* MERGEFORMAT </w:instrText>
      </w:r>
      <w:r w:rsidR="00664FFA" w:rsidRPr="004B6679">
        <w:rPr>
          <w:vertAlign w:val="superscript"/>
        </w:rPr>
      </w:r>
      <w:r w:rsidR="00664FFA" w:rsidRPr="004B6679">
        <w:rPr>
          <w:vertAlign w:val="superscript"/>
        </w:rPr>
        <w:fldChar w:fldCharType="separate"/>
      </w:r>
      <w:r w:rsidR="00037810" w:rsidRPr="004B6679">
        <w:rPr>
          <w:vertAlign w:val="superscript"/>
        </w:rPr>
        <w:t>[5]</w:t>
      </w:r>
      <w:r w:rsidR="00664FFA" w:rsidRPr="004B6679">
        <w:rPr>
          <w:vertAlign w:val="superscript"/>
        </w:rPr>
        <w:fldChar w:fldCharType="end"/>
      </w:r>
      <w:r w:rsidR="00610253" w:rsidRPr="004B6679">
        <w:t>。</w:t>
      </w:r>
      <w:r w:rsidR="00126C9F" w:rsidRPr="004B6679">
        <w:rPr>
          <w:rFonts w:hint="eastAsia"/>
        </w:rPr>
        <w:t>近年来，</w:t>
      </w:r>
      <w:r w:rsidR="00AC3BFC" w:rsidRPr="004B6679">
        <w:rPr>
          <w:rFonts w:hint="eastAsia"/>
        </w:rPr>
        <w:t>关于海南</w:t>
      </w:r>
      <w:r w:rsidR="00655CEF" w:rsidRPr="004B6679">
        <w:rPr>
          <w:rFonts w:hint="eastAsia"/>
        </w:rPr>
        <w:t>重楼</w:t>
      </w:r>
      <w:r w:rsidR="005D699A" w:rsidRPr="004B6679">
        <w:rPr>
          <w:rFonts w:hint="eastAsia"/>
        </w:rPr>
        <w:t>的研究主要集中于</w:t>
      </w:r>
      <w:r w:rsidR="004E2700" w:rsidRPr="004B6679">
        <w:rPr>
          <w:rFonts w:hint="eastAsia"/>
        </w:rPr>
        <w:t>植物分类</w:t>
      </w:r>
      <w:r w:rsidR="00664FFA" w:rsidRPr="004B6679">
        <w:rPr>
          <w:vertAlign w:val="superscript"/>
        </w:rPr>
        <w:fldChar w:fldCharType="begin"/>
      </w:r>
      <w:r w:rsidR="00664FFA" w:rsidRPr="004B6679">
        <w:rPr>
          <w:vertAlign w:val="superscript"/>
        </w:rPr>
        <w:instrText xml:space="preserve"> </w:instrText>
      </w:r>
      <w:r w:rsidR="00664FFA" w:rsidRPr="004B6679">
        <w:rPr>
          <w:rFonts w:hint="eastAsia"/>
          <w:vertAlign w:val="superscript"/>
        </w:rPr>
        <w:instrText>REF _Ref54891710 \r \h</w:instrText>
      </w:r>
      <w:r w:rsidR="00664FFA" w:rsidRPr="004B6679">
        <w:rPr>
          <w:vertAlign w:val="superscript"/>
        </w:rPr>
        <w:instrText xml:space="preserve"> </w:instrText>
      </w:r>
      <w:r w:rsidR="00E133A3" w:rsidRPr="004B6679">
        <w:rPr>
          <w:vertAlign w:val="superscript"/>
        </w:rPr>
        <w:instrText xml:space="preserve"> \* MERGEFORMAT </w:instrText>
      </w:r>
      <w:r w:rsidR="00664FFA" w:rsidRPr="004B6679">
        <w:rPr>
          <w:vertAlign w:val="superscript"/>
        </w:rPr>
      </w:r>
      <w:r w:rsidR="00664FFA" w:rsidRPr="004B6679">
        <w:rPr>
          <w:vertAlign w:val="superscript"/>
        </w:rPr>
        <w:fldChar w:fldCharType="separate"/>
      </w:r>
      <w:r w:rsidR="00037810" w:rsidRPr="004B6679">
        <w:rPr>
          <w:vertAlign w:val="superscript"/>
        </w:rPr>
        <w:t>[1]</w:t>
      </w:r>
      <w:r w:rsidR="00664FFA" w:rsidRPr="004B6679">
        <w:rPr>
          <w:vertAlign w:val="superscript"/>
        </w:rPr>
        <w:fldChar w:fldCharType="end"/>
      </w:r>
      <w:r w:rsidR="00664FFA" w:rsidRPr="004B6679">
        <w:rPr>
          <w:vertAlign w:val="superscript"/>
        </w:rPr>
        <w:fldChar w:fldCharType="begin"/>
      </w:r>
      <w:r w:rsidR="00664FFA" w:rsidRPr="004B6679">
        <w:rPr>
          <w:vertAlign w:val="superscript"/>
        </w:rPr>
        <w:instrText xml:space="preserve"> REF _Ref54891719 \r \h </w:instrText>
      </w:r>
      <w:r w:rsidR="00E133A3" w:rsidRPr="004B6679">
        <w:rPr>
          <w:vertAlign w:val="superscript"/>
        </w:rPr>
        <w:instrText xml:space="preserve"> \* MERGEFORMAT </w:instrText>
      </w:r>
      <w:r w:rsidR="00664FFA" w:rsidRPr="004B6679">
        <w:rPr>
          <w:vertAlign w:val="superscript"/>
        </w:rPr>
      </w:r>
      <w:r w:rsidR="00664FFA" w:rsidRPr="004B6679">
        <w:rPr>
          <w:vertAlign w:val="superscript"/>
        </w:rPr>
        <w:fldChar w:fldCharType="separate"/>
      </w:r>
      <w:r w:rsidR="00037810" w:rsidRPr="004B6679">
        <w:rPr>
          <w:vertAlign w:val="superscript"/>
        </w:rPr>
        <w:t>[2]</w:t>
      </w:r>
      <w:r w:rsidR="00664FFA" w:rsidRPr="004B6679">
        <w:rPr>
          <w:vertAlign w:val="superscript"/>
        </w:rPr>
        <w:fldChar w:fldCharType="end"/>
      </w:r>
      <w:r w:rsidR="00664FFA" w:rsidRPr="004B6679">
        <w:rPr>
          <w:vertAlign w:val="superscript"/>
        </w:rPr>
        <w:fldChar w:fldCharType="begin"/>
      </w:r>
      <w:r w:rsidR="00664FFA" w:rsidRPr="004B6679">
        <w:rPr>
          <w:vertAlign w:val="superscript"/>
        </w:rPr>
        <w:instrText xml:space="preserve"> </w:instrText>
      </w:r>
      <w:r w:rsidR="00664FFA" w:rsidRPr="004B6679">
        <w:rPr>
          <w:rFonts w:hint="eastAsia"/>
          <w:vertAlign w:val="superscript"/>
        </w:rPr>
        <w:instrText>REF _Ref54891812 \r \h</w:instrText>
      </w:r>
      <w:r w:rsidR="00664FFA" w:rsidRPr="004B6679">
        <w:rPr>
          <w:vertAlign w:val="superscript"/>
        </w:rPr>
        <w:instrText xml:space="preserve"> </w:instrText>
      </w:r>
      <w:r w:rsidR="00E133A3" w:rsidRPr="004B6679">
        <w:rPr>
          <w:vertAlign w:val="superscript"/>
        </w:rPr>
        <w:instrText xml:space="preserve"> \* MERGEFORMAT </w:instrText>
      </w:r>
      <w:r w:rsidR="00664FFA" w:rsidRPr="004B6679">
        <w:rPr>
          <w:vertAlign w:val="superscript"/>
        </w:rPr>
      </w:r>
      <w:r w:rsidR="00664FFA" w:rsidRPr="004B6679">
        <w:rPr>
          <w:vertAlign w:val="superscript"/>
        </w:rPr>
        <w:fldChar w:fldCharType="separate"/>
      </w:r>
      <w:r w:rsidR="00037810" w:rsidRPr="004B6679">
        <w:rPr>
          <w:vertAlign w:val="superscript"/>
        </w:rPr>
        <w:t>[6]</w:t>
      </w:r>
      <w:r w:rsidR="00664FFA" w:rsidRPr="004B6679">
        <w:rPr>
          <w:vertAlign w:val="superscript"/>
        </w:rPr>
        <w:fldChar w:fldCharType="end"/>
      </w:r>
      <w:r w:rsidR="00664FFA" w:rsidRPr="004B6679">
        <w:rPr>
          <w:vertAlign w:val="superscript"/>
        </w:rPr>
        <w:fldChar w:fldCharType="begin"/>
      </w:r>
      <w:r w:rsidR="00664FFA" w:rsidRPr="004B6679">
        <w:rPr>
          <w:vertAlign w:val="superscript"/>
        </w:rPr>
        <w:instrText xml:space="preserve"> REF _Ref54891920 \r \h </w:instrText>
      </w:r>
      <w:r w:rsidR="00E133A3" w:rsidRPr="004B6679">
        <w:rPr>
          <w:vertAlign w:val="superscript"/>
        </w:rPr>
        <w:instrText xml:space="preserve"> \* MERGEFORMAT </w:instrText>
      </w:r>
      <w:r w:rsidR="00664FFA" w:rsidRPr="004B6679">
        <w:rPr>
          <w:vertAlign w:val="superscript"/>
        </w:rPr>
      </w:r>
      <w:r w:rsidR="00664FFA" w:rsidRPr="004B6679">
        <w:rPr>
          <w:vertAlign w:val="superscript"/>
        </w:rPr>
        <w:fldChar w:fldCharType="separate"/>
      </w:r>
      <w:r w:rsidR="00037810" w:rsidRPr="004B6679">
        <w:rPr>
          <w:vertAlign w:val="superscript"/>
        </w:rPr>
        <w:t>[7]</w:t>
      </w:r>
      <w:r w:rsidR="00664FFA" w:rsidRPr="004B6679">
        <w:rPr>
          <w:vertAlign w:val="superscript"/>
        </w:rPr>
        <w:fldChar w:fldCharType="end"/>
      </w:r>
      <w:r w:rsidR="00664FFA" w:rsidRPr="004B6679">
        <w:rPr>
          <w:vertAlign w:val="superscript"/>
        </w:rPr>
        <w:fldChar w:fldCharType="begin"/>
      </w:r>
      <w:r w:rsidR="00664FFA" w:rsidRPr="004B6679">
        <w:rPr>
          <w:vertAlign w:val="superscript"/>
        </w:rPr>
        <w:instrText xml:space="preserve"> REF _Ref54891924 \r \h </w:instrText>
      </w:r>
      <w:r w:rsidR="00E133A3" w:rsidRPr="004B6679">
        <w:rPr>
          <w:vertAlign w:val="superscript"/>
        </w:rPr>
        <w:instrText xml:space="preserve"> \* MERGEFORMAT </w:instrText>
      </w:r>
      <w:r w:rsidR="00664FFA" w:rsidRPr="004B6679">
        <w:rPr>
          <w:vertAlign w:val="superscript"/>
        </w:rPr>
      </w:r>
      <w:r w:rsidR="00664FFA" w:rsidRPr="004B6679">
        <w:rPr>
          <w:vertAlign w:val="superscript"/>
        </w:rPr>
        <w:fldChar w:fldCharType="separate"/>
      </w:r>
      <w:r w:rsidR="00037810" w:rsidRPr="004B6679">
        <w:rPr>
          <w:vertAlign w:val="superscript"/>
        </w:rPr>
        <w:t>[8]</w:t>
      </w:r>
      <w:r w:rsidR="00664FFA" w:rsidRPr="004B6679">
        <w:rPr>
          <w:vertAlign w:val="superscript"/>
        </w:rPr>
        <w:fldChar w:fldCharType="end"/>
      </w:r>
      <w:r w:rsidR="004E2700" w:rsidRPr="004B6679">
        <w:rPr>
          <w:rFonts w:hint="eastAsia"/>
        </w:rPr>
        <w:t>、</w:t>
      </w:r>
      <w:r w:rsidR="006B2680" w:rsidRPr="004B6679">
        <w:rPr>
          <w:rFonts w:hint="eastAsia"/>
        </w:rPr>
        <w:t>种群分布</w:t>
      </w:r>
      <w:r w:rsidR="00122962" w:rsidRPr="004B6679">
        <w:rPr>
          <w:rFonts w:hint="eastAsia"/>
        </w:rPr>
        <w:t>与</w:t>
      </w:r>
      <w:r w:rsidR="0006575A" w:rsidRPr="004B6679">
        <w:rPr>
          <w:rFonts w:hint="eastAsia"/>
        </w:rPr>
        <w:t>种质资源</w:t>
      </w:r>
      <w:r w:rsidR="00E133A3" w:rsidRPr="004B6679">
        <w:rPr>
          <w:vertAlign w:val="superscript"/>
        </w:rPr>
        <w:fldChar w:fldCharType="begin"/>
      </w:r>
      <w:r w:rsidR="00E133A3" w:rsidRPr="004B6679">
        <w:rPr>
          <w:vertAlign w:val="superscript"/>
        </w:rPr>
        <w:instrText xml:space="preserve"> REF _Ref54891787 \r \h  \* MERGEFORMAT </w:instrText>
      </w:r>
      <w:r w:rsidR="00E133A3" w:rsidRPr="004B6679">
        <w:rPr>
          <w:vertAlign w:val="superscript"/>
        </w:rPr>
      </w:r>
      <w:r w:rsidR="00E133A3" w:rsidRPr="004B6679">
        <w:rPr>
          <w:vertAlign w:val="superscript"/>
        </w:rPr>
        <w:fldChar w:fldCharType="separate"/>
      </w:r>
      <w:r w:rsidR="00037810" w:rsidRPr="004B6679">
        <w:rPr>
          <w:vertAlign w:val="superscript"/>
        </w:rPr>
        <w:t>[5]</w:t>
      </w:r>
      <w:r w:rsidR="00E133A3" w:rsidRPr="004B6679">
        <w:rPr>
          <w:vertAlign w:val="superscript"/>
        </w:rPr>
        <w:fldChar w:fldCharType="end"/>
      </w:r>
      <w:r w:rsidR="00664FFA" w:rsidRPr="004B6679">
        <w:rPr>
          <w:vertAlign w:val="superscript"/>
        </w:rPr>
        <w:fldChar w:fldCharType="begin"/>
      </w:r>
      <w:r w:rsidR="00664FFA" w:rsidRPr="004B6679">
        <w:rPr>
          <w:vertAlign w:val="superscript"/>
        </w:rPr>
        <w:instrText xml:space="preserve"> REF _Ref54891955 \r \h </w:instrText>
      </w:r>
      <w:r w:rsidR="00E133A3" w:rsidRPr="004B6679">
        <w:rPr>
          <w:vertAlign w:val="superscript"/>
        </w:rPr>
        <w:instrText xml:space="preserve"> \* MERGEFORMAT </w:instrText>
      </w:r>
      <w:r w:rsidR="00664FFA" w:rsidRPr="004B6679">
        <w:rPr>
          <w:vertAlign w:val="superscript"/>
        </w:rPr>
      </w:r>
      <w:r w:rsidR="00664FFA" w:rsidRPr="004B6679">
        <w:rPr>
          <w:vertAlign w:val="superscript"/>
        </w:rPr>
        <w:fldChar w:fldCharType="separate"/>
      </w:r>
      <w:r w:rsidR="00037810" w:rsidRPr="004B6679">
        <w:rPr>
          <w:vertAlign w:val="superscript"/>
        </w:rPr>
        <w:t>[9]</w:t>
      </w:r>
      <w:r w:rsidR="00664FFA" w:rsidRPr="004B6679">
        <w:rPr>
          <w:vertAlign w:val="superscript"/>
        </w:rPr>
        <w:fldChar w:fldCharType="end"/>
      </w:r>
      <w:r w:rsidR="006B2680" w:rsidRPr="004B6679">
        <w:rPr>
          <w:rFonts w:hint="eastAsia"/>
        </w:rPr>
        <w:t>、</w:t>
      </w:r>
      <w:r w:rsidR="004E2700" w:rsidRPr="004B6679">
        <w:rPr>
          <w:rFonts w:hint="eastAsia"/>
        </w:rPr>
        <w:t>生长发育</w:t>
      </w:r>
      <w:r w:rsidR="00664FFA" w:rsidRPr="004B6679">
        <w:rPr>
          <w:vertAlign w:val="superscript"/>
        </w:rPr>
        <w:fldChar w:fldCharType="begin"/>
      </w:r>
      <w:r w:rsidR="00664FFA" w:rsidRPr="004B6679">
        <w:rPr>
          <w:vertAlign w:val="superscript"/>
        </w:rPr>
        <w:instrText xml:space="preserve"> </w:instrText>
      </w:r>
      <w:r w:rsidR="00664FFA" w:rsidRPr="004B6679">
        <w:rPr>
          <w:rFonts w:hint="eastAsia"/>
          <w:vertAlign w:val="superscript"/>
        </w:rPr>
        <w:instrText>REF _Ref54891962 \r \h</w:instrText>
      </w:r>
      <w:r w:rsidR="00664FFA" w:rsidRPr="004B6679">
        <w:rPr>
          <w:vertAlign w:val="superscript"/>
        </w:rPr>
        <w:instrText xml:space="preserve"> </w:instrText>
      </w:r>
      <w:r w:rsidR="00E133A3" w:rsidRPr="004B6679">
        <w:rPr>
          <w:vertAlign w:val="superscript"/>
        </w:rPr>
        <w:instrText xml:space="preserve"> \* MERGEFORMAT </w:instrText>
      </w:r>
      <w:r w:rsidR="00664FFA" w:rsidRPr="004B6679">
        <w:rPr>
          <w:vertAlign w:val="superscript"/>
        </w:rPr>
      </w:r>
      <w:r w:rsidR="00664FFA" w:rsidRPr="004B6679">
        <w:rPr>
          <w:vertAlign w:val="superscript"/>
        </w:rPr>
        <w:fldChar w:fldCharType="separate"/>
      </w:r>
      <w:r w:rsidR="00037810" w:rsidRPr="004B6679">
        <w:rPr>
          <w:vertAlign w:val="superscript"/>
        </w:rPr>
        <w:t>[10]</w:t>
      </w:r>
      <w:r w:rsidR="00664FFA" w:rsidRPr="004B6679">
        <w:rPr>
          <w:vertAlign w:val="superscript"/>
        </w:rPr>
        <w:fldChar w:fldCharType="end"/>
      </w:r>
      <w:r w:rsidR="004E2700" w:rsidRPr="004B6679">
        <w:rPr>
          <w:rFonts w:hint="eastAsia"/>
        </w:rPr>
        <w:t>、</w:t>
      </w:r>
      <w:r w:rsidR="00610253" w:rsidRPr="004B6679">
        <w:rPr>
          <w:rFonts w:hint="eastAsia"/>
        </w:rPr>
        <w:t>药用成分</w:t>
      </w:r>
      <w:r w:rsidR="00664FFA" w:rsidRPr="004B6679">
        <w:rPr>
          <w:vertAlign w:val="superscript"/>
        </w:rPr>
        <w:fldChar w:fldCharType="begin"/>
      </w:r>
      <w:r w:rsidR="00664FFA" w:rsidRPr="004B6679">
        <w:rPr>
          <w:vertAlign w:val="superscript"/>
        </w:rPr>
        <w:instrText xml:space="preserve"> </w:instrText>
      </w:r>
      <w:r w:rsidR="00664FFA" w:rsidRPr="004B6679">
        <w:rPr>
          <w:rFonts w:hint="eastAsia"/>
          <w:vertAlign w:val="superscript"/>
        </w:rPr>
        <w:instrText>REF _Ref54892030 \r \h</w:instrText>
      </w:r>
      <w:r w:rsidR="00664FFA" w:rsidRPr="004B6679">
        <w:rPr>
          <w:vertAlign w:val="superscript"/>
        </w:rPr>
        <w:instrText xml:space="preserve"> </w:instrText>
      </w:r>
      <w:r w:rsidR="00654E8C" w:rsidRPr="004B6679">
        <w:rPr>
          <w:vertAlign w:val="superscript"/>
        </w:rPr>
        <w:instrText xml:space="preserve"> \* MERGEFORMAT </w:instrText>
      </w:r>
      <w:r w:rsidR="00664FFA" w:rsidRPr="004B6679">
        <w:rPr>
          <w:vertAlign w:val="superscript"/>
        </w:rPr>
      </w:r>
      <w:r w:rsidR="00664FFA" w:rsidRPr="004B6679">
        <w:rPr>
          <w:vertAlign w:val="superscript"/>
        </w:rPr>
        <w:fldChar w:fldCharType="separate"/>
      </w:r>
      <w:r w:rsidR="00037810" w:rsidRPr="004B6679">
        <w:rPr>
          <w:vertAlign w:val="superscript"/>
        </w:rPr>
        <w:t>[11]</w:t>
      </w:r>
      <w:r w:rsidR="00664FFA" w:rsidRPr="004B6679">
        <w:rPr>
          <w:vertAlign w:val="superscript"/>
        </w:rPr>
        <w:fldChar w:fldCharType="end"/>
      </w:r>
      <w:r w:rsidR="00664FFA" w:rsidRPr="004B6679">
        <w:rPr>
          <w:vertAlign w:val="superscript"/>
        </w:rPr>
        <w:fldChar w:fldCharType="begin"/>
      </w:r>
      <w:r w:rsidR="00664FFA" w:rsidRPr="004B6679">
        <w:rPr>
          <w:vertAlign w:val="superscript"/>
        </w:rPr>
        <w:instrText xml:space="preserve"> REF _Ref54892032 \r \h </w:instrText>
      </w:r>
      <w:r w:rsidR="00654E8C" w:rsidRPr="004B6679">
        <w:rPr>
          <w:vertAlign w:val="superscript"/>
        </w:rPr>
        <w:instrText xml:space="preserve"> \* MERGEFORMAT </w:instrText>
      </w:r>
      <w:r w:rsidR="00664FFA" w:rsidRPr="004B6679">
        <w:rPr>
          <w:vertAlign w:val="superscript"/>
        </w:rPr>
      </w:r>
      <w:r w:rsidR="00664FFA" w:rsidRPr="004B6679">
        <w:rPr>
          <w:vertAlign w:val="superscript"/>
        </w:rPr>
        <w:fldChar w:fldCharType="separate"/>
      </w:r>
      <w:r w:rsidR="00037810" w:rsidRPr="004B6679">
        <w:rPr>
          <w:vertAlign w:val="superscript"/>
        </w:rPr>
        <w:t>[12]</w:t>
      </w:r>
      <w:r w:rsidR="00664FFA" w:rsidRPr="004B6679">
        <w:rPr>
          <w:vertAlign w:val="superscript"/>
        </w:rPr>
        <w:fldChar w:fldCharType="end"/>
      </w:r>
      <w:r w:rsidR="00664FFA" w:rsidRPr="004B6679">
        <w:rPr>
          <w:vertAlign w:val="superscript"/>
        </w:rPr>
        <w:fldChar w:fldCharType="begin"/>
      </w:r>
      <w:r w:rsidR="00664FFA" w:rsidRPr="004B6679">
        <w:rPr>
          <w:vertAlign w:val="superscript"/>
        </w:rPr>
        <w:instrText xml:space="preserve"> REF _Ref54892034 \r \h </w:instrText>
      </w:r>
      <w:r w:rsidR="00654E8C" w:rsidRPr="004B6679">
        <w:rPr>
          <w:vertAlign w:val="superscript"/>
        </w:rPr>
        <w:instrText xml:space="preserve"> \* MERGEFORMAT </w:instrText>
      </w:r>
      <w:r w:rsidR="00664FFA" w:rsidRPr="004B6679">
        <w:rPr>
          <w:vertAlign w:val="superscript"/>
        </w:rPr>
      </w:r>
      <w:r w:rsidR="00664FFA" w:rsidRPr="004B6679">
        <w:rPr>
          <w:vertAlign w:val="superscript"/>
        </w:rPr>
        <w:fldChar w:fldCharType="separate"/>
      </w:r>
      <w:r w:rsidR="00037810" w:rsidRPr="004B6679">
        <w:rPr>
          <w:vertAlign w:val="superscript"/>
        </w:rPr>
        <w:t>[13]</w:t>
      </w:r>
      <w:r w:rsidR="00664FFA" w:rsidRPr="004B6679">
        <w:rPr>
          <w:vertAlign w:val="superscript"/>
        </w:rPr>
        <w:fldChar w:fldCharType="end"/>
      </w:r>
      <w:r w:rsidR="004E2700" w:rsidRPr="004B6679">
        <w:rPr>
          <w:rFonts w:hint="eastAsia"/>
        </w:rPr>
        <w:t>、</w:t>
      </w:r>
      <w:r w:rsidR="00A171AC" w:rsidRPr="004B6679">
        <w:rPr>
          <w:rFonts w:hint="eastAsia"/>
        </w:rPr>
        <w:t>分子生物学</w:t>
      </w:r>
      <w:r w:rsidR="00664FFA" w:rsidRPr="004B6679">
        <w:rPr>
          <w:vertAlign w:val="superscript"/>
        </w:rPr>
        <w:fldChar w:fldCharType="begin"/>
      </w:r>
      <w:r w:rsidR="00664FFA" w:rsidRPr="004B6679">
        <w:rPr>
          <w:vertAlign w:val="superscript"/>
        </w:rPr>
        <w:instrText xml:space="preserve"> </w:instrText>
      </w:r>
      <w:r w:rsidR="00664FFA" w:rsidRPr="004B6679">
        <w:rPr>
          <w:rFonts w:hint="eastAsia"/>
          <w:vertAlign w:val="superscript"/>
        </w:rPr>
        <w:instrText>REF _Ref54892043 \r \h</w:instrText>
      </w:r>
      <w:r w:rsidR="00664FFA" w:rsidRPr="004B6679">
        <w:rPr>
          <w:vertAlign w:val="superscript"/>
        </w:rPr>
        <w:instrText xml:space="preserve"> </w:instrText>
      </w:r>
      <w:r w:rsidR="00654E8C" w:rsidRPr="004B6679">
        <w:rPr>
          <w:vertAlign w:val="superscript"/>
        </w:rPr>
        <w:instrText xml:space="preserve"> \* MERGEFORMAT </w:instrText>
      </w:r>
      <w:r w:rsidR="00664FFA" w:rsidRPr="004B6679">
        <w:rPr>
          <w:vertAlign w:val="superscript"/>
        </w:rPr>
      </w:r>
      <w:r w:rsidR="00664FFA" w:rsidRPr="004B6679">
        <w:rPr>
          <w:vertAlign w:val="superscript"/>
        </w:rPr>
        <w:fldChar w:fldCharType="separate"/>
      </w:r>
      <w:r w:rsidR="00037810" w:rsidRPr="004B6679">
        <w:rPr>
          <w:vertAlign w:val="superscript"/>
        </w:rPr>
        <w:t>[14]</w:t>
      </w:r>
      <w:r w:rsidR="00664FFA" w:rsidRPr="004B6679">
        <w:rPr>
          <w:vertAlign w:val="superscript"/>
        </w:rPr>
        <w:fldChar w:fldCharType="end"/>
      </w:r>
      <w:r w:rsidR="005D699A" w:rsidRPr="004B6679">
        <w:rPr>
          <w:rFonts w:hint="eastAsia"/>
        </w:rPr>
        <w:t>等方面，关于其光合特性的研究较少</w:t>
      </w:r>
      <w:r w:rsidR="00A171AC" w:rsidRPr="004B6679">
        <w:rPr>
          <w:rFonts w:hint="eastAsia"/>
        </w:rPr>
        <w:t>见</w:t>
      </w:r>
      <w:r w:rsidR="005D699A" w:rsidRPr="004B6679">
        <w:rPr>
          <w:rFonts w:hint="eastAsia"/>
        </w:rPr>
        <w:t>。因此，本研究采用</w:t>
      </w:r>
      <w:r w:rsidR="005D699A" w:rsidRPr="004B6679">
        <w:rPr>
          <w:rFonts w:hint="eastAsia"/>
        </w:rPr>
        <w:t>L</w:t>
      </w:r>
      <w:r w:rsidR="00C22567">
        <w:t>i</w:t>
      </w:r>
      <w:r w:rsidR="005D699A" w:rsidRPr="004B6679">
        <w:t>-6400</w:t>
      </w:r>
      <w:r w:rsidR="005D699A" w:rsidRPr="004B6679">
        <w:rPr>
          <w:rFonts w:hint="eastAsia"/>
        </w:rPr>
        <w:t>便携式光合作用测定仪测量海南重楼光合作用日变化，以及其光响应和</w:t>
      </w:r>
      <w:r w:rsidR="005D699A" w:rsidRPr="004B6679">
        <w:rPr>
          <w:rFonts w:hint="eastAsia"/>
        </w:rPr>
        <w:t>CO</w:t>
      </w:r>
      <w:r w:rsidR="005D699A" w:rsidRPr="004B6679">
        <w:rPr>
          <w:vertAlign w:val="subscript"/>
        </w:rPr>
        <w:t>2</w:t>
      </w:r>
      <w:r w:rsidR="005D699A" w:rsidRPr="004B6679">
        <w:rPr>
          <w:rFonts w:hint="eastAsia"/>
        </w:rPr>
        <w:t>响应特性，可以为海南重楼高效栽培提供参考依据。</w:t>
      </w:r>
    </w:p>
    <w:p w14:paraId="06D64B4C" w14:textId="3492B642" w:rsidR="00F9182D" w:rsidRPr="00137042" w:rsidRDefault="00F9182D" w:rsidP="00137042">
      <w:pPr>
        <w:pStyle w:val="2"/>
      </w:pPr>
      <w:r w:rsidRPr="00137042">
        <w:rPr>
          <w:rFonts w:hint="eastAsia"/>
        </w:rPr>
        <w:t>1试验区概况</w:t>
      </w:r>
    </w:p>
    <w:p w14:paraId="316E0C9A" w14:textId="4D9F63C5" w:rsidR="001E621D" w:rsidRPr="008C026C" w:rsidRDefault="000B2800" w:rsidP="00C95655">
      <w:pPr>
        <w:ind w:firstLineChars="200" w:firstLine="480"/>
      </w:pPr>
      <w:r w:rsidRPr="008C026C">
        <w:rPr>
          <w:rFonts w:hint="eastAsia"/>
        </w:rPr>
        <w:t>试验地位于湖南省新宁县崀山珍稀植物研究所种</w:t>
      </w:r>
      <w:r w:rsidR="00F54B81" w:rsidRPr="008C026C">
        <w:rPr>
          <w:rFonts w:hint="eastAsia"/>
        </w:rPr>
        <w:t>质</w:t>
      </w:r>
      <w:r w:rsidRPr="008C026C">
        <w:rPr>
          <w:rFonts w:hint="eastAsia"/>
        </w:rPr>
        <w:t>资源圃</w:t>
      </w:r>
      <w:r w:rsidR="004C0D19" w:rsidRPr="008C026C">
        <w:rPr>
          <w:rFonts w:hint="eastAsia"/>
        </w:rPr>
        <w:t>内</w:t>
      </w:r>
      <w:r w:rsidRPr="008C026C">
        <w:rPr>
          <w:rFonts w:hint="eastAsia"/>
        </w:rPr>
        <w:t>，地理</w:t>
      </w:r>
      <w:r w:rsidR="00CB6CA8" w:rsidRPr="008C026C">
        <w:rPr>
          <w:rFonts w:hint="eastAsia"/>
        </w:rPr>
        <w:t>坐标</w:t>
      </w:r>
      <w:r w:rsidRPr="008C026C">
        <w:rPr>
          <w:rFonts w:hint="eastAsia"/>
        </w:rPr>
        <w:t>为</w:t>
      </w:r>
      <w:r w:rsidRPr="008C026C">
        <w:rPr>
          <w:rFonts w:hint="eastAsia"/>
        </w:rPr>
        <w:t>1</w:t>
      </w:r>
      <w:r w:rsidRPr="008C026C">
        <w:t>10</w:t>
      </w:r>
      <w:r w:rsidRPr="008C026C">
        <w:rPr>
          <w:rFonts w:hint="eastAsia"/>
        </w:rPr>
        <w:t>°</w:t>
      </w:r>
      <w:r w:rsidRPr="008C026C">
        <w:rPr>
          <w:rFonts w:hint="eastAsia"/>
        </w:rPr>
        <w:t>5</w:t>
      </w:r>
      <w:r w:rsidRPr="008C026C">
        <w:t>0</w:t>
      </w:r>
      <w:r w:rsidRPr="008C026C">
        <w:rPr>
          <w:rFonts w:hint="eastAsia"/>
        </w:rPr>
        <w:t>′</w:t>
      </w:r>
      <w:r w:rsidRPr="008C026C">
        <w:rPr>
          <w:rFonts w:hint="eastAsia"/>
        </w:rPr>
        <w:t>1</w:t>
      </w:r>
      <w:r w:rsidRPr="008C026C">
        <w:t>1</w:t>
      </w:r>
      <w:r w:rsidRPr="008C026C">
        <w:rPr>
          <w:rFonts w:hint="eastAsia"/>
        </w:rPr>
        <w:t>″</w:t>
      </w:r>
      <w:r w:rsidRPr="008C026C">
        <w:rPr>
          <w:rFonts w:hint="eastAsia"/>
        </w:rPr>
        <w:t>E</w:t>
      </w:r>
      <w:r w:rsidRPr="008C026C">
        <w:rPr>
          <w:rFonts w:hint="eastAsia"/>
        </w:rPr>
        <w:t>，</w:t>
      </w:r>
      <w:r w:rsidRPr="008C026C">
        <w:rPr>
          <w:rFonts w:hint="eastAsia"/>
        </w:rPr>
        <w:t>2</w:t>
      </w:r>
      <w:r w:rsidRPr="008C026C">
        <w:t>6</w:t>
      </w:r>
      <w:r w:rsidRPr="008C026C">
        <w:rPr>
          <w:rFonts w:hint="eastAsia"/>
        </w:rPr>
        <w:t>°</w:t>
      </w:r>
      <w:r w:rsidRPr="008C026C">
        <w:rPr>
          <w:rFonts w:hint="eastAsia"/>
        </w:rPr>
        <w:t>2</w:t>
      </w:r>
      <w:r w:rsidRPr="008C026C">
        <w:t>5</w:t>
      </w:r>
      <w:r w:rsidRPr="008C026C">
        <w:rPr>
          <w:rFonts w:hint="eastAsia"/>
        </w:rPr>
        <w:t>′</w:t>
      </w:r>
      <w:r w:rsidRPr="008C026C">
        <w:rPr>
          <w:rFonts w:hint="eastAsia"/>
        </w:rPr>
        <w:t>5</w:t>
      </w:r>
      <w:r w:rsidRPr="008C026C">
        <w:t>1</w:t>
      </w:r>
      <w:r w:rsidRPr="008C026C">
        <w:rPr>
          <w:rFonts w:hint="eastAsia"/>
        </w:rPr>
        <w:t>″</w:t>
      </w:r>
      <w:r w:rsidRPr="008C026C">
        <w:rPr>
          <w:rFonts w:hint="eastAsia"/>
        </w:rPr>
        <w:t>N</w:t>
      </w:r>
      <w:r w:rsidRPr="008C026C">
        <w:rPr>
          <w:rFonts w:hint="eastAsia"/>
        </w:rPr>
        <w:t>，海拔</w:t>
      </w:r>
      <w:r w:rsidR="00F54B81" w:rsidRPr="008C026C">
        <w:rPr>
          <w:rFonts w:hint="eastAsia"/>
        </w:rPr>
        <w:t>约为</w:t>
      </w:r>
      <w:r w:rsidRPr="008C026C">
        <w:rPr>
          <w:rFonts w:hint="eastAsia"/>
        </w:rPr>
        <w:t>3</w:t>
      </w:r>
      <w:r w:rsidRPr="008C026C">
        <w:t>10</w:t>
      </w:r>
      <w:r w:rsidRPr="008C026C">
        <w:rPr>
          <w:rFonts w:hint="eastAsia"/>
        </w:rPr>
        <w:t>m</w:t>
      </w:r>
      <w:r w:rsidRPr="008C026C">
        <w:rPr>
          <w:rFonts w:hint="eastAsia"/>
        </w:rPr>
        <w:t>。该区为</w:t>
      </w:r>
      <w:r w:rsidR="002E31B4" w:rsidRPr="008C026C">
        <w:rPr>
          <w:rFonts w:hint="eastAsia"/>
        </w:rPr>
        <w:t>中</w:t>
      </w:r>
      <w:r w:rsidRPr="008C026C">
        <w:rPr>
          <w:rFonts w:hint="eastAsia"/>
        </w:rPr>
        <w:t>亚热带季风</w:t>
      </w:r>
      <w:r w:rsidR="002E31B4" w:rsidRPr="008C026C">
        <w:rPr>
          <w:rFonts w:hint="eastAsia"/>
        </w:rPr>
        <w:t>湿润</w:t>
      </w:r>
      <w:r w:rsidRPr="008C026C">
        <w:rPr>
          <w:rFonts w:hint="eastAsia"/>
        </w:rPr>
        <w:lastRenderedPageBreak/>
        <w:t>气候</w:t>
      </w:r>
      <w:r w:rsidR="00DD3FA9" w:rsidRPr="008C026C">
        <w:rPr>
          <w:rFonts w:hint="eastAsia"/>
        </w:rPr>
        <w:t>，气候温和湿润，四季分明</w:t>
      </w:r>
      <w:r w:rsidR="007F0AD1" w:rsidRPr="008C026C">
        <w:rPr>
          <w:rFonts w:hint="eastAsia"/>
        </w:rPr>
        <w:t>。</w:t>
      </w:r>
      <w:r w:rsidR="00BA4A6B" w:rsidRPr="008C026C">
        <w:rPr>
          <w:rFonts w:hint="eastAsia"/>
        </w:rPr>
        <w:t>年平均气温</w:t>
      </w:r>
      <w:r w:rsidR="00BA4A6B" w:rsidRPr="008C026C">
        <w:rPr>
          <w:rFonts w:hint="eastAsia"/>
        </w:rPr>
        <w:t>1</w:t>
      </w:r>
      <w:r w:rsidR="00BA4A6B" w:rsidRPr="008C026C">
        <w:t>7</w:t>
      </w:r>
      <w:r w:rsidR="00BA4A6B" w:rsidRPr="008C026C">
        <w:rPr>
          <w:rFonts w:hint="eastAsia"/>
        </w:rPr>
        <w:t>℃，年平均降雨量</w:t>
      </w:r>
      <w:r w:rsidR="00BA4A6B" w:rsidRPr="008C026C">
        <w:rPr>
          <w:rFonts w:hint="eastAsia"/>
        </w:rPr>
        <w:t>1</w:t>
      </w:r>
      <w:r w:rsidR="00BA4A6B" w:rsidRPr="008C026C">
        <w:t>3</w:t>
      </w:r>
      <w:r w:rsidR="007F0AD1" w:rsidRPr="008C026C">
        <w:t>26.6</w:t>
      </w:r>
      <w:r w:rsidR="007F0AD1" w:rsidRPr="008C026C">
        <w:rPr>
          <w:rFonts w:hint="eastAsia"/>
        </w:rPr>
        <w:t>mm</w:t>
      </w:r>
      <w:r w:rsidR="007F0AD1" w:rsidRPr="008C026C">
        <w:rPr>
          <w:rFonts w:hint="eastAsia"/>
        </w:rPr>
        <w:t>，全年无霜期</w:t>
      </w:r>
      <w:r w:rsidR="007F0AD1" w:rsidRPr="008C026C">
        <w:rPr>
          <w:rFonts w:hint="eastAsia"/>
        </w:rPr>
        <w:t>2</w:t>
      </w:r>
      <w:r w:rsidR="007F0AD1" w:rsidRPr="008C026C">
        <w:t>91</w:t>
      </w:r>
      <w:r w:rsidR="007F0AD1" w:rsidRPr="008C026C">
        <w:rPr>
          <w:rFonts w:hint="eastAsia"/>
        </w:rPr>
        <w:t>d</w:t>
      </w:r>
      <w:r w:rsidR="0092706D" w:rsidRPr="008C026C">
        <w:rPr>
          <w:rFonts w:hint="eastAsia"/>
        </w:rPr>
        <w:t>。</w:t>
      </w:r>
      <w:r w:rsidR="007F0AD1" w:rsidRPr="008C026C">
        <w:rPr>
          <w:rFonts w:hint="eastAsia"/>
        </w:rPr>
        <w:t>苗床土壤经改良，增加沙粒和有机肥后为微酸性疏松砂质壤土。苗床位于近</w:t>
      </w:r>
      <w:r w:rsidR="007F0AD1" w:rsidRPr="008C026C">
        <w:rPr>
          <w:rFonts w:hint="eastAsia"/>
        </w:rPr>
        <w:t>4</w:t>
      </w:r>
      <w:r w:rsidR="007F0AD1" w:rsidRPr="008C026C">
        <w:t>0</w:t>
      </w:r>
      <w:r w:rsidR="007F0AD1" w:rsidRPr="008C026C">
        <w:rPr>
          <w:rFonts w:hint="eastAsia"/>
        </w:rPr>
        <w:t>年生银杉林下，郁闭度</w:t>
      </w:r>
      <w:r w:rsidR="007F0AD1" w:rsidRPr="008C026C">
        <w:rPr>
          <w:rFonts w:hint="eastAsia"/>
        </w:rPr>
        <w:t>0</w:t>
      </w:r>
      <w:r w:rsidR="007F0AD1" w:rsidRPr="008C026C">
        <w:t>.9</w:t>
      </w:r>
      <w:r w:rsidR="00EE6927" w:rsidRPr="008C026C">
        <w:t>~</w:t>
      </w:r>
      <w:r w:rsidR="007F0AD1" w:rsidRPr="008C026C">
        <w:t>0.95</w:t>
      </w:r>
      <w:r w:rsidR="007F0AD1" w:rsidRPr="008C026C">
        <w:rPr>
          <w:rFonts w:hint="eastAsia"/>
        </w:rPr>
        <w:t>。</w:t>
      </w:r>
    </w:p>
    <w:p w14:paraId="7D33553C" w14:textId="5329D5F6" w:rsidR="00F9182D" w:rsidRPr="004B6679" w:rsidRDefault="002F7DF0" w:rsidP="00137042">
      <w:pPr>
        <w:pStyle w:val="2"/>
      </w:pPr>
      <w:r w:rsidRPr="004B6679">
        <w:rPr>
          <w:rFonts w:hint="eastAsia"/>
        </w:rPr>
        <w:t>2材料与方法</w:t>
      </w:r>
    </w:p>
    <w:p w14:paraId="0702265F" w14:textId="064A8CA7" w:rsidR="002F7DF0" w:rsidRPr="00D663AC" w:rsidRDefault="00DF3E88" w:rsidP="008C026C">
      <w:pPr>
        <w:pStyle w:val="3"/>
      </w:pPr>
      <w:r w:rsidRPr="00D663AC">
        <w:rPr>
          <w:rFonts w:hint="eastAsia"/>
        </w:rPr>
        <w:t>2</w:t>
      </w:r>
      <w:r w:rsidRPr="00D663AC">
        <w:t xml:space="preserve">.1 </w:t>
      </w:r>
      <w:r w:rsidRPr="00D663AC">
        <w:rPr>
          <w:rFonts w:hint="eastAsia"/>
        </w:rPr>
        <w:t>试验材料</w:t>
      </w:r>
    </w:p>
    <w:p w14:paraId="4CAE72A9" w14:textId="7B46EE80" w:rsidR="001E621D" w:rsidRPr="004B6679" w:rsidRDefault="00F16908" w:rsidP="00C95655">
      <w:pPr>
        <w:ind w:firstLineChars="200" w:firstLine="480"/>
      </w:pPr>
      <w:r w:rsidRPr="004B6679">
        <w:rPr>
          <w:rFonts w:hint="eastAsia"/>
        </w:rPr>
        <w:t>海南重楼</w:t>
      </w:r>
      <w:r w:rsidR="003F2077" w:rsidRPr="004B6679">
        <w:rPr>
          <w:rFonts w:hint="eastAsia"/>
        </w:rPr>
        <w:t>野生种苗</w:t>
      </w:r>
      <w:r w:rsidR="00E53C52" w:rsidRPr="004B6679">
        <w:rPr>
          <w:rFonts w:hint="eastAsia"/>
        </w:rPr>
        <w:t>根茎</w:t>
      </w:r>
      <w:r w:rsidR="003F2077" w:rsidRPr="004B6679">
        <w:rPr>
          <w:rFonts w:hint="eastAsia"/>
        </w:rPr>
        <w:t>采集</w:t>
      </w:r>
      <w:r w:rsidR="00FF23A9" w:rsidRPr="004B6679">
        <w:rPr>
          <w:rFonts w:hint="eastAsia"/>
        </w:rPr>
        <w:t>自广西北海</w:t>
      </w:r>
      <w:r w:rsidR="003F2077" w:rsidRPr="004B6679">
        <w:rPr>
          <w:rFonts w:hint="eastAsia"/>
        </w:rPr>
        <w:t>，均为</w:t>
      </w:r>
      <w:r w:rsidR="003F2077" w:rsidRPr="004B6679">
        <w:rPr>
          <w:rFonts w:hint="eastAsia"/>
        </w:rPr>
        <w:t>1</w:t>
      </w:r>
      <w:r w:rsidR="003F2077" w:rsidRPr="004B6679">
        <w:t>0</w:t>
      </w:r>
      <w:r w:rsidR="003F2077" w:rsidRPr="004B6679">
        <w:rPr>
          <w:rFonts w:hint="eastAsia"/>
        </w:rPr>
        <w:t>年生以上，</w:t>
      </w:r>
      <w:r w:rsidRPr="004B6679">
        <w:rPr>
          <w:rFonts w:hint="eastAsia"/>
        </w:rPr>
        <w:t>2</w:t>
      </w:r>
      <w:r w:rsidRPr="004B6679">
        <w:t>01</w:t>
      </w:r>
      <w:r w:rsidR="006E4097" w:rsidRPr="004B6679">
        <w:t>5</w:t>
      </w:r>
      <w:r w:rsidRPr="004B6679">
        <w:rPr>
          <w:rFonts w:hint="eastAsia"/>
        </w:rPr>
        <w:t>年</w:t>
      </w:r>
      <w:r w:rsidRPr="004B6679">
        <w:t>10</w:t>
      </w:r>
      <w:r w:rsidRPr="004B6679">
        <w:rPr>
          <w:rFonts w:hint="eastAsia"/>
        </w:rPr>
        <w:t>月地栽</w:t>
      </w:r>
      <w:r w:rsidR="000B2800" w:rsidRPr="004B6679">
        <w:rPr>
          <w:rFonts w:hint="eastAsia"/>
        </w:rPr>
        <w:t>于</w:t>
      </w:r>
      <w:r w:rsidR="00A31C27" w:rsidRPr="004B6679">
        <w:rPr>
          <w:rFonts w:hint="eastAsia"/>
        </w:rPr>
        <w:t>苗圃</w:t>
      </w:r>
      <w:r w:rsidR="000B2800" w:rsidRPr="004B6679">
        <w:rPr>
          <w:rFonts w:hint="eastAsia"/>
        </w:rPr>
        <w:t>银杉林下</w:t>
      </w:r>
      <w:r w:rsidRPr="004B6679">
        <w:rPr>
          <w:rFonts w:hint="eastAsia"/>
        </w:rPr>
        <w:t>，</w:t>
      </w:r>
      <w:r w:rsidR="002944DB" w:rsidRPr="004B6679">
        <w:rPr>
          <w:rFonts w:hint="eastAsia"/>
        </w:rPr>
        <w:t>株行距为</w:t>
      </w:r>
      <w:r w:rsidR="00D23527" w:rsidRPr="004B6679">
        <w:t>5</w:t>
      </w:r>
      <w:r w:rsidR="002944DB" w:rsidRPr="004B6679">
        <w:t>0</w:t>
      </w:r>
      <w:r w:rsidR="002944DB" w:rsidRPr="004B6679">
        <w:rPr>
          <w:rFonts w:hint="eastAsia"/>
        </w:rPr>
        <w:t>cm</w:t>
      </w:r>
      <w:r w:rsidR="002944DB" w:rsidRPr="004B6679">
        <w:t xml:space="preserve"> x </w:t>
      </w:r>
      <w:r w:rsidR="00D23527" w:rsidRPr="004B6679">
        <w:t>5</w:t>
      </w:r>
      <w:r w:rsidR="002944DB" w:rsidRPr="004B6679">
        <w:t>0cm</w:t>
      </w:r>
      <w:r w:rsidR="0040724D">
        <w:rPr>
          <w:rFonts w:hint="eastAsia"/>
        </w:rPr>
        <w:t>，</w:t>
      </w:r>
      <w:r w:rsidRPr="004B6679">
        <w:rPr>
          <w:rFonts w:hint="eastAsia"/>
        </w:rPr>
        <w:t>定植后常规田间管理。</w:t>
      </w:r>
    </w:p>
    <w:p w14:paraId="3CA8241F" w14:textId="3D91A958" w:rsidR="00DF3E88" w:rsidRPr="004B6679" w:rsidRDefault="00DF3E88" w:rsidP="008C026C">
      <w:pPr>
        <w:pStyle w:val="3"/>
      </w:pPr>
      <w:r w:rsidRPr="004B6679">
        <w:rPr>
          <w:rFonts w:hint="eastAsia"/>
        </w:rPr>
        <w:t>2</w:t>
      </w:r>
      <w:r w:rsidRPr="004B6679">
        <w:t xml:space="preserve">.2 </w:t>
      </w:r>
      <w:r w:rsidRPr="004B6679">
        <w:rPr>
          <w:rFonts w:hint="eastAsia"/>
        </w:rPr>
        <w:t>测定方法</w:t>
      </w:r>
    </w:p>
    <w:p w14:paraId="181A7A6D" w14:textId="1456CEA1" w:rsidR="005E26DE" w:rsidRPr="004B6679" w:rsidRDefault="005E26DE" w:rsidP="001E621D">
      <w:pPr>
        <w:ind w:firstLineChars="200" w:firstLine="480"/>
      </w:pPr>
      <w:r w:rsidRPr="004B6679">
        <w:rPr>
          <w:rFonts w:hint="eastAsia"/>
        </w:rPr>
        <w:t>测试时间为</w:t>
      </w:r>
      <w:r w:rsidRPr="004B6679">
        <w:rPr>
          <w:rFonts w:hint="eastAsia"/>
        </w:rPr>
        <w:t>2</w:t>
      </w:r>
      <w:r w:rsidRPr="004B6679">
        <w:t>020</w:t>
      </w:r>
      <w:r w:rsidRPr="004B6679">
        <w:rPr>
          <w:rFonts w:hint="eastAsia"/>
        </w:rPr>
        <w:t>年</w:t>
      </w:r>
      <w:r w:rsidRPr="004B6679">
        <w:rPr>
          <w:rFonts w:hint="eastAsia"/>
        </w:rPr>
        <w:t>8</w:t>
      </w:r>
      <w:r w:rsidRPr="004B6679">
        <w:rPr>
          <w:rFonts w:hint="eastAsia"/>
        </w:rPr>
        <w:t>月初，在天空晴朗的条件下，选取生长比较一致的海南重楼</w:t>
      </w:r>
      <w:r w:rsidRPr="004B6679">
        <w:t>3</w:t>
      </w:r>
      <w:r w:rsidRPr="004B6679">
        <w:rPr>
          <w:rFonts w:hint="eastAsia"/>
        </w:rPr>
        <w:t>株，应用</w:t>
      </w:r>
      <w:r w:rsidRPr="004B6679">
        <w:rPr>
          <w:rFonts w:hint="eastAsia"/>
        </w:rPr>
        <w:t>Li</w:t>
      </w:r>
      <w:r w:rsidRPr="004B6679">
        <w:t>-6400</w:t>
      </w:r>
      <w:r w:rsidRPr="004B6679">
        <w:rPr>
          <w:rFonts w:hint="eastAsia"/>
        </w:rPr>
        <w:t>便携式光合测定系统测定其光合日变化、光响应和</w:t>
      </w:r>
      <w:r w:rsidRPr="004B6679">
        <w:rPr>
          <w:rFonts w:hint="eastAsia"/>
        </w:rPr>
        <w:t>CO</w:t>
      </w:r>
      <w:r w:rsidRPr="004B6679">
        <w:rPr>
          <w:vertAlign w:val="subscript"/>
        </w:rPr>
        <w:t>2</w:t>
      </w:r>
      <w:r w:rsidRPr="004B6679">
        <w:rPr>
          <w:rFonts w:hint="eastAsia"/>
        </w:rPr>
        <w:t>响应特性。每株选</w:t>
      </w:r>
      <w:r w:rsidR="00CB5FC3" w:rsidRPr="004B6679">
        <w:t>3</w:t>
      </w:r>
      <w:r w:rsidRPr="004B6679">
        <w:rPr>
          <w:rFonts w:hint="eastAsia"/>
        </w:rPr>
        <w:t>片健康成熟叶片为</w:t>
      </w:r>
      <w:r w:rsidR="00CB5FC3" w:rsidRPr="004B6679">
        <w:rPr>
          <w:rFonts w:hint="eastAsia"/>
        </w:rPr>
        <w:t>测量</w:t>
      </w:r>
      <w:r w:rsidRPr="004B6679">
        <w:rPr>
          <w:rFonts w:hint="eastAsia"/>
        </w:rPr>
        <w:t>叶片</w:t>
      </w:r>
      <w:r w:rsidR="00C83501">
        <w:rPr>
          <w:rFonts w:hint="eastAsia"/>
        </w:rPr>
        <w:t>，</w:t>
      </w:r>
      <w:r w:rsidRPr="004B6679">
        <w:rPr>
          <w:rFonts w:hint="eastAsia"/>
        </w:rPr>
        <w:t>并保证叶片</w:t>
      </w:r>
      <w:r w:rsidR="00CB5FC3" w:rsidRPr="004B6679">
        <w:rPr>
          <w:rFonts w:hint="eastAsia"/>
        </w:rPr>
        <w:t>测量</w:t>
      </w:r>
      <w:r w:rsidRPr="004B6679">
        <w:rPr>
          <w:rFonts w:hint="eastAsia"/>
        </w:rPr>
        <w:t>位置一致。光合日变化</w:t>
      </w:r>
      <w:r w:rsidR="00A14A5C" w:rsidRPr="004B6679">
        <w:rPr>
          <w:rFonts w:hint="eastAsia"/>
        </w:rPr>
        <w:t>测定从</w:t>
      </w:r>
      <w:r w:rsidR="00A14A5C" w:rsidRPr="004B6679">
        <w:rPr>
          <w:rFonts w:hint="eastAsia"/>
        </w:rPr>
        <w:t>8</w:t>
      </w:r>
      <w:r w:rsidR="00A14A5C" w:rsidRPr="004B6679">
        <w:rPr>
          <w:rFonts w:hint="eastAsia"/>
        </w:rPr>
        <w:t>：</w:t>
      </w:r>
      <w:r w:rsidR="00A14A5C" w:rsidRPr="004B6679">
        <w:rPr>
          <w:rFonts w:hint="eastAsia"/>
        </w:rPr>
        <w:t>0</w:t>
      </w:r>
      <w:r w:rsidR="00A14A5C" w:rsidRPr="004B6679">
        <w:t>0</w:t>
      </w:r>
      <w:r w:rsidR="00A14A5C" w:rsidRPr="004B6679">
        <w:rPr>
          <w:rFonts w:hint="eastAsia"/>
        </w:rPr>
        <w:t>开始，到</w:t>
      </w:r>
      <w:r w:rsidR="00A14A5C" w:rsidRPr="004B6679">
        <w:rPr>
          <w:rFonts w:hint="eastAsia"/>
        </w:rPr>
        <w:t>1</w:t>
      </w:r>
      <w:r w:rsidR="00A14A5C" w:rsidRPr="004B6679">
        <w:t>8</w:t>
      </w:r>
      <w:r w:rsidR="00A14A5C" w:rsidRPr="004B6679">
        <w:rPr>
          <w:rFonts w:hint="eastAsia"/>
        </w:rPr>
        <w:t>：</w:t>
      </w:r>
      <w:r w:rsidR="00A14A5C" w:rsidRPr="004B6679">
        <w:rPr>
          <w:rFonts w:hint="eastAsia"/>
        </w:rPr>
        <w:t>0</w:t>
      </w:r>
      <w:r w:rsidR="00A14A5C" w:rsidRPr="004B6679">
        <w:t>0</w:t>
      </w:r>
      <w:r w:rsidR="00A14A5C" w:rsidRPr="004B6679">
        <w:rPr>
          <w:rFonts w:hint="eastAsia"/>
        </w:rPr>
        <w:t>结束，中间间隔</w:t>
      </w:r>
      <w:r w:rsidR="00A14A5C" w:rsidRPr="004B6679">
        <w:rPr>
          <w:rFonts w:hint="eastAsia"/>
        </w:rPr>
        <w:t>2h</w:t>
      </w:r>
      <w:r w:rsidR="00A14A5C" w:rsidRPr="004B6679">
        <w:rPr>
          <w:rFonts w:hint="eastAsia"/>
        </w:rPr>
        <w:t>。每次每片叶取数据</w:t>
      </w:r>
      <w:r w:rsidR="00A14A5C" w:rsidRPr="004B6679">
        <w:rPr>
          <w:rFonts w:hint="eastAsia"/>
        </w:rPr>
        <w:t>5</w:t>
      </w:r>
      <w:r w:rsidR="00A14A5C" w:rsidRPr="004B6679">
        <w:rPr>
          <w:rFonts w:hint="eastAsia"/>
        </w:rPr>
        <w:t>个，取其平均值用于分析。</w:t>
      </w:r>
    </w:p>
    <w:p w14:paraId="62C9C7B0" w14:textId="6F045D31" w:rsidR="001E621D" w:rsidRPr="004B6679" w:rsidRDefault="00A14A5C" w:rsidP="00B16F81">
      <w:pPr>
        <w:ind w:firstLineChars="200" w:firstLine="480"/>
      </w:pPr>
      <w:r w:rsidRPr="004B6679">
        <w:rPr>
          <w:rFonts w:hint="eastAsia"/>
        </w:rPr>
        <w:t>当测定光响应曲线时，</w:t>
      </w:r>
      <w:r w:rsidRPr="004B6679">
        <w:rPr>
          <w:rFonts w:hint="eastAsia"/>
        </w:rPr>
        <w:t>CO</w:t>
      </w:r>
      <w:r w:rsidRPr="004B6679">
        <w:rPr>
          <w:vertAlign w:val="subscript"/>
        </w:rPr>
        <w:t>2</w:t>
      </w:r>
      <w:r w:rsidRPr="004B6679">
        <w:rPr>
          <w:rFonts w:hint="eastAsia"/>
        </w:rPr>
        <w:t>摩尔分数设定为</w:t>
      </w:r>
      <w:r w:rsidRPr="004B6679">
        <w:rPr>
          <w:rFonts w:hint="eastAsia"/>
        </w:rPr>
        <w:t>4</w:t>
      </w:r>
      <w:r w:rsidRPr="004B6679">
        <w:t>00</w:t>
      </w:r>
      <w:r w:rsidR="00324AA2" w:rsidRPr="004B6679">
        <w:rPr>
          <w:lang w:val="el-GR"/>
        </w:rPr>
        <w:t>μ</w:t>
      </w:r>
      <w:r w:rsidR="00324AA2" w:rsidRPr="004B6679">
        <w:t>mol·mol</w:t>
      </w:r>
      <w:r w:rsidR="00324AA2" w:rsidRPr="004B6679">
        <w:rPr>
          <w:vertAlign w:val="superscript"/>
        </w:rPr>
        <w:t>-1</w:t>
      </w:r>
      <w:r w:rsidR="00324AA2" w:rsidRPr="004B6679">
        <w:rPr>
          <w:rFonts w:hint="eastAsia"/>
        </w:rPr>
        <w:t>，光合有效辐射（</w:t>
      </w:r>
      <w:r w:rsidR="00324AA2" w:rsidRPr="004B6679">
        <w:rPr>
          <w:rFonts w:hint="eastAsia"/>
        </w:rPr>
        <w:t>PAR</w:t>
      </w:r>
      <w:r w:rsidR="00324AA2" w:rsidRPr="004B6679">
        <w:rPr>
          <w:rFonts w:hint="eastAsia"/>
        </w:rPr>
        <w:t>）在</w:t>
      </w:r>
      <w:r w:rsidR="00324AA2" w:rsidRPr="004B6679">
        <w:rPr>
          <w:rFonts w:hint="eastAsia"/>
        </w:rPr>
        <w:t>0</w:t>
      </w:r>
      <w:r w:rsidR="00E37DB4" w:rsidRPr="004B6679">
        <w:t>~</w:t>
      </w:r>
      <w:r w:rsidR="00324AA2" w:rsidRPr="004B6679">
        <w:t>1200</w:t>
      </w:r>
      <w:r w:rsidR="00324AA2" w:rsidRPr="004B6679">
        <w:rPr>
          <w:lang w:val="el-GR"/>
        </w:rPr>
        <w:t>μ</w:t>
      </w:r>
      <w:r w:rsidR="00324AA2" w:rsidRPr="004B6679">
        <w:t>mol·m</w:t>
      </w:r>
      <w:r w:rsidR="00324AA2" w:rsidRPr="004B6679">
        <w:rPr>
          <w:vertAlign w:val="superscript"/>
        </w:rPr>
        <w:t>-2</w:t>
      </w:r>
      <w:r w:rsidR="00324AA2" w:rsidRPr="004B6679">
        <w:t>s</w:t>
      </w:r>
      <w:r w:rsidR="00324AA2" w:rsidRPr="004B6679">
        <w:rPr>
          <w:vertAlign w:val="superscript"/>
        </w:rPr>
        <w:t>-1</w:t>
      </w:r>
      <w:r w:rsidR="00F16908" w:rsidRPr="004B6679">
        <w:rPr>
          <w:rFonts w:hint="eastAsia"/>
        </w:rPr>
        <w:t>强度范围内设定不同的强度梯度进行测定。当测定</w:t>
      </w:r>
      <w:r w:rsidR="00F16908" w:rsidRPr="004B6679">
        <w:rPr>
          <w:rFonts w:hint="eastAsia"/>
        </w:rPr>
        <w:t>CO</w:t>
      </w:r>
      <w:r w:rsidR="00F16908" w:rsidRPr="004B6679">
        <w:rPr>
          <w:vertAlign w:val="subscript"/>
        </w:rPr>
        <w:t>2</w:t>
      </w:r>
      <w:r w:rsidR="00F16908" w:rsidRPr="004B6679">
        <w:rPr>
          <w:rFonts w:hint="eastAsia"/>
        </w:rPr>
        <w:t>响应曲线时，</w:t>
      </w:r>
      <w:r w:rsidR="00F16908" w:rsidRPr="004B6679">
        <w:rPr>
          <w:rFonts w:hint="eastAsia"/>
        </w:rPr>
        <w:t>PAR</w:t>
      </w:r>
      <w:r w:rsidR="00F16908" w:rsidRPr="004B6679">
        <w:rPr>
          <w:rFonts w:hint="eastAsia"/>
        </w:rPr>
        <w:t>设定为</w:t>
      </w:r>
      <w:r w:rsidR="00F16908" w:rsidRPr="004B6679">
        <w:rPr>
          <w:rFonts w:hint="eastAsia"/>
        </w:rPr>
        <w:t>6</w:t>
      </w:r>
      <w:r w:rsidR="00F16908" w:rsidRPr="004B6679">
        <w:t>00</w:t>
      </w:r>
      <w:r w:rsidR="00F16908" w:rsidRPr="004B6679">
        <w:rPr>
          <w:lang w:val="el-GR"/>
        </w:rPr>
        <w:t>μ</w:t>
      </w:r>
      <w:r w:rsidR="00F16908" w:rsidRPr="004B6679">
        <w:t>mol·m</w:t>
      </w:r>
      <w:r w:rsidR="00F16908" w:rsidRPr="004B6679">
        <w:rPr>
          <w:vertAlign w:val="superscript"/>
        </w:rPr>
        <w:t>-2</w:t>
      </w:r>
      <w:r w:rsidR="00F16908" w:rsidRPr="004B6679">
        <w:t>s</w:t>
      </w:r>
      <w:r w:rsidR="00F16908" w:rsidRPr="004B6679">
        <w:rPr>
          <w:vertAlign w:val="superscript"/>
        </w:rPr>
        <w:t>-1</w:t>
      </w:r>
      <w:r w:rsidR="00F16908" w:rsidRPr="004B6679">
        <w:rPr>
          <w:rFonts w:hint="eastAsia"/>
        </w:rPr>
        <w:t>，</w:t>
      </w:r>
      <w:r w:rsidR="00F16908" w:rsidRPr="004B6679">
        <w:rPr>
          <w:rFonts w:hint="eastAsia"/>
        </w:rPr>
        <w:t>CO</w:t>
      </w:r>
      <w:r w:rsidR="00F16908" w:rsidRPr="004B6679">
        <w:rPr>
          <w:vertAlign w:val="subscript"/>
        </w:rPr>
        <w:t>2</w:t>
      </w:r>
      <w:r w:rsidR="00F16908" w:rsidRPr="004B6679">
        <w:rPr>
          <w:rFonts w:hint="eastAsia"/>
        </w:rPr>
        <w:t>摩尔分数在</w:t>
      </w:r>
      <w:r w:rsidR="00F16908" w:rsidRPr="004B6679">
        <w:rPr>
          <w:rFonts w:hint="eastAsia"/>
        </w:rPr>
        <w:t>0~</w:t>
      </w:r>
      <w:r w:rsidR="00F16908" w:rsidRPr="004B6679">
        <w:t>2000</w:t>
      </w:r>
      <w:r w:rsidR="00F16908" w:rsidRPr="004B6679">
        <w:rPr>
          <w:lang w:val="el-GR"/>
        </w:rPr>
        <w:t>μ</w:t>
      </w:r>
      <w:r w:rsidR="00F16908" w:rsidRPr="004B6679">
        <w:t>mol·mol</w:t>
      </w:r>
      <w:r w:rsidR="00F16908" w:rsidRPr="004B6679">
        <w:rPr>
          <w:vertAlign w:val="superscript"/>
        </w:rPr>
        <w:t>-1</w:t>
      </w:r>
      <w:r w:rsidR="00F16908" w:rsidRPr="004B6679">
        <w:rPr>
          <w:rFonts w:hint="eastAsia"/>
        </w:rPr>
        <w:t>范围内设定不同</w:t>
      </w:r>
      <w:r w:rsidR="00F16908" w:rsidRPr="004B6679">
        <w:rPr>
          <w:rFonts w:hint="eastAsia"/>
        </w:rPr>
        <w:t>CO</w:t>
      </w:r>
      <w:r w:rsidR="00F16908" w:rsidRPr="004B6679">
        <w:rPr>
          <w:vertAlign w:val="subscript"/>
        </w:rPr>
        <w:t>2</w:t>
      </w:r>
      <w:r w:rsidR="00F16908" w:rsidRPr="004B6679">
        <w:rPr>
          <w:rFonts w:hint="eastAsia"/>
        </w:rPr>
        <w:t>摩尔分数梯度进行测定。</w:t>
      </w:r>
    </w:p>
    <w:p w14:paraId="2893D275" w14:textId="6B3DD66D" w:rsidR="00DF3E88" w:rsidRPr="004B6679" w:rsidRDefault="00DF3E88" w:rsidP="008C026C">
      <w:pPr>
        <w:pStyle w:val="3"/>
      </w:pPr>
      <w:r w:rsidRPr="004B6679">
        <w:rPr>
          <w:rFonts w:hint="eastAsia"/>
        </w:rPr>
        <w:t>2</w:t>
      </w:r>
      <w:r w:rsidRPr="004B6679">
        <w:t xml:space="preserve">.3 </w:t>
      </w:r>
      <w:r w:rsidRPr="004B6679">
        <w:rPr>
          <w:rFonts w:hint="eastAsia"/>
        </w:rPr>
        <w:t>数据统计分析</w:t>
      </w:r>
    </w:p>
    <w:p w14:paraId="4635B603" w14:textId="2B3F5197" w:rsidR="00ED5E7E" w:rsidRPr="004B6679" w:rsidRDefault="00DF3E88" w:rsidP="008C026C">
      <w:r w:rsidRPr="004B6679">
        <w:tab/>
      </w:r>
      <w:r w:rsidR="001E621D">
        <w:t xml:space="preserve">    </w:t>
      </w:r>
      <w:r w:rsidR="00F633C9" w:rsidRPr="004B6679">
        <w:rPr>
          <w:rFonts w:hint="eastAsia"/>
        </w:rPr>
        <w:t>使</w:t>
      </w:r>
      <w:r w:rsidRPr="004B6679">
        <w:rPr>
          <w:rFonts w:hint="eastAsia"/>
        </w:rPr>
        <w:t>用</w:t>
      </w:r>
      <w:r w:rsidRPr="004B6679">
        <w:rPr>
          <w:rFonts w:hint="eastAsia"/>
        </w:rPr>
        <w:t>Microsoft</w:t>
      </w:r>
      <w:r w:rsidRPr="004B6679">
        <w:t xml:space="preserve"> </w:t>
      </w:r>
      <w:r w:rsidRPr="004B6679">
        <w:rPr>
          <w:rFonts w:hint="eastAsia"/>
        </w:rPr>
        <w:t>Excel</w:t>
      </w:r>
      <w:r w:rsidRPr="004B6679">
        <w:t xml:space="preserve"> 2020</w:t>
      </w:r>
      <w:r w:rsidRPr="004B6679">
        <w:rPr>
          <w:rFonts w:hint="eastAsia"/>
        </w:rPr>
        <w:t>进行数据整理及作图</w:t>
      </w:r>
      <w:r w:rsidR="00F633C9" w:rsidRPr="004B6679">
        <w:rPr>
          <w:rFonts w:hint="eastAsia"/>
        </w:rPr>
        <w:t>，并</w:t>
      </w:r>
      <w:r w:rsidRPr="004B6679">
        <w:rPr>
          <w:rFonts w:hint="eastAsia"/>
        </w:rPr>
        <w:t>用</w:t>
      </w:r>
      <w:r w:rsidRPr="004B6679">
        <w:rPr>
          <w:rFonts w:hint="eastAsia"/>
        </w:rPr>
        <w:t>SPSS</w:t>
      </w:r>
      <w:r w:rsidRPr="004B6679">
        <w:t xml:space="preserve"> 20</w:t>
      </w:r>
      <w:r w:rsidRPr="004B6679">
        <w:rPr>
          <w:rFonts w:hint="eastAsia"/>
        </w:rPr>
        <w:t>统计分析软件进行相关分析和回归分析</w:t>
      </w:r>
      <w:r w:rsidR="00F633C9" w:rsidRPr="004B6679">
        <w:rPr>
          <w:rFonts w:hint="eastAsia"/>
        </w:rPr>
        <w:t>，</w:t>
      </w:r>
      <w:r w:rsidRPr="004B6679">
        <w:rPr>
          <w:rFonts w:hint="eastAsia"/>
        </w:rPr>
        <w:t>光响应参数和</w:t>
      </w:r>
      <w:r w:rsidR="00096A48">
        <w:t>CO</w:t>
      </w:r>
      <w:r w:rsidR="00096A48">
        <w:rPr>
          <w:vertAlign w:val="subscript"/>
        </w:rPr>
        <w:t>2</w:t>
      </w:r>
      <w:r w:rsidRPr="004B6679">
        <w:rPr>
          <w:rFonts w:hint="eastAsia"/>
        </w:rPr>
        <w:t>响应参数则结合二项式曲线拟合。</w:t>
      </w:r>
    </w:p>
    <w:p w14:paraId="332203AC" w14:textId="15781F82" w:rsidR="001E621D" w:rsidRPr="004B6679" w:rsidRDefault="00F633C9" w:rsidP="00B16F81">
      <w:pPr>
        <w:ind w:firstLineChars="200" w:firstLine="480"/>
      </w:pPr>
      <w:r w:rsidRPr="004B6679">
        <w:rPr>
          <w:rFonts w:hint="eastAsia"/>
        </w:rPr>
        <w:t>气孔限制值</w:t>
      </w:r>
      <w:r w:rsidR="00664FFA" w:rsidRPr="004B6679">
        <w:rPr>
          <w:vertAlign w:val="superscript"/>
        </w:rPr>
        <w:fldChar w:fldCharType="begin"/>
      </w:r>
      <w:r w:rsidR="00664FFA" w:rsidRPr="004B6679">
        <w:rPr>
          <w:vertAlign w:val="superscript"/>
        </w:rPr>
        <w:instrText xml:space="preserve"> </w:instrText>
      </w:r>
      <w:r w:rsidR="00664FFA" w:rsidRPr="004B6679">
        <w:rPr>
          <w:rFonts w:hint="eastAsia"/>
          <w:vertAlign w:val="superscript"/>
        </w:rPr>
        <w:instrText>REF _Ref54892053 \r \h</w:instrText>
      </w:r>
      <w:r w:rsidR="00664FFA" w:rsidRPr="004B6679">
        <w:rPr>
          <w:vertAlign w:val="superscript"/>
        </w:rPr>
        <w:instrText xml:space="preserve">  \* MERGEFORMAT </w:instrText>
      </w:r>
      <w:r w:rsidR="00664FFA" w:rsidRPr="004B6679">
        <w:rPr>
          <w:vertAlign w:val="superscript"/>
        </w:rPr>
      </w:r>
      <w:r w:rsidR="00664FFA" w:rsidRPr="004B6679">
        <w:rPr>
          <w:vertAlign w:val="superscript"/>
        </w:rPr>
        <w:fldChar w:fldCharType="separate"/>
      </w:r>
      <w:r w:rsidR="00037810" w:rsidRPr="004B6679">
        <w:rPr>
          <w:vertAlign w:val="superscript"/>
        </w:rPr>
        <w:t>[15]</w:t>
      </w:r>
      <w:r w:rsidR="00664FFA" w:rsidRPr="004B6679">
        <w:rPr>
          <w:vertAlign w:val="superscript"/>
        </w:rPr>
        <w:fldChar w:fldCharType="end"/>
      </w:r>
      <w:r w:rsidRPr="004B6679">
        <w:rPr>
          <w:rFonts w:hint="eastAsia"/>
        </w:rPr>
        <w:t>计算公式为</w:t>
      </w:r>
      <m:oMath>
        <m:r>
          <w:rPr>
            <w:rFonts w:ascii="Cambria Math" w:hAnsi="Cambria Math" w:cs="Cambria Math" w:hint="eastAsia"/>
          </w:rPr>
          <m:t>Ls</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Ca-Ci</m:t>
            </m:r>
          </m:num>
          <m:den>
            <m:r>
              <m:rPr>
                <m:sty m:val="p"/>
              </m:rPr>
              <w:rPr>
                <w:rFonts w:ascii="Cambria Math" w:hAnsi="Cambria Math" w:cs="Cambria Math"/>
              </w:rPr>
              <m:t>Ci</m:t>
            </m:r>
          </m:den>
        </m:f>
      </m:oMath>
      <w:r w:rsidR="00E226BC" w:rsidRPr="004B6679">
        <w:rPr>
          <w:rFonts w:eastAsia="微软雅黑" w:hint="eastAsia"/>
          <w:color w:val="333333"/>
          <w:shd w:val="clear" w:color="auto" w:fill="FFFFFF"/>
        </w:rPr>
        <w:t>×</w:t>
      </w:r>
      <m:oMath>
        <m:r>
          <w:rPr>
            <w:rFonts w:ascii="Cambria Math" w:hAnsi="Cambria Math"/>
          </w:rPr>
          <m:t>100%</m:t>
        </m:r>
      </m:oMath>
      <w:r w:rsidRPr="004B6679">
        <w:rPr>
          <w:rFonts w:hint="eastAsia"/>
        </w:rPr>
        <w:t>，光能利用率</w:t>
      </w:r>
      <w:r w:rsidR="00664FFA" w:rsidRPr="004B6679">
        <w:rPr>
          <w:vertAlign w:val="superscript"/>
        </w:rPr>
        <w:fldChar w:fldCharType="begin"/>
      </w:r>
      <w:r w:rsidR="00664FFA" w:rsidRPr="004B6679">
        <w:rPr>
          <w:vertAlign w:val="superscript"/>
        </w:rPr>
        <w:instrText xml:space="preserve"> </w:instrText>
      </w:r>
      <w:r w:rsidR="00664FFA" w:rsidRPr="004B6679">
        <w:rPr>
          <w:rFonts w:hint="eastAsia"/>
          <w:vertAlign w:val="superscript"/>
        </w:rPr>
        <w:instrText>REF _Ref54892060 \r \h</w:instrText>
      </w:r>
      <w:r w:rsidR="00664FFA" w:rsidRPr="004B6679">
        <w:rPr>
          <w:vertAlign w:val="superscript"/>
        </w:rPr>
        <w:instrText xml:space="preserve">  \* MERGEFORMAT </w:instrText>
      </w:r>
      <w:r w:rsidR="00664FFA" w:rsidRPr="004B6679">
        <w:rPr>
          <w:vertAlign w:val="superscript"/>
        </w:rPr>
      </w:r>
      <w:r w:rsidR="00664FFA" w:rsidRPr="004B6679">
        <w:rPr>
          <w:vertAlign w:val="superscript"/>
        </w:rPr>
        <w:fldChar w:fldCharType="separate"/>
      </w:r>
      <w:r w:rsidR="00037810" w:rsidRPr="004B6679">
        <w:rPr>
          <w:vertAlign w:val="superscript"/>
        </w:rPr>
        <w:t>[16]</w:t>
      </w:r>
      <w:r w:rsidR="00664FFA" w:rsidRPr="004B6679">
        <w:rPr>
          <w:vertAlign w:val="superscript"/>
        </w:rPr>
        <w:fldChar w:fldCharType="end"/>
      </w:r>
      <w:r w:rsidRPr="004B6679">
        <w:rPr>
          <w:rFonts w:hint="eastAsia"/>
        </w:rPr>
        <w:t>计算公式为</w:t>
      </w:r>
      <m:oMath>
        <m:r>
          <w:rPr>
            <w:rFonts w:ascii="Cambria Math" w:hAnsi="Cambria Math" w:cs="Cambria Math" w:hint="eastAsia"/>
          </w:rPr>
          <m:t>LUE</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Pn</m:t>
            </m:r>
          </m:num>
          <m:den>
            <m:r>
              <m:rPr>
                <m:sty m:val="p"/>
              </m:rPr>
              <w:rPr>
                <w:rFonts w:ascii="Cambria Math" w:hAnsi="Cambria Math" w:cs="Cambria Math"/>
              </w:rPr>
              <m:t>PAR</m:t>
            </m:r>
          </m:den>
        </m:f>
      </m:oMath>
      <w:r w:rsidR="00E226BC" w:rsidRPr="004B6679">
        <w:rPr>
          <w:rFonts w:eastAsia="微软雅黑" w:hint="eastAsia"/>
          <w:color w:val="333333"/>
          <w:shd w:val="clear" w:color="auto" w:fill="FFFFFF"/>
        </w:rPr>
        <w:t>×</w:t>
      </w:r>
      <m:oMath>
        <m:r>
          <w:rPr>
            <w:rFonts w:ascii="Cambria Math" w:hAnsi="Cambria Math"/>
          </w:rPr>
          <m:t>100%</m:t>
        </m:r>
      </m:oMath>
      <w:r w:rsidRPr="004B6679">
        <w:rPr>
          <w:rFonts w:hint="eastAsia"/>
        </w:rPr>
        <w:t>，水分利用效率</w:t>
      </w:r>
      <w:r w:rsidR="00664FFA" w:rsidRPr="004B6679">
        <w:rPr>
          <w:vertAlign w:val="superscript"/>
        </w:rPr>
        <w:fldChar w:fldCharType="begin"/>
      </w:r>
      <w:r w:rsidR="00664FFA" w:rsidRPr="004B6679">
        <w:rPr>
          <w:vertAlign w:val="superscript"/>
        </w:rPr>
        <w:instrText xml:space="preserve"> </w:instrText>
      </w:r>
      <w:r w:rsidR="00664FFA" w:rsidRPr="004B6679">
        <w:rPr>
          <w:rFonts w:hint="eastAsia"/>
          <w:vertAlign w:val="superscript"/>
        </w:rPr>
        <w:instrText>REF _Ref54892076 \r \h</w:instrText>
      </w:r>
      <w:r w:rsidR="00664FFA" w:rsidRPr="004B6679">
        <w:rPr>
          <w:vertAlign w:val="superscript"/>
        </w:rPr>
        <w:instrText xml:space="preserve">  \* MERGEFORMAT </w:instrText>
      </w:r>
      <w:r w:rsidR="00664FFA" w:rsidRPr="004B6679">
        <w:rPr>
          <w:vertAlign w:val="superscript"/>
        </w:rPr>
      </w:r>
      <w:r w:rsidR="00664FFA" w:rsidRPr="004B6679">
        <w:rPr>
          <w:vertAlign w:val="superscript"/>
        </w:rPr>
        <w:fldChar w:fldCharType="separate"/>
      </w:r>
      <w:r w:rsidR="00037810" w:rsidRPr="004B6679">
        <w:rPr>
          <w:vertAlign w:val="superscript"/>
        </w:rPr>
        <w:t>[17]</w:t>
      </w:r>
      <w:r w:rsidR="00664FFA" w:rsidRPr="004B6679">
        <w:rPr>
          <w:vertAlign w:val="superscript"/>
        </w:rPr>
        <w:fldChar w:fldCharType="end"/>
      </w:r>
      <w:r w:rsidRPr="004B6679">
        <w:rPr>
          <w:rFonts w:hint="eastAsia"/>
        </w:rPr>
        <w:t>计算公式为</w:t>
      </w:r>
      <m:oMath>
        <m:r>
          <w:rPr>
            <w:rFonts w:ascii="Cambria Math" w:hAnsi="Cambria Math" w:cs="Cambria Math" w:hint="eastAsia"/>
          </w:rPr>
          <m:t>WUE</m:t>
        </m:r>
        <m:r>
          <m:rPr>
            <m:sty m:val="p"/>
          </m:rPr>
          <w:rPr>
            <w:rFonts w:ascii="Cambria Math" w:hAnsi="Cambria Math" w:cs="Cambria Math" w:hint="eastAsia"/>
          </w:rPr>
          <m:t>=</m:t>
        </m:r>
        <m:f>
          <m:fPr>
            <m:ctrlPr>
              <w:rPr>
                <w:rFonts w:ascii="Cambria Math" w:hAnsi="Cambria Math"/>
              </w:rPr>
            </m:ctrlPr>
          </m:fPr>
          <m:num>
            <m:r>
              <w:rPr>
                <w:rFonts w:ascii="Cambria Math" w:hAnsi="Cambria Math" w:cs="Cambria Math"/>
              </w:rPr>
              <m:t>Pn</m:t>
            </m:r>
          </m:num>
          <m:den>
            <m:r>
              <w:rPr>
                <w:rFonts w:ascii="Cambria Math" w:hAnsi="Cambria Math"/>
              </w:rPr>
              <m:t>Tr</m:t>
            </m:r>
          </m:den>
        </m:f>
      </m:oMath>
      <w:r w:rsidR="00E019CD" w:rsidRPr="004B6679">
        <w:rPr>
          <w:rFonts w:hint="eastAsia"/>
        </w:rPr>
        <w:t>。</w:t>
      </w:r>
    </w:p>
    <w:p w14:paraId="64DFDCD2" w14:textId="5767761A" w:rsidR="002F7DF0" w:rsidRPr="004B6679" w:rsidRDefault="002F7DF0" w:rsidP="00137042">
      <w:pPr>
        <w:pStyle w:val="2"/>
      </w:pPr>
      <w:r w:rsidRPr="004B6679">
        <w:rPr>
          <w:rFonts w:hint="eastAsia"/>
        </w:rPr>
        <w:t>3结果与分析</w:t>
      </w:r>
    </w:p>
    <w:p w14:paraId="372AB783" w14:textId="2873E9AA" w:rsidR="002F7DF0" w:rsidRPr="004B6679" w:rsidRDefault="00DF3E88" w:rsidP="008C026C">
      <w:pPr>
        <w:pStyle w:val="3"/>
      </w:pPr>
      <w:r w:rsidRPr="004B6679">
        <w:rPr>
          <w:rFonts w:hint="eastAsia"/>
        </w:rPr>
        <w:t>3</w:t>
      </w:r>
      <w:r w:rsidRPr="004B6679">
        <w:t xml:space="preserve">.1 </w:t>
      </w:r>
      <w:r w:rsidRPr="004B6679">
        <w:rPr>
          <w:rFonts w:hint="eastAsia"/>
        </w:rPr>
        <w:t>环境因子与日变化</w:t>
      </w:r>
    </w:p>
    <w:p w14:paraId="01D7F7A0" w14:textId="1DB1E141" w:rsidR="00DF3E88" w:rsidRPr="004B6679" w:rsidRDefault="00A34595" w:rsidP="001E621D">
      <w:pPr>
        <w:ind w:firstLineChars="200" w:firstLine="480"/>
      </w:pPr>
      <w:r w:rsidRPr="004B6679">
        <w:rPr>
          <w:rFonts w:hint="eastAsia"/>
        </w:rPr>
        <w:lastRenderedPageBreak/>
        <w:t>由图</w:t>
      </w:r>
      <w:r w:rsidRPr="004B6679">
        <w:rPr>
          <w:rFonts w:hint="eastAsia"/>
        </w:rPr>
        <w:t>1</w:t>
      </w:r>
      <w:r w:rsidRPr="004B6679">
        <w:rPr>
          <w:rFonts w:hint="eastAsia"/>
        </w:rPr>
        <w:t>可以看出：晴天条件下，在郁闭度</w:t>
      </w:r>
      <w:r w:rsidRPr="004B6679">
        <w:rPr>
          <w:rFonts w:hint="eastAsia"/>
        </w:rPr>
        <w:t>0</w:t>
      </w:r>
      <w:r w:rsidRPr="004B6679">
        <w:t>.9</w:t>
      </w:r>
      <w:r w:rsidR="00D81BF3" w:rsidRPr="004B6679">
        <w:t>~0.95</w:t>
      </w:r>
      <w:r w:rsidRPr="004B6679">
        <w:rPr>
          <w:rFonts w:hint="eastAsia"/>
        </w:rPr>
        <w:t>的</w:t>
      </w:r>
      <w:r w:rsidR="00D81BF3" w:rsidRPr="004B6679">
        <w:rPr>
          <w:rFonts w:hint="eastAsia"/>
        </w:rPr>
        <w:t>银杉</w:t>
      </w:r>
      <w:r w:rsidRPr="004B6679">
        <w:rPr>
          <w:rFonts w:hint="eastAsia"/>
        </w:rPr>
        <w:t>林中，光合有效辐射（</w:t>
      </w:r>
      <w:r w:rsidRPr="004B6679">
        <w:rPr>
          <w:rFonts w:hint="eastAsia"/>
        </w:rPr>
        <w:t>PAR</w:t>
      </w:r>
      <w:r w:rsidRPr="004B6679">
        <w:rPr>
          <w:rFonts w:hint="eastAsia"/>
        </w:rPr>
        <w:t>）的日变化呈单峰曲线，峰值在</w:t>
      </w:r>
      <w:r w:rsidRPr="004B6679">
        <w:t>12</w:t>
      </w:r>
      <w:r w:rsidRPr="004B6679">
        <w:rPr>
          <w:rFonts w:hint="eastAsia"/>
        </w:rPr>
        <w:t>点至</w:t>
      </w:r>
      <w:r w:rsidRPr="004B6679">
        <w:rPr>
          <w:rFonts w:hint="eastAsia"/>
        </w:rPr>
        <w:t>1</w:t>
      </w:r>
      <w:r w:rsidRPr="004B6679">
        <w:t>4</w:t>
      </w:r>
      <w:r w:rsidRPr="004B6679">
        <w:rPr>
          <w:rFonts w:hint="eastAsia"/>
        </w:rPr>
        <w:t>点之间达到最高</w:t>
      </w:r>
      <w:r w:rsidR="006506BD" w:rsidRPr="004B6679">
        <w:rPr>
          <w:rFonts w:hint="eastAsia"/>
        </w:rPr>
        <w:t>。大气温度（</w:t>
      </w:r>
      <w:r w:rsidR="006506BD" w:rsidRPr="004B6679">
        <w:rPr>
          <w:rFonts w:hint="eastAsia"/>
        </w:rPr>
        <w:t>Ta</w:t>
      </w:r>
      <w:r w:rsidR="006506BD" w:rsidRPr="004B6679">
        <w:rPr>
          <w:rFonts w:hint="eastAsia"/>
        </w:rPr>
        <w:t>）日变化也表现为单峰曲线，在</w:t>
      </w:r>
      <w:r w:rsidR="006506BD" w:rsidRPr="004B6679">
        <w:rPr>
          <w:rFonts w:hint="eastAsia"/>
        </w:rPr>
        <w:t>1</w:t>
      </w:r>
      <w:r w:rsidR="006506BD" w:rsidRPr="004B6679">
        <w:t>2</w:t>
      </w:r>
      <w:r w:rsidR="006506BD" w:rsidRPr="004B6679">
        <w:rPr>
          <w:rFonts w:hint="eastAsia"/>
        </w:rPr>
        <w:t>时之前上升较快，在</w:t>
      </w:r>
      <w:r w:rsidR="006506BD" w:rsidRPr="004B6679">
        <w:rPr>
          <w:rFonts w:hint="eastAsia"/>
        </w:rPr>
        <w:t>1</w:t>
      </w:r>
      <w:r w:rsidR="006506BD" w:rsidRPr="004B6679">
        <w:t>2</w:t>
      </w:r>
      <w:r w:rsidR="006506BD" w:rsidRPr="004B6679">
        <w:rPr>
          <w:rFonts w:hint="eastAsia"/>
        </w:rPr>
        <w:t>时达到较高值，有</w:t>
      </w:r>
      <w:r w:rsidR="006506BD" w:rsidRPr="004B6679">
        <w:rPr>
          <w:rFonts w:hint="eastAsia"/>
        </w:rPr>
        <w:t>3</w:t>
      </w:r>
      <w:r w:rsidR="006506BD" w:rsidRPr="004B6679">
        <w:t>4.2</w:t>
      </w:r>
      <w:r w:rsidR="006506BD" w:rsidRPr="004B6679">
        <w:rPr>
          <w:rFonts w:hint="eastAsia"/>
        </w:rPr>
        <w:t>℃，其后缓慢上升，在</w:t>
      </w:r>
      <w:r w:rsidR="006506BD" w:rsidRPr="004B6679">
        <w:rPr>
          <w:rFonts w:hint="eastAsia"/>
        </w:rPr>
        <w:t>1</w:t>
      </w:r>
      <w:r w:rsidR="006506BD" w:rsidRPr="004B6679">
        <w:t>6</w:t>
      </w:r>
      <w:r w:rsidR="006506BD" w:rsidRPr="004B6679">
        <w:rPr>
          <w:rFonts w:hint="eastAsia"/>
        </w:rPr>
        <w:t>时达到最高，峰值为</w:t>
      </w:r>
      <w:r w:rsidR="006506BD" w:rsidRPr="004B6679">
        <w:rPr>
          <w:rFonts w:hint="eastAsia"/>
        </w:rPr>
        <w:t>3</w:t>
      </w:r>
      <w:r w:rsidR="006506BD" w:rsidRPr="004B6679">
        <w:t>5</w:t>
      </w:r>
      <w:r w:rsidR="006506BD" w:rsidRPr="004B6679">
        <w:rPr>
          <w:rFonts w:hint="eastAsia"/>
        </w:rPr>
        <w:t>℃，</w:t>
      </w:r>
      <w:r w:rsidR="000810AF" w:rsidRPr="004B6679">
        <w:rPr>
          <w:rFonts w:hint="eastAsia"/>
        </w:rPr>
        <w:t>然后下降。</w:t>
      </w:r>
      <w:r w:rsidR="000810AF" w:rsidRPr="004B6679">
        <w:rPr>
          <w:rFonts w:hint="eastAsia"/>
        </w:rPr>
        <w:t>Ta</w:t>
      </w:r>
      <w:r w:rsidR="000810AF" w:rsidRPr="004B6679">
        <w:rPr>
          <w:rFonts w:hint="eastAsia"/>
        </w:rPr>
        <w:t>曲线与</w:t>
      </w:r>
      <w:r w:rsidR="000810AF" w:rsidRPr="004B6679">
        <w:rPr>
          <w:rFonts w:hint="eastAsia"/>
        </w:rPr>
        <w:t>PAR</w:t>
      </w:r>
      <w:r w:rsidR="000810AF" w:rsidRPr="004B6679">
        <w:rPr>
          <w:rFonts w:hint="eastAsia"/>
        </w:rPr>
        <w:t>曲线较为同步，其峰值出现稍晚，这与气温上升较慢有关。</w:t>
      </w:r>
    </w:p>
    <w:p w14:paraId="4C1B4D1C" w14:textId="77777777" w:rsidR="00244324" w:rsidRPr="004B6679" w:rsidRDefault="00244324" w:rsidP="008C026C"/>
    <w:p w14:paraId="5214D38F" w14:textId="7F81A5F2" w:rsidR="00A52EB8" w:rsidRPr="001E621D" w:rsidRDefault="00F83762" w:rsidP="001E621D">
      <w:pPr>
        <w:jc w:val="center"/>
        <w:rPr>
          <w:sz w:val="21"/>
          <w:szCs w:val="21"/>
        </w:rPr>
      </w:pPr>
      <w:r w:rsidRPr="001E621D">
        <w:rPr>
          <w:noProof/>
          <w:sz w:val="21"/>
          <w:szCs w:val="21"/>
        </w:rPr>
        <w:drawing>
          <wp:inline distT="0" distB="0" distL="0" distR="0" wp14:anchorId="2BC82F59" wp14:editId="28E8695B">
            <wp:extent cx="4521200" cy="2806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
                      <a:extLst>
                        <a:ext uri="{28A0092B-C50C-407E-A947-70E740481C1C}">
                          <a14:useLocalDpi xmlns:a14="http://schemas.microsoft.com/office/drawing/2010/main" val="0"/>
                        </a:ext>
                      </a:extLst>
                    </a:blip>
                    <a:stretch>
                      <a:fillRect/>
                    </a:stretch>
                  </pic:blipFill>
                  <pic:spPr>
                    <a:xfrm>
                      <a:off x="0" y="0"/>
                      <a:ext cx="4521200" cy="2806700"/>
                    </a:xfrm>
                    <a:prstGeom prst="rect">
                      <a:avLst/>
                    </a:prstGeom>
                  </pic:spPr>
                </pic:pic>
              </a:graphicData>
            </a:graphic>
          </wp:inline>
        </w:drawing>
      </w:r>
    </w:p>
    <w:p w14:paraId="540CF1D7" w14:textId="7DEAC4B5" w:rsidR="00A34595" w:rsidRPr="001E621D" w:rsidRDefault="00A34595" w:rsidP="001E621D">
      <w:pPr>
        <w:jc w:val="center"/>
        <w:rPr>
          <w:sz w:val="21"/>
          <w:szCs w:val="21"/>
        </w:rPr>
      </w:pPr>
      <w:r w:rsidRPr="001E621D">
        <w:rPr>
          <w:rFonts w:hint="eastAsia"/>
          <w:sz w:val="21"/>
          <w:szCs w:val="21"/>
        </w:rPr>
        <w:t>图</w:t>
      </w:r>
      <w:r w:rsidRPr="001E621D">
        <w:rPr>
          <w:rFonts w:hint="eastAsia"/>
          <w:sz w:val="21"/>
          <w:szCs w:val="21"/>
        </w:rPr>
        <w:t>1</w:t>
      </w:r>
      <w:r w:rsidRPr="001E621D">
        <w:rPr>
          <w:sz w:val="21"/>
          <w:szCs w:val="21"/>
        </w:rPr>
        <w:t xml:space="preserve"> </w:t>
      </w:r>
      <w:r w:rsidRPr="001E621D">
        <w:rPr>
          <w:rFonts w:hint="eastAsia"/>
          <w:sz w:val="21"/>
          <w:szCs w:val="21"/>
        </w:rPr>
        <w:t>PAR</w:t>
      </w:r>
      <w:r w:rsidRPr="001E621D">
        <w:rPr>
          <w:rFonts w:hint="eastAsia"/>
          <w:sz w:val="21"/>
          <w:szCs w:val="21"/>
        </w:rPr>
        <w:t>和</w:t>
      </w:r>
      <w:r w:rsidRPr="001E621D">
        <w:rPr>
          <w:rFonts w:hint="eastAsia"/>
          <w:sz w:val="21"/>
          <w:szCs w:val="21"/>
        </w:rPr>
        <w:t>Ta</w:t>
      </w:r>
      <w:r w:rsidRPr="001E621D">
        <w:rPr>
          <w:rFonts w:hint="eastAsia"/>
          <w:sz w:val="21"/>
          <w:szCs w:val="21"/>
        </w:rPr>
        <w:t>日变化</w:t>
      </w:r>
    </w:p>
    <w:p w14:paraId="7478CB22" w14:textId="1E029F81" w:rsidR="000810AF" w:rsidRPr="00DB4CCA" w:rsidRDefault="00980957" w:rsidP="00DB4CCA">
      <w:pPr>
        <w:jc w:val="center"/>
        <w:rPr>
          <w:sz w:val="21"/>
          <w:szCs w:val="21"/>
        </w:rPr>
      </w:pPr>
      <w:r w:rsidRPr="001E621D">
        <w:rPr>
          <w:rFonts w:hint="eastAsia"/>
          <w:sz w:val="21"/>
          <w:szCs w:val="21"/>
        </w:rPr>
        <w:t>F</w:t>
      </w:r>
      <w:r w:rsidRPr="001E621D">
        <w:rPr>
          <w:sz w:val="21"/>
          <w:szCs w:val="21"/>
        </w:rPr>
        <w:t>ig.1 Diurnal variation of PA</w:t>
      </w:r>
      <w:r w:rsidRPr="001E621D">
        <w:rPr>
          <w:rFonts w:hint="eastAsia"/>
          <w:sz w:val="21"/>
          <w:szCs w:val="21"/>
        </w:rPr>
        <w:t>R</w:t>
      </w:r>
      <w:r w:rsidRPr="001E621D">
        <w:rPr>
          <w:sz w:val="21"/>
          <w:szCs w:val="21"/>
        </w:rPr>
        <w:t xml:space="preserve"> and Ta</w:t>
      </w:r>
    </w:p>
    <w:p w14:paraId="3AA8A86D" w14:textId="648A4C30" w:rsidR="00BD4530" w:rsidRPr="004B6679" w:rsidRDefault="004A3C76" w:rsidP="001E621D">
      <w:pPr>
        <w:ind w:firstLineChars="200" w:firstLine="480"/>
      </w:pPr>
      <w:r w:rsidRPr="004B6679">
        <w:rPr>
          <w:rFonts w:hint="eastAsia"/>
        </w:rPr>
        <w:t>由图</w:t>
      </w:r>
      <w:r w:rsidRPr="004B6679">
        <w:rPr>
          <w:rFonts w:hint="eastAsia"/>
        </w:rPr>
        <w:t>2</w:t>
      </w:r>
      <w:r w:rsidRPr="004B6679">
        <w:rPr>
          <w:rFonts w:hint="eastAsia"/>
        </w:rPr>
        <w:t>可以看出：空气湿度（</w:t>
      </w:r>
      <w:r w:rsidRPr="004B6679">
        <w:rPr>
          <w:rFonts w:hint="eastAsia"/>
        </w:rPr>
        <w:t>RH</w:t>
      </w:r>
      <w:r w:rsidRPr="004B6679">
        <w:rPr>
          <w:rFonts w:hint="eastAsia"/>
        </w:rPr>
        <w:t>）日变化呈双峰曲线，在</w:t>
      </w:r>
      <w:r w:rsidRPr="004B6679">
        <w:rPr>
          <w:rFonts w:hint="eastAsia"/>
        </w:rPr>
        <w:t>8</w:t>
      </w:r>
      <w:r w:rsidRPr="004B6679">
        <w:rPr>
          <w:rFonts w:hint="eastAsia"/>
        </w:rPr>
        <w:t>：</w:t>
      </w:r>
      <w:r w:rsidRPr="004B6679">
        <w:rPr>
          <w:rFonts w:hint="eastAsia"/>
        </w:rPr>
        <w:t>0</w:t>
      </w:r>
      <w:r w:rsidRPr="004B6679">
        <w:t>0</w:t>
      </w:r>
      <w:r w:rsidRPr="004B6679">
        <w:rPr>
          <w:rFonts w:hint="eastAsia"/>
        </w:rPr>
        <w:t>达到最高值，为</w:t>
      </w:r>
      <w:r w:rsidRPr="004B6679">
        <w:rPr>
          <w:rFonts w:hint="eastAsia"/>
        </w:rPr>
        <w:t>7</w:t>
      </w:r>
      <w:r w:rsidRPr="004B6679">
        <w:t>7.82%</w:t>
      </w:r>
      <w:r w:rsidRPr="004B6679">
        <w:rPr>
          <w:rFonts w:hint="eastAsia"/>
        </w:rPr>
        <w:t>，此后逐渐下降，至</w:t>
      </w:r>
      <w:r w:rsidRPr="004B6679">
        <w:rPr>
          <w:rFonts w:hint="eastAsia"/>
        </w:rPr>
        <w:t>1</w:t>
      </w:r>
      <w:r w:rsidRPr="004B6679">
        <w:t>2</w:t>
      </w:r>
      <w:r w:rsidRPr="004B6679">
        <w:rPr>
          <w:rFonts w:hint="eastAsia"/>
        </w:rPr>
        <w:t>：</w:t>
      </w:r>
      <w:r w:rsidRPr="004B6679">
        <w:rPr>
          <w:rFonts w:hint="eastAsia"/>
        </w:rPr>
        <w:t>0</w:t>
      </w:r>
      <w:r w:rsidRPr="004B6679">
        <w:t>0</w:t>
      </w:r>
      <w:r w:rsidRPr="004B6679">
        <w:rPr>
          <w:rFonts w:hint="eastAsia"/>
        </w:rPr>
        <w:t>左右达到低谷，为</w:t>
      </w:r>
      <w:r w:rsidRPr="004B6679">
        <w:t>54.81%</w:t>
      </w:r>
      <w:r w:rsidRPr="004B6679">
        <w:rPr>
          <w:rFonts w:hint="eastAsia"/>
        </w:rPr>
        <w:t>，此后又逐渐上升，于</w:t>
      </w:r>
      <w:r w:rsidRPr="004B6679">
        <w:rPr>
          <w:rFonts w:hint="eastAsia"/>
        </w:rPr>
        <w:t>1</w:t>
      </w:r>
      <w:r w:rsidRPr="004B6679">
        <w:t>8</w:t>
      </w:r>
      <w:r w:rsidRPr="004B6679">
        <w:rPr>
          <w:rFonts w:hint="eastAsia"/>
        </w:rPr>
        <w:t>：</w:t>
      </w:r>
      <w:r w:rsidRPr="004B6679">
        <w:rPr>
          <w:rFonts w:hint="eastAsia"/>
        </w:rPr>
        <w:t>0</w:t>
      </w:r>
      <w:r w:rsidRPr="004B6679">
        <w:t>0</w:t>
      </w:r>
      <w:r w:rsidRPr="004B6679">
        <w:rPr>
          <w:rFonts w:hint="eastAsia"/>
        </w:rPr>
        <w:t>左右达到第二个峰值，为</w:t>
      </w:r>
      <w:r w:rsidRPr="004B6679">
        <w:rPr>
          <w:rFonts w:hint="eastAsia"/>
        </w:rPr>
        <w:t>7</w:t>
      </w:r>
      <w:r w:rsidRPr="004B6679">
        <w:t>1.90%</w:t>
      </w:r>
      <w:r w:rsidRPr="004B6679">
        <w:rPr>
          <w:rFonts w:hint="eastAsia"/>
        </w:rPr>
        <w:t>。大气</w:t>
      </w:r>
      <w:r w:rsidR="0093139D">
        <w:t>CO</w:t>
      </w:r>
      <w:r w:rsidR="0093139D">
        <w:rPr>
          <w:vertAlign w:val="subscript"/>
        </w:rPr>
        <w:t>2</w:t>
      </w:r>
      <w:r w:rsidRPr="004B6679">
        <w:rPr>
          <w:rFonts w:hint="eastAsia"/>
        </w:rPr>
        <w:t>浓度（</w:t>
      </w:r>
      <w:r w:rsidRPr="004B6679">
        <w:rPr>
          <w:rFonts w:hint="eastAsia"/>
        </w:rPr>
        <w:t>Ca</w:t>
      </w:r>
      <w:r w:rsidRPr="004B6679">
        <w:rPr>
          <w:rFonts w:hint="eastAsia"/>
        </w:rPr>
        <w:t>）的日变化趋势与空气湿度的</w:t>
      </w:r>
      <w:r w:rsidR="00C93E91" w:rsidRPr="004B6679">
        <w:rPr>
          <w:rFonts w:hint="eastAsia"/>
        </w:rPr>
        <w:t>相似，两个峰值出现的时间也分别</w:t>
      </w:r>
      <w:r w:rsidR="00C93E91" w:rsidRPr="004B6679">
        <w:rPr>
          <w:rFonts w:hint="eastAsia"/>
        </w:rPr>
        <w:t>8</w:t>
      </w:r>
      <w:r w:rsidR="00C93E91" w:rsidRPr="004B6679">
        <w:rPr>
          <w:rFonts w:hint="eastAsia"/>
        </w:rPr>
        <w:t>：</w:t>
      </w:r>
      <w:r w:rsidR="00C93E91" w:rsidRPr="004B6679">
        <w:rPr>
          <w:rFonts w:hint="eastAsia"/>
        </w:rPr>
        <w:t>0</w:t>
      </w:r>
      <w:r w:rsidR="00C93E91" w:rsidRPr="004B6679">
        <w:t>0</w:t>
      </w:r>
      <w:r w:rsidR="00C93E91" w:rsidRPr="004B6679">
        <w:rPr>
          <w:rFonts w:hint="eastAsia"/>
        </w:rPr>
        <w:t>和</w:t>
      </w:r>
      <w:r w:rsidR="00C93E91" w:rsidRPr="004B6679">
        <w:rPr>
          <w:rFonts w:hint="eastAsia"/>
        </w:rPr>
        <w:t>1</w:t>
      </w:r>
      <w:r w:rsidR="00C93E91" w:rsidRPr="004B6679">
        <w:t>8</w:t>
      </w:r>
      <w:r w:rsidR="00C93E91" w:rsidRPr="004B6679">
        <w:rPr>
          <w:rFonts w:hint="eastAsia"/>
        </w:rPr>
        <w:t>：</w:t>
      </w:r>
      <w:r w:rsidR="00C93E91" w:rsidRPr="004B6679">
        <w:rPr>
          <w:rFonts w:hint="eastAsia"/>
        </w:rPr>
        <w:t>0</w:t>
      </w:r>
      <w:r w:rsidR="00C93E91" w:rsidRPr="004B6679">
        <w:t>0</w:t>
      </w:r>
      <w:r w:rsidR="00C93E91" w:rsidRPr="004B6679">
        <w:rPr>
          <w:rFonts w:hint="eastAsia"/>
        </w:rPr>
        <w:t>，但低谷出现时间稍晚，为</w:t>
      </w:r>
      <w:r w:rsidR="00C93E91" w:rsidRPr="004B6679">
        <w:rPr>
          <w:rFonts w:hint="eastAsia"/>
        </w:rPr>
        <w:t>1</w:t>
      </w:r>
      <w:r w:rsidR="00C93E91" w:rsidRPr="004B6679">
        <w:t>4</w:t>
      </w:r>
      <w:r w:rsidR="00C93E91" w:rsidRPr="004B6679">
        <w:rPr>
          <w:rFonts w:hint="eastAsia"/>
        </w:rPr>
        <w:t>：</w:t>
      </w:r>
      <w:r w:rsidR="00C93E91" w:rsidRPr="004B6679">
        <w:rPr>
          <w:rFonts w:hint="eastAsia"/>
        </w:rPr>
        <w:t>0</w:t>
      </w:r>
      <w:r w:rsidR="00C93E91" w:rsidRPr="004B6679">
        <w:t>0</w:t>
      </w:r>
      <w:r w:rsidR="00C93E91" w:rsidRPr="004B6679">
        <w:rPr>
          <w:rFonts w:hint="eastAsia"/>
        </w:rPr>
        <w:t>左右。</w:t>
      </w:r>
    </w:p>
    <w:p w14:paraId="430500CF" w14:textId="29AD522C" w:rsidR="008972C4" w:rsidRPr="001E621D" w:rsidRDefault="00F83762" w:rsidP="001E621D">
      <w:pPr>
        <w:jc w:val="center"/>
        <w:rPr>
          <w:sz w:val="21"/>
          <w:szCs w:val="21"/>
        </w:rPr>
      </w:pPr>
      <w:r w:rsidRPr="001E621D">
        <w:rPr>
          <w:noProof/>
          <w:sz w:val="21"/>
          <w:szCs w:val="21"/>
        </w:rPr>
        <w:lastRenderedPageBreak/>
        <w:drawing>
          <wp:inline distT="0" distB="0" distL="0" distR="0" wp14:anchorId="7936280A" wp14:editId="5F3548EE">
            <wp:extent cx="4546600" cy="2679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9">
                      <a:extLst>
                        <a:ext uri="{28A0092B-C50C-407E-A947-70E740481C1C}">
                          <a14:useLocalDpi xmlns:a14="http://schemas.microsoft.com/office/drawing/2010/main" val="0"/>
                        </a:ext>
                      </a:extLst>
                    </a:blip>
                    <a:stretch>
                      <a:fillRect/>
                    </a:stretch>
                  </pic:blipFill>
                  <pic:spPr>
                    <a:xfrm>
                      <a:off x="0" y="0"/>
                      <a:ext cx="4546600" cy="2679700"/>
                    </a:xfrm>
                    <a:prstGeom prst="rect">
                      <a:avLst/>
                    </a:prstGeom>
                  </pic:spPr>
                </pic:pic>
              </a:graphicData>
            </a:graphic>
          </wp:inline>
        </w:drawing>
      </w:r>
    </w:p>
    <w:p w14:paraId="33D34D2A" w14:textId="4A26B967" w:rsidR="000810AF" w:rsidRPr="001E621D" w:rsidRDefault="006C5548" w:rsidP="001E621D">
      <w:pPr>
        <w:jc w:val="center"/>
        <w:rPr>
          <w:sz w:val="21"/>
          <w:szCs w:val="21"/>
        </w:rPr>
      </w:pPr>
      <w:r w:rsidRPr="001E621D">
        <w:rPr>
          <w:rFonts w:hint="eastAsia"/>
          <w:sz w:val="21"/>
          <w:szCs w:val="21"/>
        </w:rPr>
        <w:t>图</w:t>
      </w:r>
      <w:r w:rsidRPr="001E621D">
        <w:rPr>
          <w:rFonts w:hint="eastAsia"/>
          <w:sz w:val="21"/>
          <w:szCs w:val="21"/>
        </w:rPr>
        <w:t>2</w:t>
      </w:r>
      <w:r w:rsidR="00C85634" w:rsidRPr="001E621D">
        <w:rPr>
          <w:sz w:val="21"/>
          <w:szCs w:val="21"/>
        </w:rPr>
        <w:t xml:space="preserve"> </w:t>
      </w:r>
      <w:r w:rsidR="00C85634" w:rsidRPr="001E621D">
        <w:rPr>
          <w:rFonts w:hint="eastAsia"/>
          <w:sz w:val="21"/>
          <w:szCs w:val="21"/>
        </w:rPr>
        <w:t>RH</w:t>
      </w:r>
      <w:r w:rsidR="00C85634" w:rsidRPr="001E621D">
        <w:rPr>
          <w:rFonts w:hint="eastAsia"/>
          <w:sz w:val="21"/>
          <w:szCs w:val="21"/>
        </w:rPr>
        <w:t>和</w:t>
      </w:r>
      <w:r w:rsidR="00C85634" w:rsidRPr="001E621D">
        <w:rPr>
          <w:rFonts w:hint="eastAsia"/>
          <w:sz w:val="21"/>
          <w:szCs w:val="21"/>
        </w:rPr>
        <w:t>Ca</w:t>
      </w:r>
      <w:r w:rsidR="00C85634" w:rsidRPr="001E621D">
        <w:rPr>
          <w:rFonts w:hint="eastAsia"/>
          <w:sz w:val="21"/>
          <w:szCs w:val="21"/>
        </w:rPr>
        <w:t>日变化</w:t>
      </w:r>
    </w:p>
    <w:p w14:paraId="7CAF0CAC" w14:textId="65ADDB99" w:rsidR="001E621D" w:rsidRPr="00DB4CCA" w:rsidRDefault="00BD4530" w:rsidP="00DB4CCA">
      <w:pPr>
        <w:jc w:val="center"/>
        <w:rPr>
          <w:sz w:val="21"/>
          <w:szCs w:val="21"/>
        </w:rPr>
      </w:pPr>
      <w:r w:rsidRPr="001E621D">
        <w:rPr>
          <w:rFonts w:hint="eastAsia"/>
          <w:sz w:val="21"/>
          <w:szCs w:val="21"/>
        </w:rPr>
        <w:t>F</w:t>
      </w:r>
      <w:r w:rsidRPr="001E621D">
        <w:rPr>
          <w:sz w:val="21"/>
          <w:szCs w:val="21"/>
        </w:rPr>
        <w:t>ig.1 Diurnal variation of RH and Ca</w:t>
      </w:r>
    </w:p>
    <w:p w14:paraId="44246918" w14:textId="3936D3ED" w:rsidR="00CF49B8" w:rsidRPr="004B6679" w:rsidRDefault="00CF49B8" w:rsidP="008C026C">
      <w:pPr>
        <w:pStyle w:val="3"/>
      </w:pPr>
      <w:r w:rsidRPr="004B6679">
        <w:rPr>
          <w:rFonts w:hint="eastAsia"/>
        </w:rPr>
        <w:t>3</w:t>
      </w:r>
      <w:r w:rsidRPr="004B6679">
        <w:t xml:space="preserve">.2 </w:t>
      </w:r>
      <w:r w:rsidRPr="004B6679">
        <w:rPr>
          <w:rFonts w:hint="eastAsia"/>
        </w:rPr>
        <w:t>海南重楼净光合速率和蒸腾速率日变化</w:t>
      </w:r>
    </w:p>
    <w:p w14:paraId="6999E086" w14:textId="3F24AB99" w:rsidR="00244324" w:rsidRPr="004B6679" w:rsidRDefault="009D2A6E" w:rsidP="001E621D">
      <w:pPr>
        <w:ind w:firstLineChars="200" w:firstLine="480"/>
      </w:pPr>
      <w:r w:rsidRPr="004B6679">
        <w:rPr>
          <w:rFonts w:hint="eastAsia"/>
        </w:rPr>
        <w:t>由</w:t>
      </w:r>
      <w:r w:rsidR="00B56DD0" w:rsidRPr="004B6679">
        <w:rPr>
          <w:rFonts w:hint="eastAsia"/>
        </w:rPr>
        <w:t>图</w:t>
      </w:r>
      <w:r w:rsidRPr="004B6679">
        <w:rPr>
          <w:rFonts w:hint="eastAsia"/>
        </w:rPr>
        <w:t>3</w:t>
      </w:r>
      <w:r w:rsidRPr="004B6679">
        <w:rPr>
          <w:rFonts w:hint="eastAsia"/>
        </w:rPr>
        <w:t>可以看出：海南重楼叶片净光合速率（</w:t>
      </w:r>
      <w:proofErr w:type="spellStart"/>
      <w:r w:rsidRPr="004B6679">
        <w:rPr>
          <w:rFonts w:hint="eastAsia"/>
        </w:rPr>
        <w:t>Pn</w:t>
      </w:r>
      <w:proofErr w:type="spellEnd"/>
      <w:r w:rsidRPr="004B6679">
        <w:rPr>
          <w:rFonts w:hint="eastAsia"/>
        </w:rPr>
        <w:t>）日变化表现为单峰曲线，其峰值出现在</w:t>
      </w:r>
      <w:r w:rsidRPr="004B6679">
        <w:rPr>
          <w:rFonts w:hint="eastAsia"/>
        </w:rPr>
        <w:t>1</w:t>
      </w:r>
      <w:r w:rsidRPr="004B6679">
        <w:t>4</w:t>
      </w:r>
      <w:r w:rsidRPr="004B6679">
        <w:rPr>
          <w:rFonts w:hint="eastAsia"/>
        </w:rPr>
        <w:t>：</w:t>
      </w:r>
      <w:r w:rsidRPr="004B6679">
        <w:rPr>
          <w:rFonts w:hint="eastAsia"/>
        </w:rPr>
        <w:t>0</w:t>
      </w:r>
      <w:r w:rsidRPr="004B6679">
        <w:t>0</w:t>
      </w:r>
      <w:r w:rsidRPr="004B6679">
        <w:rPr>
          <w:rFonts w:hint="eastAsia"/>
        </w:rPr>
        <w:t>，为</w:t>
      </w:r>
      <w:r w:rsidRPr="004B6679">
        <w:rPr>
          <w:rFonts w:hint="eastAsia"/>
        </w:rPr>
        <w:t>2</w:t>
      </w:r>
      <w:r w:rsidRPr="004B6679">
        <w:t>.82</w:t>
      </w:r>
      <w:r w:rsidRPr="004B6679">
        <w:rPr>
          <w:lang w:val="el-GR"/>
        </w:rPr>
        <w:t>μ</w:t>
      </w:r>
      <w:r w:rsidRPr="004B6679">
        <w:t>mol·m</w:t>
      </w:r>
      <w:r w:rsidRPr="004B6679">
        <w:rPr>
          <w:vertAlign w:val="superscript"/>
        </w:rPr>
        <w:t>-2</w:t>
      </w:r>
      <w:r w:rsidRPr="004B6679">
        <w:t>s</w:t>
      </w:r>
      <w:r w:rsidRPr="004B6679">
        <w:rPr>
          <w:vertAlign w:val="superscript"/>
        </w:rPr>
        <w:t>-1</w:t>
      </w:r>
      <w:r w:rsidRPr="004B6679">
        <w:rPr>
          <w:rFonts w:hint="eastAsia"/>
        </w:rPr>
        <w:t>。</w:t>
      </w:r>
      <w:r w:rsidR="00244324" w:rsidRPr="004B6679">
        <w:rPr>
          <w:rFonts w:hint="eastAsia"/>
        </w:rPr>
        <w:t>海南重楼日均净光合速率为</w:t>
      </w:r>
      <w:r w:rsidR="00244324" w:rsidRPr="004B6679">
        <w:rPr>
          <w:rFonts w:hint="eastAsia"/>
        </w:rPr>
        <w:t>2</w:t>
      </w:r>
      <w:r w:rsidR="00244324" w:rsidRPr="004B6679">
        <w:t>.17</w:t>
      </w:r>
      <w:r w:rsidR="00244324" w:rsidRPr="004B6679">
        <w:rPr>
          <w:lang w:val="el-GR"/>
        </w:rPr>
        <w:t>μ</w:t>
      </w:r>
      <w:r w:rsidR="00244324" w:rsidRPr="004B6679">
        <w:t>mol·m</w:t>
      </w:r>
      <w:r w:rsidR="00244324" w:rsidRPr="004B6679">
        <w:rPr>
          <w:vertAlign w:val="superscript"/>
        </w:rPr>
        <w:t>-2</w:t>
      </w:r>
      <w:r w:rsidR="00244324" w:rsidRPr="004B6679">
        <w:t>s</w:t>
      </w:r>
      <w:r w:rsidR="00244324" w:rsidRPr="004B6679">
        <w:rPr>
          <w:vertAlign w:val="superscript"/>
        </w:rPr>
        <w:t>-1</w:t>
      </w:r>
      <w:r w:rsidR="00804436" w:rsidRPr="004B6679">
        <w:rPr>
          <w:rFonts w:hint="eastAsia"/>
        </w:rPr>
        <w:t>，</w:t>
      </w:r>
      <w:r w:rsidR="00FD4E53" w:rsidRPr="004B6679">
        <w:t>远远低于四川桤木</w:t>
      </w:r>
      <w:r w:rsidR="001B52E4" w:rsidRPr="004B6679">
        <w:rPr>
          <w:vertAlign w:val="superscript"/>
        </w:rPr>
        <w:fldChar w:fldCharType="begin"/>
      </w:r>
      <w:r w:rsidR="001B52E4" w:rsidRPr="004B6679">
        <w:rPr>
          <w:vertAlign w:val="superscript"/>
        </w:rPr>
        <w:instrText xml:space="preserve"> REF _Ref54897189 \r \h  \* MERGEFORMAT </w:instrText>
      </w:r>
      <w:r w:rsidR="001B52E4" w:rsidRPr="004B6679">
        <w:rPr>
          <w:vertAlign w:val="superscript"/>
        </w:rPr>
      </w:r>
      <w:r w:rsidR="001B52E4" w:rsidRPr="004B6679">
        <w:rPr>
          <w:vertAlign w:val="superscript"/>
        </w:rPr>
        <w:fldChar w:fldCharType="separate"/>
      </w:r>
      <w:r w:rsidR="001B52E4" w:rsidRPr="004B6679">
        <w:rPr>
          <w:vertAlign w:val="superscript"/>
        </w:rPr>
        <w:t>[18]</w:t>
      </w:r>
      <w:r w:rsidR="001B52E4" w:rsidRPr="004B6679">
        <w:rPr>
          <w:vertAlign w:val="superscript"/>
        </w:rPr>
        <w:fldChar w:fldCharType="end"/>
      </w:r>
      <w:r w:rsidR="00FD4E53" w:rsidRPr="004B6679">
        <w:t>、响叶杨</w:t>
      </w:r>
      <w:r w:rsidR="001B52E4" w:rsidRPr="004B6679">
        <w:rPr>
          <w:vertAlign w:val="superscript"/>
        </w:rPr>
        <w:fldChar w:fldCharType="begin"/>
      </w:r>
      <w:r w:rsidR="001B52E4" w:rsidRPr="004B6679">
        <w:rPr>
          <w:vertAlign w:val="superscript"/>
        </w:rPr>
        <w:instrText xml:space="preserve"> REF _Ref54897208 \r \h  \* MERGEFORMAT </w:instrText>
      </w:r>
      <w:r w:rsidR="001B52E4" w:rsidRPr="004B6679">
        <w:rPr>
          <w:vertAlign w:val="superscript"/>
        </w:rPr>
      </w:r>
      <w:r w:rsidR="001B52E4" w:rsidRPr="004B6679">
        <w:rPr>
          <w:vertAlign w:val="superscript"/>
        </w:rPr>
        <w:fldChar w:fldCharType="separate"/>
      </w:r>
      <w:r w:rsidR="001B52E4" w:rsidRPr="004B6679">
        <w:rPr>
          <w:vertAlign w:val="superscript"/>
        </w:rPr>
        <w:t>[19]</w:t>
      </w:r>
      <w:r w:rsidR="001B52E4" w:rsidRPr="004B6679">
        <w:rPr>
          <w:vertAlign w:val="superscript"/>
        </w:rPr>
        <w:fldChar w:fldCharType="end"/>
      </w:r>
      <w:r w:rsidR="00FD4E53" w:rsidRPr="004B6679">
        <w:t>等速生木本植物的光合速率日均值</w:t>
      </w:r>
      <w:r w:rsidR="00FD4E53" w:rsidRPr="004B6679">
        <w:rPr>
          <w:rFonts w:hint="eastAsia"/>
        </w:rPr>
        <w:t>，</w:t>
      </w:r>
      <w:r w:rsidR="00E97CED" w:rsidRPr="004B6679">
        <w:rPr>
          <w:rFonts w:hint="eastAsia"/>
        </w:rPr>
        <w:t>这可能是海南重楼</w:t>
      </w:r>
      <w:r w:rsidR="001E6D46" w:rsidRPr="004B6679">
        <w:rPr>
          <w:rFonts w:hint="eastAsia"/>
        </w:rPr>
        <w:t>生物产量较低、</w:t>
      </w:r>
      <w:r w:rsidR="00E97CED" w:rsidRPr="004B6679">
        <w:rPr>
          <w:rFonts w:hint="eastAsia"/>
        </w:rPr>
        <w:t>生长较慢的原因之一。</w:t>
      </w:r>
    </w:p>
    <w:p w14:paraId="5BE47CC0" w14:textId="4C13A50A" w:rsidR="00FD4E53" w:rsidRPr="004B6679" w:rsidRDefault="00B70697" w:rsidP="001E621D">
      <w:pPr>
        <w:ind w:firstLineChars="200" w:firstLine="480"/>
      </w:pPr>
      <w:r w:rsidRPr="004B6679">
        <w:rPr>
          <w:rFonts w:hint="eastAsia"/>
        </w:rPr>
        <w:t>判断叶片净光合速率</w:t>
      </w:r>
      <w:r w:rsidR="00AB3F2D" w:rsidRPr="004B6679">
        <w:rPr>
          <w:rFonts w:hint="eastAsia"/>
        </w:rPr>
        <w:t>（</w:t>
      </w:r>
      <w:proofErr w:type="spellStart"/>
      <w:r w:rsidR="00AB3F2D" w:rsidRPr="004B6679">
        <w:rPr>
          <w:rFonts w:hint="eastAsia"/>
        </w:rPr>
        <w:t>Pn</w:t>
      </w:r>
      <w:proofErr w:type="spellEnd"/>
      <w:r w:rsidR="00AB3F2D" w:rsidRPr="004B6679">
        <w:rPr>
          <w:rFonts w:hint="eastAsia"/>
        </w:rPr>
        <w:t>）</w:t>
      </w:r>
      <w:r w:rsidRPr="004B6679">
        <w:rPr>
          <w:rFonts w:hint="eastAsia"/>
        </w:rPr>
        <w:t>降低的主要原因是气孔因素还是非气孔因素的</w:t>
      </w:r>
      <w:r w:rsidR="00BF3973">
        <w:rPr>
          <w:rFonts w:hint="eastAsia"/>
        </w:rPr>
        <w:t>两</w:t>
      </w:r>
      <w:r w:rsidRPr="004B6679">
        <w:rPr>
          <w:rFonts w:hint="eastAsia"/>
        </w:rPr>
        <w:t>个依据是胞间</w:t>
      </w:r>
      <w:r w:rsidR="00CF3338">
        <w:t>CO</w:t>
      </w:r>
      <w:r w:rsidR="00CF3338">
        <w:rPr>
          <w:vertAlign w:val="subscript"/>
        </w:rPr>
        <w:t>2</w:t>
      </w:r>
      <w:r w:rsidRPr="004B6679">
        <w:rPr>
          <w:rFonts w:hint="eastAsia"/>
        </w:rPr>
        <w:t>浓度（</w:t>
      </w:r>
      <w:r w:rsidRPr="004B6679">
        <w:rPr>
          <w:rFonts w:hint="eastAsia"/>
        </w:rPr>
        <w:t>Ci</w:t>
      </w:r>
      <w:r w:rsidRPr="004B6679">
        <w:rPr>
          <w:rFonts w:hint="eastAsia"/>
        </w:rPr>
        <w:t>）和气孔限制值（</w:t>
      </w:r>
      <w:r w:rsidRPr="004B6679">
        <w:rPr>
          <w:rFonts w:hint="eastAsia"/>
        </w:rPr>
        <w:t>Ls</w:t>
      </w:r>
      <w:r w:rsidRPr="004B6679">
        <w:rPr>
          <w:rFonts w:hint="eastAsia"/>
        </w:rPr>
        <w:t>）的变化方向</w:t>
      </w:r>
      <w:r w:rsidRPr="004B6679">
        <w:t>:</w:t>
      </w:r>
      <w:r w:rsidRPr="004B6679">
        <w:rPr>
          <w:rFonts w:hint="eastAsia"/>
        </w:rPr>
        <w:t>Ci</w:t>
      </w:r>
      <w:r w:rsidRPr="004B6679">
        <w:rPr>
          <w:rFonts w:hint="eastAsia"/>
        </w:rPr>
        <w:t>降低和</w:t>
      </w:r>
      <w:r w:rsidRPr="004B6679">
        <w:rPr>
          <w:rFonts w:hint="eastAsia"/>
        </w:rPr>
        <w:t>Ls</w:t>
      </w:r>
      <w:r w:rsidRPr="004B6679">
        <w:rPr>
          <w:rFonts w:hint="eastAsia"/>
        </w:rPr>
        <w:t>升高表示气孔导度降低是主要原因；</w:t>
      </w:r>
      <w:r w:rsidRPr="004B6679">
        <w:rPr>
          <w:rFonts w:hint="eastAsia"/>
        </w:rPr>
        <w:t>Ci</w:t>
      </w:r>
      <w:r w:rsidRPr="004B6679">
        <w:rPr>
          <w:rFonts w:hint="eastAsia"/>
        </w:rPr>
        <w:t>增加和</w:t>
      </w:r>
      <w:r w:rsidRPr="004B6679">
        <w:rPr>
          <w:rFonts w:hint="eastAsia"/>
        </w:rPr>
        <w:t>Ls</w:t>
      </w:r>
      <w:r w:rsidRPr="004B6679">
        <w:rPr>
          <w:rFonts w:hint="eastAsia"/>
        </w:rPr>
        <w:t>降低则表明主要原因是非气孔因素</w:t>
      </w:r>
      <w:r w:rsidR="004E3219" w:rsidRPr="004B6679">
        <w:rPr>
          <w:vertAlign w:val="superscript"/>
        </w:rPr>
        <w:fldChar w:fldCharType="begin"/>
      </w:r>
      <w:r w:rsidR="004E3219" w:rsidRPr="004B6679">
        <w:rPr>
          <w:vertAlign w:val="superscript"/>
        </w:rPr>
        <w:instrText xml:space="preserve"> </w:instrText>
      </w:r>
      <w:r w:rsidR="004E3219" w:rsidRPr="004B6679">
        <w:rPr>
          <w:rFonts w:hint="eastAsia"/>
          <w:vertAlign w:val="superscript"/>
        </w:rPr>
        <w:instrText>REF _Ref54896879 \r \h</w:instrText>
      </w:r>
      <w:r w:rsidR="004E3219" w:rsidRPr="004B6679">
        <w:rPr>
          <w:vertAlign w:val="superscript"/>
        </w:rPr>
        <w:instrText xml:space="preserve">  \* MERGEFORMAT </w:instrText>
      </w:r>
      <w:r w:rsidR="004E3219" w:rsidRPr="004B6679">
        <w:rPr>
          <w:vertAlign w:val="superscript"/>
        </w:rPr>
      </w:r>
      <w:r w:rsidR="004E3219" w:rsidRPr="004B6679">
        <w:rPr>
          <w:vertAlign w:val="superscript"/>
        </w:rPr>
        <w:fldChar w:fldCharType="separate"/>
      </w:r>
      <w:r w:rsidR="004E3219" w:rsidRPr="004B6679">
        <w:rPr>
          <w:vertAlign w:val="superscript"/>
        </w:rPr>
        <w:t>[19]</w:t>
      </w:r>
      <w:r w:rsidR="004E3219" w:rsidRPr="004B6679">
        <w:rPr>
          <w:vertAlign w:val="superscript"/>
        </w:rPr>
        <w:fldChar w:fldCharType="end"/>
      </w:r>
      <w:r w:rsidRPr="004B6679">
        <w:rPr>
          <w:rFonts w:hint="eastAsia"/>
        </w:rPr>
        <w:t>。结合</w:t>
      </w:r>
      <w:r w:rsidR="00B61BAA" w:rsidRPr="004B6679">
        <w:rPr>
          <w:rFonts w:hint="eastAsia"/>
        </w:rPr>
        <w:t>图</w:t>
      </w:r>
      <w:r w:rsidR="00B61BAA" w:rsidRPr="004B6679">
        <w:rPr>
          <w:rFonts w:hint="eastAsia"/>
        </w:rPr>
        <w:t>3</w:t>
      </w:r>
      <w:r w:rsidR="00B61BAA" w:rsidRPr="004B6679">
        <w:rPr>
          <w:rFonts w:hint="eastAsia"/>
        </w:rPr>
        <w:t>和</w:t>
      </w:r>
      <w:r w:rsidRPr="004B6679">
        <w:rPr>
          <w:rFonts w:hint="eastAsia"/>
        </w:rPr>
        <w:t>图</w:t>
      </w:r>
      <w:r w:rsidRPr="004B6679">
        <w:rPr>
          <w:rFonts w:hint="eastAsia"/>
        </w:rPr>
        <w:t>4</w:t>
      </w:r>
      <w:r w:rsidRPr="004B6679">
        <w:rPr>
          <w:rFonts w:hint="eastAsia"/>
        </w:rPr>
        <w:t>来看，</w:t>
      </w:r>
      <w:r w:rsidR="00420591" w:rsidRPr="004B6679">
        <w:t>14</w:t>
      </w:r>
      <w:r w:rsidR="00420591" w:rsidRPr="004B6679">
        <w:rPr>
          <w:rFonts w:hint="eastAsia"/>
        </w:rPr>
        <w:t>：</w:t>
      </w:r>
      <w:r w:rsidR="00420591" w:rsidRPr="004B6679">
        <w:rPr>
          <w:rFonts w:hint="eastAsia"/>
        </w:rPr>
        <w:t>0</w:t>
      </w:r>
      <w:r w:rsidR="00420591" w:rsidRPr="004B6679">
        <w:t>0</w:t>
      </w:r>
      <w:r w:rsidR="00420591" w:rsidRPr="004B6679">
        <w:rPr>
          <w:rFonts w:hint="eastAsia"/>
        </w:rPr>
        <w:t>后</w:t>
      </w:r>
      <w:proofErr w:type="spellStart"/>
      <w:r w:rsidR="00420591" w:rsidRPr="004B6679">
        <w:rPr>
          <w:rFonts w:hint="eastAsia"/>
        </w:rPr>
        <w:t>Pn</w:t>
      </w:r>
      <w:proofErr w:type="spellEnd"/>
      <w:r w:rsidR="00420591" w:rsidRPr="004B6679">
        <w:rPr>
          <w:rFonts w:hint="eastAsia"/>
        </w:rPr>
        <w:t>降低，</w:t>
      </w:r>
      <w:r w:rsidR="00420591" w:rsidRPr="004B6679">
        <w:rPr>
          <w:rFonts w:hint="eastAsia"/>
        </w:rPr>
        <w:t>Ci</w:t>
      </w:r>
      <w:r w:rsidR="00420591" w:rsidRPr="004B6679">
        <w:rPr>
          <w:rFonts w:hint="eastAsia"/>
        </w:rPr>
        <w:t>升高而</w:t>
      </w:r>
      <w:r w:rsidR="00420591" w:rsidRPr="004B6679">
        <w:rPr>
          <w:rFonts w:hint="eastAsia"/>
        </w:rPr>
        <w:t>Ls</w:t>
      </w:r>
      <w:r w:rsidR="00420591" w:rsidRPr="004B6679">
        <w:rPr>
          <w:rFonts w:hint="eastAsia"/>
        </w:rPr>
        <w:t>下降，表明此时非气孔因素是影响</w:t>
      </w:r>
      <w:proofErr w:type="spellStart"/>
      <w:r w:rsidR="00420591" w:rsidRPr="004B6679">
        <w:rPr>
          <w:rFonts w:hint="eastAsia"/>
        </w:rPr>
        <w:t>Pn</w:t>
      </w:r>
      <w:proofErr w:type="spellEnd"/>
      <w:r w:rsidR="00420591" w:rsidRPr="004B6679">
        <w:rPr>
          <w:rFonts w:hint="eastAsia"/>
        </w:rPr>
        <w:t>下降的主要原因。</w:t>
      </w:r>
    </w:p>
    <w:p w14:paraId="2DF6DE7D" w14:textId="129B440E" w:rsidR="00FD4E53" w:rsidRPr="004B6679" w:rsidRDefault="00C510E1" w:rsidP="001E621D">
      <w:pPr>
        <w:ind w:firstLineChars="200" w:firstLine="480"/>
      </w:pPr>
      <w:r w:rsidRPr="004B6679">
        <w:t>蒸腾速率是植物蒸腾强度强弱的衡量指标</w:t>
      </w:r>
      <w:r w:rsidRPr="004B6679">
        <w:t xml:space="preserve">, </w:t>
      </w:r>
      <w:r w:rsidRPr="004B6679">
        <w:t>在一定程度上是植物调节水分的能力及对逆境适应能力的表征</w:t>
      </w:r>
      <w:r w:rsidR="004F18D3" w:rsidRPr="004B6679">
        <w:rPr>
          <w:vertAlign w:val="superscript"/>
        </w:rPr>
        <w:fldChar w:fldCharType="begin"/>
      </w:r>
      <w:r w:rsidR="004F18D3" w:rsidRPr="004B6679">
        <w:rPr>
          <w:vertAlign w:val="superscript"/>
        </w:rPr>
        <w:instrText xml:space="preserve"> REF _Ref54897189 \r \h  \* MERGEFORMAT </w:instrText>
      </w:r>
      <w:r w:rsidR="004F18D3" w:rsidRPr="004B6679">
        <w:rPr>
          <w:vertAlign w:val="superscript"/>
        </w:rPr>
      </w:r>
      <w:r w:rsidR="004F18D3" w:rsidRPr="004B6679">
        <w:rPr>
          <w:vertAlign w:val="superscript"/>
        </w:rPr>
        <w:fldChar w:fldCharType="separate"/>
      </w:r>
      <w:r w:rsidR="004F18D3" w:rsidRPr="004B6679">
        <w:rPr>
          <w:vertAlign w:val="superscript"/>
        </w:rPr>
        <w:t>[18]</w:t>
      </w:r>
      <w:r w:rsidR="004F18D3" w:rsidRPr="004B6679">
        <w:rPr>
          <w:vertAlign w:val="superscript"/>
        </w:rPr>
        <w:fldChar w:fldCharType="end"/>
      </w:r>
      <w:r w:rsidRPr="004B6679">
        <w:rPr>
          <w:rFonts w:hint="eastAsia"/>
        </w:rPr>
        <w:t>。</w:t>
      </w:r>
      <w:r w:rsidR="00E122D0" w:rsidRPr="004B6679">
        <w:rPr>
          <w:rFonts w:hint="eastAsia"/>
        </w:rPr>
        <w:t>由图</w:t>
      </w:r>
      <w:r w:rsidR="00E122D0" w:rsidRPr="004B6679">
        <w:rPr>
          <w:rFonts w:hint="eastAsia"/>
        </w:rPr>
        <w:t>3</w:t>
      </w:r>
      <w:r w:rsidR="00E122D0" w:rsidRPr="004B6679">
        <w:rPr>
          <w:rFonts w:hint="eastAsia"/>
        </w:rPr>
        <w:t>可知，海南重楼</w:t>
      </w:r>
      <w:r w:rsidR="00FD4E53" w:rsidRPr="004B6679">
        <w:rPr>
          <w:rFonts w:hint="eastAsia"/>
        </w:rPr>
        <w:t>蒸腾速率（</w:t>
      </w:r>
      <w:r w:rsidR="00FD4E53" w:rsidRPr="004B6679">
        <w:rPr>
          <w:rFonts w:hint="eastAsia"/>
        </w:rPr>
        <w:t>Tr</w:t>
      </w:r>
      <w:r w:rsidR="00FD4E53" w:rsidRPr="004B6679">
        <w:rPr>
          <w:rFonts w:hint="eastAsia"/>
        </w:rPr>
        <w:t>）日变化表现为双曲线，在</w:t>
      </w:r>
      <w:r w:rsidR="00FD4E53" w:rsidRPr="004B6679">
        <w:rPr>
          <w:rFonts w:hint="eastAsia"/>
        </w:rPr>
        <w:t>1</w:t>
      </w:r>
      <w:r w:rsidR="00FD4E53" w:rsidRPr="004B6679">
        <w:t>2</w:t>
      </w:r>
      <w:r w:rsidR="00FD4E53" w:rsidRPr="004B6679">
        <w:rPr>
          <w:rFonts w:hint="eastAsia"/>
        </w:rPr>
        <w:t>：</w:t>
      </w:r>
      <w:r w:rsidR="00FD4E53" w:rsidRPr="004B6679">
        <w:rPr>
          <w:rFonts w:hint="eastAsia"/>
        </w:rPr>
        <w:t>0</w:t>
      </w:r>
      <w:r w:rsidR="00FD4E53" w:rsidRPr="004B6679">
        <w:t>0</w:t>
      </w:r>
      <w:r w:rsidR="00FD4E53" w:rsidRPr="004B6679">
        <w:rPr>
          <w:rFonts w:hint="eastAsia"/>
        </w:rPr>
        <w:t>达到较高峰值，为</w:t>
      </w:r>
      <w:r w:rsidR="00FD4E53" w:rsidRPr="004B6679">
        <w:rPr>
          <w:rFonts w:hint="eastAsia"/>
        </w:rPr>
        <w:t>0</w:t>
      </w:r>
      <w:r w:rsidR="00FD4E53" w:rsidRPr="004B6679">
        <w:t>.98</w:t>
      </w:r>
      <w:r w:rsidR="00FD4E53" w:rsidRPr="004B6679">
        <w:rPr>
          <w:lang w:val="el-GR"/>
        </w:rPr>
        <w:t>μ</w:t>
      </w:r>
      <w:r w:rsidR="00FD4E53" w:rsidRPr="004B6679">
        <w:t>mol·m</w:t>
      </w:r>
      <w:r w:rsidR="00FD4E53" w:rsidRPr="004B6679">
        <w:rPr>
          <w:vertAlign w:val="superscript"/>
        </w:rPr>
        <w:t>-2</w:t>
      </w:r>
      <w:r w:rsidR="00FD4E53" w:rsidRPr="004B6679">
        <w:t>s</w:t>
      </w:r>
      <w:r w:rsidR="00FD4E53" w:rsidRPr="004B6679">
        <w:rPr>
          <w:vertAlign w:val="superscript"/>
        </w:rPr>
        <w:t>-1</w:t>
      </w:r>
      <w:r w:rsidR="00FD4E53" w:rsidRPr="004B6679">
        <w:rPr>
          <w:rFonts w:hint="eastAsia"/>
        </w:rPr>
        <w:t>，在</w:t>
      </w:r>
      <w:r w:rsidR="00FD4E53" w:rsidRPr="004B6679">
        <w:rPr>
          <w:rFonts w:hint="eastAsia"/>
        </w:rPr>
        <w:t>1</w:t>
      </w:r>
      <w:r w:rsidR="00FD4E53" w:rsidRPr="004B6679">
        <w:t>4</w:t>
      </w:r>
      <w:r w:rsidR="00FD4E53" w:rsidRPr="004B6679">
        <w:rPr>
          <w:rFonts w:hint="eastAsia"/>
        </w:rPr>
        <w:t>：</w:t>
      </w:r>
      <w:r w:rsidR="00FD4E53" w:rsidRPr="004B6679">
        <w:rPr>
          <w:rFonts w:hint="eastAsia"/>
        </w:rPr>
        <w:t>0</w:t>
      </w:r>
      <w:r w:rsidR="00FD4E53" w:rsidRPr="004B6679">
        <w:t>0</w:t>
      </w:r>
      <w:r w:rsidR="00FD4E53" w:rsidRPr="004B6679">
        <w:rPr>
          <w:rFonts w:hint="eastAsia"/>
        </w:rPr>
        <w:t>略有下降，至</w:t>
      </w:r>
      <w:r w:rsidR="00FD4E53" w:rsidRPr="004B6679">
        <w:rPr>
          <w:rFonts w:hint="eastAsia"/>
        </w:rPr>
        <w:t>1</w:t>
      </w:r>
      <w:r w:rsidR="00FD4E53" w:rsidRPr="004B6679">
        <w:t>6</w:t>
      </w:r>
      <w:r w:rsidR="00FD4E53" w:rsidRPr="004B6679">
        <w:rPr>
          <w:rFonts w:hint="eastAsia"/>
        </w:rPr>
        <w:t>：</w:t>
      </w:r>
      <w:r w:rsidR="00FD4E53" w:rsidRPr="004B6679">
        <w:rPr>
          <w:rFonts w:hint="eastAsia"/>
        </w:rPr>
        <w:t>0</w:t>
      </w:r>
      <w:r w:rsidR="00FD4E53" w:rsidRPr="004B6679">
        <w:t>0</w:t>
      </w:r>
      <w:r w:rsidR="00FD4E53" w:rsidRPr="004B6679">
        <w:rPr>
          <w:rFonts w:hint="eastAsia"/>
        </w:rPr>
        <w:t>达到最高峰值，为</w:t>
      </w:r>
      <w:r w:rsidR="00FD4E53" w:rsidRPr="004B6679">
        <w:rPr>
          <w:rFonts w:hint="eastAsia"/>
        </w:rPr>
        <w:t>1</w:t>
      </w:r>
      <w:r w:rsidR="00FD4E53" w:rsidRPr="004B6679">
        <w:t>.05</w:t>
      </w:r>
      <w:r w:rsidR="00FD4E53" w:rsidRPr="004B6679">
        <w:rPr>
          <w:lang w:val="el-GR"/>
        </w:rPr>
        <w:t>μ</w:t>
      </w:r>
      <w:r w:rsidR="00FD4E53" w:rsidRPr="004B6679">
        <w:t>mol·m</w:t>
      </w:r>
      <w:r w:rsidR="00FD4E53" w:rsidRPr="004B6679">
        <w:rPr>
          <w:vertAlign w:val="superscript"/>
        </w:rPr>
        <w:t>-2</w:t>
      </w:r>
      <w:r w:rsidR="00FD4E53" w:rsidRPr="004B6679">
        <w:t>s</w:t>
      </w:r>
      <w:r w:rsidR="00FD4E53" w:rsidRPr="004B6679">
        <w:rPr>
          <w:vertAlign w:val="superscript"/>
        </w:rPr>
        <w:t>-1</w:t>
      </w:r>
      <w:r w:rsidR="00FD4E53" w:rsidRPr="004B6679">
        <w:rPr>
          <w:rFonts w:hint="eastAsia"/>
        </w:rPr>
        <w:t>，然后下降。</w:t>
      </w:r>
    </w:p>
    <w:p w14:paraId="028B1D7C" w14:textId="77777777" w:rsidR="00FD4E53" w:rsidRPr="004B6679" w:rsidRDefault="00FD4E53" w:rsidP="008C026C"/>
    <w:p w14:paraId="18783F21" w14:textId="6B34D5CF" w:rsidR="00244324" w:rsidRPr="001E621D" w:rsidRDefault="00F83762" w:rsidP="001E621D">
      <w:pPr>
        <w:jc w:val="center"/>
        <w:rPr>
          <w:sz w:val="21"/>
          <w:szCs w:val="21"/>
        </w:rPr>
      </w:pPr>
      <w:r w:rsidRPr="001E621D">
        <w:rPr>
          <w:noProof/>
          <w:sz w:val="21"/>
          <w:szCs w:val="21"/>
        </w:rPr>
        <w:lastRenderedPageBreak/>
        <w:drawing>
          <wp:inline distT="0" distB="0" distL="0" distR="0" wp14:anchorId="64FB64D4" wp14:editId="597085AD">
            <wp:extent cx="4686300" cy="284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0">
                      <a:extLst>
                        <a:ext uri="{28A0092B-C50C-407E-A947-70E740481C1C}">
                          <a14:useLocalDpi xmlns:a14="http://schemas.microsoft.com/office/drawing/2010/main" val="0"/>
                        </a:ext>
                      </a:extLst>
                    </a:blip>
                    <a:stretch>
                      <a:fillRect/>
                    </a:stretch>
                  </pic:blipFill>
                  <pic:spPr>
                    <a:xfrm>
                      <a:off x="0" y="0"/>
                      <a:ext cx="4686300" cy="2844800"/>
                    </a:xfrm>
                    <a:prstGeom prst="rect">
                      <a:avLst/>
                    </a:prstGeom>
                  </pic:spPr>
                </pic:pic>
              </a:graphicData>
            </a:graphic>
          </wp:inline>
        </w:drawing>
      </w:r>
    </w:p>
    <w:p w14:paraId="581A8B63" w14:textId="6F8E449B" w:rsidR="00244324" w:rsidRPr="001E621D" w:rsidRDefault="00244324" w:rsidP="001E621D">
      <w:pPr>
        <w:jc w:val="center"/>
        <w:rPr>
          <w:sz w:val="21"/>
          <w:szCs w:val="21"/>
        </w:rPr>
      </w:pPr>
      <w:r w:rsidRPr="001E621D">
        <w:rPr>
          <w:rFonts w:hint="eastAsia"/>
          <w:sz w:val="21"/>
          <w:szCs w:val="21"/>
        </w:rPr>
        <w:t>图</w:t>
      </w:r>
      <w:r w:rsidRPr="001E621D">
        <w:rPr>
          <w:rFonts w:hint="eastAsia"/>
          <w:sz w:val="21"/>
          <w:szCs w:val="21"/>
        </w:rPr>
        <w:t>3</w:t>
      </w:r>
      <w:r w:rsidRPr="001E621D">
        <w:rPr>
          <w:sz w:val="21"/>
          <w:szCs w:val="21"/>
        </w:rPr>
        <w:t xml:space="preserve"> </w:t>
      </w:r>
      <w:proofErr w:type="spellStart"/>
      <w:r w:rsidRPr="001E621D">
        <w:rPr>
          <w:rFonts w:hint="eastAsia"/>
          <w:sz w:val="21"/>
          <w:szCs w:val="21"/>
        </w:rPr>
        <w:t>Pn</w:t>
      </w:r>
      <w:proofErr w:type="spellEnd"/>
      <w:r w:rsidRPr="001E621D">
        <w:rPr>
          <w:rFonts w:hint="eastAsia"/>
          <w:sz w:val="21"/>
          <w:szCs w:val="21"/>
        </w:rPr>
        <w:t>和</w:t>
      </w:r>
      <w:r w:rsidRPr="001E621D">
        <w:rPr>
          <w:rFonts w:hint="eastAsia"/>
          <w:sz w:val="21"/>
          <w:szCs w:val="21"/>
        </w:rPr>
        <w:t>Tr</w:t>
      </w:r>
      <w:r w:rsidRPr="001E621D">
        <w:rPr>
          <w:rFonts w:hint="eastAsia"/>
          <w:sz w:val="21"/>
          <w:szCs w:val="21"/>
        </w:rPr>
        <w:t>日变化</w:t>
      </w:r>
    </w:p>
    <w:p w14:paraId="212006C3" w14:textId="54D37970" w:rsidR="001E621D" w:rsidRPr="00C017F2" w:rsidRDefault="00961721" w:rsidP="00C017F2">
      <w:pPr>
        <w:jc w:val="center"/>
        <w:rPr>
          <w:sz w:val="21"/>
          <w:szCs w:val="21"/>
        </w:rPr>
      </w:pPr>
      <w:r w:rsidRPr="001E621D">
        <w:rPr>
          <w:rFonts w:hint="eastAsia"/>
          <w:sz w:val="21"/>
          <w:szCs w:val="21"/>
        </w:rPr>
        <w:t>F</w:t>
      </w:r>
      <w:r w:rsidRPr="001E621D">
        <w:rPr>
          <w:sz w:val="21"/>
          <w:szCs w:val="21"/>
        </w:rPr>
        <w:t xml:space="preserve">ig.1 Diurnal variation of </w:t>
      </w:r>
      <w:proofErr w:type="spellStart"/>
      <w:r w:rsidRPr="001E621D">
        <w:rPr>
          <w:sz w:val="21"/>
          <w:szCs w:val="21"/>
        </w:rPr>
        <w:t>Pn</w:t>
      </w:r>
      <w:proofErr w:type="spellEnd"/>
      <w:r w:rsidRPr="001E621D">
        <w:rPr>
          <w:sz w:val="21"/>
          <w:szCs w:val="21"/>
        </w:rPr>
        <w:t xml:space="preserve"> and Tr</w:t>
      </w:r>
    </w:p>
    <w:p w14:paraId="74173417" w14:textId="156B743F" w:rsidR="00CF49B8" w:rsidRPr="001E621D" w:rsidRDefault="00F83762" w:rsidP="001E621D">
      <w:pPr>
        <w:jc w:val="center"/>
        <w:rPr>
          <w:sz w:val="21"/>
          <w:szCs w:val="21"/>
        </w:rPr>
      </w:pPr>
      <w:r w:rsidRPr="001E621D">
        <w:rPr>
          <w:noProof/>
          <w:sz w:val="21"/>
          <w:szCs w:val="21"/>
        </w:rPr>
        <w:drawing>
          <wp:inline distT="0" distB="0" distL="0" distR="0" wp14:anchorId="56575D0B" wp14:editId="4557C574">
            <wp:extent cx="4686300" cy="284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1">
                      <a:extLst>
                        <a:ext uri="{28A0092B-C50C-407E-A947-70E740481C1C}">
                          <a14:useLocalDpi xmlns:a14="http://schemas.microsoft.com/office/drawing/2010/main" val="0"/>
                        </a:ext>
                      </a:extLst>
                    </a:blip>
                    <a:stretch>
                      <a:fillRect/>
                    </a:stretch>
                  </pic:blipFill>
                  <pic:spPr>
                    <a:xfrm>
                      <a:off x="0" y="0"/>
                      <a:ext cx="4686300" cy="2844800"/>
                    </a:xfrm>
                    <a:prstGeom prst="rect">
                      <a:avLst/>
                    </a:prstGeom>
                  </pic:spPr>
                </pic:pic>
              </a:graphicData>
            </a:graphic>
          </wp:inline>
        </w:drawing>
      </w:r>
    </w:p>
    <w:p w14:paraId="2CB2D9DC" w14:textId="303D2742" w:rsidR="001249B1" w:rsidRPr="001E621D" w:rsidRDefault="006C5548" w:rsidP="001E621D">
      <w:pPr>
        <w:jc w:val="center"/>
        <w:rPr>
          <w:sz w:val="21"/>
          <w:szCs w:val="21"/>
        </w:rPr>
      </w:pPr>
      <w:r w:rsidRPr="001E621D">
        <w:rPr>
          <w:rFonts w:hint="eastAsia"/>
          <w:sz w:val="21"/>
          <w:szCs w:val="21"/>
        </w:rPr>
        <w:t>图</w:t>
      </w:r>
      <w:r w:rsidRPr="001E621D">
        <w:rPr>
          <w:rFonts w:hint="eastAsia"/>
          <w:sz w:val="21"/>
          <w:szCs w:val="21"/>
        </w:rPr>
        <w:t>4</w:t>
      </w:r>
      <w:r w:rsidRPr="001E621D">
        <w:rPr>
          <w:sz w:val="21"/>
          <w:szCs w:val="21"/>
        </w:rPr>
        <w:t xml:space="preserve"> </w:t>
      </w:r>
      <w:r w:rsidRPr="001E621D">
        <w:rPr>
          <w:rFonts w:hint="eastAsia"/>
          <w:sz w:val="21"/>
          <w:szCs w:val="21"/>
        </w:rPr>
        <w:t>Ci</w:t>
      </w:r>
      <w:r w:rsidRPr="001E621D">
        <w:rPr>
          <w:rFonts w:hint="eastAsia"/>
          <w:sz w:val="21"/>
          <w:szCs w:val="21"/>
        </w:rPr>
        <w:t>与</w:t>
      </w:r>
      <w:r w:rsidRPr="001E621D">
        <w:rPr>
          <w:rFonts w:hint="eastAsia"/>
          <w:sz w:val="21"/>
          <w:szCs w:val="21"/>
        </w:rPr>
        <w:t>Ls</w:t>
      </w:r>
      <w:r w:rsidRPr="001E621D">
        <w:rPr>
          <w:rFonts w:hint="eastAsia"/>
          <w:sz w:val="21"/>
          <w:szCs w:val="21"/>
        </w:rPr>
        <w:t>日变化</w:t>
      </w:r>
    </w:p>
    <w:p w14:paraId="6C0F9CC8" w14:textId="4FE699B3" w:rsidR="00450D6D" w:rsidRPr="00C017F2" w:rsidRDefault="00450D6D" w:rsidP="00C017F2">
      <w:pPr>
        <w:jc w:val="center"/>
        <w:rPr>
          <w:sz w:val="21"/>
          <w:szCs w:val="21"/>
        </w:rPr>
      </w:pPr>
      <w:r w:rsidRPr="001E621D">
        <w:rPr>
          <w:rFonts w:hint="eastAsia"/>
          <w:sz w:val="21"/>
          <w:szCs w:val="21"/>
        </w:rPr>
        <w:t>F</w:t>
      </w:r>
      <w:r w:rsidRPr="001E621D">
        <w:rPr>
          <w:sz w:val="21"/>
          <w:szCs w:val="21"/>
        </w:rPr>
        <w:t>ig.1 Diurnal variation of Ci and Ls</w:t>
      </w:r>
    </w:p>
    <w:p w14:paraId="4C6E9273" w14:textId="445F5CE1" w:rsidR="001249B1" w:rsidRPr="004B6679" w:rsidRDefault="00777A2D" w:rsidP="008C026C">
      <w:pPr>
        <w:pStyle w:val="3"/>
      </w:pPr>
      <w:r w:rsidRPr="004B6679">
        <w:rPr>
          <w:rFonts w:hint="eastAsia"/>
        </w:rPr>
        <w:t>3</w:t>
      </w:r>
      <w:r w:rsidRPr="004B6679">
        <w:t xml:space="preserve">.3 </w:t>
      </w:r>
      <w:r w:rsidRPr="004B6679">
        <w:rPr>
          <w:rFonts w:hint="eastAsia"/>
        </w:rPr>
        <w:t>海南重楼叶片气孔导度和叶片水气压亏缺日变化</w:t>
      </w:r>
    </w:p>
    <w:p w14:paraId="5C57D4E4" w14:textId="5FF39C88" w:rsidR="00777A2D" w:rsidRPr="004B6679" w:rsidRDefault="00FD528F" w:rsidP="00252CAD">
      <w:pPr>
        <w:ind w:firstLineChars="200" w:firstLine="480"/>
      </w:pPr>
      <w:r w:rsidRPr="004B6679">
        <w:rPr>
          <w:rFonts w:hint="eastAsia"/>
        </w:rPr>
        <w:t>气孔导度是植物气孔传导</w:t>
      </w:r>
      <w:r w:rsidR="00767373">
        <w:t>CO</w:t>
      </w:r>
      <w:r w:rsidR="00767373">
        <w:rPr>
          <w:vertAlign w:val="subscript"/>
        </w:rPr>
        <w:t>2</w:t>
      </w:r>
      <w:r w:rsidRPr="004B6679">
        <w:rPr>
          <w:rFonts w:hint="eastAsia"/>
        </w:rPr>
        <w:t>和水汽能力的重要指标，气孔导度的变化对光合速率有必然的影响。结合图</w:t>
      </w:r>
      <w:r w:rsidRPr="004B6679">
        <w:rPr>
          <w:rFonts w:hint="eastAsia"/>
        </w:rPr>
        <w:t>3</w:t>
      </w:r>
      <w:r w:rsidRPr="004B6679">
        <w:rPr>
          <w:rFonts w:hint="eastAsia"/>
        </w:rPr>
        <w:t>和图</w:t>
      </w:r>
      <w:r w:rsidRPr="004B6679">
        <w:rPr>
          <w:rFonts w:hint="eastAsia"/>
        </w:rPr>
        <w:t>5</w:t>
      </w:r>
      <w:r w:rsidRPr="004B6679">
        <w:rPr>
          <w:rFonts w:hint="eastAsia"/>
        </w:rPr>
        <w:t>，</w:t>
      </w:r>
      <w:proofErr w:type="spellStart"/>
      <w:r w:rsidRPr="004B6679">
        <w:rPr>
          <w:rFonts w:hint="eastAsia"/>
        </w:rPr>
        <w:t>Pn</w:t>
      </w:r>
      <w:proofErr w:type="spellEnd"/>
      <w:r w:rsidRPr="004B6679">
        <w:rPr>
          <w:rFonts w:hint="eastAsia"/>
        </w:rPr>
        <w:t>的日变化曲线与</w:t>
      </w:r>
      <w:r w:rsidRPr="004B6679">
        <w:rPr>
          <w:rFonts w:hint="eastAsia"/>
        </w:rPr>
        <w:t>Cond</w:t>
      </w:r>
      <w:r w:rsidRPr="004B6679">
        <w:rPr>
          <w:rFonts w:hint="eastAsia"/>
        </w:rPr>
        <w:t>的日变化曲线不同，</w:t>
      </w:r>
      <w:r w:rsidRPr="004B6679">
        <w:rPr>
          <w:rFonts w:hint="eastAsia"/>
        </w:rPr>
        <w:t>Cond</w:t>
      </w:r>
      <w:r w:rsidRPr="004B6679">
        <w:rPr>
          <w:rFonts w:hint="eastAsia"/>
        </w:rPr>
        <w:t>日变化曲线呈“高</w:t>
      </w:r>
      <w:r w:rsidRPr="004B6679">
        <w:rPr>
          <w:rFonts w:hint="eastAsia"/>
        </w:rPr>
        <w:t>-</w:t>
      </w:r>
      <w:r w:rsidRPr="004B6679">
        <w:rPr>
          <w:rFonts w:hint="eastAsia"/>
        </w:rPr>
        <w:t>低谷</w:t>
      </w:r>
      <w:r w:rsidRPr="004B6679">
        <w:rPr>
          <w:rFonts w:hint="eastAsia"/>
        </w:rPr>
        <w:t>-</w:t>
      </w:r>
      <w:r w:rsidRPr="004B6679">
        <w:rPr>
          <w:rFonts w:hint="eastAsia"/>
        </w:rPr>
        <w:t>次高”的双峰曲线</w:t>
      </w:r>
      <w:r w:rsidR="00AF26FD" w:rsidRPr="004B6679">
        <w:rPr>
          <w:rFonts w:hint="eastAsia"/>
        </w:rPr>
        <w:t>，曲线在</w:t>
      </w:r>
      <w:r w:rsidR="00AF26FD" w:rsidRPr="004B6679">
        <w:rPr>
          <w:rFonts w:hint="eastAsia"/>
        </w:rPr>
        <w:t>1</w:t>
      </w:r>
      <w:r w:rsidR="00AF26FD" w:rsidRPr="004B6679">
        <w:t>0</w:t>
      </w:r>
      <w:r w:rsidR="00AF26FD" w:rsidRPr="004B6679">
        <w:rPr>
          <w:rFonts w:hint="eastAsia"/>
        </w:rPr>
        <w:t>：</w:t>
      </w:r>
      <w:r w:rsidR="00AF26FD" w:rsidRPr="004B6679">
        <w:rPr>
          <w:rFonts w:hint="eastAsia"/>
        </w:rPr>
        <w:t>0</w:t>
      </w:r>
      <w:r w:rsidR="00AF26FD" w:rsidRPr="004B6679">
        <w:t>0</w:t>
      </w:r>
      <w:r w:rsidR="00AF26FD" w:rsidRPr="004B6679">
        <w:rPr>
          <w:rFonts w:hint="eastAsia"/>
        </w:rPr>
        <w:t>达到一天的峰值，</w:t>
      </w:r>
      <w:r w:rsidR="00AF26FD" w:rsidRPr="004B6679">
        <w:rPr>
          <w:rFonts w:hint="eastAsia"/>
        </w:rPr>
        <w:t>1</w:t>
      </w:r>
      <w:r w:rsidR="00AF26FD" w:rsidRPr="004B6679">
        <w:t>2</w:t>
      </w:r>
      <w:r w:rsidR="00AF26FD" w:rsidRPr="004B6679">
        <w:rPr>
          <w:rFonts w:hint="eastAsia"/>
        </w:rPr>
        <w:t>：</w:t>
      </w:r>
      <w:r w:rsidR="00AF26FD" w:rsidRPr="004B6679">
        <w:rPr>
          <w:rFonts w:hint="eastAsia"/>
        </w:rPr>
        <w:t>0</w:t>
      </w:r>
      <w:r w:rsidR="00AF26FD" w:rsidRPr="004B6679">
        <w:t>0</w:t>
      </w:r>
      <w:r w:rsidR="00AF26FD" w:rsidRPr="004B6679">
        <w:rPr>
          <w:rFonts w:hint="eastAsia"/>
        </w:rPr>
        <w:t>达到一个低谷，此后在</w:t>
      </w:r>
      <w:r w:rsidR="00AF26FD" w:rsidRPr="004B6679">
        <w:rPr>
          <w:rFonts w:hint="eastAsia"/>
        </w:rPr>
        <w:t>1</w:t>
      </w:r>
      <w:r w:rsidR="00AF26FD" w:rsidRPr="004B6679">
        <w:t>4</w:t>
      </w:r>
      <w:r w:rsidR="00AF26FD" w:rsidRPr="004B6679">
        <w:rPr>
          <w:rFonts w:hint="eastAsia"/>
        </w:rPr>
        <w:t>：</w:t>
      </w:r>
      <w:r w:rsidR="00AF26FD" w:rsidRPr="004B6679">
        <w:rPr>
          <w:rFonts w:hint="eastAsia"/>
        </w:rPr>
        <w:t>0</w:t>
      </w:r>
      <w:r w:rsidR="00AF26FD" w:rsidRPr="004B6679">
        <w:t>0</w:t>
      </w:r>
      <w:r w:rsidR="00AF26FD" w:rsidRPr="004B6679">
        <w:rPr>
          <w:rFonts w:hint="eastAsia"/>
        </w:rPr>
        <w:t>达到次高峰，此后下降。</w:t>
      </w:r>
      <w:proofErr w:type="spellStart"/>
      <w:r w:rsidR="00AF26FD" w:rsidRPr="004B6679">
        <w:rPr>
          <w:rFonts w:hint="eastAsia"/>
        </w:rPr>
        <w:t>Vpdl</w:t>
      </w:r>
      <w:proofErr w:type="spellEnd"/>
      <w:r w:rsidR="00AF26FD" w:rsidRPr="004B6679">
        <w:rPr>
          <w:rFonts w:hint="eastAsia"/>
        </w:rPr>
        <w:lastRenderedPageBreak/>
        <w:t>叶片水气压亏缺同样表现为双峰曲线，但峰值出现时间延后，</w:t>
      </w:r>
      <w:r w:rsidR="00AF26FD" w:rsidRPr="004B6679">
        <w:rPr>
          <w:rFonts w:hint="eastAsia"/>
        </w:rPr>
        <w:t>1</w:t>
      </w:r>
      <w:r w:rsidR="00AF26FD" w:rsidRPr="004B6679">
        <w:t>2</w:t>
      </w:r>
      <w:r w:rsidR="00AF26FD" w:rsidRPr="004B6679">
        <w:rPr>
          <w:rFonts w:hint="eastAsia"/>
        </w:rPr>
        <w:t>：</w:t>
      </w:r>
      <w:r w:rsidR="00AF26FD" w:rsidRPr="004B6679">
        <w:rPr>
          <w:rFonts w:hint="eastAsia"/>
        </w:rPr>
        <w:t>0</w:t>
      </w:r>
      <w:r w:rsidR="00AF26FD" w:rsidRPr="004B6679">
        <w:t>0</w:t>
      </w:r>
      <w:r w:rsidR="00AF26FD" w:rsidRPr="004B6679">
        <w:rPr>
          <w:rFonts w:hint="eastAsia"/>
        </w:rPr>
        <w:t>达到一个峰值，</w:t>
      </w:r>
      <w:r w:rsidR="00AF26FD" w:rsidRPr="004B6679">
        <w:rPr>
          <w:rFonts w:hint="eastAsia"/>
        </w:rPr>
        <w:t>1</w:t>
      </w:r>
      <w:r w:rsidR="00AF26FD" w:rsidRPr="004B6679">
        <w:t>4</w:t>
      </w:r>
      <w:r w:rsidR="00AF26FD" w:rsidRPr="004B6679">
        <w:rPr>
          <w:rFonts w:hint="eastAsia"/>
        </w:rPr>
        <w:t>：</w:t>
      </w:r>
      <w:r w:rsidR="00AF26FD" w:rsidRPr="004B6679">
        <w:rPr>
          <w:rFonts w:hint="eastAsia"/>
        </w:rPr>
        <w:t>0</w:t>
      </w:r>
      <w:r w:rsidR="00AF26FD" w:rsidRPr="004B6679">
        <w:t>0</w:t>
      </w:r>
      <w:r w:rsidR="00AF26FD" w:rsidRPr="004B6679">
        <w:rPr>
          <w:rFonts w:hint="eastAsia"/>
        </w:rPr>
        <w:t>有一个低谷，</w:t>
      </w:r>
      <w:r w:rsidR="00AF26FD" w:rsidRPr="004B6679">
        <w:rPr>
          <w:rFonts w:hint="eastAsia"/>
        </w:rPr>
        <w:t>1</w:t>
      </w:r>
      <w:r w:rsidR="00AF26FD" w:rsidRPr="004B6679">
        <w:t>6</w:t>
      </w:r>
      <w:r w:rsidR="00AF26FD" w:rsidRPr="004B6679">
        <w:rPr>
          <w:rFonts w:hint="eastAsia"/>
        </w:rPr>
        <w:t>：</w:t>
      </w:r>
      <w:r w:rsidR="00AF26FD" w:rsidRPr="004B6679">
        <w:rPr>
          <w:rFonts w:hint="eastAsia"/>
        </w:rPr>
        <w:t>0</w:t>
      </w:r>
      <w:r w:rsidR="00AF26FD" w:rsidRPr="004B6679">
        <w:t>0</w:t>
      </w:r>
      <w:r w:rsidR="00AF26FD" w:rsidRPr="004B6679">
        <w:rPr>
          <w:rFonts w:hint="eastAsia"/>
        </w:rPr>
        <w:t>又重新达到峰值，此后下降。</w:t>
      </w:r>
    </w:p>
    <w:p w14:paraId="45B9AFD7" w14:textId="6F212428" w:rsidR="006C5548" w:rsidRPr="00252CAD" w:rsidRDefault="00F83762" w:rsidP="00252CAD">
      <w:pPr>
        <w:jc w:val="center"/>
        <w:rPr>
          <w:sz w:val="21"/>
          <w:szCs w:val="21"/>
        </w:rPr>
      </w:pPr>
      <w:r w:rsidRPr="00252CAD">
        <w:rPr>
          <w:noProof/>
          <w:sz w:val="21"/>
          <w:szCs w:val="21"/>
        </w:rPr>
        <w:drawing>
          <wp:inline distT="0" distB="0" distL="0" distR="0" wp14:anchorId="6575162E" wp14:editId="0F0A4C7E">
            <wp:extent cx="4686300" cy="284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2">
                      <a:extLst>
                        <a:ext uri="{28A0092B-C50C-407E-A947-70E740481C1C}">
                          <a14:useLocalDpi xmlns:a14="http://schemas.microsoft.com/office/drawing/2010/main" val="0"/>
                        </a:ext>
                      </a:extLst>
                    </a:blip>
                    <a:stretch>
                      <a:fillRect/>
                    </a:stretch>
                  </pic:blipFill>
                  <pic:spPr>
                    <a:xfrm>
                      <a:off x="0" y="0"/>
                      <a:ext cx="4686300" cy="2844800"/>
                    </a:xfrm>
                    <a:prstGeom prst="rect">
                      <a:avLst/>
                    </a:prstGeom>
                  </pic:spPr>
                </pic:pic>
              </a:graphicData>
            </a:graphic>
          </wp:inline>
        </w:drawing>
      </w:r>
    </w:p>
    <w:p w14:paraId="13B72B33" w14:textId="14F9EFF5" w:rsidR="006C5548" w:rsidRPr="00252CAD" w:rsidRDefault="006C5548" w:rsidP="00252CAD">
      <w:pPr>
        <w:jc w:val="center"/>
        <w:rPr>
          <w:sz w:val="21"/>
          <w:szCs w:val="21"/>
        </w:rPr>
      </w:pPr>
      <w:r w:rsidRPr="00252CAD">
        <w:rPr>
          <w:rFonts w:hint="eastAsia"/>
          <w:sz w:val="21"/>
          <w:szCs w:val="21"/>
        </w:rPr>
        <w:t>图</w:t>
      </w:r>
      <w:r w:rsidRPr="00252CAD">
        <w:rPr>
          <w:rFonts w:hint="eastAsia"/>
          <w:sz w:val="21"/>
          <w:szCs w:val="21"/>
        </w:rPr>
        <w:t>5</w:t>
      </w:r>
      <w:r w:rsidRPr="00252CAD">
        <w:rPr>
          <w:sz w:val="21"/>
          <w:szCs w:val="21"/>
        </w:rPr>
        <w:t xml:space="preserve"> </w:t>
      </w:r>
      <w:r w:rsidRPr="00252CAD">
        <w:rPr>
          <w:rFonts w:hint="eastAsia"/>
          <w:sz w:val="21"/>
          <w:szCs w:val="21"/>
        </w:rPr>
        <w:t>Cond</w:t>
      </w:r>
      <w:r w:rsidRPr="00252CAD">
        <w:rPr>
          <w:rFonts w:hint="eastAsia"/>
          <w:sz w:val="21"/>
          <w:szCs w:val="21"/>
        </w:rPr>
        <w:t>和</w:t>
      </w:r>
      <w:proofErr w:type="spellStart"/>
      <w:r w:rsidRPr="00252CAD">
        <w:rPr>
          <w:rFonts w:hint="eastAsia"/>
          <w:sz w:val="21"/>
          <w:szCs w:val="21"/>
        </w:rPr>
        <w:t>Vpdl</w:t>
      </w:r>
      <w:proofErr w:type="spellEnd"/>
      <w:r w:rsidRPr="00252CAD">
        <w:rPr>
          <w:rFonts w:hint="eastAsia"/>
          <w:sz w:val="21"/>
          <w:szCs w:val="21"/>
        </w:rPr>
        <w:t>日变化</w:t>
      </w:r>
    </w:p>
    <w:p w14:paraId="45A816DC" w14:textId="05DD6D1F" w:rsidR="00025395" w:rsidRPr="00EE4B90" w:rsidRDefault="00162419" w:rsidP="00EE4B90">
      <w:pPr>
        <w:jc w:val="center"/>
        <w:rPr>
          <w:sz w:val="21"/>
          <w:szCs w:val="21"/>
        </w:rPr>
      </w:pPr>
      <w:r w:rsidRPr="00252CAD">
        <w:rPr>
          <w:rFonts w:hint="eastAsia"/>
          <w:sz w:val="21"/>
          <w:szCs w:val="21"/>
        </w:rPr>
        <w:t>F</w:t>
      </w:r>
      <w:r w:rsidRPr="00252CAD">
        <w:rPr>
          <w:sz w:val="21"/>
          <w:szCs w:val="21"/>
        </w:rPr>
        <w:t xml:space="preserve">ig.1 Diurnal variation of Cond and </w:t>
      </w:r>
      <w:proofErr w:type="spellStart"/>
      <w:r w:rsidRPr="00252CAD">
        <w:rPr>
          <w:sz w:val="21"/>
          <w:szCs w:val="21"/>
        </w:rPr>
        <w:t>Vpdl</w:t>
      </w:r>
      <w:proofErr w:type="spellEnd"/>
    </w:p>
    <w:p w14:paraId="597E3853" w14:textId="6C394D31" w:rsidR="00025395" w:rsidRPr="004B6679" w:rsidRDefault="00025395" w:rsidP="008C026C">
      <w:pPr>
        <w:pStyle w:val="3"/>
      </w:pPr>
      <w:r w:rsidRPr="004B6679">
        <w:rPr>
          <w:rFonts w:hint="eastAsia"/>
        </w:rPr>
        <w:t>3</w:t>
      </w:r>
      <w:r w:rsidRPr="004B6679">
        <w:t xml:space="preserve">.4 </w:t>
      </w:r>
      <w:r w:rsidRPr="004B6679">
        <w:rPr>
          <w:rFonts w:hint="eastAsia"/>
        </w:rPr>
        <w:t>海南重楼叶片光能利用率（LUE）和水分利用效率（WUE）的日变化</w:t>
      </w:r>
    </w:p>
    <w:p w14:paraId="006D22FB" w14:textId="5B0C61B2" w:rsidR="00AF26FD" w:rsidRPr="004B6679" w:rsidRDefault="00025395" w:rsidP="00252CAD">
      <w:pPr>
        <w:ind w:firstLineChars="200" w:firstLine="480"/>
      </w:pPr>
      <w:r w:rsidRPr="004B6679">
        <w:rPr>
          <w:rFonts w:hint="eastAsia"/>
        </w:rPr>
        <w:t>光能利用率</w:t>
      </w:r>
      <w:r w:rsidR="00330C50" w:rsidRPr="004B6679">
        <w:rPr>
          <w:rFonts w:hint="eastAsia"/>
        </w:rPr>
        <w:t>LUE</w:t>
      </w:r>
      <w:r w:rsidRPr="004B6679">
        <w:rPr>
          <w:rFonts w:hint="eastAsia"/>
        </w:rPr>
        <w:t>反映植物对光强的利用能力。</w:t>
      </w:r>
      <w:r w:rsidR="00DF43CF" w:rsidRPr="004B6679">
        <w:rPr>
          <w:rFonts w:hint="eastAsia"/>
        </w:rPr>
        <w:t>LUE</w:t>
      </w:r>
      <w:r w:rsidR="00DF43CF" w:rsidRPr="004B6679">
        <w:rPr>
          <w:rFonts w:hint="eastAsia"/>
        </w:rPr>
        <w:t>日变化呈不典型的</w:t>
      </w:r>
      <w:r w:rsidR="00DF43CF" w:rsidRPr="004B6679">
        <w:rPr>
          <w:rFonts w:hint="eastAsia"/>
        </w:rPr>
        <w:t>U</w:t>
      </w:r>
      <w:r w:rsidR="00DF43CF" w:rsidRPr="004B6679">
        <w:rPr>
          <w:rFonts w:hint="eastAsia"/>
        </w:rPr>
        <w:t>形曲线，在</w:t>
      </w:r>
      <w:r w:rsidR="00DF43CF" w:rsidRPr="004B6679">
        <w:t>8</w:t>
      </w:r>
      <w:r w:rsidR="00DF43CF" w:rsidRPr="004B6679">
        <w:rPr>
          <w:rFonts w:hint="eastAsia"/>
        </w:rPr>
        <w:t>：</w:t>
      </w:r>
      <w:r w:rsidR="00DF43CF" w:rsidRPr="004B6679">
        <w:rPr>
          <w:rFonts w:hint="eastAsia"/>
        </w:rPr>
        <w:t>0</w:t>
      </w:r>
      <w:r w:rsidR="00DF43CF" w:rsidRPr="004B6679">
        <w:t>0</w:t>
      </w:r>
      <w:r w:rsidR="00DF43CF" w:rsidRPr="004B6679">
        <w:rPr>
          <w:rFonts w:hint="eastAsia"/>
        </w:rPr>
        <w:t>PAR</w:t>
      </w:r>
      <w:r w:rsidR="00DF43CF" w:rsidRPr="004B6679">
        <w:rPr>
          <w:rFonts w:hint="eastAsia"/>
        </w:rPr>
        <w:t>较低时，海南重楼叶片</w:t>
      </w:r>
      <w:r w:rsidR="00DF43CF" w:rsidRPr="004B6679">
        <w:rPr>
          <w:rFonts w:hint="eastAsia"/>
        </w:rPr>
        <w:t>LUE</w:t>
      </w:r>
      <w:r w:rsidR="00DF43CF" w:rsidRPr="004B6679">
        <w:rPr>
          <w:rFonts w:hint="eastAsia"/>
        </w:rPr>
        <w:t>较高，为一天中的最高峰值，为</w:t>
      </w:r>
      <w:r w:rsidR="00330C50" w:rsidRPr="004B6679">
        <w:rPr>
          <w:rFonts w:hint="eastAsia"/>
        </w:rPr>
        <w:t>0</w:t>
      </w:r>
      <w:r w:rsidR="00330C50" w:rsidRPr="004B6679">
        <w:t>.043%</w:t>
      </w:r>
      <w:r w:rsidR="00330C50" w:rsidRPr="004B6679">
        <w:rPr>
          <w:rFonts w:hint="eastAsia"/>
        </w:rPr>
        <w:t>，而随着</w:t>
      </w:r>
      <w:r w:rsidR="00330C50" w:rsidRPr="004B6679">
        <w:rPr>
          <w:rFonts w:hint="eastAsia"/>
        </w:rPr>
        <w:t>PAR</w:t>
      </w:r>
      <w:r w:rsidR="00330C50" w:rsidRPr="004B6679">
        <w:rPr>
          <w:rFonts w:hint="eastAsia"/>
        </w:rPr>
        <w:t>的逐渐增强，</w:t>
      </w:r>
      <w:r w:rsidR="00330C50" w:rsidRPr="004B6679">
        <w:rPr>
          <w:rFonts w:hint="eastAsia"/>
        </w:rPr>
        <w:t>LUE</w:t>
      </w:r>
      <w:r w:rsidR="00330C50" w:rsidRPr="004B6679">
        <w:rPr>
          <w:rFonts w:hint="eastAsia"/>
        </w:rPr>
        <w:t>急剧下降，在</w:t>
      </w:r>
      <w:r w:rsidR="00330C50" w:rsidRPr="004B6679">
        <w:rPr>
          <w:rFonts w:hint="eastAsia"/>
        </w:rPr>
        <w:t>1</w:t>
      </w:r>
      <w:r w:rsidR="00330C50" w:rsidRPr="004B6679">
        <w:t>2</w:t>
      </w:r>
      <w:r w:rsidR="00330C50" w:rsidRPr="004B6679">
        <w:rPr>
          <w:rFonts w:hint="eastAsia"/>
        </w:rPr>
        <w:t>：</w:t>
      </w:r>
      <w:r w:rsidR="00330C50" w:rsidRPr="004B6679">
        <w:rPr>
          <w:rFonts w:hint="eastAsia"/>
        </w:rPr>
        <w:t>0</w:t>
      </w:r>
      <w:r w:rsidR="00330C50" w:rsidRPr="004B6679">
        <w:t>0</w:t>
      </w:r>
      <w:r w:rsidR="00330C50" w:rsidRPr="004B6679">
        <w:rPr>
          <w:rFonts w:hint="eastAsia"/>
        </w:rPr>
        <w:t>至</w:t>
      </w:r>
      <w:r w:rsidR="00330C50" w:rsidRPr="004B6679">
        <w:rPr>
          <w:rFonts w:hint="eastAsia"/>
        </w:rPr>
        <w:t>1</w:t>
      </w:r>
      <w:r w:rsidR="00330C50" w:rsidRPr="004B6679">
        <w:t>4</w:t>
      </w:r>
      <w:r w:rsidR="00330C50" w:rsidRPr="004B6679">
        <w:rPr>
          <w:rFonts w:hint="eastAsia"/>
        </w:rPr>
        <w:t>：</w:t>
      </w:r>
      <w:r w:rsidR="00330C50" w:rsidRPr="004B6679">
        <w:rPr>
          <w:rFonts w:hint="eastAsia"/>
        </w:rPr>
        <w:t>0</w:t>
      </w:r>
      <w:r w:rsidR="00330C50" w:rsidRPr="004B6679">
        <w:t>0</w:t>
      </w:r>
      <w:r w:rsidR="00330C50" w:rsidRPr="004B6679">
        <w:rPr>
          <w:rFonts w:hint="eastAsia"/>
        </w:rPr>
        <w:t>，</w:t>
      </w:r>
      <w:r w:rsidR="00330C50" w:rsidRPr="004B6679">
        <w:rPr>
          <w:rFonts w:hint="eastAsia"/>
        </w:rPr>
        <w:t>LUE</w:t>
      </w:r>
      <w:r w:rsidR="00330C50" w:rsidRPr="004B6679">
        <w:rPr>
          <w:rFonts w:hint="eastAsia"/>
        </w:rPr>
        <w:t>降到谷底，此后随着</w:t>
      </w:r>
      <w:r w:rsidR="00330C50" w:rsidRPr="004B6679">
        <w:rPr>
          <w:rFonts w:hint="eastAsia"/>
        </w:rPr>
        <w:t>PAR</w:t>
      </w:r>
      <w:r w:rsidR="00330C50" w:rsidRPr="004B6679">
        <w:rPr>
          <w:rFonts w:hint="eastAsia"/>
        </w:rPr>
        <w:t>的降低，</w:t>
      </w:r>
      <w:r w:rsidR="00330C50" w:rsidRPr="004B6679">
        <w:rPr>
          <w:rFonts w:hint="eastAsia"/>
        </w:rPr>
        <w:t>LUE</w:t>
      </w:r>
      <w:r w:rsidR="00330C50" w:rsidRPr="004B6679">
        <w:rPr>
          <w:rFonts w:hint="eastAsia"/>
        </w:rPr>
        <w:t>又逐渐上升，至</w:t>
      </w:r>
      <w:r w:rsidR="00330C50" w:rsidRPr="004B6679">
        <w:rPr>
          <w:rFonts w:hint="eastAsia"/>
        </w:rPr>
        <w:t>1</w:t>
      </w:r>
      <w:r w:rsidR="00330C50" w:rsidRPr="004B6679">
        <w:t>8</w:t>
      </w:r>
      <w:r w:rsidR="00330C50" w:rsidRPr="004B6679">
        <w:rPr>
          <w:rFonts w:hint="eastAsia"/>
        </w:rPr>
        <w:t>：</w:t>
      </w:r>
      <w:r w:rsidR="00330C50" w:rsidRPr="004B6679">
        <w:rPr>
          <w:rFonts w:hint="eastAsia"/>
        </w:rPr>
        <w:t>0</w:t>
      </w:r>
      <w:r w:rsidR="00330C50" w:rsidRPr="004B6679">
        <w:t>0</w:t>
      </w:r>
      <w:r w:rsidR="00330C50" w:rsidRPr="004B6679">
        <w:rPr>
          <w:rFonts w:hint="eastAsia"/>
        </w:rPr>
        <w:t>左右达到次高峰值，为</w:t>
      </w:r>
      <w:r w:rsidR="00330C50" w:rsidRPr="004B6679">
        <w:rPr>
          <w:rFonts w:hint="eastAsia"/>
        </w:rPr>
        <w:t>0</w:t>
      </w:r>
      <w:r w:rsidR="00330C50" w:rsidRPr="004B6679">
        <w:t>.021%</w:t>
      </w:r>
      <w:r w:rsidR="00330C50" w:rsidRPr="004B6679">
        <w:rPr>
          <w:rFonts w:hint="eastAsia"/>
        </w:rPr>
        <w:t>。海南重楼叶片</w:t>
      </w:r>
      <w:r w:rsidR="00330C50" w:rsidRPr="004B6679">
        <w:rPr>
          <w:rFonts w:hint="eastAsia"/>
        </w:rPr>
        <w:t>LUE</w:t>
      </w:r>
      <w:r w:rsidR="00330C50" w:rsidRPr="004B6679">
        <w:rPr>
          <w:rFonts w:hint="eastAsia"/>
        </w:rPr>
        <w:t>随着</w:t>
      </w:r>
      <w:r w:rsidR="00330C50" w:rsidRPr="004B6679">
        <w:rPr>
          <w:rFonts w:hint="eastAsia"/>
        </w:rPr>
        <w:t>PAR</w:t>
      </w:r>
      <w:r w:rsidR="00330C50" w:rsidRPr="004B6679">
        <w:rPr>
          <w:rFonts w:hint="eastAsia"/>
        </w:rPr>
        <w:t>增强而降低的现象表明海南重楼对弱光有较强的利用能力。</w:t>
      </w:r>
    </w:p>
    <w:p w14:paraId="09E6ACF6" w14:textId="1AAFE261" w:rsidR="00025395" w:rsidRPr="004B6679" w:rsidRDefault="00025395" w:rsidP="00EE4B90">
      <w:pPr>
        <w:ind w:firstLineChars="200" w:firstLine="480"/>
      </w:pPr>
      <w:r w:rsidRPr="004B6679">
        <w:rPr>
          <w:rFonts w:hint="eastAsia"/>
        </w:rPr>
        <w:t>水分利用效率</w:t>
      </w:r>
      <w:r w:rsidR="00330C50" w:rsidRPr="004B6679">
        <w:rPr>
          <w:rFonts w:hint="eastAsia"/>
        </w:rPr>
        <w:t>WUE</w:t>
      </w:r>
      <w:r w:rsidRPr="004B6679">
        <w:rPr>
          <w:rFonts w:hint="eastAsia"/>
        </w:rPr>
        <w:t>主要反映植物光合与蒸腾的竞争能力。</w:t>
      </w:r>
      <w:r w:rsidR="00AE23FE" w:rsidRPr="004B6679">
        <w:rPr>
          <w:rFonts w:hint="eastAsia"/>
        </w:rPr>
        <w:t>在</w:t>
      </w:r>
      <w:r w:rsidR="00AE23FE" w:rsidRPr="004B6679">
        <w:rPr>
          <w:rFonts w:hint="eastAsia"/>
        </w:rPr>
        <w:t>1</w:t>
      </w:r>
      <w:r w:rsidR="00AE23FE" w:rsidRPr="004B6679">
        <w:t>4</w:t>
      </w:r>
      <w:r w:rsidR="00AE23FE" w:rsidRPr="004B6679">
        <w:rPr>
          <w:rFonts w:hint="eastAsia"/>
        </w:rPr>
        <w:t>：</w:t>
      </w:r>
      <w:r w:rsidR="00AE23FE" w:rsidRPr="004B6679">
        <w:rPr>
          <w:rFonts w:hint="eastAsia"/>
        </w:rPr>
        <w:t>0</w:t>
      </w:r>
      <w:r w:rsidR="00AE23FE" w:rsidRPr="004B6679">
        <w:t>0</w:t>
      </w:r>
      <w:r w:rsidR="00AE23FE" w:rsidRPr="004B6679">
        <w:rPr>
          <w:rFonts w:hint="eastAsia"/>
        </w:rPr>
        <w:t>之前</w:t>
      </w:r>
      <w:r w:rsidR="00AE23FE" w:rsidRPr="004B6679">
        <w:rPr>
          <w:rFonts w:hint="eastAsia"/>
        </w:rPr>
        <w:t>WUE</w:t>
      </w:r>
      <w:r w:rsidR="00AE23FE" w:rsidRPr="004B6679">
        <w:rPr>
          <w:rFonts w:hint="eastAsia"/>
        </w:rPr>
        <w:t>曲线与</w:t>
      </w:r>
      <w:r w:rsidR="00AE23FE" w:rsidRPr="004B6679">
        <w:rPr>
          <w:rFonts w:hint="eastAsia"/>
        </w:rPr>
        <w:t>LUE</w:t>
      </w:r>
      <w:r w:rsidR="00AE23FE" w:rsidRPr="004B6679">
        <w:rPr>
          <w:rFonts w:hint="eastAsia"/>
        </w:rPr>
        <w:t>曲线趋势一致。</w:t>
      </w:r>
      <w:r w:rsidR="00AE23FE" w:rsidRPr="004B6679">
        <w:rPr>
          <w:rFonts w:hint="eastAsia"/>
        </w:rPr>
        <w:t>8</w:t>
      </w:r>
      <w:r w:rsidR="00AE23FE" w:rsidRPr="004B6679">
        <w:rPr>
          <w:rFonts w:hint="eastAsia"/>
        </w:rPr>
        <w:t>：</w:t>
      </w:r>
      <w:r w:rsidR="00AE23FE" w:rsidRPr="004B6679">
        <w:rPr>
          <w:rFonts w:hint="eastAsia"/>
        </w:rPr>
        <w:t>0</w:t>
      </w:r>
      <w:r w:rsidR="00AE23FE" w:rsidRPr="004B6679">
        <w:t>0</w:t>
      </w:r>
      <w:r w:rsidR="00AE23FE" w:rsidRPr="004B6679">
        <w:rPr>
          <w:rFonts w:hint="eastAsia"/>
        </w:rPr>
        <w:t>WUE</w:t>
      </w:r>
      <w:r w:rsidR="00AE23FE" w:rsidRPr="004B6679">
        <w:rPr>
          <w:rFonts w:hint="eastAsia"/>
        </w:rPr>
        <w:t>达到最高的水平，为</w:t>
      </w:r>
      <w:r w:rsidR="00AE23FE" w:rsidRPr="004B6679">
        <w:rPr>
          <w:rFonts w:hint="eastAsia"/>
        </w:rPr>
        <w:t>6</w:t>
      </w:r>
      <w:r w:rsidR="00AE23FE" w:rsidRPr="004B6679">
        <w:t>.73</w:t>
      </w:r>
      <w:r w:rsidR="00AE23FE" w:rsidRPr="004B6679">
        <w:rPr>
          <w:rFonts w:hint="eastAsia"/>
        </w:rPr>
        <w:t>。此后随着</w:t>
      </w:r>
      <w:r w:rsidR="00AE23FE" w:rsidRPr="004B6679">
        <w:rPr>
          <w:rFonts w:hint="eastAsia"/>
        </w:rPr>
        <w:t>PAR</w:t>
      </w:r>
      <w:r w:rsidR="00560B82" w:rsidRPr="004B6679">
        <w:rPr>
          <w:rFonts w:hint="eastAsia"/>
        </w:rPr>
        <w:t>增强</w:t>
      </w:r>
      <w:r w:rsidR="00AE23FE" w:rsidRPr="004B6679">
        <w:rPr>
          <w:rFonts w:hint="eastAsia"/>
        </w:rPr>
        <w:t>，</w:t>
      </w:r>
      <w:r w:rsidR="00AE23FE" w:rsidRPr="004B6679">
        <w:rPr>
          <w:rFonts w:hint="eastAsia"/>
        </w:rPr>
        <w:t>WUE</w:t>
      </w:r>
      <w:r w:rsidR="00AE23FE" w:rsidRPr="004B6679">
        <w:rPr>
          <w:rFonts w:hint="eastAsia"/>
        </w:rPr>
        <w:t>急剧下降，</w:t>
      </w:r>
      <w:r w:rsidR="00560B82" w:rsidRPr="004B6679">
        <w:rPr>
          <w:rFonts w:hint="eastAsia"/>
        </w:rPr>
        <w:t>于</w:t>
      </w:r>
      <w:r w:rsidR="00AE23FE" w:rsidRPr="004B6679">
        <w:rPr>
          <w:rFonts w:hint="eastAsia"/>
        </w:rPr>
        <w:t>1</w:t>
      </w:r>
      <w:r w:rsidR="00AE23FE" w:rsidRPr="004B6679">
        <w:t>2</w:t>
      </w:r>
      <w:r w:rsidR="00AE23FE" w:rsidRPr="004B6679">
        <w:rPr>
          <w:rFonts w:hint="eastAsia"/>
        </w:rPr>
        <w:t>：</w:t>
      </w:r>
      <w:r w:rsidR="00AE23FE" w:rsidRPr="004B6679">
        <w:rPr>
          <w:rFonts w:hint="eastAsia"/>
        </w:rPr>
        <w:t>0</w:t>
      </w:r>
      <w:r w:rsidR="00AE23FE" w:rsidRPr="004B6679">
        <w:t>0</w:t>
      </w:r>
      <w:r w:rsidR="00560B82" w:rsidRPr="004B6679">
        <w:rPr>
          <w:rFonts w:hint="eastAsia"/>
        </w:rPr>
        <w:t>至</w:t>
      </w:r>
      <w:r w:rsidR="00560B82" w:rsidRPr="004B6679">
        <w:rPr>
          <w:rFonts w:hint="eastAsia"/>
        </w:rPr>
        <w:t>1</w:t>
      </w:r>
      <w:r w:rsidR="00560B82" w:rsidRPr="004B6679">
        <w:t>4</w:t>
      </w:r>
      <w:r w:rsidR="00560B82" w:rsidRPr="004B6679">
        <w:rPr>
          <w:rFonts w:hint="eastAsia"/>
        </w:rPr>
        <w:t>：</w:t>
      </w:r>
      <w:r w:rsidR="00560B82" w:rsidRPr="004B6679">
        <w:rPr>
          <w:rFonts w:hint="eastAsia"/>
        </w:rPr>
        <w:t>0</w:t>
      </w:r>
      <w:r w:rsidR="00560B82" w:rsidRPr="004B6679">
        <w:t>0</w:t>
      </w:r>
      <w:r w:rsidR="00560B82" w:rsidRPr="004B6679">
        <w:rPr>
          <w:rFonts w:hint="eastAsia"/>
        </w:rPr>
        <w:t>抵达谷底，此后随着</w:t>
      </w:r>
      <w:r w:rsidR="00560B82" w:rsidRPr="004B6679">
        <w:rPr>
          <w:rFonts w:hint="eastAsia"/>
        </w:rPr>
        <w:t>PAR</w:t>
      </w:r>
      <w:r w:rsidR="00560B82" w:rsidRPr="004B6679">
        <w:rPr>
          <w:rFonts w:hint="eastAsia"/>
        </w:rPr>
        <w:t>降低，</w:t>
      </w:r>
      <w:r w:rsidR="00560B82" w:rsidRPr="004B6679">
        <w:rPr>
          <w:rFonts w:hint="eastAsia"/>
        </w:rPr>
        <w:t>WUE</w:t>
      </w:r>
      <w:r w:rsidR="00560B82" w:rsidRPr="004B6679">
        <w:rPr>
          <w:rFonts w:hint="eastAsia"/>
        </w:rPr>
        <w:t>仍继续下降，</w:t>
      </w:r>
      <w:r w:rsidR="00560B82" w:rsidRPr="004B6679">
        <w:rPr>
          <w:rFonts w:hint="eastAsia"/>
        </w:rPr>
        <w:t>1</w:t>
      </w:r>
      <w:r w:rsidR="00560B82" w:rsidRPr="004B6679">
        <w:t>8</w:t>
      </w:r>
      <w:r w:rsidR="00560B82" w:rsidRPr="004B6679">
        <w:rPr>
          <w:rFonts w:hint="eastAsia"/>
        </w:rPr>
        <w:t>：</w:t>
      </w:r>
      <w:r w:rsidR="00560B82" w:rsidRPr="004B6679">
        <w:rPr>
          <w:rFonts w:hint="eastAsia"/>
        </w:rPr>
        <w:t>0</w:t>
      </w:r>
      <w:r w:rsidR="00560B82" w:rsidRPr="004B6679">
        <w:t>0</w:t>
      </w:r>
      <w:r w:rsidR="00560B82" w:rsidRPr="004B6679">
        <w:rPr>
          <w:rFonts w:hint="eastAsia"/>
        </w:rPr>
        <w:t>达到最低值。</w:t>
      </w:r>
    </w:p>
    <w:p w14:paraId="40E39268" w14:textId="2547669E" w:rsidR="00025395" w:rsidRPr="004B6679" w:rsidRDefault="00F83762" w:rsidP="00252CAD">
      <w:pPr>
        <w:jc w:val="center"/>
      </w:pPr>
      <w:r w:rsidRPr="004B6679">
        <w:rPr>
          <w:noProof/>
        </w:rPr>
        <w:lastRenderedPageBreak/>
        <w:drawing>
          <wp:inline distT="0" distB="0" distL="0" distR="0" wp14:anchorId="3F388D72" wp14:editId="4D2638C7">
            <wp:extent cx="4699000" cy="2857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3">
                      <a:extLst>
                        <a:ext uri="{28A0092B-C50C-407E-A947-70E740481C1C}">
                          <a14:useLocalDpi xmlns:a14="http://schemas.microsoft.com/office/drawing/2010/main" val="0"/>
                        </a:ext>
                      </a:extLst>
                    </a:blip>
                    <a:stretch>
                      <a:fillRect/>
                    </a:stretch>
                  </pic:blipFill>
                  <pic:spPr>
                    <a:xfrm>
                      <a:off x="0" y="0"/>
                      <a:ext cx="4699000" cy="2857500"/>
                    </a:xfrm>
                    <a:prstGeom prst="rect">
                      <a:avLst/>
                    </a:prstGeom>
                  </pic:spPr>
                </pic:pic>
              </a:graphicData>
            </a:graphic>
          </wp:inline>
        </w:drawing>
      </w:r>
    </w:p>
    <w:p w14:paraId="0E31740B" w14:textId="5FBDFE76" w:rsidR="00025395" w:rsidRPr="00252CAD" w:rsidRDefault="00295326" w:rsidP="00252CAD">
      <w:pPr>
        <w:jc w:val="center"/>
        <w:rPr>
          <w:sz w:val="21"/>
          <w:szCs w:val="21"/>
        </w:rPr>
      </w:pPr>
      <w:r w:rsidRPr="00252CAD">
        <w:rPr>
          <w:rFonts w:hint="eastAsia"/>
          <w:sz w:val="21"/>
          <w:szCs w:val="21"/>
        </w:rPr>
        <w:t>图</w:t>
      </w:r>
      <w:r w:rsidRPr="00252CAD">
        <w:rPr>
          <w:rFonts w:hint="eastAsia"/>
          <w:sz w:val="21"/>
          <w:szCs w:val="21"/>
        </w:rPr>
        <w:t>6</w:t>
      </w:r>
      <w:r w:rsidRPr="00252CAD">
        <w:rPr>
          <w:sz w:val="21"/>
          <w:szCs w:val="21"/>
        </w:rPr>
        <w:t xml:space="preserve"> </w:t>
      </w:r>
      <w:r w:rsidRPr="00252CAD">
        <w:rPr>
          <w:rFonts w:hint="eastAsia"/>
          <w:sz w:val="21"/>
          <w:szCs w:val="21"/>
        </w:rPr>
        <w:t>LUE</w:t>
      </w:r>
      <w:r w:rsidRPr="00252CAD">
        <w:rPr>
          <w:rFonts w:hint="eastAsia"/>
          <w:sz w:val="21"/>
          <w:szCs w:val="21"/>
        </w:rPr>
        <w:t>和</w:t>
      </w:r>
      <w:r w:rsidRPr="00252CAD">
        <w:rPr>
          <w:rFonts w:hint="eastAsia"/>
          <w:sz w:val="21"/>
          <w:szCs w:val="21"/>
        </w:rPr>
        <w:t>WUE</w:t>
      </w:r>
      <w:r w:rsidRPr="00252CAD">
        <w:rPr>
          <w:rFonts w:hint="eastAsia"/>
          <w:sz w:val="21"/>
          <w:szCs w:val="21"/>
        </w:rPr>
        <w:t>日变化</w:t>
      </w:r>
    </w:p>
    <w:p w14:paraId="588834D1" w14:textId="50B3FE3D" w:rsidR="0064137F" w:rsidRPr="00C763D6" w:rsidRDefault="003E1B75" w:rsidP="00C763D6">
      <w:pPr>
        <w:jc w:val="center"/>
        <w:rPr>
          <w:sz w:val="21"/>
          <w:szCs w:val="21"/>
        </w:rPr>
      </w:pPr>
      <w:r w:rsidRPr="00252CAD">
        <w:rPr>
          <w:rFonts w:hint="eastAsia"/>
          <w:sz w:val="21"/>
          <w:szCs w:val="21"/>
        </w:rPr>
        <w:t>F</w:t>
      </w:r>
      <w:r w:rsidRPr="00252CAD">
        <w:rPr>
          <w:sz w:val="21"/>
          <w:szCs w:val="21"/>
        </w:rPr>
        <w:t>ig.1 Diurnal variation of LUE and WUE</w:t>
      </w:r>
    </w:p>
    <w:p w14:paraId="3762263C" w14:textId="7C5F2604" w:rsidR="00AF26FD" w:rsidRPr="004B6679" w:rsidRDefault="00AF26FD" w:rsidP="008C026C">
      <w:pPr>
        <w:pStyle w:val="3"/>
      </w:pPr>
      <w:r w:rsidRPr="004B6679">
        <w:rPr>
          <w:rFonts w:hint="eastAsia"/>
        </w:rPr>
        <w:t>3</w:t>
      </w:r>
      <w:r w:rsidRPr="004B6679">
        <w:t>.</w:t>
      </w:r>
      <w:r w:rsidR="00025395" w:rsidRPr="004B6679">
        <w:t>5</w:t>
      </w:r>
      <w:r w:rsidRPr="004B6679">
        <w:t xml:space="preserve"> </w:t>
      </w:r>
      <w:r w:rsidRPr="004B6679">
        <w:rPr>
          <w:rFonts w:hint="eastAsia"/>
        </w:rPr>
        <w:t>海南重楼净光合速率影响因子</w:t>
      </w:r>
      <w:r w:rsidR="00587BA8" w:rsidRPr="004B6679">
        <w:rPr>
          <w:rFonts w:hint="eastAsia"/>
        </w:rPr>
        <w:t>的</w:t>
      </w:r>
      <w:r w:rsidRPr="004B6679">
        <w:rPr>
          <w:rFonts w:hint="eastAsia"/>
        </w:rPr>
        <w:t>相关与回归分析</w:t>
      </w:r>
    </w:p>
    <w:p w14:paraId="14F7C930" w14:textId="3405F2C5" w:rsidR="003F2642" w:rsidRPr="004B6679" w:rsidRDefault="003F2642" w:rsidP="00252CAD">
      <w:pPr>
        <w:ind w:firstLineChars="200" w:firstLine="480"/>
      </w:pPr>
      <w:r w:rsidRPr="004B6679">
        <w:rPr>
          <w:rFonts w:hint="eastAsia"/>
        </w:rPr>
        <w:t>光合速率的大小是受多方面因素综合影响的结果，这些因素不是单一的和孤立的，而是相互联系相互制约的。植物光合作用过程中，不仅受到内在生理因子的影响，同时还因环境因子的变化而变化。</w:t>
      </w:r>
    </w:p>
    <w:p w14:paraId="69425D77" w14:textId="27EEA21D" w:rsidR="0064137F" w:rsidRPr="004B6679" w:rsidRDefault="003F2642" w:rsidP="00252CAD">
      <w:pPr>
        <w:ind w:firstLineChars="200" w:firstLine="480"/>
      </w:pPr>
      <w:r w:rsidRPr="004B6679">
        <w:rPr>
          <w:rFonts w:hint="eastAsia"/>
        </w:rPr>
        <w:t>由表</w:t>
      </w:r>
      <w:r w:rsidRPr="004B6679">
        <w:rPr>
          <w:rFonts w:hint="eastAsia"/>
        </w:rPr>
        <w:t>1</w:t>
      </w:r>
      <w:r w:rsidRPr="004B6679">
        <w:rPr>
          <w:rFonts w:hint="eastAsia"/>
        </w:rPr>
        <w:t>可知：根据</w:t>
      </w:r>
      <w:r w:rsidRPr="004B6679">
        <w:rPr>
          <w:rFonts w:hint="eastAsia"/>
        </w:rPr>
        <w:t>Spearman</w:t>
      </w:r>
      <w:r w:rsidRPr="004B6679">
        <w:rPr>
          <w:rFonts w:hint="eastAsia"/>
        </w:rPr>
        <w:t>逐步相关分析，海南净光合速率</w:t>
      </w:r>
      <w:r w:rsidR="009E01A7" w:rsidRPr="004B6679">
        <w:rPr>
          <w:rFonts w:hint="eastAsia"/>
        </w:rPr>
        <w:t>的日变化与气孔导度、蒸腾速率、叶面大气压亏缺、大气温度和光合有效辐射</w:t>
      </w:r>
      <w:r w:rsidR="00BD0B6D" w:rsidRPr="004B6679">
        <w:rPr>
          <w:rFonts w:hint="eastAsia"/>
        </w:rPr>
        <w:t>呈正相关，</w:t>
      </w:r>
      <w:r w:rsidR="00EE3D72" w:rsidRPr="004B6679">
        <w:rPr>
          <w:rFonts w:hint="eastAsia"/>
        </w:rPr>
        <w:t>其中</w:t>
      </w:r>
      <w:r w:rsidR="00BD0B6D" w:rsidRPr="004B6679">
        <w:rPr>
          <w:rFonts w:hint="eastAsia"/>
        </w:rPr>
        <w:t>与光合有效辐射呈</w:t>
      </w:r>
      <w:r w:rsidR="005B01C0" w:rsidRPr="004B6679">
        <w:rPr>
          <w:rFonts w:hint="eastAsia"/>
        </w:rPr>
        <w:t>极</w:t>
      </w:r>
      <w:r w:rsidR="00BD0B6D" w:rsidRPr="004B6679">
        <w:rPr>
          <w:rFonts w:hint="eastAsia"/>
        </w:rPr>
        <w:t>显著正相关，</w:t>
      </w:r>
      <w:r w:rsidR="00BC2AB1" w:rsidRPr="004B6679">
        <w:rPr>
          <w:rFonts w:hint="eastAsia"/>
        </w:rPr>
        <w:t>与胞间</w:t>
      </w:r>
      <w:r w:rsidR="00A32EFC">
        <w:t>CO</w:t>
      </w:r>
      <w:r w:rsidR="00A32EFC">
        <w:rPr>
          <w:vertAlign w:val="subscript"/>
        </w:rPr>
        <w:t>2</w:t>
      </w:r>
      <w:r w:rsidR="00BC2AB1" w:rsidRPr="004B6679">
        <w:rPr>
          <w:rFonts w:hint="eastAsia"/>
        </w:rPr>
        <w:t>浓度、大气</w:t>
      </w:r>
      <w:r w:rsidR="00A32EFC">
        <w:t>CO</w:t>
      </w:r>
      <w:r w:rsidR="00A32EFC">
        <w:rPr>
          <w:vertAlign w:val="subscript"/>
        </w:rPr>
        <w:t>2</w:t>
      </w:r>
      <w:r w:rsidR="00BC2AB1" w:rsidRPr="004B6679">
        <w:rPr>
          <w:rFonts w:hint="eastAsia"/>
        </w:rPr>
        <w:t>浓</w:t>
      </w:r>
      <w:r w:rsidR="00A32EFC">
        <w:rPr>
          <w:rFonts w:hint="eastAsia"/>
        </w:rPr>
        <w:t>度</w:t>
      </w:r>
      <w:r w:rsidR="00BC2AB1" w:rsidRPr="004B6679">
        <w:rPr>
          <w:rFonts w:hint="eastAsia"/>
        </w:rPr>
        <w:t>和空气湿度呈</w:t>
      </w:r>
      <w:r w:rsidR="00843AFD" w:rsidRPr="004B6679">
        <w:rPr>
          <w:rFonts w:hint="eastAsia"/>
        </w:rPr>
        <w:t>显著负相关。这说明海南重楼净光合速率日变化的主要影响因子为胞间</w:t>
      </w:r>
      <w:r w:rsidR="00A32EFC">
        <w:t>CO</w:t>
      </w:r>
      <w:r w:rsidR="00A32EFC">
        <w:rPr>
          <w:vertAlign w:val="subscript"/>
        </w:rPr>
        <w:t>2</w:t>
      </w:r>
      <w:r w:rsidR="00843AFD" w:rsidRPr="004B6679">
        <w:rPr>
          <w:rFonts w:hint="eastAsia"/>
        </w:rPr>
        <w:t>浓度，大气</w:t>
      </w:r>
      <w:r w:rsidR="00A32EFC">
        <w:t>CO</w:t>
      </w:r>
      <w:r w:rsidR="00A32EFC">
        <w:rPr>
          <w:vertAlign w:val="subscript"/>
        </w:rPr>
        <w:t>2</w:t>
      </w:r>
      <w:r w:rsidR="00843AFD" w:rsidRPr="004B6679">
        <w:rPr>
          <w:rFonts w:hint="eastAsia"/>
        </w:rPr>
        <w:t>浓度，空气湿度和光合有效辐射。</w:t>
      </w:r>
    </w:p>
    <w:p w14:paraId="01E0E252" w14:textId="44322909" w:rsidR="00CC1EBD" w:rsidRPr="004B6679" w:rsidRDefault="00CC1EBD" w:rsidP="008C026C"/>
    <w:p w14:paraId="535D254C" w14:textId="22AB9BCB" w:rsidR="00160CB6" w:rsidRPr="003F2540" w:rsidRDefault="00160CB6" w:rsidP="008C026C">
      <w:pPr>
        <w:rPr>
          <w:sz w:val="21"/>
          <w:szCs w:val="21"/>
        </w:rPr>
      </w:pPr>
      <w:r w:rsidRPr="003F2540">
        <w:rPr>
          <w:rFonts w:hint="eastAsia"/>
          <w:sz w:val="21"/>
          <w:szCs w:val="21"/>
        </w:rPr>
        <w:t>表</w:t>
      </w:r>
      <w:r w:rsidRPr="003F2540">
        <w:rPr>
          <w:rFonts w:hint="eastAsia"/>
          <w:sz w:val="21"/>
          <w:szCs w:val="21"/>
        </w:rPr>
        <w:t>1</w:t>
      </w:r>
      <w:r w:rsidRPr="003F2540">
        <w:rPr>
          <w:sz w:val="21"/>
          <w:szCs w:val="21"/>
        </w:rPr>
        <w:t xml:space="preserve"> </w:t>
      </w:r>
      <w:r w:rsidRPr="003F2540">
        <w:rPr>
          <w:rFonts w:hint="eastAsia"/>
          <w:sz w:val="21"/>
          <w:szCs w:val="21"/>
        </w:rPr>
        <w:t>海南重楼</w:t>
      </w:r>
      <w:r w:rsidR="003F2642" w:rsidRPr="003F2540">
        <w:rPr>
          <w:rFonts w:hint="eastAsia"/>
          <w:sz w:val="21"/>
          <w:szCs w:val="21"/>
        </w:rPr>
        <w:t>净光合速率与各种生理生态因子的相关分析</w:t>
      </w:r>
    </w:p>
    <w:p w14:paraId="2C849124" w14:textId="5D5B2C12" w:rsidR="00446FFA" w:rsidRPr="003F2540" w:rsidRDefault="00446FFA" w:rsidP="008C026C">
      <w:pPr>
        <w:rPr>
          <w:sz w:val="21"/>
          <w:szCs w:val="21"/>
        </w:rPr>
      </w:pPr>
      <w:r w:rsidRPr="003F2540">
        <w:rPr>
          <w:rFonts w:hint="eastAsia"/>
          <w:sz w:val="21"/>
          <w:szCs w:val="21"/>
        </w:rPr>
        <w:t>Ta</w:t>
      </w:r>
      <w:r w:rsidRPr="003F2540">
        <w:rPr>
          <w:sz w:val="21"/>
          <w:szCs w:val="21"/>
        </w:rPr>
        <w:t xml:space="preserve">b.1 Correlation analysis of </w:t>
      </w:r>
      <w:proofErr w:type="spellStart"/>
      <w:r w:rsidRPr="003F2540">
        <w:rPr>
          <w:sz w:val="21"/>
          <w:szCs w:val="21"/>
        </w:rPr>
        <w:t>Pn</w:t>
      </w:r>
      <w:proofErr w:type="spellEnd"/>
      <w:r w:rsidRPr="003F2540">
        <w:rPr>
          <w:sz w:val="21"/>
          <w:szCs w:val="21"/>
        </w:rPr>
        <w:t xml:space="preserve"> and the physio-ecological factors of </w:t>
      </w:r>
      <w:r w:rsidRPr="003F2540">
        <w:rPr>
          <w:i/>
          <w:iCs/>
          <w:sz w:val="21"/>
          <w:szCs w:val="21"/>
        </w:rPr>
        <w:t xml:space="preserve">Paris </w:t>
      </w:r>
      <w:proofErr w:type="spellStart"/>
      <w:r w:rsidRPr="003F2540">
        <w:rPr>
          <w:i/>
          <w:iCs/>
          <w:sz w:val="21"/>
          <w:szCs w:val="21"/>
        </w:rPr>
        <w:t>dunniana</w:t>
      </w:r>
      <w:proofErr w:type="spellEnd"/>
      <w:r w:rsidRPr="003F2540">
        <w:rPr>
          <w:sz w:val="21"/>
          <w:szCs w:val="21"/>
        </w:rPr>
        <w:t xml:space="preserve"> </w:t>
      </w:r>
      <w:proofErr w:type="spellStart"/>
      <w:r w:rsidRPr="003F2540">
        <w:rPr>
          <w:sz w:val="21"/>
          <w:szCs w:val="21"/>
        </w:rPr>
        <w:t>Lévl</w:t>
      </w:r>
      <w:proofErr w:type="spellEnd"/>
      <w:r w:rsidRPr="003F2540">
        <w:rPr>
          <w:sz w:val="21"/>
          <w:szCs w:val="21"/>
        </w:rPr>
        <w:t>.</w:t>
      </w:r>
    </w:p>
    <w:tbl>
      <w:tblPr>
        <w:tblStyle w:val="a3"/>
        <w:tblW w:w="4994" w:type="pct"/>
        <w:tblBorders>
          <w:left w:val="none" w:sz="0" w:space="0" w:color="auto"/>
          <w:right w:val="none" w:sz="0" w:space="0" w:color="auto"/>
          <w:insideV w:val="none" w:sz="0" w:space="0" w:color="auto"/>
        </w:tblBorders>
        <w:tblLook w:val="04A0" w:firstRow="1" w:lastRow="0" w:firstColumn="1" w:lastColumn="0" w:noHBand="0" w:noVBand="1"/>
      </w:tblPr>
      <w:tblGrid>
        <w:gridCol w:w="1009"/>
        <w:gridCol w:w="649"/>
        <w:gridCol w:w="830"/>
        <w:gridCol w:w="830"/>
        <w:gridCol w:w="830"/>
        <w:gridCol w:w="830"/>
        <w:gridCol w:w="830"/>
        <w:gridCol w:w="830"/>
        <w:gridCol w:w="830"/>
        <w:gridCol w:w="828"/>
      </w:tblGrid>
      <w:tr w:rsidR="0064137F" w:rsidRPr="003F2540" w14:paraId="2C4FCDD9" w14:textId="77777777" w:rsidTr="00AA0C65">
        <w:tc>
          <w:tcPr>
            <w:tcW w:w="609" w:type="pct"/>
          </w:tcPr>
          <w:p w14:paraId="2627A781" w14:textId="77777777" w:rsidR="0064137F" w:rsidRPr="003F2540" w:rsidRDefault="0064137F" w:rsidP="008C026C">
            <w:pPr>
              <w:rPr>
                <w:sz w:val="18"/>
                <w:szCs w:val="18"/>
              </w:rPr>
            </w:pPr>
          </w:p>
        </w:tc>
        <w:tc>
          <w:tcPr>
            <w:tcW w:w="392" w:type="pct"/>
          </w:tcPr>
          <w:p w14:paraId="5A51C818" w14:textId="77777777" w:rsidR="0064137F" w:rsidRPr="003F2540" w:rsidRDefault="0064137F" w:rsidP="008C026C">
            <w:pPr>
              <w:rPr>
                <w:sz w:val="18"/>
                <w:szCs w:val="18"/>
              </w:rPr>
            </w:pPr>
          </w:p>
        </w:tc>
        <w:tc>
          <w:tcPr>
            <w:tcW w:w="500" w:type="pct"/>
          </w:tcPr>
          <w:p w14:paraId="0E761E75" w14:textId="5C44450D" w:rsidR="0064137F" w:rsidRPr="003F2540" w:rsidRDefault="0064137F" w:rsidP="008C026C">
            <w:pPr>
              <w:rPr>
                <w:sz w:val="18"/>
                <w:szCs w:val="18"/>
              </w:rPr>
            </w:pPr>
            <w:r w:rsidRPr="003F2540">
              <w:rPr>
                <w:rFonts w:hint="eastAsia"/>
                <w:sz w:val="18"/>
                <w:szCs w:val="18"/>
              </w:rPr>
              <w:t>C</w:t>
            </w:r>
            <w:r w:rsidRPr="003F2540">
              <w:rPr>
                <w:sz w:val="18"/>
                <w:szCs w:val="18"/>
              </w:rPr>
              <w:t>ond</w:t>
            </w:r>
          </w:p>
        </w:tc>
        <w:tc>
          <w:tcPr>
            <w:tcW w:w="500" w:type="pct"/>
          </w:tcPr>
          <w:p w14:paraId="647B2AE5" w14:textId="751C3191" w:rsidR="0064137F" w:rsidRPr="003F2540" w:rsidRDefault="0064137F" w:rsidP="008C026C">
            <w:pPr>
              <w:rPr>
                <w:sz w:val="18"/>
                <w:szCs w:val="18"/>
              </w:rPr>
            </w:pPr>
            <w:r w:rsidRPr="003F2540">
              <w:rPr>
                <w:rFonts w:hint="eastAsia"/>
                <w:sz w:val="18"/>
                <w:szCs w:val="18"/>
              </w:rPr>
              <w:t>C</w:t>
            </w:r>
            <w:r w:rsidRPr="003F2540">
              <w:rPr>
                <w:sz w:val="18"/>
                <w:szCs w:val="18"/>
              </w:rPr>
              <w:t>i</w:t>
            </w:r>
          </w:p>
        </w:tc>
        <w:tc>
          <w:tcPr>
            <w:tcW w:w="500" w:type="pct"/>
          </w:tcPr>
          <w:p w14:paraId="64297C77" w14:textId="7180CB6E" w:rsidR="0064137F" w:rsidRPr="003F2540" w:rsidRDefault="0064137F" w:rsidP="008C026C">
            <w:pPr>
              <w:rPr>
                <w:sz w:val="18"/>
                <w:szCs w:val="18"/>
              </w:rPr>
            </w:pPr>
            <w:r w:rsidRPr="003F2540">
              <w:rPr>
                <w:rFonts w:hint="eastAsia"/>
                <w:sz w:val="18"/>
                <w:szCs w:val="18"/>
              </w:rPr>
              <w:t>T</w:t>
            </w:r>
            <w:r w:rsidRPr="003F2540">
              <w:rPr>
                <w:sz w:val="18"/>
                <w:szCs w:val="18"/>
              </w:rPr>
              <w:t>r</w:t>
            </w:r>
          </w:p>
        </w:tc>
        <w:tc>
          <w:tcPr>
            <w:tcW w:w="500" w:type="pct"/>
          </w:tcPr>
          <w:p w14:paraId="2698C2F0" w14:textId="42D8FF12" w:rsidR="0064137F" w:rsidRPr="003F2540" w:rsidRDefault="0064137F" w:rsidP="008C026C">
            <w:pPr>
              <w:rPr>
                <w:sz w:val="18"/>
                <w:szCs w:val="18"/>
              </w:rPr>
            </w:pPr>
            <w:proofErr w:type="spellStart"/>
            <w:r w:rsidRPr="003F2540">
              <w:rPr>
                <w:rFonts w:hint="eastAsia"/>
                <w:sz w:val="18"/>
                <w:szCs w:val="18"/>
              </w:rPr>
              <w:t>V</w:t>
            </w:r>
            <w:r w:rsidRPr="003F2540">
              <w:rPr>
                <w:sz w:val="18"/>
                <w:szCs w:val="18"/>
              </w:rPr>
              <w:t>pdl</w:t>
            </w:r>
            <w:proofErr w:type="spellEnd"/>
          </w:p>
        </w:tc>
        <w:tc>
          <w:tcPr>
            <w:tcW w:w="500" w:type="pct"/>
          </w:tcPr>
          <w:p w14:paraId="4D7B45A2" w14:textId="30F884BB" w:rsidR="0064137F" w:rsidRPr="003F2540" w:rsidRDefault="0064137F" w:rsidP="008C026C">
            <w:pPr>
              <w:rPr>
                <w:sz w:val="18"/>
                <w:szCs w:val="18"/>
              </w:rPr>
            </w:pPr>
            <w:r w:rsidRPr="003F2540">
              <w:rPr>
                <w:rFonts w:hint="eastAsia"/>
                <w:sz w:val="18"/>
                <w:szCs w:val="18"/>
              </w:rPr>
              <w:t>T</w:t>
            </w:r>
            <w:r w:rsidRPr="003F2540">
              <w:rPr>
                <w:sz w:val="18"/>
                <w:szCs w:val="18"/>
              </w:rPr>
              <w:t>a</w:t>
            </w:r>
          </w:p>
        </w:tc>
        <w:tc>
          <w:tcPr>
            <w:tcW w:w="500" w:type="pct"/>
          </w:tcPr>
          <w:p w14:paraId="0D2B2688" w14:textId="6F052EE3" w:rsidR="0064137F" w:rsidRPr="003F2540" w:rsidRDefault="0064137F" w:rsidP="008C026C">
            <w:pPr>
              <w:rPr>
                <w:sz w:val="18"/>
                <w:szCs w:val="18"/>
              </w:rPr>
            </w:pPr>
            <w:r w:rsidRPr="003F2540">
              <w:rPr>
                <w:rFonts w:hint="eastAsia"/>
                <w:sz w:val="18"/>
                <w:szCs w:val="18"/>
              </w:rPr>
              <w:t>C</w:t>
            </w:r>
            <w:r w:rsidRPr="003F2540">
              <w:rPr>
                <w:sz w:val="18"/>
                <w:szCs w:val="18"/>
              </w:rPr>
              <w:t>a</w:t>
            </w:r>
          </w:p>
        </w:tc>
        <w:tc>
          <w:tcPr>
            <w:tcW w:w="500" w:type="pct"/>
          </w:tcPr>
          <w:p w14:paraId="4B71D83E" w14:textId="46839C50" w:rsidR="0064137F" w:rsidRPr="003F2540" w:rsidRDefault="0064137F" w:rsidP="008C026C">
            <w:pPr>
              <w:rPr>
                <w:sz w:val="18"/>
                <w:szCs w:val="18"/>
              </w:rPr>
            </w:pPr>
            <w:r w:rsidRPr="003F2540">
              <w:rPr>
                <w:rFonts w:hint="eastAsia"/>
                <w:sz w:val="18"/>
                <w:szCs w:val="18"/>
              </w:rPr>
              <w:t>R</w:t>
            </w:r>
            <w:r w:rsidRPr="003F2540">
              <w:rPr>
                <w:sz w:val="18"/>
                <w:szCs w:val="18"/>
              </w:rPr>
              <w:t>H</w:t>
            </w:r>
          </w:p>
        </w:tc>
        <w:tc>
          <w:tcPr>
            <w:tcW w:w="500" w:type="pct"/>
          </w:tcPr>
          <w:p w14:paraId="69819C23" w14:textId="16B5C47B" w:rsidR="0064137F" w:rsidRPr="003F2540" w:rsidRDefault="0064137F" w:rsidP="008C026C">
            <w:pPr>
              <w:rPr>
                <w:sz w:val="18"/>
                <w:szCs w:val="18"/>
              </w:rPr>
            </w:pPr>
            <w:r w:rsidRPr="003F2540">
              <w:rPr>
                <w:rFonts w:hint="eastAsia"/>
                <w:sz w:val="18"/>
                <w:szCs w:val="18"/>
              </w:rPr>
              <w:t>P</w:t>
            </w:r>
            <w:r w:rsidRPr="003F2540">
              <w:rPr>
                <w:sz w:val="18"/>
                <w:szCs w:val="18"/>
              </w:rPr>
              <w:t>AR</w:t>
            </w:r>
          </w:p>
        </w:tc>
      </w:tr>
      <w:tr w:rsidR="0064137F" w:rsidRPr="003F2540" w14:paraId="7EA792F9" w14:textId="77777777" w:rsidTr="00AA0C65">
        <w:tc>
          <w:tcPr>
            <w:tcW w:w="609" w:type="pct"/>
          </w:tcPr>
          <w:p w14:paraId="0C98BD3A" w14:textId="7F68AA79" w:rsidR="0064137F" w:rsidRPr="003F2540" w:rsidRDefault="0064137F" w:rsidP="008C026C">
            <w:pPr>
              <w:rPr>
                <w:sz w:val="18"/>
                <w:szCs w:val="18"/>
              </w:rPr>
            </w:pPr>
            <w:r w:rsidRPr="003F2540">
              <w:rPr>
                <w:rFonts w:hint="eastAsia"/>
                <w:sz w:val="18"/>
                <w:szCs w:val="18"/>
              </w:rPr>
              <w:t>P</w:t>
            </w:r>
            <w:r w:rsidRPr="003F2540">
              <w:rPr>
                <w:sz w:val="18"/>
                <w:szCs w:val="18"/>
              </w:rPr>
              <w:t>earson</w:t>
            </w:r>
          </w:p>
        </w:tc>
        <w:tc>
          <w:tcPr>
            <w:tcW w:w="392" w:type="pct"/>
          </w:tcPr>
          <w:p w14:paraId="5AA000CF" w14:textId="11C232E5" w:rsidR="0064137F" w:rsidRPr="003F2540" w:rsidRDefault="0064137F" w:rsidP="008C026C">
            <w:pPr>
              <w:rPr>
                <w:sz w:val="18"/>
                <w:szCs w:val="18"/>
              </w:rPr>
            </w:pPr>
            <w:proofErr w:type="spellStart"/>
            <w:r w:rsidRPr="003F2540">
              <w:rPr>
                <w:rFonts w:hint="eastAsia"/>
                <w:sz w:val="18"/>
                <w:szCs w:val="18"/>
              </w:rPr>
              <w:t>P</w:t>
            </w:r>
            <w:r w:rsidRPr="003F2540">
              <w:rPr>
                <w:sz w:val="18"/>
                <w:szCs w:val="18"/>
              </w:rPr>
              <w:t>n</w:t>
            </w:r>
            <w:proofErr w:type="spellEnd"/>
          </w:p>
        </w:tc>
        <w:tc>
          <w:tcPr>
            <w:tcW w:w="500" w:type="pct"/>
          </w:tcPr>
          <w:p w14:paraId="474BDB84" w14:textId="6B1E64D0" w:rsidR="0064137F" w:rsidRPr="003F2540" w:rsidRDefault="0064137F" w:rsidP="008C026C">
            <w:pPr>
              <w:rPr>
                <w:sz w:val="18"/>
                <w:szCs w:val="18"/>
              </w:rPr>
            </w:pPr>
            <w:r w:rsidRPr="003F2540">
              <w:rPr>
                <w:rFonts w:hint="eastAsia"/>
                <w:sz w:val="18"/>
                <w:szCs w:val="18"/>
              </w:rPr>
              <w:t>0</w:t>
            </w:r>
            <w:r w:rsidRPr="003F2540">
              <w:rPr>
                <w:sz w:val="18"/>
                <w:szCs w:val="18"/>
              </w:rPr>
              <w:t>.185</w:t>
            </w:r>
          </w:p>
        </w:tc>
        <w:tc>
          <w:tcPr>
            <w:tcW w:w="500" w:type="pct"/>
          </w:tcPr>
          <w:p w14:paraId="44313A62" w14:textId="4C4B119E" w:rsidR="0064137F" w:rsidRPr="003F2540" w:rsidRDefault="0064137F" w:rsidP="008C026C">
            <w:pPr>
              <w:rPr>
                <w:sz w:val="18"/>
                <w:szCs w:val="18"/>
              </w:rPr>
            </w:pPr>
            <w:r w:rsidRPr="003F2540">
              <w:rPr>
                <w:rFonts w:hint="eastAsia"/>
                <w:sz w:val="18"/>
                <w:szCs w:val="18"/>
              </w:rPr>
              <w:t>-</w:t>
            </w:r>
            <w:r w:rsidRPr="003F2540">
              <w:rPr>
                <w:sz w:val="18"/>
                <w:szCs w:val="18"/>
              </w:rPr>
              <w:t>0.781</w:t>
            </w:r>
          </w:p>
        </w:tc>
        <w:tc>
          <w:tcPr>
            <w:tcW w:w="500" w:type="pct"/>
          </w:tcPr>
          <w:p w14:paraId="2F999CDE" w14:textId="29D29F2D" w:rsidR="0064137F" w:rsidRPr="003F2540" w:rsidRDefault="0064137F" w:rsidP="008C026C">
            <w:pPr>
              <w:rPr>
                <w:sz w:val="18"/>
                <w:szCs w:val="18"/>
              </w:rPr>
            </w:pPr>
            <w:r w:rsidRPr="003F2540">
              <w:rPr>
                <w:rFonts w:hint="eastAsia"/>
                <w:sz w:val="18"/>
                <w:szCs w:val="18"/>
              </w:rPr>
              <w:t>0</w:t>
            </w:r>
            <w:r w:rsidRPr="003F2540">
              <w:rPr>
                <w:sz w:val="18"/>
                <w:szCs w:val="18"/>
              </w:rPr>
              <w:t>.647</w:t>
            </w:r>
          </w:p>
        </w:tc>
        <w:tc>
          <w:tcPr>
            <w:tcW w:w="500" w:type="pct"/>
          </w:tcPr>
          <w:p w14:paraId="3323AD44" w14:textId="71A6DFDB" w:rsidR="0064137F" w:rsidRPr="003F2540" w:rsidRDefault="0064137F" w:rsidP="008C026C">
            <w:pPr>
              <w:rPr>
                <w:sz w:val="18"/>
                <w:szCs w:val="18"/>
              </w:rPr>
            </w:pPr>
            <w:r w:rsidRPr="003F2540">
              <w:rPr>
                <w:rFonts w:hint="eastAsia"/>
                <w:sz w:val="18"/>
                <w:szCs w:val="18"/>
              </w:rPr>
              <w:t>0</w:t>
            </w:r>
            <w:r w:rsidRPr="003F2540">
              <w:rPr>
                <w:sz w:val="18"/>
                <w:szCs w:val="18"/>
              </w:rPr>
              <w:t>.564</w:t>
            </w:r>
          </w:p>
        </w:tc>
        <w:tc>
          <w:tcPr>
            <w:tcW w:w="500" w:type="pct"/>
          </w:tcPr>
          <w:p w14:paraId="7ABAE184" w14:textId="481E7835" w:rsidR="0064137F" w:rsidRPr="003F2540" w:rsidRDefault="0064137F" w:rsidP="008C026C">
            <w:pPr>
              <w:rPr>
                <w:sz w:val="18"/>
                <w:szCs w:val="18"/>
              </w:rPr>
            </w:pPr>
            <w:r w:rsidRPr="003F2540">
              <w:rPr>
                <w:rFonts w:hint="eastAsia"/>
                <w:sz w:val="18"/>
                <w:szCs w:val="18"/>
              </w:rPr>
              <w:t>0</w:t>
            </w:r>
            <w:r w:rsidRPr="003F2540">
              <w:rPr>
                <w:sz w:val="18"/>
                <w:szCs w:val="18"/>
              </w:rPr>
              <w:t>.493</w:t>
            </w:r>
          </w:p>
        </w:tc>
        <w:tc>
          <w:tcPr>
            <w:tcW w:w="500" w:type="pct"/>
          </w:tcPr>
          <w:p w14:paraId="6E6A80A8" w14:textId="752723B8" w:rsidR="0064137F" w:rsidRPr="003F2540" w:rsidRDefault="0064137F" w:rsidP="008C026C">
            <w:pPr>
              <w:rPr>
                <w:sz w:val="18"/>
                <w:szCs w:val="18"/>
              </w:rPr>
            </w:pPr>
            <w:r w:rsidRPr="003F2540">
              <w:rPr>
                <w:rFonts w:hint="eastAsia"/>
                <w:sz w:val="18"/>
                <w:szCs w:val="18"/>
              </w:rPr>
              <w:t>-</w:t>
            </w:r>
            <w:r w:rsidRPr="003F2540">
              <w:rPr>
                <w:sz w:val="18"/>
                <w:szCs w:val="18"/>
              </w:rPr>
              <w:t>0.547</w:t>
            </w:r>
          </w:p>
        </w:tc>
        <w:tc>
          <w:tcPr>
            <w:tcW w:w="500" w:type="pct"/>
          </w:tcPr>
          <w:p w14:paraId="06D6A90B" w14:textId="264DCA14" w:rsidR="0064137F" w:rsidRPr="003F2540" w:rsidRDefault="0064137F" w:rsidP="008C026C">
            <w:pPr>
              <w:rPr>
                <w:sz w:val="18"/>
                <w:szCs w:val="18"/>
              </w:rPr>
            </w:pPr>
            <w:r w:rsidRPr="003F2540">
              <w:rPr>
                <w:rFonts w:hint="eastAsia"/>
                <w:sz w:val="18"/>
                <w:szCs w:val="18"/>
              </w:rPr>
              <w:t>-</w:t>
            </w:r>
            <w:r w:rsidRPr="003F2540">
              <w:rPr>
                <w:sz w:val="18"/>
                <w:szCs w:val="18"/>
              </w:rPr>
              <w:t>0.728</w:t>
            </w:r>
          </w:p>
        </w:tc>
        <w:tc>
          <w:tcPr>
            <w:tcW w:w="500" w:type="pct"/>
          </w:tcPr>
          <w:p w14:paraId="741FAFC8" w14:textId="6B17E2DA" w:rsidR="0064137F" w:rsidRPr="003F2540" w:rsidRDefault="0064137F" w:rsidP="008C026C">
            <w:pPr>
              <w:rPr>
                <w:sz w:val="18"/>
                <w:szCs w:val="18"/>
              </w:rPr>
            </w:pPr>
            <w:r w:rsidRPr="003F2540">
              <w:rPr>
                <w:rFonts w:hint="eastAsia"/>
                <w:sz w:val="18"/>
                <w:szCs w:val="18"/>
              </w:rPr>
              <w:t>0</w:t>
            </w:r>
            <w:r w:rsidRPr="003F2540">
              <w:rPr>
                <w:sz w:val="18"/>
                <w:szCs w:val="18"/>
              </w:rPr>
              <w:t>.862</w:t>
            </w:r>
            <w:r w:rsidR="00CC1EBD" w:rsidRPr="003F2540">
              <w:rPr>
                <w:sz w:val="18"/>
                <w:szCs w:val="18"/>
              </w:rPr>
              <w:t>*</w:t>
            </w:r>
          </w:p>
        </w:tc>
      </w:tr>
      <w:tr w:rsidR="0064137F" w:rsidRPr="003F2540" w14:paraId="2F723FC7" w14:textId="77777777" w:rsidTr="00AA0C65">
        <w:tc>
          <w:tcPr>
            <w:tcW w:w="609" w:type="pct"/>
          </w:tcPr>
          <w:p w14:paraId="7DBE5C74" w14:textId="577E8DA2" w:rsidR="0064137F" w:rsidRPr="003F2540" w:rsidRDefault="00CC1EBD" w:rsidP="008C026C">
            <w:pPr>
              <w:rPr>
                <w:sz w:val="18"/>
                <w:szCs w:val="18"/>
              </w:rPr>
            </w:pPr>
            <w:r w:rsidRPr="003F2540">
              <w:rPr>
                <w:rFonts w:hint="eastAsia"/>
                <w:sz w:val="18"/>
                <w:szCs w:val="18"/>
              </w:rPr>
              <w:t>Kendall</w:t>
            </w:r>
          </w:p>
        </w:tc>
        <w:tc>
          <w:tcPr>
            <w:tcW w:w="392" w:type="pct"/>
          </w:tcPr>
          <w:p w14:paraId="0AEDD40B" w14:textId="6E232CD0" w:rsidR="0064137F" w:rsidRPr="003F2540" w:rsidRDefault="00AA0C65" w:rsidP="008C026C">
            <w:pPr>
              <w:rPr>
                <w:sz w:val="18"/>
                <w:szCs w:val="18"/>
              </w:rPr>
            </w:pPr>
            <w:proofErr w:type="spellStart"/>
            <w:r w:rsidRPr="003F2540">
              <w:rPr>
                <w:rFonts w:hint="eastAsia"/>
                <w:sz w:val="18"/>
                <w:szCs w:val="18"/>
              </w:rPr>
              <w:t>Pn</w:t>
            </w:r>
            <w:proofErr w:type="spellEnd"/>
          </w:p>
        </w:tc>
        <w:tc>
          <w:tcPr>
            <w:tcW w:w="500" w:type="pct"/>
          </w:tcPr>
          <w:p w14:paraId="60EC4DE3" w14:textId="79C5D1F7" w:rsidR="0064137F" w:rsidRPr="003F2540" w:rsidRDefault="00CC1EBD" w:rsidP="008C026C">
            <w:pPr>
              <w:rPr>
                <w:sz w:val="18"/>
                <w:szCs w:val="18"/>
              </w:rPr>
            </w:pPr>
            <w:r w:rsidRPr="003F2540">
              <w:rPr>
                <w:rFonts w:hint="eastAsia"/>
                <w:sz w:val="18"/>
                <w:szCs w:val="18"/>
              </w:rPr>
              <w:t>0</w:t>
            </w:r>
            <w:r w:rsidRPr="003F2540">
              <w:rPr>
                <w:sz w:val="18"/>
                <w:szCs w:val="18"/>
              </w:rPr>
              <w:t>.067</w:t>
            </w:r>
          </w:p>
        </w:tc>
        <w:tc>
          <w:tcPr>
            <w:tcW w:w="500" w:type="pct"/>
          </w:tcPr>
          <w:p w14:paraId="6474D787" w14:textId="6F249760" w:rsidR="0064137F" w:rsidRPr="003F2540" w:rsidRDefault="00CC1EBD" w:rsidP="008C026C">
            <w:pPr>
              <w:rPr>
                <w:sz w:val="18"/>
                <w:szCs w:val="18"/>
              </w:rPr>
            </w:pPr>
            <w:r w:rsidRPr="003F2540">
              <w:rPr>
                <w:rFonts w:hint="eastAsia"/>
                <w:sz w:val="18"/>
                <w:szCs w:val="18"/>
              </w:rPr>
              <w:t>-</w:t>
            </w:r>
            <w:r w:rsidRPr="003F2540">
              <w:rPr>
                <w:sz w:val="18"/>
                <w:szCs w:val="18"/>
              </w:rPr>
              <w:t>0.600</w:t>
            </w:r>
          </w:p>
        </w:tc>
        <w:tc>
          <w:tcPr>
            <w:tcW w:w="500" w:type="pct"/>
          </w:tcPr>
          <w:p w14:paraId="717D3C9E" w14:textId="37302B21" w:rsidR="0064137F" w:rsidRPr="003F2540" w:rsidRDefault="00CC1EBD" w:rsidP="008C026C">
            <w:pPr>
              <w:rPr>
                <w:sz w:val="18"/>
                <w:szCs w:val="18"/>
              </w:rPr>
            </w:pPr>
            <w:r w:rsidRPr="003F2540">
              <w:rPr>
                <w:rFonts w:hint="eastAsia"/>
                <w:sz w:val="18"/>
                <w:szCs w:val="18"/>
              </w:rPr>
              <w:t>0</w:t>
            </w:r>
            <w:r w:rsidRPr="003F2540">
              <w:rPr>
                <w:sz w:val="18"/>
                <w:szCs w:val="18"/>
              </w:rPr>
              <w:t>.333</w:t>
            </w:r>
          </w:p>
        </w:tc>
        <w:tc>
          <w:tcPr>
            <w:tcW w:w="500" w:type="pct"/>
          </w:tcPr>
          <w:p w14:paraId="6C8B6CC9" w14:textId="1E81780B" w:rsidR="0064137F" w:rsidRPr="003F2540" w:rsidRDefault="00CC1EBD" w:rsidP="008C026C">
            <w:pPr>
              <w:rPr>
                <w:sz w:val="18"/>
                <w:szCs w:val="18"/>
              </w:rPr>
            </w:pPr>
            <w:r w:rsidRPr="003F2540">
              <w:rPr>
                <w:rFonts w:hint="eastAsia"/>
                <w:sz w:val="18"/>
                <w:szCs w:val="18"/>
              </w:rPr>
              <w:t>0</w:t>
            </w:r>
            <w:r w:rsidRPr="003F2540">
              <w:rPr>
                <w:sz w:val="18"/>
                <w:szCs w:val="18"/>
              </w:rPr>
              <w:t>.333</w:t>
            </w:r>
          </w:p>
        </w:tc>
        <w:tc>
          <w:tcPr>
            <w:tcW w:w="500" w:type="pct"/>
          </w:tcPr>
          <w:p w14:paraId="3BD950BC" w14:textId="23ACAD4F" w:rsidR="0064137F" w:rsidRPr="003F2540" w:rsidRDefault="00CC1EBD" w:rsidP="008C026C">
            <w:pPr>
              <w:rPr>
                <w:sz w:val="18"/>
                <w:szCs w:val="18"/>
              </w:rPr>
            </w:pPr>
            <w:r w:rsidRPr="003F2540">
              <w:rPr>
                <w:rFonts w:hint="eastAsia"/>
                <w:sz w:val="18"/>
                <w:szCs w:val="18"/>
              </w:rPr>
              <w:t>0</w:t>
            </w:r>
            <w:r w:rsidRPr="003F2540">
              <w:rPr>
                <w:sz w:val="18"/>
                <w:szCs w:val="18"/>
              </w:rPr>
              <w:t>.467</w:t>
            </w:r>
          </w:p>
        </w:tc>
        <w:tc>
          <w:tcPr>
            <w:tcW w:w="500" w:type="pct"/>
          </w:tcPr>
          <w:p w14:paraId="1AFAFD90" w14:textId="24A8F414" w:rsidR="0064137F" w:rsidRPr="003F2540" w:rsidRDefault="00CC1EBD" w:rsidP="008C026C">
            <w:pPr>
              <w:rPr>
                <w:sz w:val="18"/>
                <w:szCs w:val="18"/>
              </w:rPr>
            </w:pPr>
            <w:r w:rsidRPr="003F2540">
              <w:rPr>
                <w:rFonts w:hint="eastAsia"/>
                <w:sz w:val="18"/>
                <w:szCs w:val="18"/>
              </w:rPr>
              <w:t>-</w:t>
            </w:r>
            <w:r w:rsidRPr="003F2540">
              <w:rPr>
                <w:sz w:val="18"/>
                <w:szCs w:val="18"/>
              </w:rPr>
              <w:t>0.690</w:t>
            </w:r>
          </w:p>
        </w:tc>
        <w:tc>
          <w:tcPr>
            <w:tcW w:w="500" w:type="pct"/>
          </w:tcPr>
          <w:p w14:paraId="29DE38CF" w14:textId="5F3A3695" w:rsidR="0064137F" w:rsidRPr="003F2540" w:rsidRDefault="00CC1EBD" w:rsidP="008C026C">
            <w:pPr>
              <w:rPr>
                <w:sz w:val="18"/>
                <w:szCs w:val="18"/>
              </w:rPr>
            </w:pPr>
            <w:r w:rsidRPr="003F2540">
              <w:rPr>
                <w:rFonts w:hint="eastAsia"/>
                <w:sz w:val="18"/>
                <w:szCs w:val="18"/>
              </w:rPr>
              <w:t>-</w:t>
            </w:r>
            <w:r w:rsidRPr="003F2540">
              <w:rPr>
                <w:sz w:val="18"/>
                <w:szCs w:val="18"/>
              </w:rPr>
              <w:t>0.600</w:t>
            </w:r>
          </w:p>
        </w:tc>
        <w:tc>
          <w:tcPr>
            <w:tcW w:w="500" w:type="pct"/>
          </w:tcPr>
          <w:p w14:paraId="4D361937" w14:textId="3CB8F4C2" w:rsidR="0064137F" w:rsidRPr="003F2540" w:rsidRDefault="00CC1EBD" w:rsidP="008C026C">
            <w:pPr>
              <w:rPr>
                <w:sz w:val="18"/>
                <w:szCs w:val="18"/>
              </w:rPr>
            </w:pPr>
            <w:r w:rsidRPr="003F2540">
              <w:rPr>
                <w:rFonts w:hint="eastAsia"/>
                <w:sz w:val="18"/>
                <w:szCs w:val="18"/>
              </w:rPr>
              <w:t>0</w:t>
            </w:r>
            <w:r w:rsidRPr="003F2540">
              <w:rPr>
                <w:sz w:val="18"/>
                <w:szCs w:val="18"/>
              </w:rPr>
              <w:t>.966*</w:t>
            </w:r>
            <w:r w:rsidR="00492ABD" w:rsidRPr="003F2540">
              <w:rPr>
                <w:sz w:val="18"/>
                <w:szCs w:val="18"/>
              </w:rPr>
              <w:t>*</w:t>
            </w:r>
          </w:p>
        </w:tc>
      </w:tr>
      <w:tr w:rsidR="0064137F" w:rsidRPr="003F2540" w14:paraId="5C385B7D" w14:textId="77777777" w:rsidTr="00AA0C65">
        <w:tc>
          <w:tcPr>
            <w:tcW w:w="609" w:type="pct"/>
          </w:tcPr>
          <w:p w14:paraId="4D05853E" w14:textId="1A0D46DB" w:rsidR="0064137F" w:rsidRPr="003F2540" w:rsidRDefault="00CC1EBD" w:rsidP="008C026C">
            <w:pPr>
              <w:rPr>
                <w:sz w:val="18"/>
                <w:szCs w:val="18"/>
              </w:rPr>
            </w:pPr>
            <w:r w:rsidRPr="003F2540">
              <w:rPr>
                <w:rFonts w:hint="eastAsia"/>
                <w:sz w:val="18"/>
                <w:szCs w:val="18"/>
              </w:rPr>
              <w:t>Spearman</w:t>
            </w:r>
          </w:p>
        </w:tc>
        <w:tc>
          <w:tcPr>
            <w:tcW w:w="392" w:type="pct"/>
          </w:tcPr>
          <w:p w14:paraId="67D56E18" w14:textId="4298076A" w:rsidR="0064137F" w:rsidRPr="003F2540" w:rsidRDefault="00AA0C65" w:rsidP="008C026C">
            <w:pPr>
              <w:rPr>
                <w:sz w:val="18"/>
                <w:szCs w:val="18"/>
              </w:rPr>
            </w:pPr>
            <w:proofErr w:type="spellStart"/>
            <w:r w:rsidRPr="003F2540">
              <w:rPr>
                <w:rFonts w:hint="eastAsia"/>
                <w:sz w:val="18"/>
                <w:szCs w:val="18"/>
              </w:rPr>
              <w:t>Pn</w:t>
            </w:r>
            <w:proofErr w:type="spellEnd"/>
          </w:p>
        </w:tc>
        <w:tc>
          <w:tcPr>
            <w:tcW w:w="500" w:type="pct"/>
          </w:tcPr>
          <w:p w14:paraId="01ED6F01" w14:textId="7C97C6F4" w:rsidR="0064137F" w:rsidRPr="003F2540" w:rsidRDefault="00CC1EBD" w:rsidP="008C026C">
            <w:pPr>
              <w:rPr>
                <w:sz w:val="18"/>
                <w:szCs w:val="18"/>
              </w:rPr>
            </w:pPr>
            <w:r w:rsidRPr="003F2540">
              <w:rPr>
                <w:rFonts w:hint="eastAsia"/>
                <w:sz w:val="18"/>
                <w:szCs w:val="18"/>
              </w:rPr>
              <w:t>0</w:t>
            </w:r>
            <w:r w:rsidRPr="003F2540">
              <w:rPr>
                <w:sz w:val="18"/>
                <w:szCs w:val="18"/>
              </w:rPr>
              <w:t>.029</w:t>
            </w:r>
          </w:p>
        </w:tc>
        <w:tc>
          <w:tcPr>
            <w:tcW w:w="500" w:type="pct"/>
          </w:tcPr>
          <w:p w14:paraId="0CC83C81" w14:textId="45787087" w:rsidR="0064137F" w:rsidRPr="003F2540" w:rsidRDefault="00CC1EBD" w:rsidP="008C026C">
            <w:pPr>
              <w:rPr>
                <w:sz w:val="18"/>
                <w:szCs w:val="18"/>
              </w:rPr>
            </w:pPr>
            <w:r w:rsidRPr="003F2540">
              <w:rPr>
                <w:rFonts w:hint="eastAsia"/>
                <w:sz w:val="18"/>
                <w:szCs w:val="18"/>
              </w:rPr>
              <w:t>-</w:t>
            </w:r>
            <w:r w:rsidRPr="003F2540">
              <w:rPr>
                <w:sz w:val="18"/>
                <w:szCs w:val="18"/>
              </w:rPr>
              <w:t>0.829*</w:t>
            </w:r>
          </w:p>
        </w:tc>
        <w:tc>
          <w:tcPr>
            <w:tcW w:w="500" w:type="pct"/>
          </w:tcPr>
          <w:p w14:paraId="78C5CABF" w14:textId="35BCF935" w:rsidR="0064137F" w:rsidRPr="003F2540" w:rsidRDefault="00CC1EBD" w:rsidP="008C026C">
            <w:pPr>
              <w:rPr>
                <w:sz w:val="18"/>
                <w:szCs w:val="18"/>
              </w:rPr>
            </w:pPr>
            <w:r w:rsidRPr="003F2540">
              <w:rPr>
                <w:rFonts w:hint="eastAsia"/>
                <w:sz w:val="18"/>
                <w:szCs w:val="18"/>
              </w:rPr>
              <w:t>0</w:t>
            </w:r>
            <w:r w:rsidRPr="003F2540">
              <w:rPr>
                <w:sz w:val="18"/>
                <w:szCs w:val="18"/>
              </w:rPr>
              <w:t>.543</w:t>
            </w:r>
          </w:p>
        </w:tc>
        <w:tc>
          <w:tcPr>
            <w:tcW w:w="500" w:type="pct"/>
          </w:tcPr>
          <w:p w14:paraId="570006D3" w14:textId="1B1F8FFD" w:rsidR="0064137F" w:rsidRPr="003F2540" w:rsidRDefault="00AA0C65" w:rsidP="008C026C">
            <w:pPr>
              <w:rPr>
                <w:sz w:val="18"/>
                <w:szCs w:val="18"/>
              </w:rPr>
            </w:pPr>
            <w:r w:rsidRPr="003F2540">
              <w:rPr>
                <w:rFonts w:hint="eastAsia"/>
                <w:sz w:val="18"/>
                <w:szCs w:val="18"/>
              </w:rPr>
              <w:t>0</w:t>
            </w:r>
            <w:r w:rsidRPr="003F2540">
              <w:rPr>
                <w:sz w:val="18"/>
                <w:szCs w:val="18"/>
              </w:rPr>
              <w:t>.543</w:t>
            </w:r>
          </w:p>
        </w:tc>
        <w:tc>
          <w:tcPr>
            <w:tcW w:w="500" w:type="pct"/>
          </w:tcPr>
          <w:p w14:paraId="3712AA8A" w14:textId="70FAC844" w:rsidR="0064137F" w:rsidRPr="003F2540" w:rsidRDefault="00AA0C65" w:rsidP="008C026C">
            <w:pPr>
              <w:rPr>
                <w:sz w:val="18"/>
                <w:szCs w:val="18"/>
              </w:rPr>
            </w:pPr>
            <w:r w:rsidRPr="003F2540">
              <w:rPr>
                <w:rFonts w:hint="eastAsia"/>
                <w:sz w:val="18"/>
                <w:szCs w:val="18"/>
              </w:rPr>
              <w:t>0</w:t>
            </w:r>
            <w:r w:rsidRPr="003F2540">
              <w:rPr>
                <w:sz w:val="18"/>
                <w:szCs w:val="18"/>
              </w:rPr>
              <w:t>.600</w:t>
            </w:r>
          </w:p>
        </w:tc>
        <w:tc>
          <w:tcPr>
            <w:tcW w:w="500" w:type="pct"/>
          </w:tcPr>
          <w:p w14:paraId="62253A76" w14:textId="65F7EF52" w:rsidR="0064137F" w:rsidRPr="003F2540" w:rsidRDefault="00AA0C65" w:rsidP="008C026C">
            <w:pPr>
              <w:rPr>
                <w:sz w:val="18"/>
                <w:szCs w:val="18"/>
              </w:rPr>
            </w:pPr>
            <w:r w:rsidRPr="003F2540">
              <w:rPr>
                <w:rFonts w:hint="eastAsia"/>
                <w:sz w:val="18"/>
                <w:szCs w:val="18"/>
              </w:rPr>
              <w:t>-</w:t>
            </w:r>
            <w:r w:rsidRPr="003F2540">
              <w:rPr>
                <w:sz w:val="18"/>
                <w:szCs w:val="18"/>
              </w:rPr>
              <w:t>0.812*</w:t>
            </w:r>
          </w:p>
        </w:tc>
        <w:tc>
          <w:tcPr>
            <w:tcW w:w="500" w:type="pct"/>
          </w:tcPr>
          <w:p w14:paraId="4940A1E6" w14:textId="3E059B1E" w:rsidR="0064137F" w:rsidRPr="003F2540" w:rsidRDefault="00AA0C65" w:rsidP="008C026C">
            <w:pPr>
              <w:rPr>
                <w:sz w:val="18"/>
                <w:szCs w:val="18"/>
              </w:rPr>
            </w:pPr>
            <w:r w:rsidRPr="003F2540">
              <w:rPr>
                <w:rFonts w:hint="eastAsia"/>
                <w:sz w:val="18"/>
                <w:szCs w:val="18"/>
              </w:rPr>
              <w:t>-</w:t>
            </w:r>
            <w:r w:rsidRPr="003F2540">
              <w:rPr>
                <w:sz w:val="18"/>
                <w:szCs w:val="18"/>
              </w:rPr>
              <w:t>0.829*</w:t>
            </w:r>
          </w:p>
        </w:tc>
        <w:tc>
          <w:tcPr>
            <w:tcW w:w="500" w:type="pct"/>
          </w:tcPr>
          <w:p w14:paraId="4F8FD703" w14:textId="482CA308" w:rsidR="0064137F" w:rsidRPr="003F2540" w:rsidRDefault="00AA0C65" w:rsidP="008C026C">
            <w:pPr>
              <w:rPr>
                <w:sz w:val="18"/>
                <w:szCs w:val="18"/>
              </w:rPr>
            </w:pPr>
            <w:r w:rsidRPr="003F2540">
              <w:rPr>
                <w:rFonts w:hint="eastAsia"/>
                <w:sz w:val="18"/>
                <w:szCs w:val="18"/>
              </w:rPr>
              <w:t>0</w:t>
            </w:r>
            <w:r w:rsidRPr="003F2540">
              <w:rPr>
                <w:sz w:val="18"/>
                <w:szCs w:val="18"/>
              </w:rPr>
              <w:t>.986*</w:t>
            </w:r>
            <w:r w:rsidR="00492ABD" w:rsidRPr="003F2540">
              <w:rPr>
                <w:sz w:val="18"/>
                <w:szCs w:val="18"/>
              </w:rPr>
              <w:t>*</w:t>
            </w:r>
          </w:p>
        </w:tc>
      </w:tr>
    </w:tbl>
    <w:p w14:paraId="33F174CE" w14:textId="242D5B4E" w:rsidR="003F2540" w:rsidRPr="00C763D6" w:rsidRDefault="00806AA7" w:rsidP="008C026C">
      <w:pPr>
        <w:rPr>
          <w:sz w:val="21"/>
          <w:szCs w:val="21"/>
        </w:rPr>
      </w:pPr>
      <w:r w:rsidRPr="003F2540">
        <w:rPr>
          <w:rFonts w:hint="eastAsia"/>
          <w:sz w:val="21"/>
          <w:szCs w:val="21"/>
        </w:rPr>
        <w:t>注：</w:t>
      </w:r>
      <w:r w:rsidR="0012142A" w:rsidRPr="003F2540">
        <w:rPr>
          <w:sz w:val="21"/>
          <w:szCs w:val="21"/>
        </w:rPr>
        <w:t>*.</w:t>
      </w:r>
      <w:r w:rsidR="0012142A" w:rsidRPr="003F2540">
        <w:rPr>
          <w:rFonts w:hint="eastAsia"/>
          <w:sz w:val="21"/>
          <w:szCs w:val="21"/>
        </w:rPr>
        <w:t>在</w:t>
      </w:r>
      <w:r w:rsidR="0012142A" w:rsidRPr="003F2540">
        <w:rPr>
          <w:rFonts w:hint="eastAsia"/>
          <w:sz w:val="21"/>
          <w:szCs w:val="21"/>
        </w:rPr>
        <w:t>0</w:t>
      </w:r>
      <w:r w:rsidR="0012142A" w:rsidRPr="003F2540">
        <w:rPr>
          <w:sz w:val="21"/>
          <w:szCs w:val="21"/>
        </w:rPr>
        <w:t>.05</w:t>
      </w:r>
      <w:r w:rsidR="0012142A" w:rsidRPr="003F2540">
        <w:rPr>
          <w:rFonts w:hint="eastAsia"/>
          <w:sz w:val="21"/>
          <w:szCs w:val="21"/>
        </w:rPr>
        <w:t>水平（双侧）上显著相关。</w:t>
      </w:r>
      <w:r w:rsidR="00492ABD" w:rsidRPr="003F2540">
        <w:rPr>
          <w:sz w:val="21"/>
          <w:szCs w:val="21"/>
        </w:rPr>
        <w:t>**.</w:t>
      </w:r>
      <w:r w:rsidR="00492ABD" w:rsidRPr="003F2540">
        <w:rPr>
          <w:rFonts w:hint="eastAsia"/>
          <w:sz w:val="21"/>
          <w:szCs w:val="21"/>
        </w:rPr>
        <w:t>在</w:t>
      </w:r>
      <w:r w:rsidR="00492ABD" w:rsidRPr="003F2540">
        <w:rPr>
          <w:rFonts w:hint="eastAsia"/>
          <w:sz w:val="21"/>
          <w:szCs w:val="21"/>
        </w:rPr>
        <w:t>0</w:t>
      </w:r>
      <w:r w:rsidR="00492ABD" w:rsidRPr="003F2540">
        <w:rPr>
          <w:sz w:val="21"/>
          <w:szCs w:val="21"/>
        </w:rPr>
        <w:t>.01</w:t>
      </w:r>
      <w:r w:rsidR="00492ABD" w:rsidRPr="003F2540">
        <w:rPr>
          <w:rFonts w:hint="eastAsia"/>
          <w:sz w:val="21"/>
          <w:szCs w:val="21"/>
        </w:rPr>
        <w:t>水平（双侧）上显著相关。</w:t>
      </w:r>
    </w:p>
    <w:p w14:paraId="5E39A579" w14:textId="7B147D73" w:rsidR="006E7C35" w:rsidRPr="004B6679" w:rsidRDefault="009D0F26" w:rsidP="00C763D6">
      <w:pPr>
        <w:ind w:firstLineChars="150" w:firstLine="360"/>
      </w:pPr>
      <w:r w:rsidRPr="004B6679">
        <w:rPr>
          <w:rFonts w:hint="eastAsia"/>
        </w:rPr>
        <w:lastRenderedPageBreak/>
        <w:t>因影响植物叶片净光合速率的因素很多，因此，净光合速率与生理生态因子的简单相关分析在某些情况下无法真实准确地反映变量之间的关系。而逐步多元回归分析方法能有效地从众多影响因子中筛选出对净光合速率贡献较大的因子，并建立净光合速率与这些因子的最优回归方程。</w:t>
      </w:r>
      <w:r w:rsidR="00EA4E22" w:rsidRPr="004B6679">
        <w:rPr>
          <w:rFonts w:hint="eastAsia"/>
        </w:rPr>
        <w:t>为了进一步了解生态环境因子对海南重楼光合作用的影响，以净光合速率为因变量，以其他</w:t>
      </w:r>
      <w:r w:rsidR="00EA4E22" w:rsidRPr="004B6679">
        <w:rPr>
          <w:rFonts w:hint="eastAsia"/>
        </w:rPr>
        <w:t>8</w:t>
      </w:r>
      <w:r w:rsidR="00EA4E22" w:rsidRPr="004B6679">
        <w:rPr>
          <w:rFonts w:hint="eastAsia"/>
        </w:rPr>
        <w:t>个生理生态因子为自变量，作多</w:t>
      </w:r>
      <w:r w:rsidR="000B4EC2" w:rsidRPr="004B6679">
        <w:rPr>
          <w:rFonts w:hint="eastAsia"/>
        </w:rPr>
        <w:t>元</w:t>
      </w:r>
      <w:r w:rsidR="00EA4E22" w:rsidRPr="004B6679">
        <w:rPr>
          <w:rFonts w:hint="eastAsia"/>
        </w:rPr>
        <w:t>逐步回归分析得</w:t>
      </w:r>
      <w:proofErr w:type="spellStart"/>
      <w:r w:rsidRPr="004B6679">
        <w:rPr>
          <w:rFonts w:hint="eastAsia"/>
        </w:rPr>
        <w:t>Pn</w:t>
      </w:r>
      <w:proofErr w:type="spellEnd"/>
      <w:r w:rsidRPr="004B6679">
        <w:t>=1.259+0.005</w:t>
      </w:r>
      <w:r w:rsidRPr="004B6679">
        <w:rPr>
          <w:rFonts w:hint="eastAsia"/>
        </w:rPr>
        <w:t>PAR</w:t>
      </w:r>
      <w:r w:rsidRPr="004B6679">
        <w:rPr>
          <w:rFonts w:hint="eastAsia"/>
        </w:rPr>
        <w:t>（</w:t>
      </w:r>
      <w:r w:rsidRPr="004B6679">
        <w:rPr>
          <w:rFonts w:hint="eastAsia"/>
        </w:rPr>
        <w:t>R</w:t>
      </w:r>
      <w:r w:rsidRPr="004B6679">
        <w:rPr>
          <w:rFonts w:hint="eastAsia"/>
          <w:vertAlign w:val="superscript"/>
        </w:rPr>
        <w:t>2</w:t>
      </w:r>
      <w:r w:rsidRPr="004B6679">
        <w:t>=0.744</w:t>
      </w:r>
      <w:r w:rsidRPr="004B6679">
        <w:rPr>
          <w:rFonts w:hint="eastAsia"/>
        </w:rPr>
        <w:t>）。此方程进一步表明，影响海南重楼净光合速率的主要生理生态影响因子是光合有效辐射。</w:t>
      </w:r>
    </w:p>
    <w:p w14:paraId="25EC3249" w14:textId="1D49404C" w:rsidR="00F0500C" w:rsidRPr="004B6679" w:rsidRDefault="005F4439" w:rsidP="008C026C">
      <w:pPr>
        <w:pStyle w:val="3"/>
      </w:pPr>
      <w:r w:rsidRPr="004B6679">
        <w:rPr>
          <w:rFonts w:hint="eastAsia"/>
        </w:rPr>
        <w:t>3</w:t>
      </w:r>
      <w:r w:rsidRPr="004B6679">
        <w:t xml:space="preserve">.6 </w:t>
      </w:r>
      <w:r w:rsidRPr="004B6679">
        <w:rPr>
          <w:rFonts w:hint="eastAsia"/>
        </w:rPr>
        <w:t>海南重楼的光响应特征</w:t>
      </w:r>
    </w:p>
    <w:p w14:paraId="71BB55B9" w14:textId="50E728DB" w:rsidR="003F2E2C" w:rsidRPr="004B6679" w:rsidRDefault="0020265B" w:rsidP="003F2540">
      <w:pPr>
        <w:ind w:firstLineChars="200" w:firstLine="480"/>
      </w:pPr>
      <w:r w:rsidRPr="004B6679">
        <w:rPr>
          <w:rFonts w:hint="eastAsia"/>
        </w:rPr>
        <w:t>由图</w:t>
      </w:r>
      <w:r w:rsidRPr="004B6679">
        <w:rPr>
          <w:rFonts w:hint="eastAsia"/>
        </w:rPr>
        <w:t>7</w:t>
      </w:r>
      <w:r w:rsidRPr="004B6679">
        <w:rPr>
          <w:rFonts w:hint="eastAsia"/>
        </w:rPr>
        <w:t>可以看出，当光合有效辐射底于</w:t>
      </w:r>
      <w:r w:rsidRPr="004B6679">
        <w:rPr>
          <w:rFonts w:hint="eastAsia"/>
        </w:rPr>
        <w:t>5</w:t>
      </w:r>
      <w:r w:rsidRPr="004B6679">
        <w:t>0</w:t>
      </w:r>
      <w:r w:rsidRPr="004B6679">
        <w:rPr>
          <w:sz w:val="20"/>
          <w:szCs w:val="20"/>
        </w:rPr>
        <w:t xml:space="preserve"> </w:t>
      </w:r>
      <w:r w:rsidRPr="004B6679">
        <w:rPr>
          <w:lang w:val="el-GR"/>
        </w:rPr>
        <w:t>μ</w:t>
      </w:r>
      <w:r w:rsidRPr="004B6679">
        <w:t>mol·m</w:t>
      </w:r>
      <w:r w:rsidRPr="004B6679">
        <w:rPr>
          <w:vertAlign w:val="superscript"/>
        </w:rPr>
        <w:t>-2</w:t>
      </w:r>
      <w:r w:rsidRPr="004B6679">
        <w:t>s</w:t>
      </w:r>
      <w:r w:rsidRPr="004B6679">
        <w:rPr>
          <w:vertAlign w:val="superscript"/>
        </w:rPr>
        <w:t>-1</w:t>
      </w:r>
      <w:r w:rsidRPr="004B6679">
        <w:t xml:space="preserve"> </w:t>
      </w:r>
      <w:r w:rsidRPr="004B6679">
        <w:rPr>
          <w:rFonts w:hint="eastAsia"/>
        </w:rPr>
        <w:t>时，随着光合有效辐射</w:t>
      </w:r>
      <w:r w:rsidR="003F2E2C" w:rsidRPr="004B6679">
        <w:rPr>
          <w:rFonts w:hint="eastAsia"/>
        </w:rPr>
        <w:t>的增加，海南重楼叶片净光合速率几乎呈直线上升，但当光合有效辐射超过</w:t>
      </w:r>
      <w:r w:rsidR="003F2E2C" w:rsidRPr="004B6679">
        <w:t>200</w:t>
      </w:r>
      <w:r w:rsidR="003F2E2C" w:rsidRPr="004B6679">
        <w:rPr>
          <w:lang w:val="el-GR"/>
        </w:rPr>
        <w:t>μ</w:t>
      </w:r>
      <w:r w:rsidR="003F2E2C" w:rsidRPr="004B6679">
        <w:t>mol·m</w:t>
      </w:r>
      <w:r w:rsidR="003F2E2C" w:rsidRPr="004B6679">
        <w:rPr>
          <w:vertAlign w:val="superscript"/>
        </w:rPr>
        <w:t>-2</w:t>
      </w:r>
      <w:r w:rsidR="003F2E2C" w:rsidRPr="004B6679">
        <w:t>s</w:t>
      </w:r>
      <w:r w:rsidR="003F2E2C" w:rsidRPr="004B6679">
        <w:rPr>
          <w:vertAlign w:val="superscript"/>
        </w:rPr>
        <w:t>-1</w:t>
      </w:r>
      <w:r w:rsidR="003F2E2C" w:rsidRPr="004B6679">
        <w:rPr>
          <w:rFonts w:hint="eastAsia"/>
        </w:rPr>
        <w:t>后，海南重楼叶片净光合速率增长趋缓，并且当光合有效辐射超过</w:t>
      </w:r>
      <w:r w:rsidR="003F2E2C" w:rsidRPr="004B6679">
        <w:rPr>
          <w:rFonts w:hint="eastAsia"/>
        </w:rPr>
        <w:t>8</w:t>
      </w:r>
      <w:r w:rsidR="003F2E2C" w:rsidRPr="004B6679">
        <w:t>00</w:t>
      </w:r>
      <w:r w:rsidR="003F2E2C" w:rsidRPr="004B6679">
        <w:rPr>
          <w:lang w:val="el-GR"/>
        </w:rPr>
        <w:t>μ</w:t>
      </w:r>
      <w:r w:rsidR="003F2E2C" w:rsidRPr="004B6679">
        <w:t>mol·m</w:t>
      </w:r>
      <w:r w:rsidR="003F2E2C" w:rsidRPr="004B6679">
        <w:rPr>
          <w:vertAlign w:val="superscript"/>
        </w:rPr>
        <w:t>-2</w:t>
      </w:r>
      <w:r w:rsidR="003F2E2C" w:rsidRPr="004B6679">
        <w:t>s</w:t>
      </w:r>
      <w:r w:rsidR="003F2E2C" w:rsidRPr="004B6679">
        <w:rPr>
          <w:vertAlign w:val="superscript"/>
        </w:rPr>
        <w:t>-1</w:t>
      </w:r>
      <w:r w:rsidR="003F2E2C" w:rsidRPr="004B6679">
        <w:rPr>
          <w:rFonts w:hint="eastAsia"/>
        </w:rPr>
        <w:t>时，其叶片净光合速率还表现出下降的趋势。</w:t>
      </w:r>
    </w:p>
    <w:p w14:paraId="3DFF2F6E" w14:textId="3828ADC3" w:rsidR="003F2E2C" w:rsidRPr="004B6679" w:rsidRDefault="00EC4BEB" w:rsidP="003F2540">
      <w:pPr>
        <w:ind w:firstLineChars="200" w:firstLine="480"/>
      </w:pPr>
      <w:r w:rsidRPr="004B6679">
        <w:rPr>
          <w:rFonts w:hint="eastAsia"/>
        </w:rPr>
        <w:t>植物叶片的光</w:t>
      </w:r>
      <w:r w:rsidR="007A31F9" w:rsidRPr="004B6679">
        <w:rPr>
          <w:rFonts w:hint="eastAsia"/>
        </w:rPr>
        <w:t>饱和点（</w:t>
      </w:r>
      <w:r w:rsidR="007A31F9" w:rsidRPr="004B6679">
        <w:rPr>
          <w:rFonts w:hint="eastAsia"/>
        </w:rPr>
        <w:t>light</w:t>
      </w:r>
      <w:r w:rsidR="007A31F9" w:rsidRPr="004B6679">
        <w:t xml:space="preserve"> saturation </w:t>
      </w:r>
      <w:r w:rsidR="007A31F9" w:rsidRPr="004B6679">
        <w:rPr>
          <w:rFonts w:hint="eastAsia"/>
        </w:rPr>
        <w:t>point</w:t>
      </w:r>
      <w:r w:rsidR="007A31F9" w:rsidRPr="004B6679">
        <w:t xml:space="preserve"> </w:t>
      </w:r>
      <w:r w:rsidR="007A31F9" w:rsidRPr="004B6679">
        <w:rPr>
          <w:rFonts w:hint="eastAsia"/>
        </w:rPr>
        <w:t>LSP</w:t>
      </w:r>
      <w:r w:rsidR="007A31F9" w:rsidRPr="004B6679">
        <w:rPr>
          <w:rFonts w:hint="eastAsia"/>
        </w:rPr>
        <w:t>）和光补偿点（</w:t>
      </w:r>
      <w:r w:rsidR="007A31F9" w:rsidRPr="004B6679">
        <w:rPr>
          <w:rFonts w:hint="eastAsia"/>
        </w:rPr>
        <w:t>light</w:t>
      </w:r>
      <w:r w:rsidR="007A31F9" w:rsidRPr="004B6679">
        <w:t xml:space="preserve"> </w:t>
      </w:r>
      <w:r w:rsidR="007A31F9" w:rsidRPr="004B6679">
        <w:rPr>
          <w:rFonts w:hint="eastAsia"/>
        </w:rPr>
        <w:t>compensation</w:t>
      </w:r>
      <w:r w:rsidR="007A31F9" w:rsidRPr="004B6679">
        <w:t xml:space="preserve"> </w:t>
      </w:r>
      <w:r w:rsidR="007A31F9" w:rsidRPr="004B6679">
        <w:rPr>
          <w:rFonts w:hint="eastAsia"/>
        </w:rPr>
        <w:t>point</w:t>
      </w:r>
      <w:r w:rsidR="007A31F9" w:rsidRPr="004B6679">
        <w:rPr>
          <w:rFonts w:hint="eastAsia"/>
        </w:rPr>
        <w:t>，</w:t>
      </w:r>
      <w:r w:rsidR="007A31F9" w:rsidRPr="004B6679">
        <w:rPr>
          <w:rFonts w:hint="eastAsia"/>
        </w:rPr>
        <w:t>LCP</w:t>
      </w:r>
      <w:r w:rsidR="007A31F9" w:rsidRPr="004B6679">
        <w:rPr>
          <w:rFonts w:hint="eastAsia"/>
        </w:rPr>
        <w:t>）的大小反应植物对光照强度的需求及植物光强利用范围，代表植物需光特性，且植物</w:t>
      </w:r>
      <w:r w:rsidR="007A31F9" w:rsidRPr="004B6679">
        <w:rPr>
          <w:rFonts w:hint="eastAsia"/>
        </w:rPr>
        <w:t>LCP</w:t>
      </w:r>
      <w:r w:rsidR="007A31F9" w:rsidRPr="004B6679">
        <w:rPr>
          <w:rFonts w:hint="eastAsia"/>
        </w:rPr>
        <w:t>的高低直接反映了植物对弱光利用能力的大小，</w:t>
      </w:r>
      <w:r w:rsidR="00E33024" w:rsidRPr="004B6679">
        <w:rPr>
          <w:rFonts w:hint="eastAsia"/>
        </w:rPr>
        <w:t>是植物耐阴性评价的重要指标。由表</w:t>
      </w:r>
      <w:r w:rsidR="00E33024" w:rsidRPr="004B6679">
        <w:rPr>
          <w:rFonts w:hint="eastAsia"/>
        </w:rPr>
        <w:t>2</w:t>
      </w:r>
      <w:r w:rsidR="00E33024" w:rsidRPr="004B6679">
        <w:rPr>
          <w:rFonts w:hint="eastAsia"/>
        </w:rPr>
        <w:t>可以看出，海南重楼</w:t>
      </w:r>
      <w:r w:rsidR="007F1D01" w:rsidRPr="004B6679">
        <w:rPr>
          <w:rFonts w:hint="eastAsia"/>
        </w:rPr>
        <w:t>叶片光补偿点为</w:t>
      </w:r>
      <w:r w:rsidR="007F1D01" w:rsidRPr="004B6679">
        <w:rPr>
          <w:rFonts w:hint="eastAsia"/>
        </w:rPr>
        <w:t>3</w:t>
      </w:r>
      <w:r w:rsidR="007F1D01" w:rsidRPr="004B6679">
        <w:t>.04</w:t>
      </w:r>
      <w:r w:rsidR="007F1D01" w:rsidRPr="004B6679">
        <w:rPr>
          <w:lang w:val="el-GR"/>
        </w:rPr>
        <w:t>μ</w:t>
      </w:r>
      <w:r w:rsidR="007F1D01" w:rsidRPr="004B6679">
        <w:t>mol·m</w:t>
      </w:r>
      <w:r w:rsidR="007F1D01" w:rsidRPr="004B6679">
        <w:rPr>
          <w:vertAlign w:val="superscript"/>
        </w:rPr>
        <w:t>-2</w:t>
      </w:r>
      <w:r w:rsidR="007F1D01" w:rsidRPr="004B6679">
        <w:t>s</w:t>
      </w:r>
      <w:r w:rsidR="007F1D01" w:rsidRPr="004B6679">
        <w:rPr>
          <w:vertAlign w:val="superscript"/>
        </w:rPr>
        <w:t>-1</w:t>
      </w:r>
      <w:r w:rsidR="007F1D01" w:rsidRPr="004B6679">
        <w:rPr>
          <w:rFonts w:hint="eastAsia"/>
        </w:rPr>
        <w:t>，远低于一般阳生植物的光补偿点（</w:t>
      </w:r>
      <w:r w:rsidR="007F1D01" w:rsidRPr="004B6679">
        <w:rPr>
          <w:rFonts w:hint="eastAsia"/>
        </w:rPr>
        <w:t>9</w:t>
      </w:r>
      <w:r w:rsidR="007F1D01" w:rsidRPr="004B6679">
        <w:t>~18</w:t>
      </w:r>
      <w:r w:rsidR="007F1D01" w:rsidRPr="004B6679">
        <w:rPr>
          <w:lang w:val="el-GR"/>
        </w:rPr>
        <w:t>μ</w:t>
      </w:r>
      <w:r w:rsidR="007F1D01" w:rsidRPr="004B6679">
        <w:t>mol·m</w:t>
      </w:r>
      <w:r w:rsidR="007F1D01" w:rsidRPr="004B6679">
        <w:rPr>
          <w:vertAlign w:val="superscript"/>
        </w:rPr>
        <w:t>-2</w:t>
      </w:r>
      <w:r w:rsidR="007F1D01" w:rsidRPr="004B6679">
        <w:t>s</w:t>
      </w:r>
      <w:r w:rsidR="007F1D01" w:rsidRPr="004B6679">
        <w:rPr>
          <w:vertAlign w:val="superscript"/>
        </w:rPr>
        <w:t>-1</w:t>
      </w:r>
      <w:r w:rsidR="007F1D01" w:rsidRPr="004B6679">
        <w:rPr>
          <w:rFonts w:hint="eastAsia"/>
        </w:rPr>
        <w:t>）</w:t>
      </w:r>
      <w:r w:rsidR="001B386A" w:rsidRPr="004B6679">
        <w:rPr>
          <w:vertAlign w:val="superscript"/>
        </w:rPr>
        <w:fldChar w:fldCharType="begin"/>
      </w:r>
      <w:r w:rsidR="001B386A" w:rsidRPr="004B6679">
        <w:rPr>
          <w:vertAlign w:val="superscript"/>
        </w:rPr>
        <w:instrText xml:space="preserve"> </w:instrText>
      </w:r>
      <w:r w:rsidR="001B386A" w:rsidRPr="004B6679">
        <w:rPr>
          <w:rFonts w:hint="eastAsia"/>
          <w:vertAlign w:val="superscript"/>
        </w:rPr>
        <w:instrText>REF _Ref54897718 \r \h</w:instrText>
      </w:r>
      <w:r w:rsidR="001B386A" w:rsidRPr="004B6679">
        <w:rPr>
          <w:vertAlign w:val="superscript"/>
        </w:rPr>
        <w:instrText xml:space="preserve">  \* MERGEFORMAT </w:instrText>
      </w:r>
      <w:r w:rsidR="001B386A" w:rsidRPr="004B6679">
        <w:rPr>
          <w:vertAlign w:val="superscript"/>
        </w:rPr>
      </w:r>
      <w:r w:rsidR="001B386A" w:rsidRPr="004B6679">
        <w:rPr>
          <w:vertAlign w:val="superscript"/>
        </w:rPr>
        <w:fldChar w:fldCharType="separate"/>
      </w:r>
      <w:r w:rsidR="001B386A" w:rsidRPr="004B6679">
        <w:rPr>
          <w:vertAlign w:val="superscript"/>
        </w:rPr>
        <w:t>[21]</w:t>
      </w:r>
      <w:r w:rsidR="001B386A" w:rsidRPr="004B6679">
        <w:rPr>
          <w:vertAlign w:val="superscript"/>
        </w:rPr>
        <w:fldChar w:fldCharType="end"/>
      </w:r>
      <w:r w:rsidR="007F1D01" w:rsidRPr="004B6679">
        <w:rPr>
          <w:rFonts w:hint="eastAsia"/>
        </w:rPr>
        <w:t>，说明海南重楼利用弱光的能力较强。海南</w:t>
      </w:r>
      <w:r w:rsidR="00CB0B62" w:rsidRPr="004B6679">
        <w:rPr>
          <w:rFonts w:hint="eastAsia"/>
        </w:rPr>
        <w:t>重楼叶片光饱和点为</w:t>
      </w:r>
      <w:r w:rsidR="00CB0B62" w:rsidRPr="004B6679">
        <w:rPr>
          <w:rFonts w:hint="eastAsia"/>
        </w:rPr>
        <w:t>7</w:t>
      </w:r>
      <w:r w:rsidR="00CB0B62" w:rsidRPr="004B6679">
        <w:t>37.5</w:t>
      </w:r>
      <w:r w:rsidR="00CB0B62" w:rsidRPr="004B6679">
        <w:rPr>
          <w:lang w:val="el-GR"/>
        </w:rPr>
        <w:t>μ</w:t>
      </w:r>
      <w:r w:rsidR="00CB0B62" w:rsidRPr="004B6679">
        <w:t>mol·m</w:t>
      </w:r>
      <w:r w:rsidR="00CB0B62" w:rsidRPr="004B6679">
        <w:rPr>
          <w:vertAlign w:val="superscript"/>
        </w:rPr>
        <w:t>-2</w:t>
      </w:r>
      <w:r w:rsidR="00CB0B62" w:rsidRPr="004B6679">
        <w:t>s</w:t>
      </w:r>
      <w:r w:rsidR="00CB0B62" w:rsidRPr="004B6679">
        <w:rPr>
          <w:vertAlign w:val="superscript"/>
        </w:rPr>
        <w:t>-1</w:t>
      </w:r>
      <w:r w:rsidR="00CB0B62" w:rsidRPr="004B6679">
        <w:rPr>
          <w:rFonts w:hint="eastAsia"/>
        </w:rPr>
        <w:t>，也远低于一般阳生植物的光饱和点，说明海南重楼利用强光的能力较弱，也进一步说明海南重楼为典型的阴生植物。海南重楼叶片的表观量子效率（</w:t>
      </w:r>
      <w:r w:rsidR="00CB0B62" w:rsidRPr="004B6679">
        <w:rPr>
          <w:rFonts w:hint="eastAsia"/>
        </w:rPr>
        <w:t>Apparent</w:t>
      </w:r>
      <w:r w:rsidR="00CB0B62" w:rsidRPr="004B6679">
        <w:t xml:space="preserve"> </w:t>
      </w:r>
      <w:r w:rsidR="00CB0B62" w:rsidRPr="004B6679">
        <w:rPr>
          <w:rFonts w:hint="eastAsia"/>
        </w:rPr>
        <w:t>quantum</w:t>
      </w:r>
      <w:r w:rsidR="00CB0B62" w:rsidRPr="004B6679">
        <w:t xml:space="preserve"> </w:t>
      </w:r>
      <w:r w:rsidR="00CB0B62" w:rsidRPr="004B6679">
        <w:rPr>
          <w:rFonts w:hint="eastAsia"/>
        </w:rPr>
        <w:t>yield</w:t>
      </w:r>
      <w:r w:rsidR="00CB0B62" w:rsidRPr="004B6679">
        <w:rPr>
          <w:rFonts w:hint="eastAsia"/>
        </w:rPr>
        <w:t>，</w:t>
      </w:r>
      <w:r w:rsidR="00CB0B62" w:rsidRPr="004B6679">
        <w:rPr>
          <w:rFonts w:hint="eastAsia"/>
        </w:rPr>
        <w:t>AQY</w:t>
      </w:r>
      <w:r w:rsidR="00CB0B62" w:rsidRPr="004B6679">
        <w:rPr>
          <w:rFonts w:hint="eastAsia"/>
        </w:rPr>
        <w:t>）为</w:t>
      </w:r>
      <w:r w:rsidR="00CB0B62" w:rsidRPr="004B6679">
        <w:rPr>
          <w:rFonts w:hint="eastAsia"/>
        </w:rPr>
        <w:t>0</w:t>
      </w:r>
      <w:r w:rsidR="00CB0B62" w:rsidRPr="004B6679">
        <w:t>.0452</w:t>
      </w:r>
      <w:r w:rsidR="00CB0B62" w:rsidRPr="004B6679">
        <w:rPr>
          <w:lang w:val="el-GR"/>
        </w:rPr>
        <w:t>μ</w:t>
      </w:r>
      <w:r w:rsidR="00CB0B62" w:rsidRPr="004B6679">
        <w:t>mol·m</w:t>
      </w:r>
      <w:r w:rsidR="00CB0B62" w:rsidRPr="004B6679">
        <w:rPr>
          <w:vertAlign w:val="superscript"/>
        </w:rPr>
        <w:t>-2</w:t>
      </w:r>
      <w:r w:rsidR="00CB0B62" w:rsidRPr="004B6679">
        <w:t>s</w:t>
      </w:r>
      <w:r w:rsidR="00CB0B62" w:rsidRPr="004B6679">
        <w:rPr>
          <w:vertAlign w:val="superscript"/>
        </w:rPr>
        <w:t>-1</w:t>
      </w:r>
      <w:r w:rsidR="00CB0B62" w:rsidRPr="004B6679">
        <w:rPr>
          <w:rFonts w:hint="eastAsia"/>
        </w:rPr>
        <w:t>。</w:t>
      </w:r>
    </w:p>
    <w:p w14:paraId="41F3571B" w14:textId="0779D7B5" w:rsidR="007D4CEA" w:rsidRPr="004B6679" w:rsidRDefault="00E82418" w:rsidP="003E3404">
      <w:pPr>
        <w:jc w:val="center"/>
      </w:pPr>
      <w:r w:rsidRPr="004B6679">
        <w:rPr>
          <w:noProof/>
        </w:rPr>
        <w:lastRenderedPageBreak/>
        <w:drawing>
          <wp:inline distT="0" distB="0" distL="0" distR="0" wp14:anchorId="6854FA97" wp14:editId="78C4AC35">
            <wp:extent cx="4584700" cy="276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extLst>
                        <a:ext uri="{28A0092B-C50C-407E-A947-70E740481C1C}">
                          <a14:useLocalDpi xmlns:a14="http://schemas.microsoft.com/office/drawing/2010/main" val="0"/>
                        </a:ext>
                      </a:extLst>
                    </a:blip>
                    <a:stretch>
                      <a:fillRect/>
                    </a:stretch>
                  </pic:blipFill>
                  <pic:spPr>
                    <a:xfrm>
                      <a:off x="0" y="0"/>
                      <a:ext cx="4584700" cy="2768600"/>
                    </a:xfrm>
                    <a:prstGeom prst="rect">
                      <a:avLst/>
                    </a:prstGeom>
                  </pic:spPr>
                </pic:pic>
              </a:graphicData>
            </a:graphic>
          </wp:inline>
        </w:drawing>
      </w:r>
    </w:p>
    <w:p w14:paraId="4AB3B06D" w14:textId="68FE5F40" w:rsidR="007D4CEA" w:rsidRPr="004B6679" w:rsidRDefault="00E82418" w:rsidP="003E3404">
      <w:pPr>
        <w:jc w:val="center"/>
      </w:pPr>
      <w:r w:rsidRPr="004B6679">
        <w:rPr>
          <w:noProof/>
        </w:rPr>
        <w:drawing>
          <wp:inline distT="0" distB="0" distL="0" distR="0" wp14:anchorId="01991BA8" wp14:editId="6D366E92">
            <wp:extent cx="4546600" cy="2755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5">
                      <a:extLst>
                        <a:ext uri="{28A0092B-C50C-407E-A947-70E740481C1C}">
                          <a14:useLocalDpi xmlns:a14="http://schemas.microsoft.com/office/drawing/2010/main" val="0"/>
                        </a:ext>
                      </a:extLst>
                    </a:blip>
                    <a:stretch>
                      <a:fillRect/>
                    </a:stretch>
                  </pic:blipFill>
                  <pic:spPr>
                    <a:xfrm>
                      <a:off x="0" y="0"/>
                      <a:ext cx="4546600" cy="2755900"/>
                    </a:xfrm>
                    <a:prstGeom prst="rect">
                      <a:avLst/>
                    </a:prstGeom>
                  </pic:spPr>
                </pic:pic>
              </a:graphicData>
            </a:graphic>
          </wp:inline>
        </w:drawing>
      </w:r>
    </w:p>
    <w:p w14:paraId="70340E4F" w14:textId="409E8A2D" w:rsidR="00295326" w:rsidRPr="003E3404" w:rsidRDefault="00295326" w:rsidP="003E3404">
      <w:pPr>
        <w:jc w:val="center"/>
        <w:rPr>
          <w:sz w:val="21"/>
          <w:szCs w:val="21"/>
        </w:rPr>
      </w:pPr>
      <w:r w:rsidRPr="003E3404">
        <w:rPr>
          <w:rFonts w:hint="eastAsia"/>
          <w:sz w:val="21"/>
          <w:szCs w:val="21"/>
        </w:rPr>
        <w:t>图</w:t>
      </w:r>
      <w:r w:rsidRPr="003E3404">
        <w:rPr>
          <w:rFonts w:hint="eastAsia"/>
          <w:sz w:val="21"/>
          <w:szCs w:val="21"/>
        </w:rPr>
        <w:t>7</w:t>
      </w:r>
      <w:r w:rsidRPr="003E3404">
        <w:rPr>
          <w:sz w:val="21"/>
          <w:szCs w:val="21"/>
        </w:rPr>
        <w:t xml:space="preserve"> </w:t>
      </w:r>
      <w:r w:rsidRPr="003E3404">
        <w:rPr>
          <w:rFonts w:hint="eastAsia"/>
          <w:sz w:val="21"/>
          <w:szCs w:val="21"/>
        </w:rPr>
        <w:t>海南重楼光响应曲线图</w:t>
      </w:r>
    </w:p>
    <w:p w14:paraId="472966C9" w14:textId="0713C54F" w:rsidR="00CB0B62" w:rsidRPr="003E3404" w:rsidRDefault="00040075" w:rsidP="003E3404">
      <w:pPr>
        <w:jc w:val="center"/>
        <w:rPr>
          <w:sz w:val="21"/>
          <w:szCs w:val="21"/>
        </w:rPr>
      </w:pPr>
      <w:r w:rsidRPr="003E3404">
        <w:rPr>
          <w:rFonts w:hint="eastAsia"/>
          <w:sz w:val="21"/>
          <w:szCs w:val="21"/>
        </w:rPr>
        <w:t>F</w:t>
      </w:r>
      <w:r w:rsidRPr="003E3404">
        <w:rPr>
          <w:sz w:val="21"/>
          <w:szCs w:val="21"/>
        </w:rPr>
        <w:t xml:space="preserve">ig.7 Light-response curve of </w:t>
      </w:r>
      <w:r w:rsidRPr="003E3404">
        <w:rPr>
          <w:i/>
          <w:iCs/>
          <w:sz w:val="21"/>
          <w:szCs w:val="21"/>
        </w:rPr>
        <w:t xml:space="preserve">Paris </w:t>
      </w:r>
      <w:proofErr w:type="spellStart"/>
      <w:r w:rsidRPr="003E3404">
        <w:rPr>
          <w:i/>
          <w:iCs/>
          <w:sz w:val="21"/>
          <w:szCs w:val="21"/>
        </w:rPr>
        <w:t>dunniana</w:t>
      </w:r>
      <w:proofErr w:type="spellEnd"/>
      <w:r w:rsidRPr="003E3404">
        <w:rPr>
          <w:sz w:val="21"/>
          <w:szCs w:val="21"/>
        </w:rPr>
        <w:t xml:space="preserve"> </w:t>
      </w:r>
      <w:proofErr w:type="spellStart"/>
      <w:r w:rsidRPr="003E3404">
        <w:rPr>
          <w:sz w:val="21"/>
          <w:szCs w:val="21"/>
        </w:rPr>
        <w:t>Lévl</w:t>
      </w:r>
      <w:proofErr w:type="spellEnd"/>
      <w:r w:rsidRPr="003E3404">
        <w:rPr>
          <w:sz w:val="21"/>
          <w:szCs w:val="21"/>
        </w:rPr>
        <w:t>.</w:t>
      </w:r>
    </w:p>
    <w:p w14:paraId="1C8512A3" w14:textId="77777777" w:rsidR="003E3404" w:rsidRPr="004B6679" w:rsidRDefault="003E3404" w:rsidP="008C026C"/>
    <w:p w14:paraId="0D5361B7" w14:textId="279A5FA8" w:rsidR="00E33024" w:rsidRPr="006F269F" w:rsidRDefault="00E33024" w:rsidP="008C026C">
      <w:pPr>
        <w:rPr>
          <w:sz w:val="21"/>
          <w:szCs w:val="21"/>
        </w:rPr>
      </w:pPr>
      <w:r w:rsidRPr="006F269F">
        <w:rPr>
          <w:rFonts w:hint="eastAsia"/>
          <w:sz w:val="21"/>
          <w:szCs w:val="21"/>
        </w:rPr>
        <w:t>表</w:t>
      </w:r>
      <w:r w:rsidRPr="006F269F">
        <w:rPr>
          <w:rFonts w:hint="eastAsia"/>
          <w:sz w:val="21"/>
          <w:szCs w:val="21"/>
        </w:rPr>
        <w:t>2</w:t>
      </w:r>
      <w:r w:rsidRPr="006F269F">
        <w:rPr>
          <w:sz w:val="21"/>
          <w:szCs w:val="21"/>
        </w:rPr>
        <w:t xml:space="preserve"> </w:t>
      </w:r>
      <w:r w:rsidRPr="006F269F">
        <w:rPr>
          <w:rFonts w:hint="eastAsia"/>
          <w:sz w:val="21"/>
          <w:szCs w:val="21"/>
        </w:rPr>
        <w:t>海南重楼光响应曲线及</w:t>
      </w:r>
      <w:r w:rsidRPr="006F269F">
        <w:rPr>
          <w:rFonts w:hint="eastAsia"/>
          <w:sz w:val="21"/>
          <w:szCs w:val="21"/>
        </w:rPr>
        <w:t>CO</w:t>
      </w:r>
      <w:r w:rsidRPr="009B0150">
        <w:rPr>
          <w:sz w:val="21"/>
          <w:szCs w:val="21"/>
          <w:vertAlign w:val="subscript"/>
        </w:rPr>
        <w:t>2</w:t>
      </w:r>
      <w:r w:rsidRPr="006F269F">
        <w:rPr>
          <w:rFonts w:hint="eastAsia"/>
          <w:sz w:val="21"/>
          <w:szCs w:val="21"/>
        </w:rPr>
        <w:t>响应曲线的光合参数值</w:t>
      </w:r>
    </w:p>
    <w:p w14:paraId="68546CDC" w14:textId="6455543A" w:rsidR="003E00A7" w:rsidRPr="006F269F" w:rsidRDefault="003E00A7" w:rsidP="008C026C">
      <w:pPr>
        <w:rPr>
          <w:sz w:val="21"/>
          <w:szCs w:val="21"/>
        </w:rPr>
      </w:pPr>
      <w:r w:rsidRPr="006F269F">
        <w:rPr>
          <w:rFonts w:hint="eastAsia"/>
          <w:sz w:val="21"/>
          <w:szCs w:val="21"/>
        </w:rPr>
        <w:t>T</w:t>
      </w:r>
      <w:r w:rsidRPr="006F269F">
        <w:rPr>
          <w:sz w:val="21"/>
          <w:szCs w:val="21"/>
        </w:rPr>
        <w:t>ab.2 Photosynthetic parameters of light-response and CO</w:t>
      </w:r>
      <w:r w:rsidRPr="006F269F">
        <w:rPr>
          <w:sz w:val="21"/>
          <w:szCs w:val="21"/>
          <w:vertAlign w:val="subscript"/>
        </w:rPr>
        <w:t>2</w:t>
      </w:r>
      <w:r w:rsidR="005178D2" w:rsidRPr="006F269F">
        <w:rPr>
          <w:sz w:val="21"/>
          <w:szCs w:val="21"/>
          <w:vertAlign w:val="subscript"/>
        </w:rPr>
        <w:t xml:space="preserve"> </w:t>
      </w:r>
      <w:r w:rsidRPr="006F269F">
        <w:rPr>
          <w:sz w:val="21"/>
          <w:szCs w:val="21"/>
        </w:rPr>
        <w:t>-</w:t>
      </w:r>
      <w:r w:rsidR="005178D2" w:rsidRPr="006F269F">
        <w:rPr>
          <w:sz w:val="21"/>
          <w:szCs w:val="21"/>
        </w:rPr>
        <w:t xml:space="preserve"> </w:t>
      </w:r>
      <w:r w:rsidRPr="006F269F">
        <w:rPr>
          <w:sz w:val="21"/>
          <w:szCs w:val="21"/>
        </w:rPr>
        <w:t xml:space="preserve">response curve of </w:t>
      </w:r>
      <w:r w:rsidRPr="006F269F">
        <w:rPr>
          <w:i/>
          <w:iCs/>
          <w:sz w:val="21"/>
          <w:szCs w:val="21"/>
        </w:rPr>
        <w:t xml:space="preserve">Paris </w:t>
      </w:r>
      <w:proofErr w:type="spellStart"/>
      <w:r w:rsidRPr="006F269F">
        <w:rPr>
          <w:i/>
          <w:iCs/>
          <w:sz w:val="21"/>
          <w:szCs w:val="21"/>
        </w:rPr>
        <w:t>dunniana</w:t>
      </w:r>
      <w:proofErr w:type="spellEnd"/>
      <w:r w:rsidRPr="006F269F">
        <w:rPr>
          <w:sz w:val="21"/>
          <w:szCs w:val="21"/>
        </w:rPr>
        <w:t xml:space="preserve"> </w:t>
      </w:r>
      <w:proofErr w:type="spellStart"/>
      <w:r w:rsidRPr="006F269F">
        <w:rPr>
          <w:sz w:val="21"/>
          <w:szCs w:val="21"/>
        </w:rPr>
        <w:t>Lévl</w:t>
      </w:r>
      <w:proofErr w:type="spellEnd"/>
      <w:r w:rsidRPr="006F269F">
        <w:rPr>
          <w:sz w:val="21"/>
          <w:szCs w:val="21"/>
        </w:rPr>
        <w:t>.</w:t>
      </w: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81"/>
        <w:gridCol w:w="1939"/>
        <w:gridCol w:w="2247"/>
        <w:gridCol w:w="1939"/>
      </w:tblGrid>
      <w:tr w:rsidR="00CB0B62" w:rsidRPr="006F269F" w14:paraId="029AFAEF" w14:textId="77777777" w:rsidTr="00CB0B62">
        <w:tc>
          <w:tcPr>
            <w:tcW w:w="2614" w:type="dxa"/>
            <w:tcBorders>
              <w:top w:val="single" w:sz="12" w:space="0" w:color="auto"/>
              <w:bottom w:val="single" w:sz="12" w:space="0" w:color="auto"/>
            </w:tcBorders>
          </w:tcPr>
          <w:p w14:paraId="405FA8A3" w14:textId="61D3AC9C" w:rsidR="00CB0B62" w:rsidRPr="006F269F" w:rsidRDefault="00CB0B62" w:rsidP="008C026C">
            <w:pPr>
              <w:rPr>
                <w:sz w:val="21"/>
                <w:szCs w:val="21"/>
              </w:rPr>
            </w:pPr>
            <w:r w:rsidRPr="006F269F">
              <w:rPr>
                <w:rFonts w:hint="eastAsia"/>
                <w:sz w:val="21"/>
                <w:szCs w:val="21"/>
              </w:rPr>
              <w:t>参数</w:t>
            </w:r>
          </w:p>
        </w:tc>
        <w:tc>
          <w:tcPr>
            <w:tcW w:w="2614" w:type="dxa"/>
            <w:tcBorders>
              <w:top w:val="single" w:sz="12" w:space="0" w:color="auto"/>
              <w:bottom w:val="single" w:sz="12" w:space="0" w:color="auto"/>
              <w:right w:val="double" w:sz="4" w:space="0" w:color="auto"/>
            </w:tcBorders>
          </w:tcPr>
          <w:p w14:paraId="30D5508E" w14:textId="48EF19C3" w:rsidR="00CB0B62" w:rsidRPr="006F269F" w:rsidRDefault="00CB0B62" w:rsidP="008C026C">
            <w:pPr>
              <w:rPr>
                <w:sz w:val="21"/>
                <w:szCs w:val="21"/>
              </w:rPr>
            </w:pPr>
            <w:r w:rsidRPr="006F269F">
              <w:rPr>
                <w:rFonts w:hint="eastAsia"/>
                <w:sz w:val="21"/>
                <w:szCs w:val="21"/>
              </w:rPr>
              <w:t>均值</w:t>
            </w:r>
          </w:p>
        </w:tc>
        <w:tc>
          <w:tcPr>
            <w:tcW w:w="2614" w:type="dxa"/>
            <w:tcBorders>
              <w:top w:val="single" w:sz="12" w:space="0" w:color="auto"/>
              <w:left w:val="double" w:sz="4" w:space="0" w:color="auto"/>
              <w:bottom w:val="single" w:sz="12" w:space="0" w:color="auto"/>
            </w:tcBorders>
          </w:tcPr>
          <w:p w14:paraId="02801B2D" w14:textId="67961EC7" w:rsidR="00CB0B62" w:rsidRPr="006F269F" w:rsidRDefault="00CB0B62" w:rsidP="008C026C">
            <w:pPr>
              <w:rPr>
                <w:sz w:val="21"/>
                <w:szCs w:val="21"/>
              </w:rPr>
            </w:pPr>
            <w:r w:rsidRPr="006F269F">
              <w:rPr>
                <w:rFonts w:hint="eastAsia"/>
                <w:sz w:val="21"/>
                <w:szCs w:val="21"/>
              </w:rPr>
              <w:t>参数</w:t>
            </w:r>
          </w:p>
        </w:tc>
        <w:tc>
          <w:tcPr>
            <w:tcW w:w="2614" w:type="dxa"/>
            <w:tcBorders>
              <w:top w:val="single" w:sz="12" w:space="0" w:color="auto"/>
              <w:bottom w:val="single" w:sz="12" w:space="0" w:color="auto"/>
            </w:tcBorders>
          </w:tcPr>
          <w:p w14:paraId="079F3AAF" w14:textId="0B65F914" w:rsidR="00CB0B62" w:rsidRPr="006F269F" w:rsidRDefault="00CB0B62" w:rsidP="008C026C">
            <w:pPr>
              <w:rPr>
                <w:sz w:val="21"/>
                <w:szCs w:val="21"/>
              </w:rPr>
            </w:pPr>
            <w:r w:rsidRPr="006F269F">
              <w:rPr>
                <w:rFonts w:hint="eastAsia"/>
                <w:sz w:val="21"/>
                <w:szCs w:val="21"/>
              </w:rPr>
              <w:t>均值</w:t>
            </w:r>
          </w:p>
        </w:tc>
      </w:tr>
      <w:tr w:rsidR="00CB0B62" w:rsidRPr="006F269F" w14:paraId="76BC52B5" w14:textId="77777777" w:rsidTr="00CB0B62">
        <w:tc>
          <w:tcPr>
            <w:tcW w:w="2614" w:type="dxa"/>
            <w:tcBorders>
              <w:top w:val="single" w:sz="12" w:space="0" w:color="auto"/>
            </w:tcBorders>
          </w:tcPr>
          <w:p w14:paraId="0E996581" w14:textId="58354702" w:rsidR="00CB0B62" w:rsidRPr="006F269F" w:rsidRDefault="00CB0B62" w:rsidP="008C026C">
            <w:pPr>
              <w:rPr>
                <w:sz w:val="21"/>
                <w:szCs w:val="21"/>
              </w:rPr>
            </w:pPr>
            <w:r w:rsidRPr="006F269F">
              <w:rPr>
                <w:rFonts w:hint="eastAsia"/>
                <w:sz w:val="21"/>
                <w:szCs w:val="21"/>
              </w:rPr>
              <w:t>LSP</w:t>
            </w:r>
            <w:r w:rsidR="00A32B06" w:rsidRPr="006F269F">
              <w:rPr>
                <w:rFonts w:hint="eastAsia"/>
                <w:sz w:val="21"/>
                <w:szCs w:val="21"/>
              </w:rPr>
              <w:t>/</w:t>
            </w:r>
            <w:r w:rsidR="00A32B06" w:rsidRPr="006F269F">
              <w:rPr>
                <w:sz w:val="21"/>
                <w:szCs w:val="21"/>
              </w:rPr>
              <w:t>(</w:t>
            </w:r>
            <w:r w:rsidR="00A32B06" w:rsidRPr="006F269F">
              <w:rPr>
                <w:sz w:val="21"/>
                <w:szCs w:val="21"/>
                <w:lang w:val="el-GR"/>
              </w:rPr>
              <w:t>μ</w:t>
            </w:r>
            <w:r w:rsidR="00A32B06" w:rsidRPr="006F269F">
              <w:rPr>
                <w:sz w:val="21"/>
                <w:szCs w:val="21"/>
              </w:rPr>
              <w:t>mol·m</w:t>
            </w:r>
            <w:r w:rsidR="00A32B06" w:rsidRPr="006F269F">
              <w:rPr>
                <w:sz w:val="21"/>
                <w:szCs w:val="21"/>
                <w:vertAlign w:val="superscript"/>
              </w:rPr>
              <w:t>-2</w:t>
            </w:r>
            <w:r w:rsidR="00A32B06" w:rsidRPr="006F269F">
              <w:rPr>
                <w:sz w:val="21"/>
                <w:szCs w:val="21"/>
              </w:rPr>
              <w:t>s</w:t>
            </w:r>
            <w:r w:rsidR="00A32B06" w:rsidRPr="006F269F">
              <w:rPr>
                <w:sz w:val="21"/>
                <w:szCs w:val="21"/>
                <w:vertAlign w:val="superscript"/>
              </w:rPr>
              <w:t>-1</w:t>
            </w:r>
            <w:r w:rsidR="00A32B06" w:rsidRPr="006F269F">
              <w:rPr>
                <w:sz w:val="21"/>
                <w:szCs w:val="21"/>
              </w:rPr>
              <w:t>)</w:t>
            </w:r>
          </w:p>
        </w:tc>
        <w:tc>
          <w:tcPr>
            <w:tcW w:w="2614" w:type="dxa"/>
            <w:tcBorders>
              <w:top w:val="single" w:sz="12" w:space="0" w:color="auto"/>
              <w:right w:val="double" w:sz="4" w:space="0" w:color="auto"/>
            </w:tcBorders>
          </w:tcPr>
          <w:p w14:paraId="2DD7C369" w14:textId="59D7C491" w:rsidR="00CB0B62" w:rsidRPr="006F269F" w:rsidRDefault="00A32B06" w:rsidP="008C026C">
            <w:pPr>
              <w:rPr>
                <w:sz w:val="21"/>
                <w:szCs w:val="21"/>
              </w:rPr>
            </w:pPr>
            <w:r w:rsidRPr="006F269F">
              <w:rPr>
                <w:rFonts w:hint="eastAsia"/>
                <w:sz w:val="21"/>
                <w:szCs w:val="21"/>
              </w:rPr>
              <w:t>7</w:t>
            </w:r>
            <w:r w:rsidRPr="006F269F">
              <w:rPr>
                <w:sz w:val="21"/>
                <w:szCs w:val="21"/>
              </w:rPr>
              <w:t>37.5</w:t>
            </w:r>
          </w:p>
        </w:tc>
        <w:tc>
          <w:tcPr>
            <w:tcW w:w="2614" w:type="dxa"/>
            <w:tcBorders>
              <w:top w:val="single" w:sz="12" w:space="0" w:color="auto"/>
              <w:left w:val="double" w:sz="4" w:space="0" w:color="auto"/>
            </w:tcBorders>
          </w:tcPr>
          <w:p w14:paraId="497069E4" w14:textId="21E5990A" w:rsidR="00CB0B62" w:rsidRPr="006F269F" w:rsidRDefault="00A32B06" w:rsidP="008C026C">
            <w:pPr>
              <w:rPr>
                <w:sz w:val="21"/>
                <w:szCs w:val="21"/>
              </w:rPr>
            </w:pPr>
            <w:r w:rsidRPr="006F269F">
              <w:rPr>
                <w:rFonts w:hint="eastAsia"/>
                <w:sz w:val="21"/>
                <w:szCs w:val="21"/>
              </w:rPr>
              <w:t>C</w:t>
            </w:r>
            <w:r w:rsidRPr="006F269F">
              <w:rPr>
                <w:sz w:val="21"/>
                <w:szCs w:val="21"/>
              </w:rPr>
              <w:t>SP/(</w:t>
            </w:r>
            <w:r w:rsidRPr="006F269F">
              <w:rPr>
                <w:sz w:val="21"/>
                <w:szCs w:val="21"/>
                <w:lang w:val="el-GR"/>
              </w:rPr>
              <w:t>μ</w:t>
            </w:r>
            <w:r w:rsidRPr="006F269F">
              <w:rPr>
                <w:sz w:val="21"/>
                <w:szCs w:val="21"/>
              </w:rPr>
              <w:t>mol·mol</w:t>
            </w:r>
            <w:r w:rsidRPr="006F269F">
              <w:rPr>
                <w:sz w:val="21"/>
                <w:szCs w:val="21"/>
                <w:vertAlign w:val="superscript"/>
              </w:rPr>
              <w:t>-1</w:t>
            </w:r>
            <w:r w:rsidRPr="006F269F">
              <w:rPr>
                <w:sz w:val="21"/>
                <w:szCs w:val="21"/>
              </w:rPr>
              <w:t>)</w:t>
            </w:r>
          </w:p>
        </w:tc>
        <w:tc>
          <w:tcPr>
            <w:tcW w:w="2614" w:type="dxa"/>
            <w:tcBorders>
              <w:top w:val="single" w:sz="12" w:space="0" w:color="auto"/>
            </w:tcBorders>
          </w:tcPr>
          <w:p w14:paraId="789B3E92" w14:textId="3C5E9995" w:rsidR="00CB0B62" w:rsidRPr="006F269F" w:rsidRDefault="002E4C52" w:rsidP="008C026C">
            <w:pPr>
              <w:rPr>
                <w:sz w:val="21"/>
                <w:szCs w:val="21"/>
              </w:rPr>
            </w:pPr>
            <w:r w:rsidRPr="006F269F">
              <w:rPr>
                <w:rFonts w:hint="eastAsia"/>
                <w:sz w:val="21"/>
                <w:szCs w:val="21"/>
              </w:rPr>
              <w:t>1</w:t>
            </w:r>
            <w:r w:rsidRPr="006F269F">
              <w:rPr>
                <w:sz w:val="21"/>
                <w:szCs w:val="21"/>
              </w:rPr>
              <w:t>687.5</w:t>
            </w:r>
          </w:p>
        </w:tc>
      </w:tr>
      <w:tr w:rsidR="00CB0B62" w:rsidRPr="006F269F" w14:paraId="1C369C9D" w14:textId="77777777" w:rsidTr="00CB0B62">
        <w:tc>
          <w:tcPr>
            <w:tcW w:w="2614" w:type="dxa"/>
          </w:tcPr>
          <w:p w14:paraId="31BDEAB5" w14:textId="3D20FC28" w:rsidR="00CB0B62" w:rsidRPr="006F269F" w:rsidRDefault="00A32B06" w:rsidP="008C026C">
            <w:pPr>
              <w:rPr>
                <w:sz w:val="21"/>
                <w:szCs w:val="21"/>
              </w:rPr>
            </w:pPr>
            <w:r w:rsidRPr="006F269F">
              <w:rPr>
                <w:sz w:val="21"/>
                <w:szCs w:val="21"/>
              </w:rPr>
              <w:t>LCP/(</w:t>
            </w:r>
            <w:r w:rsidRPr="006F269F">
              <w:rPr>
                <w:sz w:val="21"/>
                <w:szCs w:val="21"/>
                <w:lang w:val="el-GR"/>
              </w:rPr>
              <w:t>μ</w:t>
            </w:r>
            <w:r w:rsidRPr="006F269F">
              <w:rPr>
                <w:sz w:val="21"/>
                <w:szCs w:val="21"/>
              </w:rPr>
              <w:t>mol·m</w:t>
            </w:r>
            <w:r w:rsidRPr="006F269F">
              <w:rPr>
                <w:sz w:val="21"/>
                <w:szCs w:val="21"/>
                <w:vertAlign w:val="superscript"/>
              </w:rPr>
              <w:t>-2</w:t>
            </w:r>
            <w:r w:rsidRPr="006F269F">
              <w:rPr>
                <w:sz w:val="21"/>
                <w:szCs w:val="21"/>
              </w:rPr>
              <w:t>s</w:t>
            </w:r>
            <w:r w:rsidRPr="006F269F">
              <w:rPr>
                <w:sz w:val="21"/>
                <w:szCs w:val="21"/>
                <w:vertAlign w:val="superscript"/>
              </w:rPr>
              <w:t>-1</w:t>
            </w:r>
            <w:r w:rsidRPr="006F269F">
              <w:rPr>
                <w:sz w:val="21"/>
                <w:szCs w:val="21"/>
              </w:rPr>
              <w:t>)</w:t>
            </w:r>
          </w:p>
        </w:tc>
        <w:tc>
          <w:tcPr>
            <w:tcW w:w="2614" w:type="dxa"/>
            <w:tcBorders>
              <w:right w:val="double" w:sz="4" w:space="0" w:color="auto"/>
            </w:tcBorders>
          </w:tcPr>
          <w:p w14:paraId="5DE1EC75" w14:textId="32E34A7C" w:rsidR="00A32B06" w:rsidRPr="006F269F" w:rsidRDefault="00A32B06" w:rsidP="008C026C">
            <w:pPr>
              <w:rPr>
                <w:sz w:val="21"/>
                <w:szCs w:val="21"/>
              </w:rPr>
            </w:pPr>
            <w:r w:rsidRPr="006F269F">
              <w:rPr>
                <w:rFonts w:hint="eastAsia"/>
                <w:sz w:val="21"/>
                <w:szCs w:val="21"/>
              </w:rPr>
              <w:t>3</w:t>
            </w:r>
            <w:r w:rsidRPr="006F269F">
              <w:rPr>
                <w:sz w:val="21"/>
                <w:szCs w:val="21"/>
              </w:rPr>
              <w:t>.04</w:t>
            </w:r>
          </w:p>
        </w:tc>
        <w:tc>
          <w:tcPr>
            <w:tcW w:w="2614" w:type="dxa"/>
            <w:tcBorders>
              <w:left w:val="double" w:sz="4" w:space="0" w:color="auto"/>
            </w:tcBorders>
          </w:tcPr>
          <w:p w14:paraId="3F392204" w14:textId="0CAF65AC" w:rsidR="00CB0B62" w:rsidRPr="006F269F" w:rsidRDefault="00A32B06" w:rsidP="008C026C">
            <w:pPr>
              <w:rPr>
                <w:sz w:val="21"/>
                <w:szCs w:val="21"/>
              </w:rPr>
            </w:pPr>
            <w:r w:rsidRPr="006F269F">
              <w:rPr>
                <w:rFonts w:hint="eastAsia"/>
                <w:sz w:val="21"/>
                <w:szCs w:val="21"/>
              </w:rPr>
              <w:t>C</w:t>
            </w:r>
            <w:r w:rsidRPr="006F269F">
              <w:rPr>
                <w:sz w:val="21"/>
                <w:szCs w:val="21"/>
              </w:rPr>
              <w:t>CP/(</w:t>
            </w:r>
            <w:r w:rsidRPr="006F269F">
              <w:rPr>
                <w:sz w:val="21"/>
                <w:szCs w:val="21"/>
                <w:lang w:val="el-GR"/>
              </w:rPr>
              <w:t>μ</w:t>
            </w:r>
            <w:r w:rsidRPr="006F269F">
              <w:rPr>
                <w:sz w:val="21"/>
                <w:szCs w:val="21"/>
              </w:rPr>
              <w:t>mol·mol</w:t>
            </w:r>
            <w:r w:rsidRPr="006F269F">
              <w:rPr>
                <w:sz w:val="21"/>
                <w:szCs w:val="21"/>
                <w:vertAlign w:val="superscript"/>
              </w:rPr>
              <w:t>-1</w:t>
            </w:r>
            <w:r w:rsidRPr="006F269F">
              <w:rPr>
                <w:sz w:val="21"/>
                <w:szCs w:val="21"/>
              </w:rPr>
              <w:t>)</w:t>
            </w:r>
          </w:p>
        </w:tc>
        <w:tc>
          <w:tcPr>
            <w:tcW w:w="2614" w:type="dxa"/>
          </w:tcPr>
          <w:p w14:paraId="0DDAC14F" w14:textId="31098876" w:rsidR="00CB0B62" w:rsidRPr="006F269F" w:rsidRDefault="002E4C52" w:rsidP="008C026C">
            <w:pPr>
              <w:rPr>
                <w:sz w:val="21"/>
                <w:szCs w:val="21"/>
              </w:rPr>
            </w:pPr>
            <w:r w:rsidRPr="006F269F">
              <w:rPr>
                <w:rFonts w:hint="eastAsia"/>
                <w:sz w:val="21"/>
                <w:szCs w:val="21"/>
              </w:rPr>
              <w:t>9</w:t>
            </w:r>
            <w:r w:rsidRPr="006F269F">
              <w:rPr>
                <w:sz w:val="21"/>
                <w:szCs w:val="21"/>
              </w:rPr>
              <w:t>2.33</w:t>
            </w:r>
          </w:p>
        </w:tc>
      </w:tr>
      <w:tr w:rsidR="00CB0B62" w:rsidRPr="006F269F" w14:paraId="4BFCEBDB" w14:textId="77777777" w:rsidTr="00CB0B62">
        <w:tc>
          <w:tcPr>
            <w:tcW w:w="2614" w:type="dxa"/>
          </w:tcPr>
          <w:p w14:paraId="7622ED40" w14:textId="4D590A32" w:rsidR="00CB0B62" w:rsidRPr="006F269F" w:rsidRDefault="00A32B06" w:rsidP="008C026C">
            <w:pPr>
              <w:rPr>
                <w:sz w:val="21"/>
                <w:szCs w:val="21"/>
              </w:rPr>
            </w:pPr>
            <w:r w:rsidRPr="006F269F">
              <w:rPr>
                <w:sz w:val="21"/>
                <w:szCs w:val="21"/>
              </w:rPr>
              <w:t>AQY/(mol·m</w:t>
            </w:r>
            <w:r w:rsidRPr="006F269F">
              <w:rPr>
                <w:sz w:val="21"/>
                <w:szCs w:val="21"/>
                <w:vertAlign w:val="superscript"/>
              </w:rPr>
              <w:t>-2</w:t>
            </w:r>
            <w:r w:rsidRPr="006F269F">
              <w:rPr>
                <w:sz w:val="21"/>
                <w:szCs w:val="21"/>
              </w:rPr>
              <w:t>s</w:t>
            </w:r>
            <w:r w:rsidRPr="006F269F">
              <w:rPr>
                <w:sz w:val="21"/>
                <w:szCs w:val="21"/>
                <w:vertAlign w:val="superscript"/>
              </w:rPr>
              <w:t>-1</w:t>
            </w:r>
            <w:r w:rsidRPr="006F269F">
              <w:rPr>
                <w:sz w:val="21"/>
                <w:szCs w:val="21"/>
              </w:rPr>
              <w:t>)</w:t>
            </w:r>
          </w:p>
        </w:tc>
        <w:tc>
          <w:tcPr>
            <w:tcW w:w="2614" w:type="dxa"/>
            <w:tcBorders>
              <w:bottom w:val="single" w:sz="12" w:space="0" w:color="auto"/>
              <w:right w:val="double" w:sz="4" w:space="0" w:color="auto"/>
            </w:tcBorders>
          </w:tcPr>
          <w:p w14:paraId="34F4B5A0" w14:textId="5021E878" w:rsidR="00CB0B62" w:rsidRPr="006F269F" w:rsidRDefault="00A32B06" w:rsidP="008C026C">
            <w:pPr>
              <w:rPr>
                <w:sz w:val="21"/>
                <w:szCs w:val="21"/>
              </w:rPr>
            </w:pPr>
            <w:r w:rsidRPr="006F269F">
              <w:rPr>
                <w:rFonts w:hint="eastAsia"/>
                <w:sz w:val="21"/>
                <w:szCs w:val="21"/>
              </w:rPr>
              <w:t>0</w:t>
            </w:r>
            <w:r w:rsidRPr="006F269F">
              <w:rPr>
                <w:sz w:val="21"/>
                <w:szCs w:val="21"/>
              </w:rPr>
              <w:t>.0452</w:t>
            </w:r>
          </w:p>
        </w:tc>
        <w:tc>
          <w:tcPr>
            <w:tcW w:w="2614" w:type="dxa"/>
            <w:tcBorders>
              <w:left w:val="double" w:sz="4" w:space="0" w:color="auto"/>
            </w:tcBorders>
          </w:tcPr>
          <w:p w14:paraId="2AE87AE4" w14:textId="3BD80FF4" w:rsidR="00CB0B62" w:rsidRPr="006F269F" w:rsidRDefault="00A32B06" w:rsidP="008C026C">
            <w:pPr>
              <w:rPr>
                <w:sz w:val="21"/>
                <w:szCs w:val="21"/>
              </w:rPr>
            </w:pPr>
            <w:r w:rsidRPr="006F269F">
              <w:rPr>
                <w:rFonts w:hint="eastAsia"/>
                <w:sz w:val="21"/>
                <w:szCs w:val="21"/>
              </w:rPr>
              <w:t>C</w:t>
            </w:r>
            <w:r w:rsidRPr="006F269F">
              <w:rPr>
                <w:sz w:val="21"/>
                <w:szCs w:val="21"/>
              </w:rPr>
              <w:t>E/(</w:t>
            </w:r>
            <w:r w:rsidRPr="006F269F">
              <w:rPr>
                <w:sz w:val="21"/>
                <w:szCs w:val="21"/>
                <w:lang w:val="el-GR"/>
              </w:rPr>
              <w:t>μ</w:t>
            </w:r>
            <w:r w:rsidRPr="006F269F">
              <w:rPr>
                <w:sz w:val="21"/>
                <w:szCs w:val="21"/>
              </w:rPr>
              <w:t>mol·mol</w:t>
            </w:r>
            <w:r w:rsidRPr="006F269F">
              <w:rPr>
                <w:sz w:val="21"/>
                <w:szCs w:val="21"/>
                <w:vertAlign w:val="superscript"/>
              </w:rPr>
              <w:t>-1</w:t>
            </w:r>
            <w:r w:rsidRPr="006F269F">
              <w:rPr>
                <w:sz w:val="21"/>
                <w:szCs w:val="21"/>
              </w:rPr>
              <w:t>)</w:t>
            </w:r>
          </w:p>
        </w:tc>
        <w:tc>
          <w:tcPr>
            <w:tcW w:w="2614" w:type="dxa"/>
          </w:tcPr>
          <w:p w14:paraId="33BF4669" w14:textId="07B933CA" w:rsidR="00CB0B62" w:rsidRPr="006F269F" w:rsidRDefault="002E4C52" w:rsidP="008C026C">
            <w:pPr>
              <w:rPr>
                <w:sz w:val="21"/>
                <w:szCs w:val="21"/>
              </w:rPr>
            </w:pPr>
            <w:r w:rsidRPr="006F269F">
              <w:rPr>
                <w:rFonts w:hint="eastAsia"/>
                <w:sz w:val="21"/>
                <w:szCs w:val="21"/>
              </w:rPr>
              <w:t>0</w:t>
            </w:r>
            <w:r w:rsidRPr="006F269F">
              <w:rPr>
                <w:sz w:val="21"/>
                <w:szCs w:val="21"/>
              </w:rPr>
              <w:t>.0124</w:t>
            </w:r>
          </w:p>
        </w:tc>
      </w:tr>
    </w:tbl>
    <w:p w14:paraId="4438ED7C" w14:textId="77777777" w:rsidR="00E33024" w:rsidRPr="004B6679" w:rsidRDefault="00E33024" w:rsidP="008C026C"/>
    <w:p w14:paraId="6EFDDE4F" w14:textId="1542611D" w:rsidR="005F4439" w:rsidRPr="004B6679" w:rsidRDefault="005F4439" w:rsidP="008C026C">
      <w:pPr>
        <w:pStyle w:val="3"/>
      </w:pPr>
      <w:r w:rsidRPr="004B6679">
        <w:rPr>
          <w:rFonts w:hint="eastAsia"/>
        </w:rPr>
        <w:t>3</w:t>
      </w:r>
      <w:r w:rsidRPr="004B6679">
        <w:t xml:space="preserve">.7 </w:t>
      </w:r>
      <w:r w:rsidRPr="004B6679">
        <w:rPr>
          <w:rFonts w:hint="eastAsia"/>
        </w:rPr>
        <w:t>海南重楼的二氧化碳响应特征</w:t>
      </w:r>
    </w:p>
    <w:p w14:paraId="50AC37D5" w14:textId="395AA449" w:rsidR="003C3400" w:rsidRPr="004B6679" w:rsidRDefault="003C3400" w:rsidP="006F269F">
      <w:pPr>
        <w:ind w:firstLineChars="200" w:firstLine="480"/>
      </w:pPr>
      <w:r w:rsidRPr="004B6679">
        <w:rPr>
          <w:rFonts w:hint="eastAsia"/>
        </w:rPr>
        <w:t>由图</w:t>
      </w:r>
      <w:r w:rsidRPr="004B6679">
        <w:rPr>
          <w:rFonts w:hint="eastAsia"/>
        </w:rPr>
        <w:t>8</w:t>
      </w:r>
      <w:r w:rsidRPr="004B6679">
        <w:rPr>
          <w:rFonts w:hint="eastAsia"/>
        </w:rPr>
        <w:t>可以看出，当</w:t>
      </w:r>
      <w:r w:rsidRPr="004B6679">
        <w:rPr>
          <w:rFonts w:hint="eastAsia"/>
        </w:rPr>
        <w:t>CO</w:t>
      </w:r>
      <w:r w:rsidRPr="004B6679">
        <w:rPr>
          <w:vertAlign w:val="subscript"/>
        </w:rPr>
        <w:t>2</w:t>
      </w:r>
      <w:r w:rsidRPr="004B6679">
        <w:rPr>
          <w:rFonts w:hint="eastAsia"/>
        </w:rPr>
        <w:t>浓度（</w:t>
      </w:r>
      <w:r w:rsidRPr="004B6679">
        <w:rPr>
          <w:rFonts w:hint="eastAsia"/>
        </w:rPr>
        <w:t>Ca</w:t>
      </w:r>
      <w:r w:rsidRPr="004B6679">
        <w:rPr>
          <w:rFonts w:hint="eastAsia"/>
        </w:rPr>
        <w:t>）低于</w:t>
      </w:r>
      <w:r w:rsidRPr="004B6679">
        <w:rPr>
          <w:rFonts w:hint="eastAsia"/>
        </w:rPr>
        <w:t>2</w:t>
      </w:r>
      <w:r w:rsidRPr="004B6679">
        <w:t>00</w:t>
      </w:r>
      <w:r w:rsidRPr="004B6679">
        <w:rPr>
          <w:lang w:val="el-GR"/>
        </w:rPr>
        <w:t>μ</w:t>
      </w:r>
      <w:r w:rsidRPr="004B6679">
        <w:t>mol·mol</w:t>
      </w:r>
      <w:r w:rsidRPr="004B6679">
        <w:rPr>
          <w:vertAlign w:val="superscript"/>
        </w:rPr>
        <w:t>-1</w:t>
      </w:r>
      <w:r w:rsidRPr="004B6679">
        <w:rPr>
          <w:rFonts w:hint="eastAsia"/>
        </w:rPr>
        <w:t>时，海南重楼的光合速率随着</w:t>
      </w:r>
      <w:r w:rsidRPr="004B6679">
        <w:rPr>
          <w:rFonts w:hint="eastAsia"/>
        </w:rPr>
        <w:t>CO</w:t>
      </w:r>
      <w:r w:rsidRPr="004B6679">
        <w:t>2</w:t>
      </w:r>
      <w:r w:rsidRPr="004B6679">
        <w:rPr>
          <w:rFonts w:hint="eastAsia"/>
        </w:rPr>
        <w:t>浓度的增加近乎直线上升，而当</w:t>
      </w:r>
      <w:r w:rsidRPr="004B6679">
        <w:rPr>
          <w:rFonts w:hint="eastAsia"/>
        </w:rPr>
        <w:t>CO</w:t>
      </w:r>
      <w:r w:rsidRPr="00750339">
        <w:rPr>
          <w:vertAlign w:val="subscript"/>
        </w:rPr>
        <w:t>2</w:t>
      </w:r>
      <w:r w:rsidRPr="004B6679">
        <w:rPr>
          <w:rFonts w:hint="eastAsia"/>
        </w:rPr>
        <w:t>浓度超过</w:t>
      </w:r>
      <w:r w:rsidRPr="004B6679">
        <w:t>800</w:t>
      </w:r>
      <w:r w:rsidRPr="004B6679">
        <w:rPr>
          <w:lang w:val="el-GR"/>
        </w:rPr>
        <w:t>μ</w:t>
      </w:r>
      <w:r w:rsidRPr="004B6679">
        <w:t>mol·mol</w:t>
      </w:r>
      <w:r w:rsidRPr="004B6679">
        <w:rPr>
          <w:vertAlign w:val="superscript"/>
        </w:rPr>
        <w:t>-1</w:t>
      </w:r>
      <w:r w:rsidRPr="004B6679">
        <w:rPr>
          <w:rFonts w:hint="eastAsia"/>
        </w:rPr>
        <w:t>后，其光合速率增长趋势逐渐变缓，直到</w:t>
      </w:r>
      <w:r w:rsidRPr="004B6679">
        <w:rPr>
          <w:rFonts w:hint="eastAsia"/>
        </w:rPr>
        <w:t>CO</w:t>
      </w:r>
      <w:r w:rsidRPr="00750339">
        <w:rPr>
          <w:vertAlign w:val="subscript"/>
        </w:rPr>
        <w:t>2</w:t>
      </w:r>
      <w:r w:rsidRPr="004B6679">
        <w:rPr>
          <w:rFonts w:hint="eastAsia"/>
        </w:rPr>
        <w:t>浓度超过</w:t>
      </w:r>
      <w:r w:rsidRPr="004B6679">
        <w:rPr>
          <w:rFonts w:hint="eastAsia"/>
        </w:rPr>
        <w:t>1</w:t>
      </w:r>
      <w:r w:rsidRPr="004B6679">
        <w:t>600</w:t>
      </w:r>
      <w:r w:rsidRPr="004B6679">
        <w:rPr>
          <w:lang w:val="el-GR"/>
        </w:rPr>
        <w:t>μ</w:t>
      </w:r>
      <w:r w:rsidRPr="004B6679">
        <w:t>mol·mol</w:t>
      </w:r>
      <w:r w:rsidRPr="004B6679">
        <w:rPr>
          <w:vertAlign w:val="superscript"/>
        </w:rPr>
        <w:t>-1</w:t>
      </w:r>
      <w:r w:rsidRPr="004B6679">
        <w:rPr>
          <w:rFonts w:hint="eastAsia"/>
        </w:rPr>
        <w:t>，其光合速率开始下降。</w:t>
      </w:r>
    </w:p>
    <w:p w14:paraId="2649006C" w14:textId="15FAB63B" w:rsidR="003C3400" w:rsidRPr="004B6679" w:rsidRDefault="003C3400" w:rsidP="006F269F">
      <w:pPr>
        <w:ind w:firstLineChars="200" w:firstLine="480"/>
      </w:pPr>
      <w:r w:rsidRPr="004B6679">
        <w:rPr>
          <w:rFonts w:hint="eastAsia"/>
        </w:rPr>
        <w:t>CO</w:t>
      </w:r>
      <w:r w:rsidRPr="006F269F">
        <w:rPr>
          <w:vertAlign w:val="subscript"/>
        </w:rPr>
        <w:t>2</w:t>
      </w:r>
      <w:r w:rsidRPr="004B6679">
        <w:rPr>
          <w:rFonts w:hint="eastAsia"/>
        </w:rPr>
        <w:t>补偿点是区分</w:t>
      </w:r>
      <w:r w:rsidRPr="004B6679">
        <w:rPr>
          <w:rFonts w:hint="eastAsia"/>
        </w:rPr>
        <w:t>C</w:t>
      </w:r>
      <w:r w:rsidRPr="00750339">
        <w:rPr>
          <w:vertAlign w:val="subscript"/>
        </w:rPr>
        <w:t>3</w:t>
      </w:r>
      <w:r w:rsidRPr="004B6679">
        <w:rPr>
          <w:rFonts w:hint="eastAsia"/>
        </w:rPr>
        <w:t>和</w:t>
      </w:r>
      <w:r w:rsidRPr="004B6679">
        <w:rPr>
          <w:rFonts w:hint="eastAsia"/>
        </w:rPr>
        <w:t>C</w:t>
      </w:r>
      <w:r w:rsidRPr="00750339">
        <w:rPr>
          <w:vertAlign w:val="subscript"/>
        </w:rPr>
        <w:t>4</w:t>
      </w:r>
      <w:r w:rsidRPr="004B6679">
        <w:rPr>
          <w:rFonts w:hint="eastAsia"/>
        </w:rPr>
        <w:t>植物的重要参数，</w:t>
      </w:r>
      <w:r w:rsidRPr="004B6679">
        <w:rPr>
          <w:rFonts w:hint="eastAsia"/>
        </w:rPr>
        <w:t>CO</w:t>
      </w:r>
      <w:r w:rsidRPr="00750339">
        <w:rPr>
          <w:vertAlign w:val="subscript"/>
        </w:rPr>
        <w:t>2</w:t>
      </w:r>
      <w:r w:rsidRPr="004B6679">
        <w:rPr>
          <w:rFonts w:hint="eastAsia"/>
        </w:rPr>
        <w:t>补偿点低的作物品种</w:t>
      </w:r>
      <w:r w:rsidR="0019476D" w:rsidRPr="004B6679">
        <w:rPr>
          <w:rFonts w:hint="eastAsia"/>
        </w:rPr>
        <w:t>常常具有净光合速率高、产量高的特点。由表</w:t>
      </w:r>
      <w:r w:rsidR="0019476D" w:rsidRPr="004B6679">
        <w:rPr>
          <w:rFonts w:hint="eastAsia"/>
        </w:rPr>
        <w:t>2</w:t>
      </w:r>
      <w:r w:rsidR="0019476D" w:rsidRPr="004B6679">
        <w:rPr>
          <w:rFonts w:hint="eastAsia"/>
        </w:rPr>
        <w:t>可知：海南重楼的</w:t>
      </w:r>
      <w:r w:rsidR="0019476D" w:rsidRPr="004B6679">
        <w:rPr>
          <w:rFonts w:hint="eastAsia"/>
        </w:rPr>
        <w:t>CO</w:t>
      </w:r>
      <w:r w:rsidR="0019476D" w:rsidRPr="0027284B">
        <w:rPr>
          <w:vertAlign w:val="subscript"/>
        </w:rPr>
        <w:t>2</w:t>
      </w:r>
      <w:r w:rsidR="0019476D" w:rsidRPr="004B6679">
        <w:rPr>
          <w:rFonts w:hint="eastAsia"/>
        </w:rPr>
        <w:t>补偿点</w:t>
      </w:r>
      <w:r w:rsidR="001B7731" w:rsidRPr="004B6679">
        <w:rPr>
          <w:rFonts w:hint="eastAsia"/>
        </w:rPr>
        <w:t>为</w:t>
      </w:r>
      <w:r w:rsidR="001B7731" w:rsidRPr="004B6679">
        <w:rPr>
          <w:rFonts w:hint="eastAsia"/>
        </w:rPr>
        <w:t>9</w:t>
      </w:r>
      <w:r w:rsidR="001B7731" w:rsidRPr="004B6679">
        <w:t>2.33</w:t>
      </w:r>
      <w:r w:rsidR="001B7731" w:rsidRPr="004B6679">
        <w:rPr>
          <w:lang w:val="el-GR"/>
        </w:rPr>
        <w:t>μ</w:t>
      </w:r>
      <w:r w:rsidR="001B7731" w:rsidRPr="004B6679">
        <w:t>mol·mol</w:t>
      </w:r>
      <w:r w:rsidR="001B7731" w:rsidRPr="004B6679">
        <w:rPr>
          <w:vertAlign w:val="superscript"/>
        </w:rPr>
        <w:t>-1</w:t>
      </w:r>
      <w:r w:rsidR="001B7731" w:rsidRPr="004B6679">
        <w:rPr>
          <w:rFonts w:hint="eastAsia"/>
        </w:rPr>
        <w:t>，大于一般的</w:t>
      </w:r>
      <w:r w:rsidR="001B7731" w:rsidRPr="004B6679">
        <w:rPr>
          <w:rFonts w:hint="eastAsia"/>
        </w:rPr>
        <w:t>C</w:t>
      </w:r>
      <w:r w:rsidR="001B7731" w:rsidRPr="0027284B">
        <w:rPr>
          <w:vertAlign w:val="subscript"/>
        </w:rPr>
        <w:t>3</w:t>
      </w:r>
      <w:r w:rsidR="001B7731" w:rsidRPr="004B6679">
        <w:rPr>
          <w:rFonts w:hint="eastAsia"/>
        </w:rPr>
        <w:t>植物的</w:t>
      </w:r>
      <w:r w:rsidR="001B7731" w:rsidRPr="004B6679">
        <w:rPr>
          <w:rFonts w:hint="eastAsia"/>
        </w:rPr>
        <w:t>CO</w:t>
      </w:r>
      <w:r w:rsidR="001B7731" w:rsidRPr="0027284B">
        <w:rPr>
          <w:vertAlign w:val="subscript"/>
        </w:rPr>
        <w:t>2</w:t>
      </w:r>
      <w:r w:rsidR="001B7731" w:rsidRPr="004B6679">
        <w:rPr>
          <w:rFonts w:hint="eastAsia"/>
        </w:rPr>
        <w:t>补偿点（</w:t>
      </w:r>
      <w:r w:rsidR="001B7731" w:rsidRPr="004B6679">
        <w:rPr>
          <w:rFonts w:hint="eastAsia"/>
        </w:rPr>
        <w:t>3</w:t>
      </w:r>
      <w:r w:rsidR="001B7731" w:rsidRPr="004B6679">
        <w:t>0~70</w:t>
      </w:r>
      <w:r w:rsidR="001B7731" w:rsidRPr="004B6679">
        <w:rPr>
          <w:lang w:val="el-GR"/>
        </w:rPr>
        <w:t>μ</w:t>
      </w:r>
      <w:r w:rsidR="001B7731" w:rsidRPr="004B6679">
        <w:t>mol·mol</w:t>
      </w:r>
      <w:r w:rsidR="001B7731" w:rsidRPr="004B6679">
        <w:rPr>
          <w:vertAlign w:val="superscript"/>
        </w:rPr>
        <w:t>-1</w:t>
      </w:r>
      <w:r w:rsidR="001B7731" w:rsidRPr="004B6679">
        <w:rPr>
          <w:rFonts w:hint="eastAsia"/>
        </w:rPr>
        <w:t>）</w:t>
      </w:r>
      <w:r w:rsidR="00FB694D" w:rsidRPr="004B6679">
        <w:rPr>
          <w:vertAlign w:val="superscript"/>
        </w:rPr>
        <w:fldChar w:fldCharType="begin"/>
      </w:r>
      <w:r w:rsidR="00FB694D" w:rsidRPr="004B6679">
        <w:rPr>
          <w:vertAlign w:val="superscript"/>
        </w:rPr>
        <w:instrText xml:space="preserve"> </w:instrText>
      </w:r>
      <w:r w:rsidR="00FB694D" w:rsidRPr="004B6679">
        <w:rPr>
          <w:rFonts w:hint="eastAsia"/>
          <w:vertAlign w:val="superscript"/>
        </w:rPr>
        <w:instrText>REF _Ref54897976 \r \h</w:instrText>
      </w:r>
      <w:r w:rsidR="00FB694D" w:rsidRPr="004B6679">
        <w:rPr>
          <w:vertAlign w:val="superscript"/>
        </w:rPr>
        <w:instrText xml:space="preserve">  \* MERGEFORMAT </w:instrText>
      </w:r>
      <w:r w:rsidR="00FB694D" w:rsidRPr="004B6679">
        <w:rPr>
          <w:vertAlign w:val="superscript"/>
        </w:rPr>
      </w:r>
      <w:r w:rsidR="00FB694D" w:rsidRPr="004B6679">
        <w:rPr>
          <w:vertAlign w:val="superscript"/>
        </w:rPr>
        <w:fldChar w:fldCharType="separate"/>
      </w:r>
      <w:r w:rsidR="00FB694D" w:rsidRPr="004B6679">
        <w:rPr>
          <w:vertAlign w:val="superscript"/>
        </w:rPr>
        <w:t>[22]</w:t>
      </w:r>
      <w:r w:rsidR="00FB694D" w:rsidRPr="004B6679">
        <w:rPr>
          <w:vertAlign w:val="superscript"/>
        </w:rPr>
        <w:fldChar w:fldCharType="end"/>
      </w:r>
      <w:r w:rsidR="001B7731" w:rsidRPr="004B6679">
        <w:rPr>
          <w:rFonts w:hint="eastAsia"/>
        </w:rPr>
        <w:t>，且其羧化速率为</w:t>
      </w:r>
      <w:r w:rsidR="001B7731" w:rsidRPr="004B6679">
        <w:rPr>
          <w:rFonts w:hint="eastAsia"/>
        </w:rPr>
        <w:t>0</w:t>
      </w:r>
      <w:r w:rsidR="001B7731" w:rsidRPr="004B6679">
        <w:t>.0124</w:t>
      </w:r>
      <w:r w:rsidR="001B7731" w:rsidRPr="004B6679">
        <w:rPr>
          <w:lang w:val="el-GR"/>
        </w:rPr>
        <w:t>μ</w:t>
      </w:r>
      <w:r w:rsidR="001B7731" w:rsidRPr="004B6679">
        <w:t>mol·mol</w:t>
      </w:r>
      <w:r w:rsidR="001B7731" w:rsidRPr="004B6679">
        <w:rPr>
          <w:vertAlign w:val="superscript"/>
        </w:rPr>
        <w:t>-1</w:t>
      </w:r>
      <w:r w:rsidR="001B7731" w:rsidRPr="004B6679">
        <w:rPr>
          <w:rFonts w:hint="eastAsia"/>
        </w:rPr>
        <w:t>，这说明海南重楼为典型的</w:t>
      </w:r>
      <w:r w:rsidR="001B7731" w:rsidRPr="004B6679">
        <w:rPr>
          <w:rFonts w:hint="eastAsia"/>
        </w:rPr>
        <w:t>C</w:t>
      </w:r>
      <w:r w:rsidR="001B7731" w:rsidRPr="0027284B">
        <w:rPr>
          <w:vertAlign w:val="subscript"/>
        </w:rPr>
        <w:t>3</w:t>
      </w:r>
      <w:r w:rsidR="001B7731" w:rsidRPr="004B6679">
        <w:rPr>
          <w:rFonts w:hint="eastAsia"/>
        </w:rPr>
        <w:t>植物，同时也说明其利用低浓度</w:t>
      </w:r>
      <w:r w:rsidR="001B7731" w:rsidRPr="004B6679">
        <w:rPr>
          <w:rFonts w:hint="eastAsia"/>
        </w:rPr>
        <w:t>CO</w:t>
      </w:r>
      <w:r w:rsidR="001B7731" w:rsidRPr="004B6679">
        <w:rPr>
          <w:vertAlign w:val="subscript"/>
        </w:rPr>
        <w:t>2</w:t>
      </w:r>
      <w:r w:rsidR="001B7731" w:rsidRPr="004B6679">
        <w:rPr>
          <w:rFonts w:hint="eastAsia"/>
        </w:rPr>
        <w:t>的能力较弱。</w:t>
      </w:r>
    </w:p>
    <w:p w14:paraId="10C94153" w14:textId="1170CF12" w:rsidR="005F4439" w:rsidRPr="004B6679" w:rsidRDefault="00E82418" w:rsidP="006F269F">
      <w:pPr>
        <w:jc w:val="center"/>
      </w:pPr>
      <w:r w:rsidRPr="004B6679">
        <w:rPr>
          <w:noProof/>
        </w:rPr>
        <w:drawing>
          <wp:inline distT="0" distB="0" distL="0" distR="0" wp14:anchorId="2FC4AB26" wp14:editId="48FF29BF">
            <wp:extent cx="4597400" cy="2768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6">
                      <a:extLst>
                        <a:ext uri="{28A0092B-C50C-407E-A947-70E740481C1C}">
                          <a14:useLocalDpi xmlns:a14="http://schemas.microsoft.com/office/drawing/2010/main" val="0"/>
                        </a:ext>
                      </a:extLst>
                    </a:blip>
                    <a:stretch>
                      <a:fillRect/>
                    </a:stretch>
                  </pic:blipFill>
                  <pic:spPr>
                    <a:xfrm>
                      <a:off x="0" y="0"/>
                      <a:ext cx="4597400" cy="2768600"/>
                    </a:xfrm>
                    <a:prstGeom prst="rect">
                      <a:avLst/>
                    </a:prstGeom>
                  </pic:spPr>
                </pic:pic>
              </a:graphicData>
            </a:graphic>
          </wp:inline>
        </w:drawing>
      </w:r>
    </w:p>
    <w:p w14:paraId="6F9C5C1E" w14:textId="7797B2F1" w:rsidR="005F4439" w:rsidRPr="004B6679" w:rsidRDefault="00E82418" w:rsidP="006F269F">
      <w:pPr>
        <w:jc w:val="center"/>
      </w:pPr>
      <w:r w:rsidRPr="004B6679">
        <w:rPr>
          <w:noProof/>
        </w:rPr>
        <w:lastRenderedPageBreak/>
        <w:drawing>
          <wp:inline distT="0" distB="0" distL="0" distR="0" wp14:anchorId="11B8CE5A" wp14:editId="4B6CE641">
            <wp:extent cx="4610100" cy="2730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7">
                      <a:extLst>
                        <a:ext uri="{28A0092B-C50C-407E-A947-70E740481C1C}">
                          <a14:useLocalDpi xmlns:a14="http://schemas.microsoft.com/office/drawing/2010/main" val="0"/>
                        </a:ext>
                      </a:extLst>
                    </a:blip>
                    <a:stretch>
                      <a:fillRect/>
                    </a:stretch>
                  </pic:blipFill>
                  <pic:spPr>
                    <a:xfrm>
                      <a:off x="0" y="0"/>
                      <a:ext cx="4610100" cy="2730500"/>
                    </a:xfrm>
                    <a:prstGeom prst="rect">
                      <a:avLst/>
                    </a:prstGeom>
                  </pic:spPr>
                </pic:pic>
              </a:graphicData>
            </a:graphic>
          </wp:inline>
        </w:drawing>
      </w:r>
    </w:p>
    <w:p w14:paraId="6E0756E3" w14:textId="33A6CA17" w:rsidR="00F0500C" w:rsidRPr="006F269F" w:rsidRDefault="00746B40" w:rsidP="006F269F">
      <w:pPr>
        <w:jc w:val="center"/>
        <w:rPr>
          <w:sz w:val="21"/>
          <w:szCs w:val="21"/>
        </w:rPr>
      </w:pPr>
      <w:r w:rsidRPr="006F269F">
        <w:rPr>
          <w:rFonts w:hint="eastAsia"/>
          <w:sz w:val="21"/>
          <w:szCs w:val="21"/>
        </w:rPr>
        <w:t>图</w:t>
      </w:r>
      <w:r w:rsidRPr="006F269F">
        <w:rPr>
          <w:rFonts w:hint="eastAsia"/>
          <w:sz w:val="21"/>
          <w:szCs w:val="21"/>
        </w:rPr>
        <w:t>8</w:t>
      </w:r>
      <w:r w:rsidRPr="006F269F">
        <w:rPr>
          <w:sz w:val="21"/>
          <w:szCs w:val="21"/>
        </w:rPr>
        <w:t xml:space="preserve"> </w:t>
      </w:r>
      <w:r w:rsidRPr="006F269F">
        <w:rPr>
          <w:rFonts w:hint="eastAsia"/>
          <w:sz w:val="21"/>
          <w:szCs w:val="21"/>
        </w:rPr>
        <w:t>海南重楼</w:t>
      </w:r>
      <w:r w:rsidRPr="006F269F">
        <w:rPr>
          <w:rFonts w:hint="eastAsia"/>
          <w:sz w:val="21"/>
          <w:szCs w:val="21"/>
        </w:rPr>
        <w:t>CO</w:t>
      </w:r>
      <w:r w:rsidRPr="00C20D03">
        <w:rPr>
          <w:sz w:val="21"/>
          <w:szCs w:val="21"/>
          <w:vertAlign w:val="subscript"/>
        </w:rPr>
        <w:t>2</w:t>
      </w:r>
      <w:r w:rsidRPr="006F269F">
        <w:rPr>
          <w:rFonts w:hint="eastAsia"/>
          <w:sz w:val="21"/>
          <w:szCs w:val="21"/>
        </w:rPr>
        <w:t>响应曲线图</w:t>
      </w:r>
    </w:p>
    <w:p w14:paraId="350979C5" w14:textId="5AA604BB" w:rsidR="00A748A9" w:rsidRPr="0067601F" w:rsidRDefault="000E0F1E" w:rsidP="0067601F">
      <w:pPr>
        <w:jc w:val="center"/>
        <w:rPr>
          <w:sz w:val="21"/>
          <w:szCs w:val="21"/>
        </w:rPr>
      </w:pPr>
      <w:r w:rsidRPr="006F269F">
        <w:rPr>
          <w:rFonts w:hint="eastAsia"/>
          <w:sz w:val="21"/>
          <w:szCs w:val="21"/>
        </w:rPr>
        <w:t>F</w:t>
      </w:r>
      <w:r w:rsidRPr="006F269F">
        <w:rPr>
          <w:sz w:val="21"/>
          <w:szCs w:val="21"/>
        </w:rPr>
        <w:t>ig.8 CO</w:t>
      </w:r>
      <w:r w:rsidRPr="006F269F">
        <w:rPr>
          <w:sz w:val="21"/>
          <w:szCs w:val="21"/>
          <w:vertAlign w:val="subscript"/>
        </w:rPr>
        <w:t>2</w:t>
      </w:r>
      <w:r w:rsidR="003B1E19" w:rsidRPr="006F269F">
        <w:rPr>
          <w:sz w:val="21"/>
          <w:szCs w:val="21"/>
          <w:vertAlign w:val="subscript"/>
        </w:rPr>
        <w:t xml:space="preserve"> </w:t>
      </w:r>
      <w:r w:rsidRPr="006F269F">
        <w:rPr>
          <w:sz w:val="21"/>
          <w:szCs w:val="21"/>
        </w:rPr>
        <w:t>-</w:t>
      </w:r>
      <w:r w:rsidR="003B1E19" w:rsidRPr="006F269F">
        <w:rPr>
          <w:sz w:val="21"/>
          <w:szCs w:val="21"/>
        </w:rPr>
        <w:t xml:space="preserve"> </w:t>
      </w:r>
      <w:r w:rsidRPr="006F269F">
        <w:rPr>
          <w:sz w:val="21"/>
          <w:szCs w:val="21"/>
        </w:rPr>
        <w:t xml:space="preserve">response curve of </w:t>
      </w:r>
      <w:r w:rsidRPr="006F269F">
        <w:rPr>
          <w:i/>
          <w:iCs/>
          <w:sz w:val="21"/>
          <w:szCs w:val="21"/>
        </w:rPr>
        <w:t xml:space="preserve">Paris </w:t>
      </w:r>
      <w:proofErr w:type="spellStart"/>
      <w:r w:rsidRPr="006F269F">
        <w:rPr>
          <w:i/>
          <w:iCs/>
          <w:sz w:val="21"/>
          <w:szCs w:val="21"/>
        </w:rPr>
        <w:t>dunniana</w:t>
      </w:r>
      <w:proofErr w:type="spellEnd"/>
      <w:r w:rsidRPr="006F269F">
        <w:rPr>
          <w:sz w:val="21"/>
          <w:szCs w:val="21"/>
        </w:rPr>
        <w:t xml:space="preserve"> </w:t>
      </w:r>
      <w:proofErr w:type="spellStart"/>
      <w:r w:rsidRPr="006F269F">
        <w:rPr>
          <w:sz w:val="21"/>
          <w:szCs w:val="21"/>
        </w:rPr>
        <w:t>Lévl</w:t>
      </w:r>
      <w:proofErr w:type="spellEnd"/>
      <w:r w:rsidRPr="006F269F">
        <w:rPr>
          <w:sz w:val="21"/>
          <w:szCs w:val="21"/>
        </w:rPr>
        <w:t>.</w:t>
      </w:r>
    </w:p>
    <w:p w14:paraId="2724B5ED" w14:textId="2BF56DDC" w:rsidR="002F7DF0" w:rsidRPr="004B6679" w:rsidRDefault="002F7DF0" w:rsidP="00137042">
      <w:pPr>
        <w:pStyle w:val="2"/>
      </w:pPr>
      <w:r w:rsidRPr="004B6679">
        <w:rPr>
          <w:rFonts w:hint="eastAsia"/>
        </w:rPr>
        <w:t>4结论与讨论</w:t>
      </w:r>
    </w:p>
    <w:p w14:paraId="25B49A9E" w14:textId="6C3B4889" w:rsidR="007869C0" w:rsidRPr="004B6679" w:rsidRDefault="00367013" w:rsidP="006F269F">
      <w:pPr>
        <w:ind w:firstLineChars="200" w:firstLine="480"/>
      </w:pPr>
      <w:r w:rsidRPr="004B6679">
        <w:rPr>
          <w:rFonts w:hint="eastAsia"/>
        </w:rPr>
        <w:t>海南重楼叶片</w:t>
      </w:r>
      <w:r w:rsidR="00910FE7" w:rsidRPr="004B6679">
        <w:rPr>
          <w:rFonts w:hint="eastAsia"/>
        </w:rPr>
        <w:t>光合</w:t>
      </w:r>
      <w:r w:rsidRPr="004B6679">
        <w:rPr>
          <w:rFonts w:hint="eastAsia"/>
        </w:rPr>
        <w:t>日变化</w:t>
      </w:r>
      <w:r w:rsidR="004F6D4D" w:rsidRPr="004B6679">
        <w:rPr>
          <w:rFonts w:hint="eastAsia"/>
        </w:rPr>
        <w:t>表现为“单峰”曲线</w:t>
      </w:r>
      <w:r w:rsidR="0046727E" w:rsidRPr="004B6679">
        <w:rPr>
          <w:rFonts w:hint="eastAsia"/>
        </w:rPr>
        <w:t>，</w:t>
      </w:r>
      <w:r w:rsidR="00910FE7" w:rsidRPr="004B6679">
        <w:rPr>
          <w:rFonts w:hint="eastAsia"/>
        </w:rPr>
        <w:t>没有</w:t>
      </w:r>
      <w:r w:rsidR="00396D1C" w:rsidRPr="004B6679">
        <w:rPr>
          <w:rFonts w:hint="eastAsia"/>
        </w:rPr>
        <w:t>出现</w:t>
      </w:r>
      <w:r w:rsidR="00910FE7" w:rsidRPr="004B6679">
        <w:rPr>
          <w:rFonts w:hint="eastAsia"/>
        </w:rPr>
        <w:t>光合“午休”现象</w:t>
      </w:r>
      <w:r w:rsidR="004C78EB" w:rsidRPr="004B6679">
        <w:rPr>
          <w:rFonts w:hint="eastAsia"/>
        </w:rPr>
        <w:t>，</w:t>
      </w:r>
      <w:r w:rsidR="00DE6D24" w:rsidRPr="004B6679">
        <w:rPr>
          <w:rFonts w:hint="eastAsia"/>
        </w:rPr>
        <w:t>相关</w:t>
      </w:r>
      <w:r w:rsidR="0091204F" w:rsidRPr="004B6679">
        <w:rPr>
          <w:rFonts w:hint="eastAsia"/>
        </w:rPr>
        <w:t>分析</w:t>
      </w:r>
      <w:r w:rsidR="00DE6D24" w:rsidRPr="004B6679">
        <w:rPr>
          <w:rFonts w:hint="eastAsia"/>
        </w:rPr>
        <w:t>和</w:t>
      </w:r>
      <w:r w:rsidR="0091204F" w:rsidRPr="004B6679">
        <w:rPr>
          <w:rFonts w:hint="eastAsia"/>
        </w:rPr>
        <w:t>多元</w:t>
      </w:r>
      <w:r w:rsidR="00DE6D24" w:rsidRPr="004B6679">
        <w:rPr>
          <w:rFonts w:hint="eastAsia"/>
        </w:rPr>
        <w:t>逐步回归分析的结果表明，</w:t>
      </w:r>
      <w:r w:rsidR="00910FE7" w:rsidRPr="004B6679">
        <w:rPr>
          <w:rFonts w:hint="eastAsia"/>
        </w:rPr>
        <w:t>其</w:t>
      </w:r>
      <w:r w:rsidR="004F6D4D" w:rsidRPr="004B6679">
        <w:rPr>
          <w:rFonts w:hint="eastAsia"/>
        </w:rPr>
        <w:t>主要</w:t>
      </w:r>
      <w:r w:rsidR="00910FE7" w:rsidRPr="004B6679">
        <w:rPr>
          <w:rFonts w:hint="eastAsia"/>
        </w:rPr>
        <w:t>生理生态影响</w:t>
      </w:r>
      <w:r w:rsidR="004F6D4D" w:rsidRPr="004B6679">
        <w:rPr>
          <w:rFonts w:hint="eastAsia"/>
        </w:rPr>
        <w:t>因子为光合有效辐射</w:t>
      </w:r>
      <w:r w:rsidR="005E458C" w:rsidRPr="004B6679">
        <w:rPr>
          <w:rFonts w:hint="eastAsia"/>
        </w:rPr>
        <w:t>（</w:t>
      </w:r>
      <w:r w:rsidR="004F6D4D" w:rsidRPr="004B6679">
        <w:rPr>
          <w:rFonts w:hint="eastAsia"/>
        </w:rPr>
        <w:t>PAR</w:t>
      </w:r>
      <w:r w:rsidR="005E458C" w:rsidRPr="004B6679">
        <w:rPr>
          <w:rFonts w:hint="eastAsia"/>
        </w:rPr>
        <w:t>）</w:t>
      </w:r>
      <w:r w:rsidR="004F6D4D" w:rsidRPr="004B6679">
        <w:rPr>
          <w:rFonts w:hint="eastAsia"/>
        </w:rPr>
        <w:t>。</w:t>
      </w:r>
      <w:r w:rsidR="00944F0F" w:rsidRPr="004B6679">
        <w:rPr>
          <w:rFonts w:hint="eastAsia"/>
        </w:rPr>
        <w:t>这</w:t>
      </w:r>
      <w:r w:rsidR="005E458C" w:rsidRPr="004B6679">
        <w:rPr>
          <w:rFonts w:hint="eastAsia"/>
        </w:rPr>
        <w:t>与滇重楼</w:t>
      </w:r>
      <w:r w:rsidR="007869C0" w:rsidRPr="004B6679">
        <w:rPr>
          <w:vertAlign w:val="superscript"/>
        </w:rPr>
        <w:fldChar w:fldCharType="begin"/>
      </w:r>
      <w:r w:rsidR="007869C0" w:rsidRPr="004B6679">
        <w:rPr>
          <w:vertAlign w:val="superscript"/>
        </w:rPr>
        <w:instrText xml:space="preserve"> </w:instrText>
      </w:r>
      <w:r w:rsidR="007869C0" w:rsidRPr="004B6679">
        <w:rPr>
          <w:rFonts w:hint="eastAsia"/>
          <w:vertAlign w:val="superscript"/>
        </w:rPr>
        <w:instrText>REF _Ref54945862 \r \h</w:instrText>
      </w:r>
      <w:r w:rsidR="007869C0" w:rsidRPr="004B6679">
        <w:rPr>
          <w:vertAlign w:val="superscript"/>
        </w:rPr>
        <w:instrText xml:space="preserve">  \* MERGEFORMAT </w:instrText>
      </w:r>
      <w:r w:rsidR="007869C0" w:rsidRPr="004B6679">
        <w:rPr>
          <w:vertAlign w:val="superscript"/>
        </w:rPr>
      </w:r>
      <w:r w:rsidR="007869C0" w:rsidRPr="004B6679">
        <w:rPr>
          <w:vertAlign w:val="superscript"/>
        </w:rPr>
        <w:fldChar w:fldCharType="separate"/>
      </w:r>
      <w:r w:rsidR="007869C0" w:rsidRPr="004B6679">
        <w:rPr>
          <w:vertAlign w:val="superscript"/>
        </w:rPr>
        <w:t>[23]</w:t>
      </w:r>
      <w:r w:rsidR="007869C0" w:rsidRPr="004B6679">
        <w:rPr>
          <w:vertAlign w:val="superscript"/>
        </w:rPr>
        <w:fldChar w:fldCharType="end"/>
      </w:r>
      <w:r w:rsidR="005E458C" w:rsidRPr="004B6679">
        <w:rPr>
          <w:rFonts w:hint="eastAsia"/>
        </w:rPr>
        <w:t>和华重楼</w:t>
      </w:r>
      <w:r w:rsidR="007869C0" w:rsidRPr="004B6679">
        <w:rPr>
          <w:vertAlign w:val="superscript"/>
        </w:rPr>
        <w:fldChar w:fldCharType="begin"/>
      </w:r>
      <w:r w:rsidR="007869C0" w:rsidRPr="004B6679">
        <w:rPr>
          <w:vertAlign w:val="superscript"/>
        </w:rPr>
        <w:instrText xml:space="preserve"> </w:instrText>
      </w:r>
      <w:r w:rsidR="007869C0" w:rsidRPr="004B6679">
        <w:rPr>
          <w:rFonts w:hint="eastAsia"/>
          <w:vertAlign w:val="superscript"/>
        </w:rPr>
        <w:instrText>REF _Ref54945871 \r \h</w:instrText>
      </w:r>
      <w:r w:rsidR="007869C0" w:rsidRPr="004B6679">
        <w:rPr>
          <w:vertAlign w:val="superscript"/>
        </w:rPr>
        <w:instrText xml:space="preserve">  \* MERGEFORMAT </w:instrText>
      </w:r>
      <w:r w:rsidR="007869C0" w:rsidRPr="004B6679">
        <w:rPr>
          <w:vertAlign w:val="superscript"/>
        </w:rPr>
      </w:r>
      <w:r w:rsidR="007869C0" w:rsidRPr="004B6679">
        <w:rPr>
          <w:vertAlign w:val="superscript"/>
        </w:rPr>
        <w:fldChar w:fldCharType="separate"/>
      </w:r>
      <w:r w:rsidR="007869C0" w:rsidRPr="004B6679">
        <w:rPr>
          <w:vertAlign w:val="superscript"/>
        </w:rPr>
        <w:t>[24]</w:t>
      </w:r>
      <w:r w:rsidR="007869C0" w:rsidRPr="004B6679">
        <w:rPr>
          <w:vertAlign w:val="superscript"/>
        </w:rPr>
        <w:fldChar w:fldCharType="end"/>
      </w:r>
      <w:r w:rsidR="005E458C" w:rsidRPr="004B6679">
        <w:rPr>
          <w:rFonts w:hint="eastAsia"/>
        </w:rPr>
        <w:t>的光合</w:t>
      </w:r>
      <w:r w:rsidR="00E41552" w:rsidRPr="004B6679">
        <w:rPr>
          <w:rFonts w:hint="eastAsia"/>
        </w:rPr>
        <w:t>日变化的</w:t>
      </w:r>
      <w:r w:rsidR="00C04319" w:rsidRPr="004B6679">
        <w:rPr>
          <w:rFonts w:hint="eastAsia"/>
        </w:rPr>
        <w:t>相关</w:t>
      </w:r>
      <w:r w:rsidR="00E41552" w:rsidRPr="004B6679">
        <w:rPr>
          <w:rFonts w:hint="eastAsia"/>
        </w:rPr>
        <w:t>研究结果</w:t>
      </w:r>
      <w:r w:rsidR="00C04319" w:rsidRPr="004B6679">
        <w:rPr>
          <w:rFonts w:hint="eastAsia"/>
        </w:rPr>
        <w:t>呈现出</w:t>
      </w:r>
      <w:r w:rsidR="00944F0F" w:rsidRPr="004B6679">
        <w:rPr>
          <w:rFonts w:hint="eastAsia"/>
        </w:rPr>
        <w:t>的</w:t>
      </w:r>
      <w:r w:rsidR="00E41552" w:rsidRPr="004B6679">
        <w:rPr>
          <w:rFonts w:hint="eastAsia"/>
        </w:rPr>
        <w:t>“双峰”曲线</w:t>
      </w:r>
      <w:r w:rsidR="00E879D7" w:rsidRPr="004B6679">
        <w:rPr>
          <w:rFonts w:hint="eastAsia"/>
        </w:rPr>
        <w:t>，且主要影响因子</w:t>
      </w:r>
      <w:r w:rsidR="00944F0F" w:rsidRPr="004B6679">
        <w:rPr>
          <w:rFonts w:hint="eastAsia"/>
        </w:rPr>
        <w:t>不同</w:t>
      </w:r>
      <w:r w:rsidR="00C04319" w:rsidRPr="004B6679">
        <w:rPr>
          <w:rFonts w:hint="eastAsia"/>
        </w:rPr>
        <w:t>，</w:t>
      </w:r>
      <w:r w:rsidR="00944F0F" w:rsidRPr="004B6679">
        <w:rPr>
          <w:rFonts w:hint="eastAsia"/>
        </w:rPr>
        <w:t>这可能是由于试验区海南重楼种植在郁闭度较高的银杉林下，光照不足的原因。</w:t>
      </w:r>
    </w:p>
    <w:p w14:paraId="2BAF4F96" w14:textId="79AF2507" w:rsidR="004371A7" w:rsidRPr="004B6679" w:rsidRDefault="00F34AB3" w:rsidP="0009061B">
      <w:pPr>
        <w:ind w:firstLineChars="200" w:firstLine="480"/>
      </w:pPr>
      <w:r w:rsidRPr="004B6679">
        <w:rPr>
          <w:rFonts w:hint="eastAsia"/>
        </w:rPr>
        <w:t>有研究表明，</w:t>
      </w:r>
      <w:r w:rsidRPr="004B6679">
        <w:t>华重楼</w:t>
      </w:r>
      <w:r w:rsidR="00815A4D" w:rsidRPr="004B6679">
        <w:rPr>
          <w:rFonts w:hint="eastAsia"/>
        </w:rPr>
        <w:t>的</w:t>
      </w:r>
      <w:r w:rsidRPr="004B6679">
        <w:t>光补偿点为</w:t>
      </w:r>
      <w:r w:rsidRPr="004B6679">
        <w:t>3.93μmol·m</w:t>
      </w:r>
      <w:r w:rsidRPr="004B6679">
        <w:rPr>
          <w:vertAlign w:val="superscript"/>
        </w:rPr>
        <w:t>-2</w:t>
      </w:r>
      <w:r w:rsidRPr="004B6679">
        <w:t>s</w:t>
      </w:r>
      <w:r w:rsidRPr="004B6679">
        <w:rPr>
          <w:vertAlign w:val="superscript"/>
        </w:rPr>
        <w:t>-1</w:t>
      </w:r>
      <w:r w:rsidRPr="004B6679">
        <w:t xml:space="preserve">, </w:t>
      </w:r>
      <w:r w:rsidRPr="004B6679">
        <w:t>光饱和点为</w:t>
      </w:r>
      <w:r w:rsidRPr="004B6679">
        <w:t>455μmol·m</w:t>
      </w:r>
      <w:r w:rsidRPr="004B6679">
        <w:rPr>
          <w:vertAlign w:val="superscript"/>
        </w:rPr>
        <w:t>-2</w:t>
      </w:r>
      <w:r w:rsidRPr="004B6679">
        <w:t>s</w:t>
      </w:r>
      <w:r w:rsidRPr="004B6679">
        <w:rPr>
          <w:vertAlign w:val="superscript"/>
        </w:rPr>
        <w:t>-1</w:t>
      </w:r>
      <w:r w:rsidR="00815A4D" w:rsidRPr="004B6679">
        <w:rPr>
          <w:vertAlign w:val="superscript"/>
        </w:rPr>
        <w:fldChar w:fldCharType="begin"/>
      </w:r>
      <w:r w:rsidR="00815A4D" w:rsidRPr="004B6679">
        <w:rPr>
          <w:vertAlign w:val="superscript"/>
        </w:rPr>
        <w:instrText xml:space="preserve"> REF _Ref54945871 \r \h </w:instrText>
      </w:r>
      <w:r w:rsidR="004B6679">
        <w:rPr>
          <w:vertAlign w:val="superscript"/>
        </w:rPr>
        <w:instrText xml:space="preserve"> \* MERGEFORMAT </w:instrText>
      </w:r>
      <w:r w:rsidR="00815A4D" w:rsidRPr="004B6679">
        <w:rPr>
          <w:vertAlign w:val="superscript"/>
        </w:rPr>
      </w:r>
      <w:r w:rsidR="00815A4D" w:rsidRPr="004B6679">
        <w:rPr>
          <w:vertAlign w:val="superscript"/>
        </w:rPr>
        <w:fldChar w:fldCharType="separate"/>
      </w:r>
      <w:r w:rsidR="00815A4D" w:rsidRPr="004B6679">
        <w:rPr>
          <w:vertAlign w:val="superscript"/>
        </w:rPr>
        <w:t>[24]</w:t>
      </w:r>
      <w:r w:rsidR="00815A4D" w:rsidRPr="004B6679">
        <w:rPr>
          <w:vertAlign w:val="superscript"/>
        </w:rPr>
        <w:fldChar w:fldCharType="end"/>
      </w:r>
      <w:r w:rsidRPr="004B6679">
        <w:t>,</w:t>
      </w:r>
      <w:r w:rsidR="00815A4D" w:rsidRPr="004B6679">
        <w:rPr>
          <w:rFonts w:hint="eastAsia"/>
        </w:rPr>
        <w:t>滇重楼的表观量子效率为</w:t>
      </w:r>
      <w:r w:rsidR="00815A4D" w:rsidRPr="004B6679">
        <w:t>(0.023 3~0.042 4 mol·m</w:t>
      </w:r>
      <w:r w:rsidR="00815A4D" w:rsidRPr="004B6679">
        <w:rPr>
          <w:vertAlign w:val="superscript"/>
        </w:rPr>
        <w:t>-2</w:t>
      </w:r>
      <w:r w:rsidR="00815A4D" w:rsidRPr="004B6679">
        <w:t>s</w:t>
      </w:r>
      <w:r w:rsidR="00815A4D" w:rsidRPr="004B6679">
        <w:rPr>
          <w:vertAlign w:val="superscript"/>
        </w:rPr>
        <w:t>-1</w:t>
      </w:r>
      <w:r w:rsidR="00815A4D" w:rsidRPr="004B6679">
        <w:t>)</w:t>
      </w:r>
      <w:r w:rsidR="00815A4D" w:rsidRPr="004B6679">
        <w:rPr>
          <w:vertAlign w:val="superscript"/>
        </w:rPr>
        <w:fldChar w:fldCharType="begin"/>
      </w:r>
      <w:r w:rsidR="00815A4D" w:rsidRPr="004B6679">
        <w:rPr>
          <w:vertAlign w:val="superscript"/>
        </w:rPr>
        <w:instrText xml:space="preserve"> REF _Ref54945862 \r \h  \* MERGEFORMAT </w:instrText>
      </w:r>
      <w:r w:rsidR="00815A4D" w:rsidRPr="004B6679">
        <w:rPr>
          <w:vertAlign w:val="superscript"/>
        </w:rPr>
      </w:r>
      <w:r w:rsidR="00815A4D" w:rsidRPr="004B6679">
        <w:rPr>
          <w:vertAlign w:val="superscript"/>
        </w:rPr>
        <w:fldChar w:fldCharType="separate"/>
      </w:r>
      <w:r w:rsidR="00815A4D" w:rsidRPr="004B6679">
        <w:rPr>
          <w:vertAlign w:val="superscript"/>
        </w:rPr>
        <w:t>[23]</w:t>
      </w:r>
      <w:r w:rsidR="00815A4D" w:rsidRPr="004B6679">
        <w:rPr>
          <w:vertAlign w:val="superscript"/>
        </w:rPr>
        <w:fldChar w:fldCharType="end"/>
      </w:r>
      <w:r w:rsidR="004B64B2" w:rsidRPr="004B6679">
        <w:rPr>
          <w:rFonts w:hint="eastAsia"/>
        </w:rPr>
        <w:t>。</w:t>
      </w:r>
      <w:r w:rsidR="004F6D4D" w:rsidRPr="004B6679">
        <w:rPr>
          <w:rFonts w:hint="eastAsia"/>
        </w:rPr>
        <w:t>本研究表明</w:t>
      </w:r>
      <w:r w:rsidR="00EA16D4" w:rsidRPr="004B6679">
        <w:rPr>
          <w:rFonts w:hint="eastAsia"/>
        </w:rPr>
        <w:t>海南重楼的光补偿点为</w:t>
      </w:r>
      <w:r w:rsidR="00EA16D4" w:rsidRPr="004B6679">
        <w:rPr>
          <w:rFonts w:hint="eastAsia"/>
        </w:rPr>
        <w:t>3</w:t>
      </w:r>
      <w:r w:rsidR="00EA16D4" w:rsidRPr="004B6679">
        <w:t>.04</w:t>
      </w:r>
      <w:r w:rsidR="00EA16D4" w:rsidRPr="004B6679">
        <w:rPr>
          <w:lang w:val="el-GR"/>
        </w:rPr>
        <w:t>μ</w:t>
      </w:r>
      <w:r w:rsidR="00EA16D4" w:rsidRPr="004B6679">
        <w:t>mol·m</w:t>
      </w:r>
      <w:r w:rsidR="00EA16D4" w:rsidRPr="004B6679">
        <w:rPr>
          <w:vertAlign w:val="superscript"/>
        </w:rPr>
        <w:t>-2</w:t>
      </w:r>
      <w:r w:rsidR="00EA16D4" w:rsidRPr="004B6679">
        <w:t>s</w:t>
      </w:r>
      <w:r w:rsidR="00EA16D4" w:rsidRPr="004B6679">
        <w:rPr>
          <w:vertAlign w:val="superscript"/>
        </w:rPr>
        <w:t>-1</w:t>
      </w:r>
      <w:r w:rsidR="00EA16D4" w:rsidRPr="004B6679">
        <w:rPr>
          <w:rFonts w:hint="eastAsia"/>
        </w:rPr>
        <w:t>，光饱和点为</w:t>
      </w:r>
      <w:r w:rsidR="00EA16D4" w:rsidRPr="004B6679">
        <w:rPr>
          <w:rFonts w:hint="eastAsia"/>
        </w:rPr>
        <w:t>7</w:t>
      </w:r>
      <w:r w:rsidR="00EA16D4" w:rsidRPr="004B6679">
        <w:t>37.5</w:t>
      </w:r>
      <w:r w:rsidR="00EA16D4" w:rsidRPr="004B6679">
        <w:rPr>
          <w:lang w:val="el-GR"/>
        </w:rPr>
        <w:t>μ</w:t>
      </w:r>
      <w:r w:rsidR="00EA16D4" w:rsidRPr="004B6679">
        <w:t>mol·m</w:t>
      </w:r>
      <w:r w:rsidR="00EA16D4" w:rsidRPr="004B6679">
        <w:rPr>
          <w:vertAlign w:val="superscript"/>
        </w:rPr>
        <w:t>-2</w:t>
      </w:r>
      <w:r w:rsidR="00EA16D4" w:rsidRPr="004B6679">
        <w:t>s</w:t>
      </w:r>
      <w:r w:rsidR="00EA16D4" w:rsidRPr="004B6679">
        <w:rPr>
          <w:vertAlign w:val="superscript"/>
        </w:rPr>
        <w:t>-1</w:t>
      </w:r>
      <w:r w:rsidR="00EA16D4" w:rsidRPr="004B6679">
        <w:rPr>
          <w:rFonts w:hint="eastAsia"/>
        </w:rPr>
        <w:t>，表观量子效率为</w:t>
      </w:r>
      <w:r w:rsidR="00EA16D4" w:rsidRPr="004B6679">
        <w:rPr>
          <w:rFonts w:hint="eastAsia"/>
        </w:rPr>
        <w:t>0</w:t>
      </w:r>
      <w:r w:rsidR="00EA16D4" w:rsidRPr="004B6679">
        <w:t>.0452 mol·m</w:t>
      </w:r>
      <w:r w:rsidR="00EA16D4" w:rsidRPr="004B6679">
        <w:rPr>
          <w:vertAlign w:val="superscript"/>
        </w:rPr>
        <w:t>-2</w:t>
      </w:r>
      <w:r w:rsidR="00EA16D4" w:rsidRPr="004B6679">
        <w:t>s</w:t>
      </w:r>
      <w:r w:rsidR="00EA16D4" w:rsidRPr="004B6679">
        <w:rPr>
          <w:vertAlign w:val="superscript"/>
        </w:rPr>
        <w:t>-1</w:t>
      </w:r>
      <w:r w:rsidR="00EA16D4" w:rsidRPr="004B6679">
        <w:rPr>
          <w:rFonts w:hint="eastAsia"/>
        </w:rPr>
        <w:t>，</w:t>
      </w:r>
      <w:r w:rsidR="004B64B2" w:rsidRPr="004B6679">
        <w:rPr>
          <w:rFonts w:hint="eastAsia"/>
        </w:rPr>
        <w:t>这说明与华重楼相比，海南重楼对光合有效辐射的利用范围更大，与</w:t>
      </w:r>
      <w:r w:rsidR="00923DA6" w:rsidRPr="004B6679">
        <w:rPr>
          <w:rFonts w:hint="eastAsia"/>
        </w:rPr>
        <w:t>滇重楼相比，海南重楼利用弱光的能力更强。在</w:t>
      </w:r>
      <w:r w:rsidR="00026C0D" w:rsidRPr="004B6679">
        <w:rPr>
          <w:rFonts w:hint="eastAsia"/>
        </w:rPr>
        <w:t>本实验区的郁闭度达</w:t>
      </w:r>
      <w:r w:rsidR="00026C0D" w:rsidRPr="004B6679">
        <w:rPr>
          <w:rFonts w:hint="eastAsia"/>
        </w:rPr>
        <w:t>0</w:t>
      </w:r>
      <w:r w:rsidR="00026C0D" w:rsidRPr="004B6679">
        <w:t>.9~0.95</w:t>
      </w:r>
      <w:r w:rsidR="00026C0D" w:rsidRPr="004B6679">
        <w:rPr>
          <w:rFonts w:hint="eastAsia"/>
        </w:rPr>
        <w:t>的银杉林下，光合有效辐射最高仅为</w:t>
      </w:r>
      <w:r w:rsidR="00026C0D" w:rsidRPr="004B6679">
        <w:rPr>
          <w:rFonts w:hint="eastAsia"/>
        </w:rPr>
        <w:t>3</w:t>
      </w:r>
      <w:r w:rsidR="00026C0D" w:rsidRPr="004B6679">
        <w:t>00μmol·m</w:t>
      </w:r>
      <w:r w:rsidR="00026C0D" w:rsidRPr="004B6679">
        <w:rPr>
          <w:vertAlign w:val="superscript"/>
        </w:rPr>
        <w:t>-2</w:t>
      </w:r>
      <w:r w:rsidR="00026C0D" w:rsidRPr="004B6679">
        <w:t>s</w:t>
      </w:r>
      <w:r w:rsidR="00026C0D" w:rsidRPr="004B6679">
        <w:rPr>
          <w:vertAlign w:val="superscript"/>
        </w:rPr>
        <w:t>-1</w:t>
      </w:r>
      <w:r w:rsidR="00026C0D" w:rsidRPr="004B6679">
        <w:rPr>
          <w:rFonts w:hint="eastAsia"/>
        </w:rPr>
        <w:t>，远低于海南重楼的光饱和点，因此为充分发挥海南重楼的光和潜力，在郁闭度较高的林下种植时，可以对树林进行修剪疏伐，增加透光度，郁闭度可能以</w:t>
      </w:r>
      <w:r w:rsidR="00026C0D" w:rsidRPr="004B6679">
        <w:rPr>
          <w:rFonts w:hint="eastAsia"/>
        </w:rPr>
        <w:t>0</w:t>
      </w:r>
      <w:r w:rsidR="00026C0D" w:rsidRPr="004B6679">
        <w:t>.6~0.7</w:t>
      </w:r>
      <w:r w:rsidR="00026C0D" w:rsidRPr="004B6679">
        <w:rPr>
          <w:rFonts w:hint="eastAsia"/>
        </w:rPr>
        <w:t>为宜。当然这需要进一步的研究完善。</w:t>
      </w:r>
    </w:p>
    <w:p w14:paraId="11B69B65" w14:textId="29F53D7E" w:rsidR="00EE40FD" w:rsidRPr="004B6679" w:rsidRDefault="004371A7" w:rsidP="006F269F">
      <w:pPr>
        <w:ind w:firstLineChars="200" w:firstLine="480"/>
      </w:pPr>
      <w:r w:rsidRPr="004B6679">
        <w:rPr>
          <w:rFonts w:hint="eastAsia"/>
        </w:rPr>
        <w:lastRenderedPageBreak/>
        <w:t>海南重楼的</w:t>
      </w:r>
      <w:r w:rsidR="0093139D">
        <w:t>CO</w:t>
      </w:r>
      <w:r w:rsidR="0093139D">
        <w:rPr>
          <w:vertAlign w:val="subscript"/>
        </w:rPr>
        <w:t>2</w:t>
      </w:r>
      <w:r w:rsidRPr="004B6679">
        <w:rPr>
          <w:rFonts w:hint="eastAsia"/>
        </w:rPr>
        <w:t>补偿点为</w:t>
      </w:r>
      <w:r w:rsidRPr="004B6679">
        <w:rPr>
          <w:rFonts w:hint="eastAsia"/>
        </w:rPr>
        <w:t>9</w:t>
      </w:r>
      <w:r w:rsidRPr="004B6679">
        <w:t>2.33</w:t>
      </w:r>
      <w:r w:rsidRPr="004B6679">
        <w:rPr>
          <w:lang w:val="el-GR"/>
        </w:rPr>
        <w:t>μ</w:t>
      </w:r>
      <w:r w:rsidRPr="004B6679">
        <w:t>mol·mol</w:t>
      </w:r>
      <w:r w:rsidRPr="004B6679">
        <w:rPr>
          <w:vertAlign w:val="superscript"/>
        </w:rPr>
        <w:t>-1</w:t>
      </w:r>
      <w:r w:rsidRPr="004B6679">
        <w:rPr>
          <w:rFonts w:hint="eastAsia"/>
        </w:rPr>
        <w:t>，</w:t>
      </w:r>
      <w:r w:rsidR="00107398">
        <w:t>CO</w:t>
      </w:r>
      <w:r w:rsidR="00107398">
        <w:rPr>
          <w:vertAlign w:val="subscript"/>
        </w:rPr>
        <w:t>2</w:t>
      </w:r>
      <w:r w:rsidRPr="004B6679">
        <w:rPr>
          <w:rFonts w:hint="eastAsia"/>
        </w:rPr>
        <w:t>饱和点为</w:t>
      </w:r>
      <w:r w:rsidRPr="004B6679">
        <w:rPr>
          <w:rFonts w:hint="eastAsia"/>
        </w:rPr>
        <w:t>1</w:t>
      </w:r>
      <w:r w:rsidRPr="004B6679">
        <w:t>687.5</w:t>
      </w:r>
      <w:r w:rsidRPr="004B6679">
        <w:rPr>
          <w:lang w:val="el-GR"/>
        </w:rPr>
        <w:t>μ</w:t>
      </w:r>
      <w:r w:rsidRPr="004B6679">
        <w:t>mol·mol</w:t>
      </w:r>
      <w:r w:rsidRPr="004B6679">
        <w:rPr>
          <w:vertAlign w:val="superscript"/>
        </w:rPr>
        <w:t>-1</w:t>
      </w:r>
      <w:r w:rsidRPr="004B6679">
        <w:rPr>
          <w:rFonts w:hint="eastAsia"/>
        </w:rPr>
        <w:t>，羧化速率为</w:t>
      </w:r>
      <w:r w:rsidRPr="004B6679">
        <w:rPr>
          <w:rFonts w:hint="eastAsia"/>
        </w:rPr>
        <w:t>0</w:t>
      </w:r>
      <w:r w:rsidRPr="004B6679">
        <w:t>.0124</w:t>
      </w:r>
      <w:r w:rsidRPr="004B6679">
        <w:rPr>
          <w:lang w:val="el-GR"/>
        </w:rPr>
        <w:t>μ</w:t>
      </w:r>
      <w:r w:rsidRPr="004B6679">
        <w:t>mol·mol</w:t>
      </w:r>
      <w:r w:rsidRPr="004B6679">
        <w:rPr>
          <w:vertAlign w:val="superscript"/>
        </w:rPr>
        <w:t>-1</w:t>
      </w:r>
      <w:r w:rsidRPr="004B6679">
        <w:rPr>
          <w:rFonts w:hint="eastAsia"/>
        </w:rPr>
        <w:t>，</w:t>
      </w:r>
      <w:r w:rsidR="00884864" w:rsidRPr="004B6679">
        <w:rPr>
          <w:rFonts w:hint="eastAsia"/>
        </w:rPr>
        <w:t>这</w:t>
      </w:r>
      <w:r w:rsidR="00802742" w:rsidRPr="004B6679">
        <w:rPr>
          <w:rFonts w:hint="eastAsia"/>
        </w:rPr>
        <w:t>表明</w:t>
      </w:r>
      <w:r w:rsidRPr="004B6679">
        <w:rPr>
          <w:rFonts w:hint="eastAsia"/>
        </w:rPr>
        <w:t>为典型的</w:t>
      </w:r>
      <w:r w:rsidRPr="004B6679">
        <w:rPr>
          <w:rFonts w:hint="eastAsia"/>
        </w:rPr>
        <w:t>C</w:t>
      </w:r>
      <w:r w:rsidRPr="00107398">
        <w:rPr>
          <w:vertAlign w:val="subscript"/>
        </w:rPr>
        <w:t>3</w:t>
      </w:r>
      <w:r w:rsidRPr="004B6679">
        <w:rPr>
          <w:rFonts w:hint="eastAsia"/>
        </w:rPr>
        <w:t>植物，利用低浓度</w:t>
      </w:r>
      <w:r w:rsidRPr="004B6679">
        <w:rPr>
          <w:rFonts w:hint="eastAsia"/>
        </w:rPr>
        <w:t>CO</w:t>
      </w:r>
      <w:r w:rsidRPr="004B6679">
        <w:rPr>
          <w:vertAlign w:val="subscript"/>
        </w:rPr>
        <w:t>2</w:t>
      </w:r>
      <w:r w:rsidRPr="004B6679">
        <w:rPr>
          <w:rFonts w:hint="eastAsia"/>
        </w:rPr>
        <w:t>的能力较弱。因此建议栽植时</w:t>
      </w:r>
      <w:r w:rsidR="00190BB8" w:rsidRPr="004B6679">
        <w:rPr>
          <w:rFonts w:hint="eastAsia"/>
        </w:rPr>
        <w:t>适当疏植，保持</w:t>
      </w:r>
      <w:r w:rsidRPr="004B6679">
        <w:rPr>
          <w:rFonts w:hint="eastAsia"/>
        </w:rPr>
        <w:t>通风透光，这样有利于海南重楼光合潜力的发挥。</w:t>
      </w:r>
    </w:p>
    <w:p w14:paraId="1B330D3C" w14:textId="4408D5A8" w:rsidR="00EE40FD" w:rsidRPr="004B6679" w:rsidRDefault="00EE40FD" w:rsidP="008C026C">
      <w:r w:rsidRPr="004B6679">
        <w:br w:type="page"/>
      </w:r>
    </w:p>
    <w:p w14:paraId="5ABD3A89" w14:textId="0987A272" w:rsidR="003A5CC8" w:rsidRPr="004B6679" w:rsidRDefault="002E4A87" w:rsidP="00A4279D">
      <w:pPr>
        <w:pStyle w:val="2"/>
        <w:jc w:val="center"/>
      </w:pPr>
      <w:r w:rsidRPr="004B6679">
        <w:rPr>
          <w:rFonts w:hint="eastAsia"/>
        </w:rPr>
        <w:lastRenderedPageBreak/>
        <w:t>参考文献</w:t>
      </w:r>
    </w:p>
    <w:p w14:paraId="4D71E5E2" w14:textId="1AEEDC86" w:rsidR="003A5CC8" w:rsidRPr="003A020D" w:rsidRDefault="003A5CC8" w:rsidP="003A020D">
      <w:pPr>
        <w:pStyle w:val="a5"/>
        <w:numPr>
          <w:ilvl w:val="0"/>
          <w:numId w:val="2"/>
        </w:numPr>
        <w:ind w:firstLineChars="0"/>
        <w:rPr>
          <w:rFonts w:ascii="Times New Roman" w:eastAsia="宋体" w:hAnsi="Times New Roman" w:cs="Times New Roman (正文 CS 字体)"/>
          <w:sz w:val="24"/>
        </w:rPr>
      </w:pPr>
      <w:bookmarkStart w:id="0" w:name="_Ref54891710"/>
      <w:r w:rsidRPr="003A020D">
        <w:rPr>
          <w:rFonts w:ascii="Times New Roman" w:eastAsia="宋体" w:hAnsi="Times New Roman" w:cs="Times New Roman (正文 CS 字体)"/>
          <w:sz w:val="24"/>
        </w:rPr>
        <w:t>李恒</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重楼属系统发育探讨</w:t>
      </w:r>
      <w:r w:rsidRPr="003A020D">
        <w:rPr>
          <w:rFonts w:ascii="Times New Roman" w:eastAsia="宋体" w:hAnsi="Times New Roman" w:cs="Times New Roman (正文 CS 字体)"/>
          <w:sz w:val="24"/>
        </w:rPr>
        <w:t>[J].</w:t>
      </w:r>
      <w:r w:rsidRPr="003A020D">
        <w:rPr>
          <w:rFonts w:ascii="Times New Roman" w:eastAsia="宋体" w:hAnsi="Times New Roman" w:cs="Times New Roman (正文 CS 字体)"/>
          <w:sz w:val="24"/>
        </w:rPr>
        <w:t>云南植物研究</w:t>
      </w:r>
      <w:r w:rsidRPr="003A020D">
        <w:rPr>
          <w:rFonts w:ascii="Times New Roman" w:eastAsia="宋体" w:hAnsi="Times New Roman" w:cs="Times New Roman (正文 CS 字体)"/>
          <w:sz w:val="24"/>
        </w:rPr>
        <w:t>, 1984, 6 (4) :351-362.</w:t>
      </w:r>
      <w:bookmarkEnd w:id="0"/>
    </w:p>
    <w:p w14:paraId="64CDEAC0" w14:textId="27E1C27C" w:rsidR="002E4A87" w:rsidRPr="003A020D" w:rsidRDefault="003A5CC8" w:rsidP="003A020D">
      <w:pPr>
        <w:pStyle w:val="a5"/>
        <w:numPr>
          <w:ilvl w:val="0"/>
          <w:numId w:val="2"/>
        </w:numPr>
        <w:ind w:firstLineChars="0"/>
        <w:rPr>
          <w:rFonts w:ascii="Times New Roman" w:eastAsia="宋体" w:hAnsi="Times New Roman" w:cs="Times New Roman (正文 CS 字体)"/>
          <w:sz w:val="24"/>
        </w:rPr>
      </w:pPr>
      <w:bookmarkStart w:id="1" w:name="_Ref54891719"/>
      <w:r w:rsidRPr="003A020D">
        <w:rPr>
          <w:rFonts w:ascii="Times New Roman" w:eastAsia="宋体" w:hAnsi="Times New Roman" w:cs="Times New Roman (正文 CS 字体)"/>
          <w:sz w:val="24"/>
        </w:rPr>
        <w:t>李恒</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重楼属分类研究</w:t>
      </w:r>
      <w:r w:rsidRPr="003A020D">
        <w:rPr>
          <w:rFonts w:ascii="Times New Roman" w:eastAsia="宋体" w:hAnsi="Times New Roman" w:cs="Times New Roman (正文 CS 字体)"/>
          <w:sz w:val="24"/>
        </w:rPr>
        <w:t>[J].</w:t>
      </w:r>
      <w:r w:rsidRPr="003A020D">
        <w:rPr>
          <w:rFonts w:ascii="Times New Roman" w:eastAsia="宋体" w:hAnsi="Times New Roman" w:cs="Times New Roman (正文 CS 字体)"/>
          <w:sz w:val="24"/>
        </w:rPr>
        <w:t>植物研究</w:t>
      </w:r>
      <w:r w:rsidRPr="003A020D">
        <w:rPr>
          <w:rFonts w:ascii="Times New Roman" w:eastAsia="宋体" w:hAnsi="Times New Roman" w:cs="Times New Roman (正文 CS 字体)"/>
          <w:sz w:val="24"/>
        </w:rPr>
        <w:t>, 1986, 6 (1) :109-144.</w:t>
      </w:r>
      <w:bookmarkEnd w:id="1"/>
    </w:p>
    <w:p w14:paraId="79A90033" w14:textId="0D818F14" w:rsidR="00ED5E7E" w:rsidRPr="003A020D" w:rsidRDefault="008B413C" w:rsidP="003A020D">
      <w:pPr>
        <w:pStyle w:val="a5"/>
        <w:numPr>
          <w:ilvl w:val="0"/>
          <w:numId w:val="2"/>
        </w:numPr>
        <w:ind w:firstLineChars="0"/>
        <w:rPr>
          <w:rFonts w:ascii="Times New Roman" w:eastAsia="宋体" w:hAnsi="Times New Roman" w:cs="Times New Roman (正文 CS 字体)"/>
          <w:sz w:val="24"/>
        </w:rPr>
      </w:pPr>
      <w:bookmarkStart w:id="2" w:name="_Ref54891725"/>
      <w:r w:rsidRPr="003A020D">
        <w:rPr>
          <w:rFonts w:ascii="Times New Roman" w:eastAsia="宋体" w:hAnsi="Times New Roman" w:cs="Times New Roman (正文 CS 字体)"/>
          <w:sz w:val="24"/>
        </w:rPr>
        <w:t>中国科学院中国植物志编委会</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中国植物志</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第十五卷</w:t>
      </w:r>
      <w:r w:rsidRPr="003A020D">
        <w:rPr>
          <w:rFonts w:ascii="Times New Roman" w:eastAsia="宋体" w:hAnsi="Times New Roman" w:cs="Times New Roman (正文 CS 字体)"/>
          <w:sz w:val="24"/>
        </w:rPr>
        <w:t>[M].</w:t>
      </w:r>
      <w:r w:rsidRPr="003A020D">
        <w:rPr>
          <w:rFonts w:ascii="Times New Roman" w:eastAsia="宋体" w:hAnsi="Times New Roman" w:cs="Times New Roman (正文 CS 字体)"/>
          <w:sz w:val="24"/>
        </w:rPr>
        <w:t>北京</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科学出版社</w:t>
      </w:r>
      <w:r w:rsidRPr="003A020D">
        <w:rPr>
          <w:rFonts w:ascii="Times New Roman" w:eastAsia="宋体" w:hAnsi="Times New Roman" w:cs="Times New Roman (正文 CS 字体)"/>
          <w:sz w:val="24"/>
        </w:rPr>
        <w:t>, 1959:92.</w:t>
      </w:r>
      <w:bookmarkEnd w:id="2"/>
    </w:p>
    <w:p w14:paraId="17B56138" w14:textId="714ABE3F" w:rsidR="00D77D75" w:rsidRPr="003A020D" w:rsidRDefault="00D77D75" w:rsidP="003A020D">
      <w:pPr>
        <w:pStyle w:val="a5"/>
        <w:numPr>
          <w:ilvl w:val="0"/>
          <w:numId w:val="2"/>
        </w:numPr>
        <w:ind w:firstLineChars="0"/>
        <w:rPr>
          <w:rFonts w:ascii="Times New Roman" w:eastAsia="宋体" w:hAnsi="Times New Roman" w:cs="Times New Roman (正文 CS 字体)"/>
          <w:sz w:val="24"/>
        </w:rPr>
      </w:pPr>
      <w:bookmarkStart w:id="3" w:name="_Ref54891757"/>
      <w:r w:rsidRPr="003A020D">
        <w:rPr>
          <w:rFonts w:ascii="Times New Roman" w:eastAsia="宋体" w:hAnsi="Times New Roman" w:cs="Times New Roman (正文 CS 字体)"/>
          <w:sz w:val="24"/>
        </w:rPr>
        <w:t>林春蕊</w:t>
      </w:r>
      <w:r w:rsidRPr="003A020D">
        <w:rPr>
          <w:rFonts w:ascii="Times New Roman" w:eastAsia="宋体" w:hAnsi="Times New Roman" w:cs="Times New Roman (正文 CS 字体)" w:hint="eastAsia"/>
          <w:sz w:val="24"/>
        </w:rPr>
        <w:t>，</w:t>
      </w:r>
      <w:r w:rsidRPr="003A020D">
        <w:rPr>
          <w:rFonts w:ascii="Times New Roman" w:eastAsia="宋体" w:hAnsi="Times New Roman" w:cs="Times New Roman (正文 CS 字体)"/>
          <w:sz w:val="24"/>
        </w:rPr>
        <w:t>许为斌</w:t>
      </w:r>
      <w:r w:rsidRPr="003A020D">
        <w:rPr>
          <w:rFonts w:ascii="Times New Roman" w:eastAsia="宋体" w:hAnsi="Times New Roman" w:cs="Times New Roman (正文 CS 字体)" w:hint="eastAsia"/>
          <w:sz w:val="24"/>
        </w:rPr>
        <w:t>，</w:t>
      </w:r>
      <w:r w:rsidRPr="003A020D">
        <w:rPr>
          <w:rFonts w:ascii="Times New Roman" w:eastAsia="宋体" w:hAnsi="Times New Roman" w:cs="Times New Roman (正文 CS 字体)"/>
          <w:sz w:val="24"/>
        </w:rPr>
        <w:t>刘演，等</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广西靖西县端午药市常见药用植物［</w:t>
      </w:r>
      <w:r w:rsidRPr="003A020D">
        <w:rPr>
          <w:rFonts w:ascii="Times New Roman" w:eastAsia="宋体" w:hAnsi="Times New Roman" w:cs="Times New Roman (正文 CS 字体)"/>
          <w:sz w:val="24"/>
        </w:rPr>
        <w:t>M</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 xml:space="preserve">. </w:t>
      </w:r>
      <w:r w:rsidRPr="003A020D">
        <w:rPr>
          <w:rFonts w:ascii="Times New Roman" w:eastAsia="宋体" w:hAnsi="Times New Roman" w:cs="Times New Roman (正文 CS 字体)"/>
          <w:sz w:val="24"/>
        </w:rPr>
        <w:t>南宁</w:t>
      </w:r>
      <w:r w:rsidRPr="003A020D">
        <w:rPr>
          <w:rFonts w:ascii="Times New Roman" w:eastAsia="宋体" w:hAnsi="Times New Roman" w:cs="Times New Roman (正文 CS 字体)"/>
          <w:sz w:val="24"/>
        </w:rPr>
        <w:t xml:space="preserve">: </w:t>
      </w:r>
      <w:r w:rsidRPr="003A020D">
        <w:rPr>
          <w:rFonts w:ascii="Times New Roman" w:eastAsia="宋体" w:hAnsi="Times New Roman" w:cs="Times New Roman (正文 CS 字体)"/>
          <w:sz w:val="24"/>
        </w:rPr>
        <w:t>广西科学技术出版社，</w:t>
      </w:r>
      <w:r w:rsidRPr="003A020D">
        <w:rPr>
          <w:rFonts w:ascii="Times New Roman" w:eastAsia="宋体" w:hAnsi="Times New Roman" w:cs="Times New Roman (正文 CS 字体)"/>
          <w:sz w:val="24"/>
        </w:rPr>
        <w:t>2012:301.</w:t>
      </w:r>
      <w:bookmarkEnd w:id="3"/>
    </w:p>
    <w:p w14:paraId="1ADD7354" w14:textId="68543010" w:rsidR="00FD0907" w:rsidRPr="003A020D" w:rsidRDefault="00886EEE" w:rsidP="003A020D">
      <w:pPr>
        <w:pStyle w:val="a5"/>
        <w:numPr>
          <w:ilvl w:val="0"/>
          <w:numId w:val="2"/>
        </w:numPr>
        <w:ind w:firstLineChars="0"/>
        <w:rPr>
          <w:rFonts w:ascii="Times New Roman" w:eastAsia="宋体" w:hAnsi="Times New Roman" w:cs="Times New Roman (正文 CS 字体)"/>
          <w:sz w:val="24"/>
        </w:rPr>
      </w:pPr>
      <w:bookmarkStart w:id="4" w:name="_Ref54891787"/>
      <w:r w:rsidRPr="003A020D">
        <w:rPr>
          <w:rFonts w:ascii="Times New Roman" w:eastAsia="宋体" w:hAnsi="Times New Roman" w:cs="Times New Roman (正文 CS 字体)"/>
          <w:sz w:val="24"/>
        </w:rPr>
        <w:t>包维楷</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王丽</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海南重楼</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i/>
          <w:iCs/>
          <w:sz w:val="24"/>
        </w:rPr>
        <w:t xml:space="preserve">Paris </w:t>
      </w:r>
      <w:proofErr w:type="spellStart"/>
      <w:r w:rsidRPr="003A020D">
        <w:rPr>
          <w:rFonts w:ascii="Times New Roman" w:eastAsia="宋体" w:hAnsi="Times New Roman" w:cs="Times New Roman (正文 CS 字体)"/>
          <w:i/>
          <w:iCs/>
          <w:sz w:val="24"/>
        </w:rPr>
        <w:t>dunniana</w:t>
      </w:r>
      <w:proofErr w:type="spellEnd"/>
      <w:r w:rsidRPr="003A020D">
        <w:rPr>
          <w:rFonts w:ascii="Times New Roman" w:eastAsia="宋体" w:hAnsi="Times New Roman" w:cs="Times New Roman (正文 CS 字体)"/>
          <w:sz w:val="24"/>
        </w:rPr>
        <w:t xml:space="preserve"> </w:t>
      </w:r>
      <w:proofErr w:type="spellStart"/>
      <w:r w:rsidRPr="003A020D">
        <w:rPr>
          <w:rFonts w:ascii="Times New Roman" w:eastAsia="宋体" w:hAnsi="Times New Roman" w:cs="Times New Roman (正文 CS 字体)"/>
          <w:sz w:val="24"/>
        </w:rPr>
        <w:t>Lévl</w:t>
      </w:r>
      <w:proofErr w:type="spellEnd"/>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种群的生存状况</w:t>
      </w:r>
      <w:r w:rsidRPr="003A020D">
        <w:rPr>
          <w:rFonts w:ascii="Times New Roman" w:eastAsia="宋体" w:hAnsi="Times New Roman" w:cs="Times New Roman (正文 CS 字体)"/>
          <w:sz w:val="24"/>
        </w:rPr>
        <w:t>[J].</w:t>
      </w:r>
      <w:r w:rsidRPr="003A020D">
        <w:rPr>
          <w:rFonts w:ascii="Times New Roman" w:eastAsia="宋体" w:hAnsi="Times New Roman" w:cs="Times New Roman (正文 CS 字体)"/>
          <w:sz w:val="24"/>
        </w:rPr>
        <w:t>植物资源与环境学报</w:t>
      </w:r>
      <w:r w:rsidRPr="003A020D">
        <w:rPr>
          <w:rFonts w:ascii="Times New Roman" w:eastAsia="宋体" w:hAnsi="Times New Roman" w:cs="Times New Roman (正文 CS 字体)"/>
          <w:sz w:val="24"/>
        </w:rPr>
        <w:t>,2004(01):32-36.</w:t>
      </w:r>
      <w:bookmarkEnd w:id="4"/>
    </w:p>
    <w:p w14:paraId="351EAC4C" w14:textId="563EA1E0" w:rsidR="00D77D75" w:rsidRPr="003A020D" w:rsidRDefault="00D77D75" w:rsidP="003A020D">
      <w:pPr>
        <w:pStyle w:val="a5"/>
        <w:numPr>
          <w:ilvl w:val="0"/>
          <w:numId w:val="2"/>
        </w:numPr>
        <w:ind w:firstLineChars="0"/>
        <w:rPr>
          <w:rFonts w:ascii="Times New Roman" w:eastAsia="宋体" w:hAnsi="Times New Roman" w:cs="Times New Roman (正文 CS 字体)"/>
          <w:sz w:val="24"/>
        </w:rPr>
      </w:pPr>
      <w:bookmarkStart w:id="5" w:name="_Ref54891812"/>
      <w:r w:rsidRPr="003A020D">
        <w:rPr>
          <w:rFonts w:ascii="Times New Roman" w:eastAsia="宋体" w:hAnsi="Times New Roman" w:cs="Times New Roman (正文 CS 字体)"/>
          <w:sz w:val="24"/>
        </w:rPr>
        <w:t>叶晓霞</w:t>
      </w:r>
      <w:r w:rsidRPr="003A020D">
        <w:rPr>
          <w:rFonts w:ascii="Times New Roman" w:eastAsia="宋体" w:hAnsi="Times New Roman" w:cs="Times New Roman (正文 CS 字体)"/>
          <w:sz w:val="24"/>
        </w:rPr>
        <w:t xml:space="preserve">. </w:t>
      </w:r>
      <w:r w:rsidRPr="003A020D">
        <w:rPr>
          <w:rFonts w:ascii="Times New Roman" w:eastAsia="宋体" w:hAnsi="Times New Roman" w:cs="Times New Roman (正文 CS 字体)"/>
          <w:sz w:val="24"/>
        </w:rPr>
        <w:t>广西重楼属植物分类学研究及资源现状</w:t>
      </w:r>
      <w:r w:rsidRPr="003A020D">
        <w:rPr>
          <w:rFonts w:ascii="Times New Roman" w:eastAsia="宋体" w:hAnsi="Times New Roman" w:cs="Times New Roman (正文 CS 字体)"/>
          <w:sz w:val="24"/>
        </w:rPr>
        <w:t>[D].</w:t>
      </w:r>
      <w:r w:rsidRPr="003A020D">
        <w:rPr>
          <w:rFonts w:ascii="Times New Roman" w:eastAsia="宋体" w:hAnsi="Times New Roman" w:cs="Times New Roman (正文 CS 字体)"/>
          <w:sz w:val="24"/>
        </w:rPr>
        <w:t>广西师范大学</w:t>
      </w:r>
      <w:r w:rsidRPr="003A020D">
        <w:rPr>
          <w:rFonts w:ascii="Times New Roman" w:eastAsia="宋体" w:hAnsi="Times New Roman" w:cs="Times New Roman (正文 CS 字体)"/>
          <w:sz w:val="24"/>
        </w:rPr>
        <w:t>,2010.</w:t>
      </w:r>
      <w:bookmarkEnd w:id="5"/>
    </w:p>
    <w:p w14:paraId="5D9CA0C6" w14:textId="64721736" w:rsidR="00D77D75" w:rsidRPr="003A020D" w:rsidRDefault="00D77D75" w:rsidP="003A020D">
      <w:pPr>
        <w:pStyle w:val="a5"/>
        <w:numPr>
          <w:ilvl w:val="0"/>
          <w:numId w:val="2"/>
        </w:numPr>
        <w:ind w:firstLineChars="0"/>
        <w:rPr>
          <w:rFonts w:ascii="Times New Roman" w:eastAsia="宋体" w:hAnsi="Times New Roman" w:cs="Times New Roman (正文 CS 字体)"/>
          <w:sz w:val="24"/>
        </w:rPr>
      </w:pPr>
      <w:bookmarkStart w:id="6" w:name="_Ref54891920"/>
      <w:r w:rsidRPr="003A020D">
        <w:rPr>
          <w:rFonts w:ascii="Times New Roman" w:eastAsia="宋体" w:hAnsi="Times New Roman" w:cs="Times New Roman (正文 CS 字体)"/>
          <w:sz w:val="24"/>
        </w:rPr>
        <w:t>赵万顺</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高文远</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黄贤校</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赵云平</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黄璐琦</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肖培根</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重楼属药用植物的数量分类学研究</w:t>
      </w:r>
      <w:r w:rsidRPr="003A020D">
        <w:rPr>
          <w:rFonts w:ascii="Times New Roman" w:eastAsia="宋体" w:hAnsi="Times New Roman" w:cs="Times New Roman (正文 CS 字体)"/>
          <w:sz w:val="24"/>
        </w:rPr>
        <w:t>[J].</w:t>
      </w:r>
      <w:r w:rsidRPr="003A020D">
        <w:rPr>
          <w:rFonts w:ascii="Times New Roman" w:eastAsia="宋体" w:hAnsi="Times New Roman" w:cs="Times New Roman (正文 CS 字体)"/>
          <w:sz w:val="24"/>
        </w:rPr>
        <w:t>中国中药杂志</w:t>
      </w:r>
      <w:r w:rsidRPr="003A020D">
        <w:rPr>
          <w:rFonts w:ascii="Times New Roman" w:eastAsia="宋体" w:hAnsi="Times New Roman" w:cs="Times New Roman (正文 CS 字体)"/>
          <w:sz w:val="24"/>
        </w:rPr>
        <w:t>,2010,35(12):1518-1520.</w:t>
      </w:r>
      <w:bookmarkEnd w:id="6"/>
    </w:p>
    <w:p w14:paraId="2DA6E7C0" w14:textId="612DF09F" w:rsidR="00D77D75" w:rsidRPr="003A020D" w:rsidRDefault="00D77D75" w:rsidP="003A020D">
      <w:pPr>
        <w:pStyle w:val="a5"/>
        <w:numPr>
          <w:ilvl w:val="0"/>
          <w:numId w:val="2"/>
        </w:numPr>
        <w:ind w:firstLineChars="0"/>
        <w:rPr>
          <w:rFonts w:ascii="Times New Roman" w:eastAsia="宋体" w:hAnsi="Times New Roman" w:cs="Times New Roman (正文 CS 字体)"/>
          <w:sz w:val="24"/>
        </w:rPr>
      </w:pPr>
      <w:bookmarkStart w:id="7" w:name="_Ref54891924"/>
      <w:r w:rsidRPr="003A020D">
        <w:rPr>
          <w:rFonts w:ascii="Times New Roman" w:eastAsia="宋体" w:hAnsi="Times New Roman" w:cs="Times New Roman (正文 CS 字体)"/>
          <w:sz w:val="24"/>
        </w:rPr>
        <w:t>韦仲新</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重楼属花粉形态的研究</w:t>
      </w:r>
      <w:r w:rsidRPr="003A020D">
        <w:rPr>
          <w:rFonts w:ascii="Times New Roman" w:eastAsia="宋体" w:hAnsi="Times New Roman" w:cs="Times New Roman (正文 CS 字体)"/>
          <w:sz w:val="24"/>
        </w:rPr>
        <w:t>[J].</w:t>
      </w:r>
      <w:r w:rsidRPr="003A020D">
        <w:rPr>
          <w:rFonts w:ascii="Times New Roman" w:eastAsia="宋体" w:hAnsi="Times New Roman" w:cs="Times New Roman (正文 CS 字体)"/>
          <w:sz w:val="24"/>
        </w:rPr>
        <w:t>云南植物研究</w:t>
      </w:r>
      <w:r w:rsidRPr="003A020D">
        <w:rPr>
          <w:rFonts w:ascii="Times New Roman" w:eastAsia="宋体" w:hAnsi="Times New Roman" w:cs="Times New Roman (正文 CS 字体)"/>
          <w:sz w:val="24"/>
        </w:rPr>
        <w:t>,1988(02):147-153.</w:t>
      </w:r>
      <w:bookmarkEnd w:id="7"/>
    </w:p>
    <w:p w14:paraId="6417D68D" w14:textId="09B97BCC" w:rsidR="00D77D75" w:rsidRPr="003A020D" w:rsidRDefault="00FD0907" w:rsidP="003A020D">
      <w:pPr>
        <w:pStyle w:val="a5"/>
        <w:numPr>
          <w:ilvl w:val="0"/>
          <w:numId w:val="2"/>
        </w:numPr>
        <w:ind w:firstLineChars="0"/>
        <w:rPr>
          <w:rFonts w:ascii="Times New Roman" w:eastAsia="宋体" w:hAnsi="Times New Roman" w:cs="Times New Roman (正文 CS 字体)"/>
          <w:sz w:val="24"/>
        </w:rPr>
      </w:pPr>
      <w:bookmarkStart w:id="8" w:name="_Ref54891955"/>
      <w:r w:rsidRPr="003A020D">
        <w:rPr>
          <w:rFonts w:ascii="Times New Roman" w:eastAsia="宋体" w:hAnsi="Times New Roman" w:cs="Times New Roman (正文 CS 字体)"/>
          <w:sz w:val="24"/>
        </w:rPr>
        <w:t>田振华</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许召林</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贵州省重楼属药用植物资源及分布状况调查</w:t>
      </w:r>
      <w:r w:rsidRPr="003A020D">
        <w:rPr>
          <w:rFonts w:ascii="Times New Roman" w:eastAsia="宋体" w:hAnsi="Times New Roman" w:cs="Times New Roman (正文 CS 字体)"/>
          <w:sz w:val="24"/>
        </w:rPr>
        <w:t>[J].</w:t>
      </w:r>
      <w:r w:rsidRPr="003A020D">
        <w:rPr>
          <w:rFonts w:ascii="Times New Roman" w:eastAsia="宋体" w:hAnsi="Times New Roman" w:cs="Times New Roman (正文 CS 字体)"/>
          <w:sz w:val="24"/>
        </w:rPr>
        <w:t>安徽农业科学</w:t>
      </w:r>
      <w:r w:rsidRPr="003A020D">
        <w:rPr>
          <w:rFonts w:ascii="Times New Roman" w:eastAsia="宋体" w:hAnsi="Times New Roman" w:cs="Times New Roman (正文 CS 字体)"/>
          <w:sz w:val="24"/>
        </w:rPr>
        <w:t>,2010,38(14):7339-7340+7342.</w:t>
      </w:r>
      <w:bookmarkEnd w:id="8"/>
    </w:p>
    <w:p w14:paraId="0DE67159" w14:textId="3A9B48C2" w:rsidR="00A171AC" w:rsidRPr="003A020D" w:rsidRDefault="004E2700" w:rsidP="003A020D">
      <w:pPr>
        <w:pStyle w:val="a5"/>
        <w:numPr>
          <w:ilvl w:val="0"/>
          <w:numId w:val="2"/>
        </w:numPr>
        <w:ind w:firstLineChars="0"/>
        <w:rPr>
          <w:rFonts w:ascii="Times New Roman" w:eastAsia="宋体" w:hAnsi="Times New Roman" w:cs="Times New Roman (正文 CS 字体)"/>
          <w:sz w:val="24"/>
        </w:rPr>
      </w:pPr>
      <w:bookmarkStart w:id="9" w:name="_Ref54891962"/>
      <w:r w:rsidRPr="003A020D">
        <w:rPr>
          <w:rFonts w:ascii="Times New Roman" w:eastAsia="宋体" w:hAnsi="Times New Roman" w:cs="Times New Roman (正文 CS 字体)"/>
          <w:sz w:val="24"/>
        </w:rPr>
        <w:t>王定康</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孙桂芳</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陈雪</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郭丽红</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王荔芳</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郭志明</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几种重楼属植物花药开裂和关闭现象的研究</w:t>
      </w:r>
      <w:r w:rsidRPr="003A020D">
        <w:rPr>
          <w:rFonts w:ascii="Times New Roman" w:eastAsia="宋体" w:hAnsi="Times New Roman" w:cs="Times New Roman (正文 CS 字体)"/>
          <w:sz w:val="24"/>
        </w:rPr>
        <w:t>[J].</w:t>
      </w:r>
      <w:r w:rsidRPr="003A020D">
        <w:rPr>
          <w:rFonts w:ascii="Times New Roman" w:eastAsia="宋体" w:hAnsi="Times New Roman" w:cs="Times New Roman (正文 CS 字体)"/>
          <w:sz w:val="24"/>
        </w:rPr>
        <w:t>安徽农业科学</w:t>
      </w:r>
      <w:r w:rsidRPr="003A020D">
        <w:rPr>
          <w:rFonts w:ascii="Times New Roman" w:eastAsia="宋体" w:hAnsi="Times New Roman" w:cs="Times New Roman (正文 CS 字体)"/>
          <w:sz w:val="24"/>
        </w:rPr>
        <w:t>,2008(09):3709-3710+3722+3479.</w:t>
      </w:r>
      <w:bookmarkEnd w:id="9"/>
    </w:p>
    <w:p w14:paraId="4E2579D3" w14:textId="44B072D1" w:rsidR="00D77D75" w:rsidRPr="003A020D" w:rsidRDefault="00D77D75" w:rsidP="003A020D">
      <w:pPr>
        <w:pStyle w:val="a5"/>
        <w:numPr>
          <w:ilvl w:val="0"/>
          <w:numId w:val="2"/>
        </w:numPr>
        <w:ind w:firstLineChars="0"/>
        <w:rPr>
          <w:rFonts w:ascii="Times New Roman" w:eastAsia="宋体" w:hAnsi="Times New Roman" w:cs="Times New Roman (正文 CS 字体)"/>
          <w:sz w:val="24"/>
        </w:rPr>
      </w:pPr>
      <w:bookmarkStart w:id="10" w:name="_Ref54892030"/>
      <w:r w:rsidRPr="003A020D">
        <w:rPr>
          <w:rFonts w:ascii="Times New Roman" w:eastAsia="宋体" w:hAnsi="Times New Roman" w:cs="Times New Roman (正文 CS 字体)"/>
          <w:sz w:val="24"/>
        </w:rPr>
        <w:t>杨远贵</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张霁</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张金渝</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王元忠</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重楼属植物化学成分及药理活性研究进展</w:t>
      </w:r>
      <w:r w:rsidRPr="003A020D">
        <w:rPr>
          <w:rFonts w:ascii="Times New Roman" w:eastAsia="宋体" w:hAnsi="Times New Roman" w:cs="Times New Roman (正文 CS 字体)"/>
          <w:sz w:val="24"/>
        </w:rPr>
        <w:t>[J].</w:t>
      </w:r>
      <w:r w:rsidRPr="003A020D">
        <w:rPr>
          <w:rFonts w:ascii="Times New Roman" w:eastAsia="宋体" w:hAnsi="Times New Roman" w:cs="Times New Roman (正文 CS 字体)"/>
          <w:sz w:val="24"/>
        </w:rPr>
        <w:t>中草药</w:t>
      </w:r>
      <w:r w:rsidRPr="003A020D">
        <w:rPr>
          <w:rFonts w:ascii="Times New Roman" w:eastAsia="宋体" w:hAnsi="Times New Roman" w:cs="Times New Roman (正文 CS 字体)"/>
          <w:sz w:val="24"/>
        </w:rPr>
        <w:t>,2016,47(18):3301-3323.</w:t>
      </w:r>
      <w:bookmarkEnd w:id="10"/>
    </w:p>
    <w:p w14:paraId="0EBF5FA2" w14:textId="03BB54CA" w:rsidR="00D77D75" w:rsidRPr="003A020D" w:rsidRDefault="00D77D75" w:rsidP="003A020D">
      <w:pPr>
        <w:pStyle w:val="a5"/>
        <w:numPr>
          <w:ilvl w:val="0"/>
          <w:numId w:val="2"/>
        </w:numPr>
        <w:ind w:firstLineChars="0"/>
        <w:rPr>
          <w:rFonts w:ascii="Times New Roman" w:eastAsia="宋体" w:hAnsi="Times New Roman" w:cs="Times New Roman (正文 CS 字体)"/>
          <w:sz w:val="24"/>
        </w:rPr>
      </w:pPr>
      <w:bookmarkStart w:id="11" w:name="_Ref54892032"/>
      <w:r w:rsidRPr="003A020D">
        <w:rPr>
          <w:rFonts w:ascii="Times New Roman" w:eastAsia="宋体" w:hAnsi="Times New Roman" w:cs="Times New Roman (正文 CS 字体)"/>
          <w:sz w:val="24"/>
        </w:rPr>
        <w:t>王跃虎</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牛红梅</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张兆云</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胡向阳</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李恒</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重楼属植物的药用价值及其化学物质基础</w:t>
      </w:r>
      <w:r w:rsidRPr="003A020D">
        <w:rPr>
          <w:rFonts w:ascii="Times New Roman" w:eastAsia="宋体" w:hAnsi="Times New Roman" w:cs="Times New Roman (正文 CS 字体)"/>
          <w:sz w:val="24"/>
        </w:rPr>
        <w:t>[J].</w:t>
      </w:r>
      <w:r w:rsidRPr="003A020D">
        <w:rPr>
          <w:rFonts w:ascii="Times New Roman" w:eastAsia="宋体" w:hAnsi="Times New Roman" w:cs="Times New Roman (正文 CS 字体)"/>
          <w:sz w:val="24"/>
        </w:rPr>
        <w:t>中国中药杂志</w:t>
      </w:r>
      <w:r w:rsidRPr="003A020D">
        <w:rPr>
          <w:rFonts w:ascii="Times New Roman" w:eastAsia="宋体" w:hAnsi="Times New Roman" w:cs="Times New Roman (正文 CS 字体)"/>
          <w:sz w:val="24"/>
        </w:rPr>
        <w:t>,2015,40(05):833-839.</w:t>
      </w:r>
      <w:bookmarkEnd w:id="11"/>
    </w:p>
    <w:p w14:paraId="54A0A428" w14:textId="380BDC86" w:rsidR="00246264" w:rsidRPr="003A020D" w:rsidRDefault="00D77D75" w:rsidP="003A020D">
      <w:pPr>
        <w:pStyle w:val="a5"/>
        <w:numPr>
          <w:ilvl w:val="0"/>
          <w:numId w:val="2"/>
        </w:numPr>
        <w:ind w:firstLineChars="0"/>
        <w:rPr>
          <w:rFonts w:ascii="Times New Roman" w:eastAsia="宋体" w:hAnsi="Times New Roman" w:cs="Times New Roman (正文 CS 字体)"/>
          <w:sz w:val="24"/>
        </w:rPr>
      </w:pPr>
      <w:bookmarkStart w:id="12" w:name="_Ref54892034"/>
      <w:r w:rsidRPr="003A020D">
        <w:rPr>
          <w:rFonts w:ascii="Times New Roman" w:eastAsia="宋体" w:hAnsi="Times New Roman" w:cs="Times New Roman (正文 CS 字体)"/>
          <w:sz w:val="24"/>
        </w:rPr>
        <w:t xml:space="preserve">Wei J </w:t>
      </w:r>
      <w:proofErr w:type="spellStart"/>
      <w:proofErr w:type="gramStart"/>
      <w:r w:rsidRPr="003A020D">
        <w:rPr>
          <w:rFonts w:ascii="Times New Roman" w:eastAsia="宋体" w:hAnsi="Times New Roman" w:cs="Times New Roman (正文 CS 字体)"/>
          <w:sz w:val="24"/>
        </w:rPr>
        <w:t>C,Gao</w:t>
      </w:r>
      <w:proofErr w:type="spellEnd"/>
      <w:proofErr w:type="gramEnd"/>
      <w:r w:rsidRPr="003A020D">
        <w:rPr>
          <w:rFonts w:ascii="Times New Roman" w:eastAsia="宋体" w:hAnsi="Times New Roman" w:cs="Times New Roman (正文 CS 字体)"/>
          <w:sz w:val="24"/>
        </w:rPr>
        <w:t xml:space="preserve"> W </w:t>
      </w:r>
      <w:proofErr w:type="spellStart"/>
      <w:r w:rsidRPr="003A020D">
        <w:rPr>
          <w:rFonts w:ascii="Times New Roman" w:eastAsia="宋体" w:hAnsi="Times New Roman" w:cs="Times New Roman (正文 CS 字体)"/>
          <w:sz w:val="24"/>
        </w:rPr>
        <w:t>Y,Yan</w:t>
      </w:r>
      <w:proofErr w:type="spellEnd"/>
      <w:r w:rsidRPr="003A020D">
        <w:rPr>
          <w:rFonts w:ascii="Times New Roman" w:eastAsia="宋体" w:hAnsi="Times New Roman" w:cs="Times New Roman (正文 CS 字体)"/>
          <w:sz w:val="24"/>
        </w:rPr>
        <w:t xml:space="preserve"> X </w:t>
      </w:r>
      <w:proofErr w:type="spellStart"/>
      <w:r w:rsidRPr="003A020D">
        <w:rPr>
          <w:rFonts w:ascii="Times New Roman" w:eastAsia="宋体" w:hAnsi="Times New Roman" w:cs="Times New Roman (正文 CS 字体)"/>
          <w:sz w:val="24"/>
        </w:rPr>
        <w:t>D,et</w:t>
      </w:r>
      <w:proofErr w:type="spellEnd"/>
      <w:r w:rsidRPr="003A020D">
        <w:rPr>
          <w:rFonts w:ascii="Times New Roman" w:eastAsia="宋体" w:hAnsi="Times New Roman" w:cs="Times New Roman (正文 CS 字体)"/>
          <w:sz w:val="24"/>
        </w:rPr>
        <w:t xml:space="preserve"> </w:t>
      </w:r>
      <w:proofErr w:type="spellStart"/>
      <w:r w:rsidRPr="003A020D">
        <w:rPr>
          <w:rFonts w:ascii="Times New Roman" w:eastAsia="宋体" w:hAnsi="Times New Roman" w:cs="Times New Roman (正文 CS 字体)"/>
          <w:sz w:val="24"/>
        </w:rPr>
        <w:t>al.Chemical</w:t>
      </w:r>
      <w:proofErr w:type="spellEnd"/>
      <w:r w:rsidRPr="003A020D">
        <w:rPr>
          <w:rFonts w:ascii="Times New Roman" w:eastAsia="宋体" w:hAnsi="Times New Roman" w:cs="Times New Roman (正文 CS 字体)"/>
          <w:sz w:val="24"/>
        </w:rPr>
        <w:t xml:space="preserve"> constituents of plants from the genus </w:t>
      </w:r>
      <w:proofErr w:type="spellStart"/>
      <w:r w:rsidRPr="003A020D">
        <w:rPr>
          <w:rFonts w:ascii="Times New Roman" w:eastAsia="宋体" w:hAnsi="Times New Roman" w:cs="Times New Roman (正文 CS 字体)"/>
          <w:sz w:val="24"/>
        </w:rPr>
        <w:t>paris</w:t>
      </w:r>
      <w:proofErr w:type="spellEnd"/>
      <w:r w:rsidRPr="003A020D">
        <w:rPr>
          <w:rFonts w:ascii="Times New Roman" w:eastAsia="宋体" w:hAnsi="Times New Roman" w:cs="Times New Roman (正文 CS 字体)"/>
          <w:sz w:val="24"/>
        </w:rPr>
        <w:t>[J]. Chem Biodiv,2014,11(9):1277-1297.</w:t>
      </w:r>
      <w:bookmarkEnd w:id="12"/>
    </w:p>
    <w:p w14:paraId="7228D98C" w14:textId="5F33E3D3" w:rsidR="00D77D75" w:rsidRPr="003A020D" w:rsidRDefault="00D77D75" w:rsidP="003A020D">
      <w:pPr>
        <w:pStyle w:val="a5"/>
        <w:numPr>
          <w:ilvl w:val="0"/>
          <w:numId w:val="2"/>
        </w:numPr>
        <w:ind w:firstLineChars="0"/>
        <w:rPr>
          <w:rFonts w:ascii="Times New Roman" w:eastAsia="宋体" w:hAnsi="Times New Roman" w:cs="Times New Roman (正文 CS 字体)"/>
          <w:sz w:val="24"/>
        </w:rPr>
      </w:pPr>
      <w:bookmarkStart w:id="13" w:name="_Ref54892043"/>
      <w:r w:rsidRPr="003A020D">
        <w:rPr>
          <w:rFonts w:ascii="Times New Roman" w:eastAsia="宋体" w:hAnsi="Times New Roman" w:cs="Times New Roman (正文 CS 字体)"/>
          <w:sz w:val="24"/>
        </w:rPr>
        <w:t>唐铭霞</w:t>
      </w:r>
      <w:r w:rsidRPr="003A020D">
        <w:rPr>
          <w:rFonts w:ascii="Times New Roman" w:eastAsia="宋体" w:hAnsi="Times New Roman" w:cs="Times New Roman (正文 CS 字体)"/>
          <w:sz w:val="24"/>
        </w:rPr>
        <w:t xml:space="preserve">. </w:t>
      </w:r>
      <w:r w:rsidRPr="003A020D">
        <w:rPr>
          <w:rFonts w:ascii="Times New Roman" w:eastAsia="宋体" w:hAnsi="Times New Roman" w:cs="Times New Roman (正文 CS 字体)"/>
          <w:sz w:val="24"/>
        </w:rPr>
        <w:t>重楼属植物分子系统重建及遗传多样性研究</w:t>
      </w:r>
      <w:r w:rsidRPr="003A020D">
        <w:rPr>
          <w:rFonts w:ascii="Times New Roman" w:eastAsia="宋体" w:hAnsi="Times New Roman" w:cs="Times New Roman (正文 CS 字体)"/>
          <w:sz w:val="24"/>
        </w:rPr>
        <w:t>[D].</w:t>
      </w:r>
      <w:r w:rsidRPr="003A020D">
        <w:rPr>
          <w:rFonts w:ascii="Times New Roman" w:eastAsia="宋体" w:hAnsi="Times New Roman" w:cs="Times New Roman (正文 CS 字体)"/>
          <w:sz w:val="24"/>
        </w:rPr>
        <w:t>四川大学</w:t>
      </w:r>
      <w:r w:rsidRPr="003A020D">
        <w:rPr>
          <w:rFonts w:ascii="Times New Roman" w:eastAsia="宋体" w:hAnsi="Times New Roman" w:cs="Times New Roman (正文 CS 字体)"/>
          <w:sz w:val="24"/>
        </w:rPr>
        <w:t>,2007.</w:t>
      </w:r>
      <w:bookmarkEnd w:id="13"/>
    </w:p>
    <w:p w14:paraId="20AAE9A9" w14:textId="08CAECFA" w:rsidR="00ED5E7E" w:rsidRPr="003A020D" w:rsidRDefault="00ED5E7E" w:rsidP="003A020D">
      <w:pPr>
        <w:pStyle w:val="a5"/>
        <w:numPr>
          <w:ilvl w:val="0"/>
          <w:numId w:val="2"/>
        </w:numPr>
        <w:ind w:firstLineChars="0"/>
        <w:rPr>
          <w:rFonts w:ascii="Times New Roman" w:eastAsia="宋体" w:hAnsi="Times New Roman" w:cs="Times New Roman (正文 CS 字体)"/>
          <w:sz w:val="24"/>
        </w:rPr>
      </w:pPr>
      <w:bookmarkStart w:id="14" w:name="_Ref54892053"/>
      <w:r w:rsidRPr="003A020D">
        <w:rPr>
          <w:rFonts w:ascii="Times New Roman" w:eastAsia="宋体" w:hAnsi="Times New Roman" w:cs="Times New Roman (正文 CS 字体)"/>
          <w:sz w:val="24"/>
        </w:rPr>
        <w:t xml:space="preserve">Berry J A, Downton </w:t>
      </w:r>
      <w:proofErr w:type="spellStart"/>
      <w:r w:rsidRPr="003A020D">
        <w:rPr>
          <w:rFonts w:ascii="Times New Roman" w:eastAsia="宋体" w:hAnsi="Times New Roman" w:cs="Times New Roman (正文 CS 字体)"/>
          <w:sz w:val="24"/>
        </w:rPr>
        <w:t>WJS.Environmental</w:t>
      </w:r>
      <w:proofErr w:type="spellEnd"/>
      <w:r w:rsidRPr="003A020D">
        <w:rPr>
          <w:rFonts w:ascii="Times New Roman" w:eastAsia="宋体" w:hAnsi="Times New Roman" w:cs="Times New Roman (正文 CS 字体)"/>
          <w:sz w:val="24"/>
        </w:rPr>
        <w:t xml:space="preserve"> regulation of </w:t>
      </w:r>
      <w:proofErr w:type="spellStart"/>
      <w:proofErr w:type="gramStart"/>
      <w:r w:rsidRPr="003A020D">
        <w:rPr>
          <w:rFonts w:ascii="Times New Roman" w:eastAsia="宋体" w:hAnsi="Times New Roman" w:cs="Times New Roman (正文 CS 字体)"/>
          <w:sz w:val="24"/>
        </w:rPr>
        <w:t>photosynthesis.In</w:t>
      </w:r>
      <w:proofErr w:type="spellEnd"/>
      <w:proofErr w:type="gramEnd"/>
      <w:r w:rsidRPr="003A020D">
        <w:rPr>
          <w:rFonts w:ascii="Times New Roman" w:eastAsia="宋体" w:hAnsi="Times New Roman" w:cs="Times New Roman (正文 CS 字体)"/>
          <w:sz w:val="24"/>
        </w:rPr>
        <w:t xml:space="preserve"> </w:t>
      </w:r>
      <w:proofErr w:type="spellStart"/>
      <w:r w:rsidRPr="003A020D">
        <w:rPr>
          <w:rFonts w:ascii="Times New Roman" w:eastAsia="宋体" w:hAnsi="Times New Roman" w:cs="Times New Roman (正文 CS 字体)"/>
          <w:sz w:val="24"/>
        </w:rPr>
        <w:t>Govindjee</w:t>
      </w:r>
      <w:proofErr w:type="spellEnd"/>
      <w:r w:rsidRPr="003A020D">
        <w:rPr>
          <w:rFonts w:ascii="Times New Roman" w:eastAsia="宋体" w:hAnsi="Times New Roman" w:cs="Times New Roman (正文 CS 字体)"/>
          <w:sz w:val="24"/>
        </w:rPr>
        <w:t xml:space="preserve"> (ed) photosynthesis, Vol II[M].New </w:t>
      </w:r>
      <w:proofErr w:type="spellStart"/>
      <w:r w:rsidRPr="003A020D">
        <w:rPr>
          <w:rFonts w:ascii="Times New Roman" w:eastAsia="宋体" w:hAnsi="Times New Roman" w:cs="Times New Roman (正文 CS 字体)"/>
          <w:sz w:val="24"/>
        </w:rPr>
        <w:t>York:Academic</w:t>
      </w:r>
      <w:proofErr w:type="spellEnd"/>
      <w:r w:rsidRPr="003A020D">
        <w:rPr>
          <w:rFonts w:ascii="Times New Roman" w:eastAsia="宋体" w:hAnsi="Times New Roman" w:cs="Times New Roman (正文 CS 字体)"/>
          <w:sz w:val="24"/>
        </w:rPr>
        <w:t xml:space="preserve"> Press, 1982.</w:t>
      </w:r>
      <w:bookmarkEnd w:id="14"/>
    </w:p>
    <w:p w14:paraId="313B5A82" w14:textId="6580F4CC" w:rsidR="00ED5E7E" w:rsidRPr="003A020D" w:rsidRDefault="00ED5E7E" w:rsidP="003A020D">
      <w:pPr>
        <w:pStyle w:val="a5"/>
        <w:numPr>
          <w:ilvl w:val="0"/>
          <w:numId w:val="2"/>
        </w:numPr>
        <w:ind w:firstLineChars="0"/>
        <w:rPr>
          <w:rFonts w:ascii="Times New Roman" w:eastAsia="宋体" w:hAnsi="Times New Roman" w:cs="Times New Roman (正文 CS 字体)"/>
          <w:sz w:val="24"/>
        </w:rPr>
      </w:pPr>
      <w:bookmarkStart w:id="15" w:name="_Ref54892060"/>
      <w:r w:rsidRPr="003A020D">
        <w:rPr>
          <w:rFonts w:ascii="Times New Roman" w:eastAsia="宋体" w:hAnsi="Times New Roman" w:cs="Times New Roman (正文 CS 字体)"/>
          <w:sz w:val="24"/>
        </w:rPr>
        <w:t>马成仓</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高玉葆</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王金龙</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郭宏宇</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聂莉莉</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赵娟</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小叶锦鸡儿和狭叶锦鸡儿的光合特性及保护酶系统比较</w:t>
      </w:r>
      <w:r w:rsidRPr="003A020D">
        <w:rPr>
          <w:rFonts w:ascii="Times New Roman" w:eastAsia="宋体" w:hAnsi="Times New Roman" w:cs="Times New Roman (正文 CS 字体)"/>
          <w:sz w:val="24"/>
        </w:rPr>
        <w:t>[J].</w:t>
      </w:r>
      <w:r w:rsidRPr="003A020D">
        <w:rPr>
          <w:rFonts w:ascii="Times New Roman" w:eastAsia="宋体" w:hAnsi="Times New Roman" w:cs="Times New Roman (正文 CS 字体)"/>
          <w:sz w:val="24"/>
        </w:rPr>
        <w:t>生态学报</w:t>
      </w:r>
      <w:r w:rsidRPr="003A020D">
        <w:rPr>
          <w:rFonts w:ascii="Times New Roman" w:eastAsia="宋体" w:hAnsi="Times New Roman" w:cs="Times New Roman (正文 CS 字体)"/>
          <w:sz w:val="24"/>
        </w:rPr>
        <w:t>,2004(08):1594-1601.</w:t>
      </w:r>
      <w:bookmarkEnd w:id="15"/>
    </w:p>
    <w:p w14:paraId="3BBB764F" w14:textId="1E37E1B7" w:rsidR="00804436" w:rsidRPr="003A020D" w:rsidRDefault="00ED5E7E" w:rsidP="003A020D">
      <w:pPr>
        <w:pStyle w:val="a5"/>
        <w:numPr>
          <w:ilvl w:val="0"/>
          <w:numId w:val="2"/>
        </w:numPr>
        <w:ind w:firstLineChars="0"/>
        <w:rPr>
          <w:rFonts w:ascii="Times New Roman" w:eastAsia="宋体" w:hAnsi="Times New Roman" w:cs="Times New Roman (正文 CS 字体)"/>
          <w:sz w:val="24"/>
        </w:rPr>
      </w:pPr>
      <w:bookmarkStart w:id="16" w:name="_Ref54892076"/>
      <w:r w:rsidRPr="003A020D">
        <w:rPr>
          <w:rFonts w:ascii="Times New Roman" w:eastAsia="宋体" w:hAnsi="Times New Roman" w:cs="Times New Roman (正文 CS 字体)"/>
          <w:sz w:val="24"/>
        </w:rPr>
        <w:lastRenderedPageBreak/>
        <w:t xml:space="preserve">Dewar R </w:t>
      </w:r>
      <w:proofErr w:type="gramStart"/>
      <w:r w:rsidRPr="003A020D">
        <w:rPr>
          <w:rFonts w:ascii="Times New Roman" w:eastAsia="宋体" w:hAnsi="Times New Roman" w:cs="Times New Roman (正文 CS 字体)"/>
          <w:sz w:val="24"/>
        </w:rPr>
        <w:t>C.A</w:t>
      </w:r>
      <w:proofErr w:type="gramEnd"/>
      <w:r w:rsidRPr="003A020D">
        <w:rPr>
          <w:rFonts w:ascii="Times New Roman" w:eastAsia="宋体" w:hAnsi="Times New Roman" w:cs="Times New Roman (正文 CS 字体)"/>
          <w:sz w:val="24"/>
        </w:rPr>
        <w:t xml:space="preserve"> simple model of light and water use evaluated for Pinus radiate[J].Tree Physiology, 1997, 17 (4) :259-265.</w:t>
      </w:r>
      <w:bookmarkEnd w:id="16"/>
    </w:p>
    <w:p w14:paraId="3B012ED6" w14:textId="77777777" w:rsidR="00FD4E53" w:rsidRPr="003A020D" w:rsidRDefault="00FD4E53" w:rsidP="003A020D">
      <w:pPr>
        <w:pStyle w:val="a5"/>
        <w:numPr>
          <w:ilvl w:val="0"/>
          <w:numId w:val="2"/>
        </w:numPr>
        <w:ind w:firstLineChars="0"/>
        <w:rPr>
          <w:rFonts w:ascii="Times New Roman" w:eastAsia="宋体" w:hAnsi="Times New Roman" w:cs="Times New Roman (正文 CS 字体)"/>
          <w:sz w:val="24"/>
        </w:rPr>
      </w:pPr>
      <w:bookmarkStart w:id="17" w:name="_Ref54897189"/>
      <w:r w:rsidRPr="003A020D">
        <w:rPr>
          <w:rFonts w:ascii="Times New Roman" w:eastAsia="宋体" w:hAnsi="Times New Roman" w:cs="Times New Roman (正文 CS 字体)"/>
          <w:sz w:val="24"/>
        </w:rPr>
        <w:t>朱万泽</w:t>
      </w:r>
      <w:r w:rsidRPr="003A020D">
        <w:rPr>
          <w:rFonts w:ascii="Times New Roman" w:eastAsia="宋体" w:hAnsi="Times New Roman" w:cs="Times New Roman (正文 CS 字体)"/>
          <w:sz w:val="24"/>
        </w:rPr>
        <w:t xml:space="preserve">, </w:t>
      </w:r>
      <w:r w:rsidRPr="003A020D">
        <w:rPr>
          <w:rFonts w:ascii="Times New Roman" w:eastAsia="宋体" w:hAnsi="Times New Roman" w:cs="Times New Roman (正文 CS 字体)"/>
          <w:sz w:val="24"/>
        </w:rPr>
        <w:t>王金锡</w:t>
      </w:r>
      <w:r w:rsidRPr="003A020D">
        <w:rPr>
          <w:rFonts w:ascii="Times New Roman" w:eastAsia="宋体" w:hAnsi="Times New Roman" w:cs="Times New Roman (正文 CS 字体)"/>
          <w:sz w:val="24"/>
        </w:rPr>
        <w:t xml:space="preserve">, </w:t>
      </w:r>
      <w:r w:rsidRPr="003A020D">
        <w:rPr>
          <w:rFonts w:ascii="Times New Roman" w:eastAsia="宋体" w:hAnsi="Times New Roman" w:cs="Times New Roman (正文 CS 字体)"/>
          <w:sz w:val="24"/>
        </w:rPr>
        <w:t>薛建辉</w:t>
      </w:r>
      <w:r w:rsidRPr="003A020D">
        <w:rPr>
          <w:rFonts w:ascii="Times New Roman" w:eastAsia="宋体" w:hAnsi="Times New Roman" w:cs="Times New Roman (正文 CS 字体)"/>
          <w:sz w:val="24"/>
        </w:rPr>
        <w:t xml:space="preserve">, </w:t>
      </w:r>
      <w:r w:rsidRPr="003A020D">
        <w:rPr>
          <w:rFonts w:ascii="Times New Roman" w:eastAsia="宋体" w:hAnsi="Times New Roman" w:cs="Times New Roman (正文 CS 字体)"/>
          <w:sz w:val="24"/>
        </w:rPr>
        <w:t>等</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四川桤木光合生理特性研究</w:t>
      </w:r>
      <w:r w:rsidRPr="003A020D">
        <w:rPr>
          <w:rFonts w:ascii="Times New Roman" w:eastAsia="宋体" w:hAnsi="Times New Roman" w:cs="Times New Roman (正文 CS 字体)"/>
          <w:sz w:val="24"/>
        </w:rPr>
        <w:t>[J].</w:t>
      </w:r>
      <w:r w:rsidRPr="003A020D">
        <w:rPr>
          <w:rFonts w:ascii="Times New Roman" w:eastAsia="宋体" w:hAnsi="Times New Roman" w:cs="Times New Roman (正文 CS 字体)"/>
          <w:sz w:val="24"/>
        </w:rPr>
        <w:t>西南林学院学报</w:t>
      </w:r>
      <w:r w:rsidRPr="003A020D">
        <w:rPr>
          <w:rFonts w:ascii="Times New Roman" w:eastAsia="宋体" w:hAnsi="Times New Roman" w:cs="Times New Roman (正文 CS 字体)"/>
          <w:sz w:val="24"/>
        </w:rPr>
        <w:t>, 2001, 21 (4) :196-204.</w:t>
      </w:r>
      <w:bookmarkEnd w:id="17"/>
    </w:p>
    <w:p w14:paraId="4576D469" w14:textId="45F3F4BF" w:rsidR="00FD4E53" w:rsidRPr="003A020D" w:rsidRDefault="00FD4E53" w:rsidP="003A020D">
      <w:pPr>
        <w:pStyle w:val="a5"/>
        <w:numPr>
          <w:ilvl w:val="0"/>
          <w:numId w:val="2"/>
        </w:numPr>
        <w:ind w:firstLineChars="0"/>
        <w:rPr>
          <w:rFonts w:ascii="Times New Roman" w:eastAsia="宋体" w:hAnsi="Times New Roman" w:cs="Times New Roman (正文 CS 字体)"/>
          <w:sz w:val="24"/>
        </w:rPr>
      </w:pPr>
      <w:bookmarkStart w:id="18" w:name="_Ref54897208"/>
      <w:r w:rsidRPr="003A020D">
        <w:rPr>
          <w:rFonts w:ascii="Times New Roman" w:eastAsia="宋体" w:hAnsi="Times New Roman" w:cs="Times New Roman (正文 CS 字体)"/>
          <w:sz w:val="24"/>
        </w:rPr>
        <w:t>王旭军</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康向阳</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吴际友</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廖德志</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程勇</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响叶杨光合速率及生理生态因子的日变化研究</w:t>
      </w:r>
      <w:r w:rsidRPr="003A020D">
        <w:rPr>
          <w:rFonts w:ascii="Times New Roman" w:eastAsia="宋体" w:hAnsi="Times New Roman" w:cs="Times New Roman (正文 CS 字体)"/>
          <w:sz w:val="24"/>
        </w:rPr>
        <w:t>[J].</w:t>
      </w:r>
      <w:r w:rsidRPr="003A020D">
        <w:rPr>
          <w:rFonts w:ascii="Times New Roman" w:eastAsia="宋体" w:hAnsi="Times New Roman" w:cs="Times New Roman (正文 CS 字体)"/>
          <w:sz w:val="24"/>
        </w:rPr>
        <w:t>湖南林业科技</w:t>
      </w:r>
      <w:r w:rsidRPr="003A020D">
        <w:rPr>
          <w:rFonts w:ascii="Times New Roman" w:eastAsia="宋体" w:hAnsi="Times New Roman" w:cs="Times New Roman (正文 CS 字体)"/>
          <w:sz w:val="24"/>
        </w:rPr>
        <w:t>,2008(05):5-8+12.</w:t>
      </w:r>
      <w:bookmarkEnd w:id="18"/>
    </w:p>
    <w:p w14:paraId="06F8F963" w14:textId="41024C5E" w:rsidR="00B453E3" w:rsidRPr="003A020D" w:rsidRDefault="00804436" w:rsidP="003A020D">
      <w:pPr>
        <w:pStyle w:val="a5"/>
        <w:numPr>
          <w:ilvl w:val="0"/>
          <w:numId w:val="2"/>
        </w:numPr>
        <w:ind w:firstLineChars="0"/>
        <w:rPr>
          <w:rFonts w:ascii="Times New Roman" w:eastAsia="宋体" w:hAnsi="Times New Roman" w:cs="Times New Roman (正文 CS 字体)"/>
          <w:sz w:val="24"/>
        </w:rPr>
      </w:pPr>
      <w:bookmarkStart w:id="19" w:name="_Ref54896879"/>
      <w:proofErr w:type="spellStart"/>
      <w:r w:rsidRPr="003A020D">
        <w:rPr>
          <w:rFonts w:ascii="Times New Roman" w:eastAsia="宋体" w:hAnsi="Times New Roman" w:cs="Times New Roman (正文 CS 字体)"/>
          <w:sz w:val="24"/>
        </w:rPr>
        <w:t>Farquhlar</w:t>
      </w:r>
      <w:proofErr w:type="spellEnd"/>
      <w:r w:rsidRPr="003A020D">
        <w:rPr>
          <w:rFonts w:ascii="Times New Roman" w:eastAsia="宋体" w:hAnsi="Times New Roman" w:cs="Times New Roman (正文 CS 字体)"/>
          <w:sz w:val="24"/>
        </w:rPr>
        <w:t xml:space="preserve"> G D, Sharkey T </w:t>
      </w:r>
      <w:proofErr w:type="spellStart"/>
      <w:proofErr w:type="gramStart"/>
      <w:r w:rsidRPr="003A020D">
        <w:rPr>
          <w:rFonts w:ascii="Times New Roman" w:eastAsia="宋体" w:hAnsi="Times New Roman" w:cs="Times New Roman (正文 CS 字体)"/>
          <w:sz w:val="24"/>
        </w:rPr>
        <w:t>D.Stomatal</w:t>
      </w:r>
      <w:proofErr w:type="spellEnd"/>
      <w:proofErr w:type="gramEnd"/>
      <w:r w:rsidRPr="003A020D">
        <w:rPr>
          <w:rFonts w:ascii="Times New Roman" w:eastAsia="宋体" w:hAnsi="Times New Roman" w:cs="Times New Roman (正文 CS 字体)"/>
          <w:sz w:val="24"/>
        </w:rPr>
        <w:t xml:space="preserve"> conductance and photosynthesis[J].</w:t>
      </w:r>
      <w:proofErr w:type="spellStart"/>
      <w:r w:rsidRPr="003A020D">
        <w:rPr>
          <w:rFonts w:ascii="Times New Roman" w:eastAsia="宋体" w:hAnsi="Times New Roman" w:cs="Times New Roman (正文 CS 字体)"/>
          <w:sz w:val="24"/>
        </w:rPr>
        <w:t>Ann.Rev.Plant</w:t>
      </w:r>
      <w:proofErr w:type="spellEnd"/>
      <w:r w:rsidRPr="003A020D">
        <w:rPr>
          <w:rFonts w:ascii="Times New Roman" w:eastAsia="宋体" w:hAnsi="Times New Roman" w:cs="Times New Roman (正文 CS 字体)"/>
          <w:sz w:val="24"/>
        </w:rPr>
        <w:t xml:space="preserve"> Physiol., 1982, 33:317-345.</w:t>
      </w:r>
      <w:bookmarkEnd w:id="19"/>
    </w:p>
    <w:p w14:paraId="10388818" w14:textId="416AFEE5" w:rsidR="000179C1" w:rsidRPr="003A020D" w:rsidRDefault="000179C1" w:rsidP="003A020D">
      <w:pPr>
        <w:pStyle w:val="a5"/>
        <w:numPr>
          <w:ilvl w:val="0"/>
          <w:numId w:val="2"/>
        </w:numPr>
        <w:ind w:firstLineChars="0"/>
        <w:rPr>
          <w:rFonts w:ascii="Times New Roman" w:eastAsia="宋体" w:hAnsi="Times New Roman" w:cs="Times New Roman (正文 CS 字体)"/>
          <w:sz w:val="24"/>
        </w:rPr>
      </w:pPr>
      <w:bookmarkStart w:id="20" w:name="_Ref54897718"/>
      <w:r w:rsidRPr="003A020D">
        <w:rPr>
          <w:rFonts w:ascii="Times New Roman" w:eastAsia="宋体" w:hAnsi="Times New Roman" w:cs="Times New Roman (正文 CS 字体)"/>
          <w:sz w:val="24"/>
        </w:rPr>
        <w:t>潘瑞炽</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植物生理学</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第</w:t>
      </w:r>
      <w:r w:rsidRPr="003A020D">
        <w:rPr>
          <w:rFonts w:ascii="Times New Roman" w:eastAsia="宋体" w:hAnsi="Times New Roman" w:cs="Times New Roman (正文 CS 字体)"/>
          <w:sz w:val="24"/>
        </w:rPr>
        <w:t>4</w:t>
      </w:r>
      <w:r w:rsidRPr="003A020D">
        <w:rPr>
          <w:rFonts w:ascii="Times New Roman" w:eastAsia="宋体" w:hAnsi="Times New Roman" w:cs="Times New Roman (正文 CS 字体)"/>
          <w:sz w:val="24"/>
        </w:rPr>
        <w:t>版</w:t>
      </w:r>
      <w:r w:rsidRPr="003A020D">
        <w:rPr>
          <w:rFonts w:ascii="Times New Roman" w:eastAsia="宋体" w:hAnsi="Times New Roman" w:cs="Times New Roman (正文 CS 字体)"/>
          <w:sz w:val="24"/>
        </w:rPr>
        <w:t>[M].</w:t>
      </w:r>
      <w:r w:rsidRPr="003A020D">
        <w:rPr>
          <w:rFonts w:ascii="Times New Roman" w:eastAsia="宋体" w:hAnsi="Times New Roman" w:cs="Times New Roman (正文 CS 字体)"/>
          <w:sz w:val="24"/>
        </w:rPr>
        <w:t>北京</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高等教育出版社</w:t>
      </w:r>
      <w:r w:rsidRPr="003A020D">
        <w:rPr>
          <w:rFonts w:ascii="Times New Roman" w:eastAsia="宋体" w:hAnsi="Times New Roman" w:cs="Times New Roman (正文 CS 字体)"/>
          <w:sz w:val="24"/>
        </w:rPr>
        <w:t>, 2001.</w:t>
      </w:r>
      <w:bookmarkEnd w:id="20"/>
    </w:p>
    <w:p w14:paraId="482B904C" w14:textId="2BCBC29C" w:rsidR="00930EC3" w:rsidRPr="003A020D" w:rsidRDefault="00FC70FB" w:rsidP="003A020D">
      <w:pPr>
        <w:pStyle w:val="a5"/>
        <w:numPr>
          <w:ilvl w:val="0"/>
          <w:numId w:val="2"/>
        </w:numPr>
        <w:ind w:firstLineChars="0"/>
        <w:rPr>
          <w:rFonts w:ascii="Times New Roman" w:eastAsia="宋体" w:hAnsi="Times New Roman" w:cs="Times New Roman (正文 CS 字体)"/>
          <w:sz w:val="24"/>
        </w:rPr>
      </w:pPr>
      <w:bookmarkStart w:id="21" w:name="_Ref54897976"/>
      <w:r w:rsidRPr="003A020D">
        <w:rPr>
          <w:rFonts w:ascii="Times New Roman" w:eastAsia="宋体" w:hAnsi="Times New Roman" w:cs="Times New Roman (正文 CS 字体)"/>
          <w:sz w:val="24"/>
        </w:rPr>
        <w:t>张晓丽</w:t>
      </w:r>
      <w:r w:rsidRPr="003A020D">
        <w:rPr>
          <w:rFonts w:ascii="Times New Roman" w:eastAsia="宋体" w:hAnsi="Times New Roman" w:cs="Times New Roman (正文 CS 字体)"/>
          <w:sz w:val="24"/>
        </w:rPr>
        <w:t xml:space="preserve">, </w:t>
      </w:r>
      <w:r w:rsidRPr="003A020D">
        <w:rPr>
          <w:rFonts w:ascii="Times New Roman" w:eastAsia="宋体" w:hAnsi="Times New Roman" w:cs="Times New Roman (正文 CS 字体)"/>
          <w:sz w:val="24"/>
        </w:rPr>
        <w:t>魏俊杰</w:t>
      </w:r>
      <w:r w:rsidRPr="003A020D">
        <w:rPr>
          <w:rFonts w:ascii="Times New Roman" w:eastAsia="宋体" w:hAnsi="Times New Roman" w:cs="Times New Roman (正文 CS 字体)"/>
          <w:sz w:val="24"/>
        </w:rPr>
        <w:t>.C3</w:t>
      </w:r>
      <w:r w:rsidRPr="003A020D">
        <w:rPr>
          <w:rFonts w:ascii="Times New Roman" w:eastAsia="宋体" w:hAnsi="Times New Roman" w:cs="Times New Roman (正文 CS 字体)"/>
          <w:sz w:val="24"/>
        </w:rPr>
        <w:t>植物与</w:t>
      </w:r>
      <w:r w:rsidRPr="003A020D">
        <w:rPr>
          <w:rFonts w:ascii="Times New Roman" w:eastAsia="宋体" w:hAnsi="Times New Roman" w:cs="Times New Roman (正文 CS 字体)"/>
          <w:sz w:val="24"/>
        </w:rPr>
        <w:t>C4</w:t>
      </w:r>
      <w:r w:rsidRPr="003A020D">
        <w:rPr>
          <w:rFonts w:ascii="Times New Roman" w:eastAsia="宋体" w:hAnsi="Times New Roman" w:cs="Times New Roman (正文 CS 字体)"/>
          <w:sz w:val="24"/>
        </w:rPr>
        <w:t>植物的比较</w:t>
      </w:r>
      <w:r w:rsidRPr="003A020D">
        <w:rPr>
          <w:rFonts w:ascii="Times New Roman" w:eastAsia="宋体" w:hAnsi="Times New Roman" w:cs="Times New Roman (正文 CS 字体)"/>
          <w:sz w:val="24"/>
        </w:rPr>
        <w:t>[J].</w:t>
      </w:r>
      <w:r w:rsidRPr="003A020D">
        <w:rPr>
          <w:rFonts w:ascii="Times New Roman" w:eastAsia="宋体" w:hAnsi="Times New Roman" w:cs="Times New Roman (正文 CS 字体)"/>
          <w:sz w:val="24"/>
        </w:rPr>
        <w:t>科技信息</w:t>
      </w:r>
      <w:r w:rsidRPr="003A020D">
        <w:rPr>
          <w:rFonts w:ascii="Times New Roman" w:eastAsia="宋体" w:hAnsi="Times New Roman" w:cs="Times New Roman (正文 CS 字体)"/>
          <w:sz w:val="24"/>
        </w:rPr>
        <w:t>, 2008 (22) :316.</w:t>
      </w:r>
      <w:bookmarkEnd w:id="21"/>
    </w:p>
    <w:p w14:paraId="42F599C3" w14:textId="3E7B4D01" w:rsidR="00930EC3" w:rsidRPr="003A020D" w:rsidRDefault="00930EC3" w:rsidP="003A020D">
      <w:pPr>
        <w:pStyle w:val="a5"/>
        <w:numPr>
          <w:ilvl w:val="0"/>
          <w:numId w:val="2"/>
        </w:numPr>
        <w:ind w:firstLineChars="0"/>
        <w:rPr>
          <w:rFonts w:ascii="Times New Roman" w:eastAsia="宋体" w:hAnsi="Times New Roman" w:cs="Times New Roman (正文 CS 字体)"/>
          <w:sz w:val="24"/>
        </w:rPr>
      </w:pPr>
      <w:bookmarkStart w:id="22" w:name="_Ref54945862"/>
      <w:r w:rsidRPr="003A020D">
        <w:rPr>
          <w:rFonts w:ascii="Times New Roman" w:eastAsia="宋体" w:hAnsi="Times New Roman" w:cs="Times New Roman (正文 CS 字体)"/>
          <w:sz w:val="24"/>
        </w:rPr>
        <w:t>侯秀丽</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赵峥</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王斌</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耿开友</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尹芳园</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王定康</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滇重楼光合速率日变化及其对生态因子的响应</w:t>
      </w:r>
      <w:r w:rsidRPr="003A020D">
        <w:rPr>
          <w:rFonts w:ascii="Times New Roman" w:eastAsia="宋体" w:hAnsi="Times New Roman" w:cs="Times New Roman (正文 CS 字体)"/>
          <w:sz w:val="24"/>
        </w:rPr>
        <w:t>[J].</w:t>
      </w:r>
      <w:r w:rsidRPr="003A020D">
        <w:rPr>
          <w:rFonts w:ascii="Times New Roman" w:eastAsia="宋体" w:hAnsi="Times New Roman" w:cs="Times New Roman (正文 CS 字体)"/>
          <w:sz w:val="24"/>
        </w:rPr>
        <w:t>江苏农业科学</w:t>
      </w:r>
      <w:r w:rsidRPr="003A020D">
        <w:rPr>
          <w:rFonts w:ascii="Times New Roman" w:eastAsia="宋体" w:hAnsi="Times New Roman" w:cs="Times New Roman (正文 CS 字体)"/>
          <w:sz w:val="24"/>
        </w:rPr>
        <w:t>,2015,43(07):265-267+356.</w:t>
      </w:r>
      <w:bookmarkEnd w:id="22"/>
    </w:p>
    <w:p w14:paraId="1E373175" w14:textId="16286826" w:rsidR="00ED5E7E" w:rsidRPr="003A020D" w:rsidRDefault="00930EC3" w:rsidP="003A020D">
      <w:pPr>
        <w:pStyle w:val="a5"/>
        <w:numPr>
          <w:ilvl w:val="0"/>
          <w:numId w:val="2"/>
        </w:numPr>
        <w:ind w:firstLineChars="0"/>
        <w:rPr>
          <w:rFonts w:ascii="Times New Roman" w:eastAsia="宋体" w:hAnsi="Times New Roman" w:cs="Times New Roman (正文 CS 字体)"/>
          <w:sz w:val="24"/>
        </w:rPr>
      </w:pPr>
      <w:bookmarkStart w:id="23" w:name="_Ref54945871"/>
      <w:r w:rsidRPr="003A020D">
        <w:rPr>
          <w:rFonts w:ascii="Times New Roman" w:eastAsia="宋体" w:hAnsi="Times New Roman" w:cs="Times New Roman (正文 CS 字体)"/>
          <w:sz w:val="24"/>
        </w:rPr>
        <w:t>王旭军</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李琪</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张玉荣</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梁军生</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彭翠英</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钟凤娥</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袁春</w:t>
      </w:r>
      <w:r w:rsidRPr="003A020D">
        <w:rPr>
          <w:rFonts w:ascii="Times New Roman" w:eastAsia="宋体" w:hAnsi="Times New Roman" w:cs="Times New Roman (正文 CS 字体)"/>
          <w:sz w:val="24"/>
        </w:rPr>
        <w:t>.</w:t>
      </w:r>
      <w:r w:rsidRPr="003A020D">
        <w:rPr>
          <w:rFonts w:ascii="Times New Roman" w:eastAsia="宋体" w:hAnsi="Times New Roman" w:cs="Times New Roman (正文 CS 字体)"/>
          <w:sz w:val="24"/>
        </w:rPr>
        <w:t>郁闭林分下华重楼光合特性研究</w:t>
      </w:r>
      <w:r w:rsidRPr="003A020D">
        <w:rPr>
          <w:rFonts w:ascii="Times New Roman" w:eastAsia="宋体" w:hAnsi="Times New Roman" w:cs="Times New Roman (正文 CS 字体)"/>
          <w:sz w:val="24"/>
        </w:rPr>
        <w:t>[J].</w:t>
      </w:r>
      <w:r w:rsidRPr="003A020D">
        <w:rPr>
          <w:rFonts w:ascii="Times New Roman" w:eastAsia="宋体" w:hAnsi="Times New Roman" w:cs="Times New Roman (正文 CS 字体)"/>
          <w:sz w:val="24"/>
        </w:rPr>
        <w:t>湖南林业科技</w:t>
      </w:r>
      <w:r w:rsidRPr="003A020D">
        <w:rPr>
          <w:rFonts w:ascii="Times New Roman" w:eastAsia="宋体" w:hAnsi="Times New Roman" w:cs="Times New Roman (正文 CS 字体)"/>
          <w:sz w:val="24"/>
        </w:rPr>
        <w:t>,2018,45(04):26-32.</w:t>
      </w:r>
      <w:bookmarkEnd w:id="23"/>
    </w:p>
    <w:sectPr w:rsidR="00ED5E7E" w:rsidRPr="003A020D" w:rsidSect="00655CEF">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152B2" w14:textId="77777777" w:rsidR="00E90D7E" w:rsidRDefault="00E90D7E" w:rsidP="008C026C">
      <w:r>
        <w:separator/>
      </w:r>
    </w:p>
  </w:endnote>
  <w:endnote w:type="continuationSeparator" w:id="0">
    <w:p w14:paraId="1BFD0092" w14:textId="77777777" w:rsidR="00E90D7E" w:rsidRDefault="00E90D7E" w:rsidP="008C0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正文 CS 字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78A9B" w14:textId="77777777" w:rsidR="00E90D7E" w:rsidRDefault="00E90D7E" w:rsidP="008C026C">
      <w:r>
        <w:separator/>
      </w:r>
    </w:p>
  </w:footnote>
  <w:footnote w:type="continuationSeparator" w:id="0">
    <w:p w14:paraId="4A6F27BE" w14:textId="77777777" w:rsidR="00E90D7E" w:rsidRDefault="00E90D7E" w:rsidP="008C0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21BDC"/>
    <w:multiLevelType w:val="hybridMultilevel"/>
    <w:tmpl w:val="F294E0D8"/>
    <w:lvl w:ilvl="0" w:tplc="CC6E4CBE">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B81C8E"/>
    <w:multiLevelType w:val="hybridMultilevel"/>
    <w:tmpl w:val="8BA47552"/>
    <w:lvl w:ilvl="0" w:tplc="2968E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proofState w:spelling="clean" w:grammar="clean"/>
  <w:defaultTabStop w:val="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55"/>
    <w:rsid w:val="00013C8B"/>
    <w:rsid w:val="000179C1"/>
    <w:rsid w:val="00021DE0"/>
    <w:rsid w:val="00025395"/>
    <w:rsid w:val="00026C0D"/>
    <w:rsid w:val="00037810"/>
    <w:rsid w:val="00040075"/>
    <w:rsid w:val="0006575A"/>
    <w:rsid w:val="000810AF"/>
    <w:rsid w:val="0009061B"/>
    <w:rsid w:val="00092750"/>
    <w:rsid w:val="00096A48"/>
    <w:rsid w:val="000B2800"/>
    <w:rsid w:val="000B4EC2"/>
    <w:rsid w:val="000E0F1E"/>
    <w:rsid w:val="00107398"/>
    <w:rsid w:val="0012142A"/>
    <w:rsid w:val="00122962"/>
    <w:rsid w:val="0012467B"/>
    <w:rsid w:val="001249B1"/>
    <w:rsid w:val="00125E36"/>
    <w:rsid w:val="00126C9F"/>
    <w:rsid w:val="00133B9F"/>
    <w:rsid w:val="00137042"/>
    <w:rsid w:val="001373F7"/>
    <w:rsid w:val="00150E10"/>
    <w:rsid w:val="00160CB6"/>
    <w:rsid w:val="00162419"/>
    <w:rsid w:val="00184926"/>
    <w:rsid w:val="00190BB8"/>
    <w:rsid w:val="0019476D"/>
    <w:rsid w:val="001B386A"/>
    <w:rsid w:val="001B52E4"/>
    <w:rsid w:val="001B7731"/>
    <w:rsid w:val="001E621D"/>
    <w:rsid w:val="001E6D46"/>
    <w:rsid w:val="0020000D"/>
    <w:rsid w:val="0020265B"/>
    <w:rsid w:val="0021305B"/>
    <w:rsid w:val="00231463"/>
    <w:rsid w:val="00233CEB"/>
    <w:rsid w:val="00236355"/>
    <w:rsid w:val="00244324"/>
    <w:rsid w:val="00246264"/>
    <w:rsid w:val="00252CAD"/>
    <w:rsid w:val="0027284B"/>
    <w:rsid w:val="00272A62"/>
    <w:rsid w:val="002944DB"/>
    <w:rsid w:val="00295326"/>
    <w:rsid w:val="002A3A42"/>
    <w:rsid w:val="002B2E24"/>
    <w:rsid w:val="002C1C6E"/>
    <w:rsid w:val="002C7226"/>
    <w:rsid w:val="002D28DE"/>
    <w:rsid w:val="002D32B0"/>
    <w:rsid w:val="002E31B4"/>
    <w:rsid w:val="002E4A87"/>
    <w:rsid w:val="002E4C52"/>
    <w:rsid w:val="002F7DF0"/>
    <w:rsid w:val="003112D7"/>
    <w:rsid w:val="00317806"/>
    <w:rsid w:val="00324AA2"/>
    <w:rsid w:val="00330C50"/>
    <w:rsid w:val="00360BB0"/>
    <w:rsid w:val="00367013"/>
    <w:rsid w:val="00396D1C"/>
    <w:rsid w:val="003A020D"/>
    <w:rsid w:val="003A5423"/>
    <w:rsid w:val="003A5CC8"/>
    <w:rsid w:val="003B1E19"/>
    <w:rsid w:val="003B3E2B"/>
    <w:rsid w:val="003C3400"/>
    <w:rsid w:val="003C5FA0"/>
    <w:rsid w:val="003E00A7"/>
    <w:rsid w:val="003E1B75"/>
    <w:rsid w:val="003E3404"/>
    <w:rsid w:val="003E474D"/>
    <w:rsid w:val="003F2077"/>
    <w:rsid w:val="003F2540"/>
    <w:rsid w:val="003F2642"/>
    <w:rsid w:val="003F2E2C"/>
    <w:rsid w:val="003F3132"/>
    <w:rsid w:val="0040724D"/>
    <w:rsid w:val="00416FE7"/>
    <w:rsid w:val="00420591"/>
    <w:rsid w:val="0043447A"/>
    <w:rsid w:val="004371A7"/>
    <w:rsid w:val="00446FFA"/>
    <w:rsid w:val="00447011"/>
    <w:rsid w:val="00450D6D"/>
    <w:rsid w:val="00464FE4"/>
    <w:rsid w:val="0046727E"/>
    <w:rsid w:val="00471631"/>
    <w:rsid w:val="00492ABD"/>
    <w:rsid w:val="004A3C76"/>
    <w:rsid w:val="004A6968"/>
    <w:rsid w:val="004B64B2"/>
    <w:rsid w:val="004B6679"/>
    <w:rsid w:val="004C0D19"/>
    <w:rsid w:val="004C2D8F"/>
    <w:rsid w:val="004C78EB"/>
    <w:rsid w:val="004E2700"/>
    <w:rsid w:val="004E3219"/>
    <w:rsid w:val="004F18D3"/>
    <w:rsid w:val="004F6D4D"/>
    <w:rsid w:val="00514746"/>
    <w:rsid w:val="005178D2"/>
    <w:rsid w:val="00550E09"/>
    <w:rsid w:val="00560B82"/>
    <w:rsid w:val="005631DB"/>
    <w:rsid w:val="00580925"/>
    <w:rsid w:val="00587BA8"/>
    <w:rsid w:val="005B01C0"/>
    <w:rsid w:val="005B5E87"/>
    <w:rsid w:val="005C65C5"/>
    <w:rsid w:val="005D1A16"/>
    <w:rsid w:val="005D699A"/>
    <w:rsid w:val="005E26DE"/>
    <w:rsid w:val="005E458C"/>
    <w:rsid w:val="005E7C8A"/>
    <w:rsid w:val="005F4439"/>
    <w:rsid w:val="005F6E01"/>
    <w:rsid w:val="00607F30"/>
    <w:rsid w:val="00610253"/>
    <w:rsid w:val="006133F2"/>
    <w:rsid w:val="00614F32"/>
    <w:rsid w:val="00626584"/>
    <w:rsid w:val="0064137F"/>
    <w:rsid w:val="006506BD"/>
    <w:rsid w:val="00654E8C"/>
    <w:rsid w:val="00655CEF"/>
    <w:rsid w:val="0065605F"/>
    <w:rsid w:val="00664FFA"/>
    <w:rsid w:val="0067601F"/>
    <w:rsid w:val="006B2680"/>
    <w:rsid w:val="006C5548"/>
    <w:rsid w:val="006D38BE"/>
    <w:rsid w:val="006E4097"/>
    <w:rsid w:val="006E7C35"/>
    <w:rsid w:val="006F269F"/>
    <w:rsid w:val="00746B40"/>
    <w:rsid w:val="00750339"/>
    <w:rsid w:val="00767373"/>
    <w:rsid w:val="00771082"/>
    <w:rsid w:val="007750CC"/>
    <w:rsid w:val="00777A2D"/>
    <w:rsid w:val="007869C0"/>
    <w:rsid w:val="00796D4E"/>
    <w:rsid w:val="007A061D"/>
    <w:rsid w:val="007A0D02"/>
    <w:rsid w:val="007A31F9"/>
    <w:rsid w:val="007D1500"/>
    <w:rsid w:val="007D4CEA"/>
    <w:rsid w:val="007D5177"/>
    <w:rsid w:val="007D7E1F"/>
    <w:rsid w:val="007F0AD1"/>
    <w:rsid w:val="007F1D01"/>
    <w:rsid w:val="00802742"/>
    <w:rsid w:val="00804436"/>
    <w:rsid w:val="00806AA7"/>
    <w:rsid w:val="00815A4D"/>
    <w:rsid w:val="008245B3"/>
    <w:rsid w:val="00843AFD"/>
    <w:rsid w:val="0085646E"/>
    <w:rsid w:val="0086148C"/>
    <w:rsid w:val="00866512"/>
    <w:rsid w:val="00884864"/>
    <w:rsid w:val="00884A23"/>
    <w:rsid w:val="00886876"/>
    <w:rsid w:val="00886EEE"/>
    <w:rsid w:val="008972C4"/>
    <w:rsid w:val="008B413C"/>
    <w:rsid w:val="008C026C"/>
    <w:rsid w:val="008C4C8D"/>
    <w:rsid w:val="008C51F5"/>
    <w:rsid w:val="0090006E"/>
    <w:rsid w:val="00910FE7"/>
    <w:rsid w:val="0091204F"/>
    <w:rsid w:val="00923DA6"/>
    <w:rsid w:val="0092706D"/>
    <w:rsid w:val="00930EC3"/>
    <w:rsid w:val="0093139D"/>
    <w:rsid w:val="00932655"/>
    <w:rsid w:val="009364F9"/>
    <w:rsid w:val="00944F0F"/>
    <w:rsid w:val="00961721"/>
    <w:rsid w:val="00980957"/>
    <w:rsid w:val="00985A09"/>
    <w:rsid w:val="009B0150"/>
    <w:rsid w:val="009C33A9"/>
    <w:rsid w:val="009C7F13"/>
    <w:rsid w:val="009D0F26"/>
    <w:rsid w:val="009D2A6E"/>
    <w:rsid w:val="009E01A7"/>
    <w:rsid w:val="009F2BF7"/>
    <w:rsid w:val="00A14A5C"/>
    <w:rsid w:val="00A171AC"/>
    <w:rsid w:val="00A31C27"/>
    <w:rsid w:val="00A32B06"/>
    <w:rsid w:val="00A32EFC"/>
    <w:rsid w:val="00A33D17"/>
    <w:rsid w:val="00A34595"/>
    <w:rsid w:val="00A4279D"/>
    <w:rsid w:val="00A42BBF"/>
    <w:rsid w:val="00A47E9C"/>
    <w:rsid w:val="00A52EB8"/>
    <w:rsid w:val="00A56A4A"/>
    <w:rsid w:val="00A748A9"/>
    <w:rsid w:val="00A87C11"/>
    <w:rsid w:val="00A91130"/>
    <w:rsid w:val="00AA0C65"/>
    <w:rsid w:val="00AB3F2D"/>
    <w:rsid w:val="00AC0769"/>
    <w:rsid w:val="00AC3BFC"/>
    <w:rsid w:val="00AE23FE"/>
    <w:rsid w:val="00AF2189"/>
    <w:rsid w:val="00AF26FD"/>
    <w:rsid w:val="00AF41D5"/>
    <w:rsid w:val="00AF4D11"/>
    <w:rsid w:val="00B16F81"/>
    <w:rsid w:val="00B453E3"/>
    <w:rsid w:val="00B463E2"/>
    <w:rsid w:val="00B46537"/>
    <w:rsid w:val="00B56DD0"/>
    <w:rsid w:val="00B61BAA"/>
    <w:rsid w:val="00B648A3"/>
    <w:rsid w:val="00B70697"/>
    <w:rsid w:val="00BA4A6B"/>
    <w:rsid w:val="00BC2AB1"/>
    <w:rsid w:val="00BC351E"/>
    <w:rsid w:val="00BC3A25"/>
    <w:rsid w:val="00BD0B6D"/>
    <w:rsid w:val="00BD1DAA"/>
    <w:rsid w:val="00BD33BC"/>
    <w:rsid w:val="00BD4530"/>
    <w:rsid w:val="00BE35CA"/>
    <w:rsid w:val="00BF3973"/>
    <w:rsid w:val="00BF3E07"/>
    <w:rsid w:val="00C017F2"/>
    <w:rsid w:val="00C04319"/>
    <w:rsid w:val="00C20D03"/>
    <w:rsid w:val="00C22567"/>
    <w:rsid w:val="00C30495"/>
    <w:rsid w:val="00C437E7"/>
    <w:rsid w:val="00C510E1"/>
    <w:rsid w:val="00C762D9"/>
    <w:rsid w:val="00C763D6"/>
    <w:rsid w:val="00C817DF"/>
    <w:rsid w:val="00C83501"/>
    <w:rsid w:val="00C85634"/>
    <w:rsid w:val="00C858D0"/>
    <w:rsid w:val="00C93E91"/>
    <w:rsid w:val="00C94A25"/>
    <w:rsid w:val="00C95655"/>
    <w:rsid w:val="00CB0B62"/>
    <w:rsid w:val="00CB5FC3"/>
    <w:rsid w:val="00CB6CA8"/>
    <w:rsid w:val="00CC05D8"/>
    <w:rsid w:val="00CC1EBD"/>
    <w:rsid w:val="00CC22C5"/>
    <w:rsid w:val="00CE0CEA"/>
    <w:rsid w:val="00CF0BE4"/>
    <w:rsid w:val="00CF2801"/>
    <w:rsid w:val="00CF3338"/>
    <w:rsid w:val="00CF49B8"/>
    <w:rsid w:val="00D23527"/>
    <w:rsid w:val="00D43549"/>
    <w:rsid w:val="00D4470E"/>
    <w:rsid w:val="00D6332E"/>
    <w:rsid w:val="00D663AC"/>
    <w:rsid w:val="00D72F6D"/>
    <w:rsid w:val="00D732E4"/>
    <w:rsid w:val="00D74DDE"/>
    <w:rsid w:val="00D76B92"/>
    <w:rsid w:val="00D77D75"/>
    <w:rsid w:val="00D81BF3"/>
    <w:rsid w:val="00DB4CCA"/>
    <w:rsid w:val="00DD0C46"/>
    <w:rsid w:val="00DD3FA9"/>
    <w:rsid w:val="00DE17B1"/>
    <w:rsid w:val="00DE6D24"/>
    <w:rsid w:val="00DF3E88"/>
    <w:rsid w:val="00DF43CF"/>
    <w:rsid w:val="00E019CD"/>
    <w:rsid w:val="00E02C05"/>
    <w:rsid w:val="00E032C7"/>
    <w:rsid w:val="00E052FB"/>
    <w:rsid w:val="00E122D0"/>
    <w:rsid w:val="00E133A3"/>
    <w:rsid w:val="00E20DAB"/>
    <w:rsid w:val="00E21A31"/>
    <w:rsid w:val="00E226BC"/>
    <w:rsid w:val="00E33024"/>
    <w:rsid w:val="00E36C2A"/>
    <w:rsid w:val="00E37DB4"/>
    <w:rsid w:val="00E41552"/>
    <w:rsid w:val="00E47287"/>
    <w:rsid w:val="00E53C52"/>
    <w:rsid w:val="00E57E4F"/>
    <w:rsid w:val="00E82418"/>
    <w:rsid w:val="00E879D7"/>
    <w:rsid w:val="00E90364"/>
    <w:rsid w:val="00E90D7E"/>
    <w:rsid w:val="00E97CED"/>
    <w:rsid w:val="00EA16D4"/>
    <w:rsid w:val="00EA4E22"/>
    <w:rsid w:val="00EB28CF"/>
    <w:rsid w:val="00EC4BEB"/>
    <w:rsid w:val="00ED5E7E"/>
    <w:rsid w:val="00ED65B1"/>
    <w:rsid w:val="00EE3D72"/>
    <w:rsid w:val="00EE40FD"/>
    <w:rsid w:val="00EE4555"/>
    <w:rsid w:val="00EE4B90"/>
    <w:rsid w:val="00EE6927"/>
    <w:rsid w:val="00EE6D20"/>
    <w:rsid w:val="00EF085A"/>
    <w:rsid w:val="00EF2092"/>
    <w:rsid w:val="00F0500C"/>
    <w:rsid w:val="00F16908"/>
    <w:rsid w:val="00F270D1"/>
    <w:rsid w:val="00F34AB3"/>
    <w:rsid w:val="00F53DA8"/>
    <w:rsid w:val="00F54B81"/>
    <w:rsid w:val="00F633C9"/>
    <w:rsid w:val="00F6508D"/>
    <w:rsid w:val="00F83762"/>
    <w:rsid w:val="00F9182D"/>
    <w:rsid w:val="00FB694D"/>
    <w:rsid w:val="00FC3BCB"/>
    <w:rsid w:val="00FC70FB"/>
    <w:rsid w:val="00FD0907"/>
    <w:rsid w:val="00FD371C"/>
    <w:rsid w:val="00FD4E53"/>
    <w:rsid w:val="00FD528F"/>
    <w:rsid w:val="00FF2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B3A6"/>
  <w15:chartTrackingRefBased/>
  <w15:docId w15:val="{9D37C691-F41E-6F42-AE07-BB363D48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026C"/>
    <w:pPr>
      <w:spacing w:line="360" w:lineRule="auto"/>
      <w:jc w:val="both"/>
    </w:pPr>
    <w:rPr>
      <w:rFonts w:ascii="Times New Roman" w:eastAsia="宋体" w:hAnsi="Times New Roman" w:cs="宋体"/>
      <w:kern w:val="0"/>
      <w:sz w:val="24"/>
    </w:rPr>
  </w:style>
  <w:style w:type="paragraph" w:styleId="1">
    <w:name w:val="heading 1"/>
    <w:basedOn w:val="2"/>
    <w:next w:val="a"/>
    <w:link w:val="10"/>
    <w:uiPriority w:val="9"/>
    <w:qFormat/>
    <w:rsid w:val="00D76B92"/>
    <w:pPr>
      <w:jc w:val="center"/>
      <w:outlineLvl w:val="0"/>
    </w:pPr>
  </w:style>
  <w:style w:type="paragraph" w:styleId="2">
    <w:name w:val="heading 2"/>
    <w:basedOn w:val="a"/>
    <w:next w:val="a"/>
    <w:link w:val="20"/>
    <w:uiPriority w:val="9"/>
    <w:unhideWhenUsed/>
    <w:qFormat/>
    <w:rsid w:val="00137042"/>
    <w:pPr>
      <w:widowControl w:val="0"/>
      <w:spacing w:beforeLines="50" w:before="163" w:afterLines="50" w:after="163"/>
      <w:outlineLvl w:val="1"/>
    </w:pPr>
    <w:rPr>
      <w:rFonts w:ascii="黑体" w:eastAsia="黑体" w:hAnsi="黑体" w:cstheme="majorBidi"/>
      <w:b/>
      <w:bCs/>
      <w:kern w:val="2"/>
      <w:sz w:val="30"/>
      <w:szCs w:val="30"/>
    </w:rPr>
  </w:style>
  <w:style w:type="paragraph" w:styleId="3">
    <w:name w:val="heading 3"/>
    <w:basedOn w:val="a"/>
    <w:next w:val="a"/>
    <w:link w:val="30"/>
    <w:autoRedefine/>
    <w:uiPriority w:val="9"/>
    <w:unhideWhenUsed/>
    <w:qFormat/>
    <w:rsid w:val="00D663AC"/>
    <w:pPr>
      <w:widowControl w:val="0"/>
      <w:outlineLvl w:val="2"/>
    </w:pPr>
    <w:rPr>
      <w:rFonts w:asciiTheme="minorHAnsi" w:eastAsiaTheme="minorEastAsia" w:hAnsiTheme="minorHAnsi" w:cstheme="minorBidi"/>
      <w:b/>
      <w:bCs/>
      <w:kern w:val="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6B92"/>
    <w:rPr>
      <w:rFonts w:ascii="黑体" w:eastAsia="黑体" w:hAnsi="黑体" w:cstheme="majorBidi"/>
      <w:b/>
      <w:bCs/>
      <w:sz w:val="32"/>
      <w:szCs w:val="32"/>
    </w:rPr>
  </w:style>
  <w:style w:type="character" w:customStyle="1" w:styleId="20">
    <w:name w:val="标题 2 字符"/>
    <w:basedOn w:val="a0"/>
    <w:link w:val="2"/>
    <w:uiPriority w:val="9"/>
    <w:rsid w:val="00137042"/>
    <w:rPr>
      <w:rFonts w:ascii="黑体" w:eastAsia="黑体" w:hAnsi="黑体" w:cstheme="majorBidi"/>
      <w:b/>
      <w:bCs/>
      <w:sz w:val="30"/>
      <w:szCs w:val="30"/>
    </w:rPr>
  </w:style>
  <w:style w:type="character" w:customStyle="1" w:styleId="30">
    <w:name w:val="标题 3 字符"/>
    <w:basedOn w:val="a0"/>
    <w:link w:val="3"/>
    <w:uiPriority w:val="9"/>
    <w:rsid w:val="00D663AC"/>
    <w:rPr>
      <w:b/>
      <w:bCs/>
      <w:sz w:val="24"/>
      <w:szCs w:val="32"/>
    </w:rPr>
  </w:style>
  <w:style w:type="table" w:styleId="a3">
    <w:name w:val="Table Grid"/>
    <w:basedOn w:val="a1"/>
    <w:uiPriority w:val="39"/>
    <w:rsid w:val="00641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86148C"/>
    <w:pPr>
      <w:spacing w:before="100" w:beforeAutospacing="1" w:after="100" w:afterAutospacing="1"/>
    </w:pPr>
  </w:style>
  <w:style w:type="paragraph" w:styleId="a5">
    <w:name w:val="List Paragraph"/>
    <w:basedOn w:val="a"/>
    <w:uiPriority w:val="34"/>
    <w:qFormat/>
    <w:rsid w:val="004F6D4D"/>
    <w:pPr>
      <w:widowControl w:val="0"/>
      <w:ind w:firstLineChars="200" w:firstLine="420"/>
    </w:pPr>
    <w:rPr>
      <w:rFonts w:asciiTheme="minorHAnsi" w:eastAsiaTheme="minorEastAsia" w:hAnsiTheme="minorHAnsi" w:cstheme="minorBidi"/>
      <w:kern w:val="2"/>
      <w:sz w:val="21"/>
    </w:rPr>
  </w:style>
  <w:style w:type="character" w:styleId="a6">
    <w:name w:val="Placeholder Text"/>
    <w:basedOn w:val="a0"/>
    <w:uiPriority w:val="99"/>
    <w:semiHidden/>
    <w:rsid w:val="00E019CD"/>
    <w:rPr>
      <w:color w:val="808080"/>
    </w:rPr>
  </w:style>
  <w:style w:type="paragraph" w:styleId="HTML">
    <w:name w:val="HTML Preformatted"/>
    <w:basedOn w:val="a"/>
    <w:link w:val="HTML0"/>
    <w:uiPriority w:val="99"/>
    <w:semiHidden/>
    <w:unhideWhenUsed/>
    <w:rsid w:val="00ED5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ED5E7E"/>
    <w:rPr>
      <w:rFonts w:ascii="宋体" w:eastAsia="宋体" w:hAnsi="宋体" w:cs="宋体"/>
      <w:kern w:val="0"/>
      <w:sz w:val="24"/>
    </w:rPr>
  </w:style>
  <w:style w:type="paragraph" w:styleId="a7">
    <w:name w:val="footnote text"/>
    <w:basedOn w:val="a"/>
    <w:link w:val="a8"/>
    <w:uiPriority w:val="99"/>
    <w:semiHidden/>
    <w:unhideWhenUsed/>
    <w:rsid w:val="002B2E24"/>
    <w:pPr>
      <w:snapToGrid w:val="0"/>
    </w:pPr>
    <w:rPr>
      <w:sz w:val="18"/>
      <w:szCs w:val="18"/>
    </w:rPr>
  </w:style>
  <w:style w:type="character" w:customStyle="1" w:styleId="a8">
    <w:name w:val="脚注文本 字符"/>
    <w:basedOn w:val="a0"/>
    <w:link w:val="a7"/>
    <w:uiPriority w:val="99"/>
    <w:semiHidden/>
    <w:rsid w:val="002B2E24"/>
    <w:rPr>
      <w:rFonts w:ascii="宋体" w:eastAsia="宋体" w:hAnsi="宋体" w:cs="宋体"/>
      <w:kern w:val="0"/>
      <w:sz w:val="18"/>
      <w:szCs w:val="18"/>
    </w:rPr>
  </w:style>
  <w:style w:type="character" w:styleId="a9">
    <w:name w:val="footnote reference"/>
    <w:basedOn w:val="a0"/>
    <w:uiPriority w:val="99"/>
    <w:semiHidden/>
    <w:unhideWhenUsed/>
    <w:rsid w:val="002B2E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6819">
      <w:bodyDiv w:val="1"/>
      <w:marLeft w:val="0"/>
      <w:marRight w:val="0"/>
      <w:marTop w:val="0"/>
      <w:marBottom w:val="0"/>
      <w:divBdr>
        <w:top w:val="none" w:sz="0" w:space="0" w:color="auto"/>
        <w:left w:val="none" w:sz="0" w:space="0" w:color="auto"/>
        <w:bottom w:val="none" w:sz="0" w:space="0" w:color="auto"/>
        <w:right w:val="none" w:sz="0" w:space="0" w:color="auto"/>
      </w:divBdr>
    </w:div>
    <w:div w:id="258295860">
      <w:bodyDiv w:val="1"/>
      <w:marLeft w:val="0"/>
      <w:marRight w:val="0"/>
      <w:marTop w:val="0"/>
      <w:marBottom w:val="0"/>
      <w:divBdr>
        <w:top w:val="none" w:sz="0" w:space="0" w:color="auto"/>
        <w:left w:val="none" w:sz="0" w:space="0" w:color="auto"/>
        <w:bottom w:val="none" w:sz="0" w:space="0" w:color="auto"/>
        <w:right w:val="none" w:sz="0" w:space="0" w:color="auto"/>
      </w:divBdr>
    </w:div>
    <w:div w:id="855576203">
      <w:bodyDiv w:val="1"/>
      <w:marLeft w:val="0"/>
      <w:marRight w:val="0"/>
      <w:marTop w:val="0"/>
      <w:marBottom w:val="0"/>
      <w:divBdr>
        <w:top w:val="none" w:sz="0" w:space="0" w:color="auto"/>
        <w:left w:val="none" w:sz="0" w:space="0" w:color="auto"/>
        <w:bottom w:val="none" w:sz="0" w:space="0" w:color="auto"/>
        <w:right w:val="none" w:sz="0" w:space="0" w:color="auto"/>
      </w:divBdr>
    </w:div>
    <w:div w:id="894121922">
      <w:bodyDiv w:val="1"/>
      <w:marLeft w:val="0"/>
      <w:marRight w:val="0"/>
      <w:marTop w:val="0"/>
      <w:marBottom w:val="0"/>
      <w:divBdr>
        <w:top w:val="none" w:sz="0" w:space="0" w:color="auto"/>
        <w:left w:val="none" w:sz="0" w:space="0" w:color="auto"/>
        <w:bottom w:val="none" w:sz="0" w:space="0" w:color="auto"/>
        <w:right w:val="none" w:sz="0" w:space="0" w:color="auto"/>
      </w:divBdr>
      <w:divsChild>
        <w:div w:id="1035303175">
          <w:marLeft w:val="0"/>
          <w:marRight w:val="0"/>
          <w:marTop w:val="0"/>
          <w:marBottom w:val="0"/>
          <w:divBdr>
            <w:top w:val="none" w:sz="0" w:space="0" w:color="auto"/>
            <w:left w:val="none" w:sz="0" w:space="0" w:color="auto"/>
            <w:bottom w:val="none" w:sz="0" w:space="0" w:color="auto"/>
            <w:right w:val="none" w:sz="0" w:space="0" w:color="auto"/>
          </w:divBdr>
          <w:divsChild>
            <w:div w:id="974218052">
              <w:marLeft w:val="0"/>
              <w:marRight w:val="0"/>
              <w:marTop w:val="0"/>
              <w:marBottom w:val="0"/>
              <w:divBdr>
                <w:top w:val="none" w:sz="0" w:space="0" w:color="auto"/>
                <w:left w:val="none" w:sz="0" w:space="0" w:color="auto"/>
                <w:bottom w:val="none" w:sz="0" w:space="0" w:color="auto"/>
                <w:right w:val="none" w:sz="0" w:space="0" w:color="auto"/>
              </w:divBdr>
              <w:divsChild>
                <w:div w:id="3469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3663">
      <w:bodyDiv w:val="1"/>
      <w:marLeft w:val="0"/>
      <w:marRight w:val="0"/>
      <w:marTop w:val="0"/>
      <w:marBottom w:val="0"/>
      <w:divBdr>
        <w:top w:val="none" w:sz="0" w:space="0" w:color="auto"/>
        <w:left w:val="none" w:sz="0" w:space="0" w:color="auto"/>
        <w:bottom w:val="none" w:sz="0" w:space="0" w:color="auto"/>
        <w:right w:val="none" w:sz="0" w:space="0" w:color="auto"/>
      </w:divBdr>
    </w:div>
    <w:div w:id="971862352">
      <w:bodyDiv w:val="1"/>
      <w:marLeft w:val="0"/>
      <w:marRight w:val="0"/>
      <w:marTop w:val="0"/>
      <w:marBottom w:val="0"/>
      <w:divBdr>
        <w:top w:val="none" w:sz="0" w:space="0" w:color="auto"/>
        <w:left w:val="none" w:sz="0" w:space="0" w:color="auto"/>
        <w:bottom w:val="none" w:sz="0" w:space="0" w:color="auto"/>
        <w:right w:val="none" w:sz="0" w:space="0" w:color="auto"/>
      </w:divBdr>
    </w:div>
    <w:div w:id="1648388857">
      <w:bodyDiv w:val="1"/>
      <w:marLeft w:val="0"/>
      <w:marRight w:val="0"/>
      <w:marTop w:val="0"/>
      <w:marBottom w:val="0"/>
      <w:divBdr>
        <w:top w:val="none" w:sz="0" w:space="0" w:color="auto"/>
        <w:left w:val="none" w:sz="0" w:space="0" w:color="auto"/>
        <w:bottom w:val="none" w:sz="0" w:space="0" w:color="auto"/>
        <w:right w:val="none" w:sz="0" w:space="0" w:color="auto"/>
      </w:divBdr>
    </w:div>
    <w:div w:id="1746947698">
      <w:bodyDiv w:val="1"/>
      <w:marLeft w:val="0"/>
      <w:marRight w:val="0"/>
      <w:marTop w:val="0"/>
      <w:marBottom w:val="0"/>
      <w:divBdr>
        <w:top w:val="none" w:sz="0" w:space="0" w:color="auto"/>
        <w:left w:val="none" w:sz="0" w:space="0" w:color="auto"/>
        <w:bottom w:val="none" w:sz="0" w:space="0" w:color="auto"/>
        <w:right w:val="none" w:sz="0" w:space="0" w:color="auto"/>
      </w:divBdr>
    </w:div>
    <w:div w:id="1794665818">
      <w:bodyDiv w:val="1"/>
      <w:marLeft w:val="0"/>
      <w:marRight w:val="0"/>
      <w:marTop w:val="0"/>
      <w:marBottom w:val="0"/>
      <w:divBdr>
        <w:top w:val="none" w:sz="0" w:space="0" w:color="auto"/>
        <w:left w:val="none" w:sz="0" w:space="0" w:color="auto"/>
        <w:bottom w:val="none" w:sz="0" w:space="0" w:color="auto"/>
        <w:right w:val="none" w:sz="0" w:space="0" w:color="auto"/>
      </w:divBdr>
    </w:div>
    <w:div w:id="210838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AA929-891F-264F-87CB-EA7A4B6C7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15</Pages>
  <Words>1651</Words>
  <Characters>9417</Characters>
  <Application>Microsoft Office Word</Application>
  <DocSecurity>0</DocSecurity>
  <Lines>78</Lines>
  <Paragraphs>22</Paragraphs>
  <ScaleCrop>false</ScaleCrop>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428</cp:revision>
  <dcterms:created xsi:type="dcterms:W3CDTF">2020-10-11T14:07:00Z</dcterms:created>
  <dcterms:modified xsi:type="dcterms:W3CDTF">2020-10-30T09:02:00Z</dcterms:modified>
</cp:coreProperties>
</file>