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Bluetooth Diagnostic Utility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First Software Development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September 15,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Welcome! (8:00 – 8:05)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Round Table</w:t>
      </w:r>
    </w:p>
    <w:p w:rsidR="00000000" w:rsidDel="00000000" w:rsidP="00000000" w:rsidRDefault="00000000" w:rsidRPr="00000000">
      <w:pPr>
        <w:spacing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Announcements (8:05 – 8:06)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GitHub repository is online.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Need to add Rahul, Irving, Lindqvist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 android device available for testing.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Streamer, to be used for testing, from China ;)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Scrum meeting structure.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</w:pP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Divided into three sections; what has been done, what needs to be done, what is in the way.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has been done? (8:06 – 8:08)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 repository is online.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:)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Source directory for all files has been created.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:)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Proposal details and guidelines are understood.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:)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can we do this today / later this week? (8:08 – 8:15)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guidelines for object oriented structure. UML?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Rahul and Rob will handle UML Diagrams.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Interface design, a sketch of what our implementation should look like?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Sketch, sequence, what will it look like, storyboard?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bookmarkStart w:colFirst="0" w:colLast="0" w:name="h.w49sra720jrl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Hard requirements that must be developed?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bookmarkStart w:colFirst="0" w:colLast="0" w:name="h.1cnkenaepyrs" w:id="2"/>
      <w:bookmarkEnd w:id="2"/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Connect, find errors for disconnections. Log, real time data.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Issues? (8:15 – 8:20)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Irving will set up meeting with Lindqvist.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ab/>
        <w:tab/>
        <w:t xml:space="preserve">Rob will help Irving install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Next meeting date September 22, 2015 @8:00pm?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