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Angsana New" w:cs="Angsana New" w:eastAsia="Angsana New" w:hAnsi="Angsana New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vertAlign w:val="baseline"/>
        </w:rPr>
        <w:drawing>
          <wp:inline distB="0" distT="0" distL="114300" distR="114300">
            <wp:extent cx="1528445" cy="124460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RELATIONSHIP OF RICE PLANTATION METHON METHOD AND WATER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MANAGEMENT ON METHANE EMISSION FROM RICRE FIELD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MISS SUCHEEWAN  YOYRUROB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THESIS SUBMITTED IN PARTIAL FULFILLMENT 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OF THE REQUIREMENTS FOR 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DEGREE OF MASTER OF ENGINEERING (COMPUTER ENGINEERING)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FACULTY OF ENGINEERING</w:t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KING MONGKUT’S UNIVERSITY OF TECHNOLOGY THONBURI</w:t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2015</w:t>
      </w:r>
    </w:p>
    <w:sectPr>
      <w:pgSz w:h="16838" w:w="11906" w:orient="portrait"/>
      <w:pgMar w:bottom="1134" w:top="1701" w:left="226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Angsana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rdia New" w:cs="Cordia New" w:eastAsia="Cordia New" w:hAnsi="Cordia New"/>
        <w:sz w:val="32"/>
        <w:szCs w:val="3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rdia New" w:eastAsia="Cordia New" w:hAnsi="Cordia New"/>
      <w:w w:val="100"/>
      <w:position w:val="-1"/>
      <w:sz w:val="32"/>
      <w:szCs w:val="32"/>
      <w:effect w:val="none"/>
      <w:vertAlign w:val="baseline"/>
      <w:cs w:val="0"/>
      <w:em w:val="none"/>
      <w:lang w:bidi="th-TH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BmzoTXv7fL/npC8O4ol8I3dJFw==">CgMxLjAyCWlkLmdqZGd4czgAciExcmpVWjZtS2J6VTA0aW4ydVFwdGJwWTFlV0c0NjdJWHI=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2005-08-04T11:32:00Z</dcterms:created>
  <dc:creator>KMUTT</dc:creator>
</cp:coreProperties>
</file>