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118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1833091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EB0543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335CC55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1ECAF6C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129434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3CC842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17F6B046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DD53AAE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839097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F2CF592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AD5A59F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13FBED2" w14:textId="02B08EBD" w:rsidR="00B130A3" w:rsidRPr="00DA2DDE" w:rsidRDefault="00C6099C" w:rsidP="00752798">
      <w:pPr>
        <w:ind w:firstLine="0"/>
        <w:jc w:val="center"/>
        <w:rPr>
          <w:rFonts w:cs="Times New Roman"/>
          <w:b/>
          <w:szCs w:val="28"/>
        </w:rPr>
      </w:pPr>
      <w:r w:rsidRPr="006A320F">
        <w:rPr>
          <w:rFonts w:cs="Times New Roman"/>
          <w:b/>
          <w:szCs w:val="28"/>
        </w:rPr>
        <w:t xml:space="preserve">ТЕХНИЧЕСКОЕ ОПИСАНИЕ ИГРЫ </w:t>
      </w:r>
      <w:r w:rsidRPr="006A320F">
        <w:rPr>
          <w:rFonts w:cs="Times New Roman"/>
          <w:b/>
          <w:szCs w:val="28"/>
        </w:rPr>
        <w:br/>
        <w:t>«</w:t>
      </w:r>
      <w:r>
        <w:rPr>
          <w:rFonts w:cs="Times New Roman"/>
          <w:b/>
          <w:szCs w:val="28"/>
        </w:rPr>
        <w:t>ДИВАННАЯ РЕВОЛЮЦИЯ»</w:t>
      </w:r>
    </w:p>
    <w:p w14:paraId="25885415" w14:textId="77777777" w:rsidR="006A320F" w:rsidRDefault="006A320F" w:rsidP="006A32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7A0E82A4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9B6C5B1" w14:textId="77777777" w:rsidR="006A320F" w:rsidRDefault="006A320F" w:rsidP="00752798">
      <w:pPr>
        <w:ind w:firstLine="0"/>
        <w:jc w:val="right"/>
        <w:rPr>
          <w:rFonts w:cs="Times New Roman"/>
          <w:szCs w:val="28"/>
        </w:rPr>
      </w:pPr>
    </w:p>
    <w:p w14:paraId="13CAD160" w14:textId="1C6E95DC" w:rsidR="006A320F" w:rsidRDefault="006A320F" w:rsidP="0075279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121</w:t>
      </w:r>
      <w:r w:rsidR="006D484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r w:rsidR="00DA2DDE">
        <w:rPr>
          <w:rFonts w:cs="Times New Roman"/>
          <w:szCs w:val="28"/>
        </w:rPr>
        <w:t>Титов Александр Михайлович</w:t>
      </w:r>
    </w:p>
    <w:p w14:paraId="66CEFA9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D701480" w14:textId="77EE35EE" w:rsidR="006A320F" w:rsidRPr="00313433" w:rsidRDefault="006A320F" w:rsidP="006A320F">
      <w:pPr>
        <w:jc w:val="right"/>
        <w:rPr>
          <w:rFonts w:cs="Times New Roman"/>
          <w:szCs w:val="28"/>
        </w:rPr>
      </w:pPr>
    </w:p>
    <w:p w14:paraId="3FCF3B5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0C23F4A3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5A6CD300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BE79346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E09A9F7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73CA31C8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EE4C9AE" w14:textId="3DDA7A02" w:rsidR="006A320F" w:rsidRDefault="006A320F" w:rsidP="006A320F">
      <w:pPr>
        <w:jc w:val="right"/>
        <w:rPr>
          <w:rFonts w:cs="Times New Roman"/>
          <w:szCs w:val="28"/>
        </w:rPr>
      </w:pPr>
    </w:p>
    <w:p w14:paraId="58A87F1B" w14:textId="77777777" w:rsidR="00752798" w:rsidRDefault="00752798" w:rsidP="006A320F">
      <w:pPr>
        <w:jc w:val="right"/>
        <w:rPr>
          <w:rFonts w:cs="Times New Roman"/>
          <w:szCs w:val="28"/>
        </w:rPr>
      </w:pPr>
    </w:p>
    <w:p w14:paraId="1A19F427" w14:textId="77777777" w:rsidR="00B130A3" w:rsidRPr="00B130A3" w:rsidRDefault="006A320F" w:rsidP="0075279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Пермь, 2024 г.</w:t>
      </w:r>
      <w:r w:rsidR="00B130A3" w:rsidRPr="00B130A3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154248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A4955" w14:textId="49CF8BD2" w:rsidR="00752798" w:rsidRDefault="00752798" w:rsidP="00F766EC">
          <w:pPr>
            <w:pStyle w:val="a3"/>
            <w:ind w:firstLine="0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A33D134" w14:textId="77777777" w:rsidR="0053052C" w:rsidRPr="0053052C" w:rsidRDefault="0053052C" w:rsidP="0053052C">
          <w:pPr>
            <w:rPr>
              <w:lang w:eastAsia="ru-RU"/>
            </w:rPr>
          </w:pPr>
        </w:p>
        <w:p w14:paraId="6CAE7C16" w14:textId="515260CB" w:rsidR="0053052C" w:rsidRDefault="00752798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7032" w:history="1">
            <w:r w:rsidR="0053052C" w:rsidRPr="00325435">
              <w:rPr>
                <w:rStyle w:val="a4"/>
                <w:b/>
                <w:noProof/>
              </w:rPr>
              <w:t>ОПИСАНИЕ РАБОТЫ ПРИЛОЖЕНИЯ</w:t>
            </w:r>
            <w:r w:rsidR="0053052C">
              <w:rPr>
                <w:noProof/>
                <w:webHidden/>
              </w:rPr>
              <w:tab/>
            </w:r>
            <w:r w:rsidR="0053052C">
              <w:rPr>
                <w:noProof/>
                <w:webHidden/>
              </w:rPr>
              <w:fldChar w:fldCharType="begin"/>
            </w:r>
            <w:r w:rsidR="0053052C">
              <w:rPr>
                <w:noProof/>
                <w:webHidden/>
              </w:rPr>
              <w:instrText xml:space="preserve"> PAGEREF _Toc183277032 \h </w:instrText>
            </w:r>
            <w:r w:rsidR="0053052C">
              <w:rPr>
                <w:noProof/>
                <w:webHidden/>
              </w:rPr>
            </w:r>
            <w:r w:rsidR="0053052C">
              <w:rPr>
                <w:noProof/>
                <w:webHidden/>
              </w:rPr>
              <w:fldChar w:fldCharType="separate"/>
            </w:r>
            <w:r w:rsidR="0053052C">
              <w:rPr>
                <w:noProof/>
                <w:webHidden/>
              </w:rPr>
              <w:t>3</w:t>
            </w:r>
            <w:r w:rsidR="0053052C">
              <w:rPr>
                <w:noProof/>
                <w:webHidden/>
              </w:rPr>
              <w:fldChar w:fldCharType="end"/>
            </w:r>
          </w:hyperlink>
        </w:p>
        <w:p w14:paraId="7CDB5425" w14:textId="566FF3F0" w:rsidR="0053052C" w:rsidRDefault="0053052C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3" w:history="1">
            <w:r w:rsidRPr="00325435">
              <w:rPr>
                <w:rStyle w:val="a4"/>
                <w:b/>
                <w:bCs/>
                <w:noProof/>
              </w:rPr>
              <w:t>СХЕМА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0EE6" w14:textId="261180D7" w:rsidR="0053052C" w:rsidRDefault="0053052C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4" w:history="1">
            <w:r w:rsidRPr="00325435">
              <w:rPr>
                <w:rStyle w:val="a4"/>
                <w:b/>
                <w:bCs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2C80" w14:textId="52A03FFB" w:rsidR="00752798" w:rsidRDefault="00752798">
          <w:r>
            <w:rPr>
              <w:b/>
              <w:bCs/>
            </w:rPr>
            <w:fldChar w:fldCharType="end"/>
          </w:r>
        </w:p>
      </w:sdtContent>
    </w:sdt>
    <w:p w14:paraId="496F5243" w14:textId="77777777" w:rsidR="00B130A3" w:rsidRPr="006A320F" w:rsidRDefault="00B130A3" w:rsidP="00752798">
      <w:r w:rsidRPr="00B130A3">
        <w:br w:type="page"/>
      </w:r>
    </w:p>
    <w:p w14:paraId="4EB3C0E9" w14:textId="0DE82D19" w:rsidR="00B130A3" w:rsidRDefault="00752798" w:rsidP="00F766EC">
      <w:pPr>
        <w:pStyle w:val="1"/>
        <w:ind w:firstLine="0"/>
        <w:rPr>
          <w:b/>
        </w:rPr>
      </w:pPr>
      <w:bookmarkStart w:id="0" w:name="_Toc183277032"/>
      <w:r w:rsidRPr="006A320F">
        <w:rPr>
          <w:b/>
        </w:rPr>
        <w:lastRenderedPageBreak/>
        <w:t>ОПИСАНИЕ РАБОТЫ ПРИЛОЖЕНИЯ</w:t>
      </w:r>
      <w:bookmarkEnd w:id="0"/>
    </w:p>
    <w:p w14:paraId="60FC8C0D" w14:textId="77777777" w:rsidR="006A320F" w:rsidRPr="006A320F" w:rsidRDefault="006A320F" w:rsidP="006A320F"/>
    <w:p w14:paraId="180E7B4D" w14:textId="77777777" w:rsidR="00C549EA" w:rsidRDefault="00C549EA" w:rsidP="00C549EA">
      <w:pPr>
        <w:rPr>
          <w:sz w:val="24"/>
        </w:rPr>
      </w:pPr>
      <w:r>
        <w:t>При запуске игры пользователь видит главный экран с кнопкой «Начать», после нажатия которой игрок переходит в режим “Игра”. Основная цель игрока — добраться до офиса, избегая встречи с диваном. Для успешного завершения игры нужно быстро и грамотно проходить этапы уровня, преодолевать препятствия и использовать бонусы. Если игрока ловит диван, игра заканчивается поражением.</w:t>
      </w:r>
    </w:p>
    <w:p w14:paraId="7E9CF30A" w14:textId="77777777" w:rsidR="00C549EA" w:rsidRDefault="00C549EA" w:rsidP="00C549EA">
      <w:r>
        <w:t>Игрок управляет персонажем, который может двигаться влево, вправо и прыгать. Персонаж подчиняется законам гравитации и взаимодействует с игровыми платформами. Основные способности включают горизонтальное перемещение, прыжок с использованием клавиши пробел и сбор бонусов, которые улучшают характеристики, такие как скорость. Например, кофе ускоряет движение, а будильник временно останавливает диван.</w:t>
      </w:r>
    </w:p>
    <w:p w14:paraId="6624BE11" w14:textId="56CBA6B2" w:rsidR="00C549EA" w:rsidRDefault="00C549EA" w:rsidP="00C549EA">
      <w:r>
        <w:t xml:space="preserve">Врагом персонажа выступает диван, который преследует игрока, ориентируясь на его положение </w:t>
      </w:r>
      <w:r w:rsidR="004930E6">
        <w:t>и повторяя весь маршрут игрока</w:t>
      </w:r>
      <w:r>
        <w:t>. Диван может быть временно остановлен бонусом «Будильник». Его цель — поймать персонажа, что завершает игру поражением.</w:t>
      </w:r>
    </w:p>
    <w:p w14:paraId="2A9C80B2" w14:textId="77777777" w:rsidR="00C549EA" w:rsidRDefault="00C549EA" w:rsidP="00C549EA">
      <w:r>
        <w:t>На уровнях размещены платформы, которые служат для преодоления препятствий. Персонаж может стоять на платформе, сбрасывая вертикальную скорость, а их движение влево создаёт эффект прокрутки уровня. Бонусы, такие как кофе и будильники, размещаются на этих платформах, помогая игроку добираться до цели быстрее.</w:t>
      </w:r>
    </w:p>
    <w:p w14:paraId="5102036E" w14:textId="77777777" w:rsidR="00C549EA" w:rsidRDefault="00C549EA" w:rsidP="00C549EA">
      <w:r>
        <w:t>Счётчик очков отображает текущий результат игрока. Очки увеличиваются за выполнение игровых задач, таких как сбор бонусов и прохождение препятствий. Счётчик размещён в верхнем левом углу экрана.</w:t>
      </w:r>
    </w:p>
    <w:p w14:paraId="554A79D6" w14:textId="77777777" w:rsidR="00C549EA" w:rsidRDefault="00C549EA" w:rsidP="00C549EA">
      <w:r>
        <w:t>Графически игра включает в себя адаптивный фон, персонажа, диван, платформы и бонусы, которые выполнены в виде изображений и простых форм.</w:t>
      </w:r>
    </w:p>
    <w:p w14:paraId="2530EFA5" w14:textId="77777777" w:rsidR="00C549EA" w:rsidRDefault="00C549EA" w:rsidP="00C549EA">
      <w:r>
        <w:lastRenderedPageBreak/>
        <w:t>Для запуска игры достаточно скачать готовую сборку, не требуется установка дополнительных библиотек или программного обеспечения.</w:t>
      </w:r>
    </w:p>
    <w:p w14:paraId="310E115A" w14:textId="710CEDDF" w:rsidR="00B130A3" w:rsidRDefault="00B130A3" w:rsidP="006A320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BC8809" w14:textId="77777777" w:rsidR="00B130A3" w:rsidRPr="004702CC" w:rsidRDefault="00B130A3" w:rsidP="00F766EC">
      <w:pPr>
        <w:pStyle w:val="1"/>
        <w:spacing w:before="0"/>
        <w:ind w:firstLine="0"/>
        <w:rPr>
          <w:b/>
          <w:bCs/>
        </w:rPr>
      </w:pPr>
      <w:bookmarkStart w:id="1" w:name="_Toc159852600"/>
      <w:bookmarkStart w:id="2" w:name="_Toc183277033"/>
      <w:r w:rsidRPr="004702CC">
        <w:rPr>
          <w:b/>
          <w:bCs/>
        </w:rPr>
        <w:lastRenderedPageBreak/>
        <w:t>С</w:t>
      </w:r>
      <w:r w:rsidR="00561F05" w:rsidRPr="004702CC">
        <w:rPr>
          <w:b/>
          <w:bCs/>
        </w:rPr>
        <w:t>ХЕМА ЭКРАНОВ</w:t>
      </w:r>
      <w:bookmarkEnd w:id="1"/>
      <w:bookmarkEnd w:id="2"/>
    </w:p>
    <w:p w14:paraId="72BB68AE" w14:textId="77777777" w:rsidR="006A320F" w:rsidRDefault="006A320F" w:rsidP="006A320F"/>
    <w:p w14:paraId="1AABC9E2" w14:textId="1D60AB07" w:rsidR="006A320F" w:rsidRDefault="008B4C17" w:rsidP="006A320F">
      <w:r>
        <w:t xml:space="preserve">Расположоение </w:t>
      </w:r>
      <w:r>
        <w:rPr>
          <w:lang w:val="en-US"/>
        </w:rPr>
        <w:t>UI</w:t>
      </w:r>
      <w:r w:rsidRPr="00F766EC">
        <w:t xml:space="preserve"> </w:t>
      </w:r>
      <w:r>
        <w:t>элементов представлено на рисунке 1</w:t>
      </w:r>
      <w:r w:rsidR="006A320F">
        <w:t>.</w:t>
      </w:r>
    </w:p>
    <w:p w14:paraId="15D5E00E" w14:textId="77777777" w:rsidR="004702CC" w:rsidRPr="006A320F" w:rsidRDefault="004702CC" w:rsidP="006A320F"/>
    <w:p w14:paraId="4B6CA184" w14:textId="3555ED58" w:rsidR="003B799B" w:rsidRPr="003B799B" w:rsidRDefault="004702CC" w:rsidP="004702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F4858D" wp14:editId="78F3A034">
            <wp:extent cx="5867400" cy="5821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6F1D" w14:textId="7EC78455" w:rsidR="006A320F" w:rsidRPr="006A320F" w:rsidRDefault="006A320F" w:rsidP="004702CC">
      <w:pPr>
        <w:jc w:val="center"/>
        <w:rPr>
          <w:sz w:val="24"/>
        </w:rPr>
      </w:pPr>
      <w:r>
        <w:rPr>
          <w:sz w:val="24"/>
        </w:rPr>
        <w:t>Рисунок 1. Схема экранов приложения</w:t>
      </w:r>
    </w:p>
    <w:p w14:paraId="12718A19" w14:textId="77777777" w:rsidR="00B130A3" w:rsidRPr="006B6B50" w:rsidRDefault="00B130A3">
      <w:r>
        <w:rPr>
          <w:rFonts w:cs="Times New Roman"/>
          <w:szCs w:val="28"/>
        </w:rPr>
        <w:br w:type="page"/>
      </w:r>
    </w:p>
    <w:p w14:paraId="28CB9D67" w14:textId="63A45DB5" w:rsidR="00B130A3" w:rsidRPr="004702CC" w:rsidRDefault="00B130A3" w:rsidP="004702CC">
      <w:pPr>
        <w:pStyle w:val="1"/>
        <w:spacing w:before="0"/>
        <w:ind w:firstLine="0"/>
        <w:rPr>
          <w:b/>
          <w:bCs/>
        </w:rPr>
      </w:pPr>
      <w:bookmarkStart w:id="3" w:name="_Toc159852605"/>
      <w:bookmarkStart w:id="4" w:name="_Toc183277034"/>
      <w:r w:rsidRPr="004702CC">
        <w:rPr>
          <w:b/>
          <w:bCs/>
        </w:rPr>
        <w:lastRenderedPageBreak/>
        <w:t>Т</w:t>
      </w:r>
      <w:r w:rsidR="007E469B" w:rsidRPr="004702CC">
        <w:rPr>
          <w:b/>
          <w:bCs/>
        </w:rPr>
        <w:t>ЕХНИЧЕСК</w:t>
      </w:r>
      <w:r w:rsidR="00752798" w:rsidRPr="004702CC">
        <w:rPr>
          <w:b/>
          <w:bCs/>
        </w:rPr>
        <w:t>ИЕ</w:t>
      </w:r>
      <w:r w:rsidR="007E469B" w:rsidRPr="004702CC">
        <w:rPr>
          <w:b/>
          <w:bCs/>
        </w:rPr>
        <w:t xml:space="preserve"> ТРЕБОВАНИЯ</w:t>
      </w:r>
      <w:bookmarkEnd w:id="3"/>
      <w:bookmarkEnd w:id="4"/>
      <w:r w:rsidRPr="004702CC">
        <w:rPr>
          <w:b/>
          <w:bCs/>
        </w:rPr>
        <w:t xml:space="preserve"> </w:t>
      </w:r>
    </w:p>
    <w:p w14:paraId="2662345D" w14:textId="77777777" w:rsidR="006A320F" w:rsidRDefault="006A320F" w:rsidP="003B799B">
      <w:pPr>
        <w:ind w:firstLine="708"/>
        <w:rPr>
          <w:rFonts w:cs="Times New Roman"/>
          <w:szCs w:val="28"/>
        </w:rPr>
      </w:pPr>
    </w:p>
    <w:p w14:paraId="207F9340" w14:textId="77777777" w:rsidR="003B799B" w:rsidRDefault="003B799B" w:rsidP="006A320F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корректной работы игры необходимо иметь</w:t>
      </w:r>
      <w:r w:rsidR="006A320F">
        <w:rPr>
          <w:rFonts w:cs="Times New Roman"/>
          <w:szCs w:val="28"/>
        </w:rPr>
        <w:t xml:space="preserve"> оборудование, представленное в </w:t>
      </w:r>
      <w:r w:rsidR="006A320F" w:rsidRPr="006A320F">
        <w:rPr>
          <w:rFonts w:cs="Times New Roman"/>
          <w:i/>
          <w:szCs w:val="28"/>
        </w:rPr>
        <w:t>таблице 1</w:t>
      </w:r>
      <w:r w:rsidR="006A320F">
        <w:rPr>
          <w:rFonts w:cs="Times New Roman"/>
          <w:szCs w:val="28"/>
        </w:rPr>
        <w:t>.</w:t>
      </w:r>
    </w:p>
    <w:p w14:paraId="5940D251" w14:textId="77777777" w:rsidR="006A320F" w:rsidRPr="006A320F" w:rsidRDefault="006A320F" w:rsidP="006A320F">
      <w:pPr>
        <w:jc w:val="right"/>
        <w:rPr>
          <w:rFonts w:cs="Times New Roman"/>
          <w:i/>
          <w:sz w:val="24"/>
          <w:szCs w:val="28"/>
        </w:rPr>
      </w:pPr>
      <w:r w:rsidRPr="006A320F">
        <w:rPr>
          <w:rFonts w:cs="Times New Roman"/>
          <w:i/>
          <w:sz w:val="24"/>
          <w:szCs w:val="28"/>
        </w:rPr>
        <w:t>Таблица 1. Описание системных требований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3190"/>
        <w:gridCol w:w="5882"/>
      </w:tblGrid>
      <w:tr w:rsidR="006A320F" w14:paraId="4D353310" w14:textId="77777777" w:rsidTr="006A320F">
        <w:tc>
          <w:tcPr>
            <w:tcW w:w="392" w:type="dxa"/>
          </w:tcPr>
          <w:p w14:paraId="26D165FD" w14:textId="77777777" w:rsidR="006A320F" w:rsidRPr="006A320F" w:rsidRDefault="006A320F" w:rsidP="006A320F">
            <w:pPr>
              <w:jc w:val="right"/>
              <w:rPr>
                <w:rFonts w:cs="Times New Roman"/>
                <w:b/>
                <w:sz w:val="24"/>
                <w:szCs w:val="28"/>
              </w:rPr>
            </w:pPr>
            <w:r w:rsidRPr="006A320F">
              <w:rPr>
                <w:rFonts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3190" w:type="dxa"/>
          </w:tcPr>
          <w:p w14:paraId="4A42585A" w14:textId="32CB8C6D" w:rsidR="006A320F" w:rsidRPr="00D05F4E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8"/>
              </w:rPr>
            </w:pPr>
            <w:r w:rsidRPr="00D05F4E">
              <w:rPr>
                <w:rFonts w:cs="Times New Roman"/>
                <w:bCs/>
                <w:sz w:val="24"/>
                <w:szCs w:val="28"/>
              </w:rPr>
              <w:t>Оснащение</w:t>
            </w:r>
          </w:p>
        </w:tc>
        <w:tc>
          <w:tcPr>
            <w:tcW w:w="5882" w:type="dxa"/>
          </w:tcPr>
          <w:p w14:paraId="6E444C6F" w14:textId="3D8940E9" w:rsidR="006A320F" w:rsidRPr="00D05F4E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8"/>
              </w:rPr>
            </w:pPr>
            <w:r w:rsidRPr="00D05F4E">
              <w:rPr>
                <w:rFonts w:cs="Times New Roman"/>
                <w:bCs/>
                <w:sz w:val="24"/>
                <w:szCs w:val="28"/>
              </w:rPr>
              <w:t>Описание</w:t>
            </w:r>
          </w:p>
        </w:tc>
      </w:tr>
      <w:tr w:rsidR="006A320F" w14:paraId="61CC94DC" w14:textId="77777777" w:rsidTr="006A320F">
        <w:tc>
          <w:tcPr>
            <w:tcW w:w="392" w:type="dxa"/>
          </w:tcPr>
          <w:p w14:paraId="0CF4C6A8" w14:textId="77E282B0" w:rsidR="006A320F" w:rsidRDefault="006A320F" w:rsidP="00D05F4E">
            <w:r>
              <w:t>1</w:t>
            </w:r>
            <w:r w:rsidR="00D05F4E">
              <w:t>1</w:t>
            </w:r>
          </w:p>
        </w:tc>
        <w:tc>
          <w:tcPr>
            <w:tcW w:w="3190" w:type="dxa"/>
          </w:tcPr>
          <w:p w14:paraId="2575C657" w14:textId="7F685FDD" w:rsidR="006A320F" w:rsidRDefault="00D05F4E" w:rsidP="00D05F4E">
            <w:pPr>
              <w:ind w:firstLine="0"/>
            </w:pPr>
            <w:r>
              <w:t>Центральный процессор</w:t>
            </w:r>
          </w:p>
        </w:tc>
        <w:tc>
          <w:tcPr>
            <w:tcW w:w="5882" w:type="dxa"/>
          </w:tcPr>
          <w:p w14:paraId="3246D0FF" w14:textId="77777777" w:rsidR="006A320F" w:rsidRDefault="006A320F" w:rsidP="00D05F4E">
            <w:pPr>
              <w:ind w:firstLine="0"/>
            </w:pPr>
          </w:p>
        </w:tc>
      </w:tr>
      <w:tr w:rsidR="006A320F" w14:paraId="05D20D9C" w14:textId="77777777" w:rsidTr="006A320F">
        <w:tc>
          <w:tcPr>
            <w:tcW w:w="392" w:type="dxa"/>
          </w:tcPr>
          <w:p w14:paraId="0077AE0B" w14:textId="28BFF0D8" w:rsidR="006A320F" w:rsidRDefault="006A320F" w:rsidP="00D05F4E">
            <w:r>
              <w:t>2</w:t>
            </w:r>
            <w:r w:rsidR="00D05F4E">
              <w:t>2</w:t>
            </w:r>
          </w:p>
        </w:tc>
        <w:tc>
          <w:tcPr>
            <w:tcW w:w="3190" w:type="dxa"/>
          </w:tcPr>
          <w:p w14:paraId="0A5C819D" w14:textId="4D32EFE4" w:rsidR="006A320F" w:rsidRDefault="00D05F4E" w:rsidP="00D05F4E">
            <w:pPr>
              <w:ind w:firstLine="0"/>
            </w:pPr>
            <w:r>
              <w:t>Графический процессор</w:t>
            </w:r>
          </w:p>
        </w:tc>
        <w:tc>
          <w:tcPr>
            <w:tcW w:w="5882" w:type="dxa"/>
          </w:tcPr>
          <w:p w14:paraId="19E51E8F" w14:textId="77777777" w:rsidR="006A320F" w:rsidRDefault="006A320F" w:rsidP="00D05F4E">
            <w:pPr>
              <w:ind w:firstLine="0"/>
            </w:pPr>
          </w:p>
        </w:tc>
      </w:tr>
      <w:tr w:rsidR="00D05F4E" w14:paraId="404B9D96" w14:textId="77777777" w:rsidTr="006A320F">
        <w:tc>
          <w:tcPr>
            <w:tcW w:w="392" w:type="dxa"/>
          </w:tcPr>
          <w:p w14:paraId="7F144455" w14:textId="57796C5A" w:rsidR="00D05F4E" w:rsidRDefault="00D05F4E" w:rsidP="00D05F4E">
            <w:r>
              <w:t>33</w:t>
            </w:r>
          </w:p>
        </w:tc>
        <w:tc>
          <w:tcPr>
            <w:tcW w:w="3190" w:type="dxa"/>
          </w:tcPr>
          <w:p w14:paraId="478E7FEB" w14:textId="2DF92FE3" w:rsidR="00D05F4E" w:rsidRDefault="00D05F4E" w:rsidP="00D05F4E">
            <w:pPr>
              <w:ind w:firstLine="0"/>
            </w:pPr>
            <w:r>
              <w:t>Оперативная память</w:t>
            </w:r>
          </w:p>
        </w:tc>
        <w:tc>
          <w:tcPr>
            <w:tcW w:w="5882" w:type="dxa"/>
          </w:tcPr>
          <w:p w14:paraId="40CE2AC5" w14:textId="77777777" w:rsidR="00D05F4E" w:rsidRDefault="00D05F4E" w:rsidP="00D05F4E">
            <w:pPr>
              <w:ind w:firstLine="0"/>
            </w:pPr>
          </w:p>
        </w:tc>
      </w:tr>
      <w:tr w:rsidR="00D05F4E" w14:paraId="5AF904C9" w14:textId="77777777" w:rsidTr="006A320F">
        <w:tc>
          <w:tcPr>
            <w:tcW w:w="392" w:type="dxa"/>
          </w:tcPr>
          <w:p w14:paraId="2FE94B0D" w14:textId="1B94841D" w:rsidR="00D05F4E" w:rsidRDefault="00D05F4E" w:rsidP="00D05F4E">
            <w:r>
              <w:t>44</w:t>
            </w:r>
          </w:p>
        </w:tc>
        <w:tc>
          <w:tcPr>
            <w:tcW w:w="3190" w:type="dxa"/>
          </w:tcPr>
          <w:p w14:paraId="23F0F71C" w14:textId="1914836C" w:rsidR="00D05F4E" w:rsidRDefault="00D05F4E" w:rsidP="00D05F4E">
            <w:pPr>
              <w:ind w:firstLine="0"/>
            </w:pPr>
            <w:r>
              <w:t>Память</w:t>
            </w:r>
          </w:p>
        </w:tc>
        <w:tc>
          <w:tcPr>
            <w:tcW w:w="5882" w:type="dxa"/>
          </w:tcPr>
          <w:p w14:paraId="6E44A84A" w14:textId="77777777" w:rsidR="00D05F4E" w:rsidRDefault="00D05F4E" w:rsidP="00D05F4E">
            <w:pPr>
              <w:ind w:firstLine="0"/>
            </w:pPr>
          </w:p>
        </w:tc>
      </w:tr>
      <w:tr w:rsidR="00D05F4E" w14:paraId="08713F25" w14:textId="77777777" w:rsidTr="006A320F">
        <w:tc>
          <w:tcPr>
            <w:tcW w:w="392" w:type="dxa"/>
          </w:tcPr>
          <w:p w14:paraId="1E396E0F" w14:textId="41ABBE09" w:rsidR="00D05F4E" w:rsidRDefault="00D05F4E" w:rsidP="00D05F4E">
            <w:r>
              <w:t>65</w:t>
            </w:r>
          </w:p>
        </w:tc>
        <w:tc>
          <w:tcPr>
            <w:tcW w:w="3190" w:type="dxa"/>
          </w:tcPr>
          <w:p w14:paraId="1C400387" w14:textId="4229CFBE" w:rsidR="00D05F4E" w:rsidRPr="00D05F4E" w:rsidRDefault="00D05F4E" w:rsidP="00D05F4E">
            <w:pPr>
              <w:ind w:firstLine="0"/>
            </w:pPr>
            <w:r>
              <w:t>Операционная система</w:t>
            </w:r>
          </w:p>
        </w:tc>
        <w:tc>
          <w:tcPr>
            <w:tcW w:w="5882" w:type="dxa"/>
          </w:tcPr>
          <w:p w14:paraId="5ED40FDB" w14:textId="77777777" w:rsidR="00D05F4E" w:rsidRDefault="00D05F4E" w:rsidP="00D05F4E">
            <w:pPr>
              <w:ind w:firstLine="0"/>
            </w:pPr>
          </w:p>
        </w:tc>
      </w:tr>
    </w:tbl>
    <w:p w14:paraId="6660D799" w14:textId="77777777" w:rsidR="006A320F" w:rsidRPr="006A320F" w:rsidRDefault="006A320F" w:rsidP="006A320F">
      <w:pPr>
        <w:jc w:val="right"/>
        <w:rPr>
          <w:rFonts w:cs="Times New Roman"/>
          <w:sz w:val="24"/>
          <w:szCs w:val="28"/>
        </w:rPr>
      </w:pPr>
    </w:p>
    <w:p w14:paraId="2C3BFA70" w14:textId="77777777" w:rsidR="006A320F" w:rsidRPr="003B799B" w:rsidRDefault="006A320F">
      <w:pPr>
        <w:rPr>
          <w:rFonts w:cs="Times New Roman"/>
          <w:szCs w:val="28"/>
        </w:rPr>
      </w:pPr>
    </w:p>
    <w:sectPr w:rsidR="006A320F" w:rsidRPr="003B799B" w:rsidSect="00DA2D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A375" w14:textId="77777777" w:rsidR="00015176" w:rsidRDefault="00015176" w:rsidP="00DA2DDE">
      <w:pPr>
        <w:spacing w:line="240" w:lineRule="auto"/>
      </w:pPr>
      <w:r>
        <w:separator/>
      </w:r>
    </w:p>
  </w:endnote>
  <w:endnote w:type="continuationSeparator" w:id="0">
    <w:p w14:paraId="52CF4DEF" w14:textId="77777777" w:rsidR="00015176" w:rsidRDefault="00015176" w:rsidP="00DA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5026"/>
      <w:docPartObj>
        <w:docPartGallery w:val="Page Numbers (Bottom of Page)"/>
        <w:docPartUnique/>
      </w:docPartObj>
    </w:sdtPr>
    <w:sdtEndPr/>
    <w:sdtContent>
      <w:p w14:paraId="7F47D40D" w14:textId="48CD26C8" w:rsidR="00DA2DDE" w:rsidRDefault="00DA2D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D83B5" w14:textId="77777777" w:rsidR="00DA2DDE" w:rsidRDefault="00DA2D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4E1D" w14:textId="77777777" w:rsidR="00015176" w:rsidRDefault="00015176" w:rsidP="00DA2DDE">
      <w:pPr>
        <w:spacing w:line="240" w:lineRule="auto"/>
      </w:pPr>
      <w:r>
        <w:separator/>
      </w:r>
    </w:p>
  </w:footnote>
  <w:footnote w:type="continuationSeparator" w:id="0">
    <w:p w14:paraId="00359796" w14:textId="77777777" w:rsidR="00015176" w:rsidRDefault="00015176" w:rsidP="00DA2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A3"/>
    <w:rsid w:val="00015176"/>
    <w:rsid w:val="00137078"/>
    <w:rsid w:val="001C69D9"/>
    <w:rsid w:val="00313433"/>
    <w:rsid w:val="003B799B"/>
    <w:rsid w:val="00402B84"/>
    <w:rsid w:val="004702CC"/>
    <w:rsid w:val="004930E6"/>
    <w:rsid w:val="0053052C"/>
    <w:rsid w:val="00561F05"/>
    <w:rsid w:val="006A320F"/>
    <w:rsid w:val="006B6B50"/>
    <w:rsid w:val="006D4843"/>
    <w:rsid w:val="00752798"/>
    <w:rsid w:val="00795E5B"/>
    <w:rsid w:val="007E469B"/>
    <w:rsid w:val="008518B4"/>
    <w:rsid w:val="008B4C17"/>
    <w:rsid w:val="009D3CA1"/>
    <w:rsid w:val="00B130A3"/>
    <w:rsid w:val="00B24C32"/>
    <w:rsid w:val="00C549EA"/>
    <w:rsid w:val="00C6099C"/>
    <w:rsid w:val="00D05F4E"/>
    <w:rsid w:val="00DA2DDE"/>
    <w:rsid w:val="00E42241"/>
    <w:rsid w:val="00E65E61"/>
    <w:rsid w:val="00F766EC"/>
    <w:rsid w:val="00FB0227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1689"/>
  <w15:docId w15:val="{88095EE6-16CD-4589-8FB6-36BB863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AZA"/>
    <w:qFormat/>
    <w:rsid w:val="00F766E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0A3"/>
    <w:pPr>
      <w:keepNext/>
      <w:keepLines/>
      <w:spacing w:before="240"/>
      <w:jc w:val="center"/>
      <w:outlineLvl w:val="0"/>
    </w:pPr>
    <w:rPr>
      <w:rFonts w:eastAsiaTheme="majorEastAsia" w:cstheme="majorBidi"/>
      <w:color w:val="171717" w:themeColor="background2" w:themeShade="1A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0A3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30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52C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B130A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6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6B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6B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2D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2DDE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C549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3E4-A4FF-4C79-AB42-0A5E3573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Александр Савеа</cp:lastModifiedBy>
  <cp:revision>15</cp:revision>
  <dcterms:created xsi:type="dcterms:W3CDTF">2024-02-26T08:42:00Z</dcterms:created>
  <dcterms:modified xsi:type="dcterms:W3CDTF">2024-11-23T13:03:00Z</dcterms:modified>
</cp:coreProperties>
</file>