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E705A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40D92A33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14:paraId="6634C9F5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2349745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69BEEB0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7208764" w14:textId="77777777" w:rsidR="00111057" w:rsidRPr="0067465A" w:rsidRDefault="00111057" w:rsidP="00111057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25F6DCAC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A7C880E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667C4532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48776D46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8A7F5AA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E884F6D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5E5BEC2D" w14:textId="77777777" w:rsidR="00111057" w:rsidRDefault="00111057" w:rsidP="00111057">
      <w:pPr>
        <w:jc w:val="center"/>
        <w:rPr>
          <w:rFonts w:ascii="Times New Roman" w:hAnsi="Times New Roman" w:cs="Times New Roman"/>
        </w:rPr>
      </w:pPr>
    </w:p>
    <w:p w14:paraId="0780638D" w14:textId="77777777" w:rsidR="00111057" w:rsidRPr="0067465A" w:rsidRDefault="00111057" w:rsidP="00111057">
      <w:pPr>
        <w:rPr>
          <w:rFonts w:ascii="Times New Roman" w:hAnsi="Times New Roman" w:cs="Times New Roman"/>
        </w:rPr>
      </w:pPr>
    </w:p>
    <w:p w14:paraId="6377CC98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14:paraId="05F0E227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05209A1C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4EC4D087" w14:textId="77777777" w:rsidR="00111057" w:rsidRPr="0067465A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6F80B943" w14:textId="77777777" w:rsidR="00111057" w:rsidRPr="0067465A" w:rsidRDefault="00111057" w:rsidP="00111057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38502099" w14:textId="77777777" w:rsidR="00111057" w:rsidRDefault="00111057" w:rsidP="00111057">
      <w:pPr>
        <w:spacing w:line="0" w:lineRule="atLeast"/>
        <w:rPr>
          <w:rFonts w:ascii="Times New Roman" w:hAnsi="Times New Roman" w:cs="Times New Roman"/>
        </w:rPr>
      </w:pPr>
    </w:p>
    <w:p w14:paraId="74FF5EB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11105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1FAE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F63818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776C08ED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14:paraId="069F6ED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2D6C5353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FC55E7C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1C691E4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9D79F4E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60077E7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A8BF400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61C6A2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B2074CB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772D4C6F" w14:textId="77777777" w:rsidR="00111057" w:rsidRPr="00694CCE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FDA437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14:paraId="135B4A4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3C7C87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14:paraId="1B82038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14:paraId="65CD8278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1813132F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p w14:paraId="2ED3A088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14:paraId="0AE74F67" w14:textId="66DDDD03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14EF79FB" w14:textId="1510E28A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111057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21312043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EF531A" w14:textId="41F0EC8E" w:rsidR="00FD6BF9" w:rsidRPr="00DF755D" w:rsidRDefault="00FD6BF9" w:rsidP="00DF755D">
          <w:pPr>
            <w:pStyle w:val="ac"/>
            <w:spacing w:before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4361D28E" w14:textId="0BC26E39" w:rsidR="00F92C7F" w:rsidRDefault="00FD6BF9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 w:rsidRPr="00DF755D">
            <w:rPr>
              <w:szCs w:val="28"/>
            </w:rPr>
            <w:fldChar w:fldCharType="begin"/>
          </w:r>
          <w:r w:rsidRPr="00DF755D">
            <w:rPr>
              <w:szCs w:val="28"/>
            </w:rPr>
            <w:instrText xml:space="preserve"> TOC \o "1-3" \h \z \u </w:instrText>
          </w:r>
          <w:r w:rsidRPr="00DF755D">
            <w:rPr>
              <w:szCs w:val="28"/>
            </w:rPr>
            <w:fldChar w:fldCharType="separate"/>
          </w:r>
          <w:hyperlink w:anchor="_Toc232859314" w:history="1">
            <w:r w:rsidR="00F92C7F" w:rsidRPr="009C6118">
              <w:rPr>
                <w:rStyle w:val="ab"/>
                <w:noProof/>
              </w:rPr>
              <w:t>ВВЕДЕНИЕ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_Toc232859314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3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1AD770BF" w14:textId="69B5A5F6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15" w:history="1">
            <w:r w:rsidR="00F92C7F" w:rsidRPr="009C6118">
              <w:rPr>
                <w:rStyle w:val="ab"/>
                <w:noProof/>
              </w:rPr>
              <w:t>1 ОБЩАЯ ХАРАКТЕРИСТИКА ПРЕДПРИЯТИЯ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_Toc232859315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4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560D1D16" w14:textId="18B42642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16" w:history="1">
            <w:r w:rsidR="00F92C7F" w:rsidRPr="009C6118">
              <w:rPr>
                <w:rStyle w:val="ab"/>
                <w:noProof/>
              </w:rPr>
              <w:t>1.1 Сфера деятельности, структура организации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_Toc232859316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4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5021BCB1" w14:textId="0BF2282E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17" w:history="1">
            <w:r w:rsidR="00F92C7F" w:rsidRPr="009C6118">
              <w:rPr>
                <w:rStyle w:val="ab"/>
                <w:noProof/>
              </w:rPr>
              <w:t>1.2 Роль информационных систем в работе организации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_Toc232859317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5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3950BB20" w14:textId="5929B198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18" w:history="1">
            <w:r w:rsidR="00F92C7F" w:rsidRPr="009C6118">
              <w:rPr>
                <w:rStyle w:val="ab"/>
                <w:noProof/>
                <w:shd w:val="clear" w:color="auto" w:fill="FFFFFF"/>
              </w:rPr>
              <w:t xml:space="preserve">1.3 </w:t>
            </w:r>
            <w:r w:rsidR="00F92C7F" w:rsidRPr="009C6118">
              <w:rPr>
                <w:rStyle w:val="ab"/>
                <w:noProof/>
              </w:rPr>
              <w:t>Перечень используемых ИС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_Toc232859318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6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692798E2" w14:textId="196C45D5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19" w:history="1">
            <w:r w:rsidR="00F92C7F" w:rsidRPr="009C6118">
              <w:rPr>
                <w:rStyle w:val="ab"/>
                <w:rFonts w:eastAsia="Calibri"/>
                <w:noProof/>
              </w:rPr>
              <w:t>2 СОПРОВОЖДЕНИЕ ИНФОРМАЦИОННЫХ СИСТЕМ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_Toc232859319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7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2F210346" w14:textId="794BBBEB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0" w:history="1">
            <w:r w:rsidR="00F92C7F" w:rsidRPr="009C6118">
              <w:rPr>
                <w:rStyle w:val="ab"/>
                <w:rFonts w:eastAsia="Calibri"/>
                <w:noProof/>
                <w:shd w:val="clear" w:color="auto" w:fill="FFFFFF"/>
              </w:rPr>
              <w:t>2.1 Основные задачи сопровождения ИС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_Toc232859320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8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208760DC" w14:textId="4CB1FA08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1" w:history="1">
            <w:r w:rsidR="00F92C7F" w:rsidRPr="009C6118">
              <w:rPr>
                <w:rStyle w:val="ab"/>
                <w:rFonts w:eastAsia="Calibri"/>
                <w:noProof/>
                <w:shd w:val="clear" w:color="auto" w:fill="FFFFFF"/>
              </w:rPr>
              <w:t>2.2 Виды сопровождения информационных систем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_Toc232859321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9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049B95E4" w14:textId="278380C3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2" w:history="1">
            <w:r w:rsidR="00F92C7F" w:rsidRPr="009C6118">
              <w:rPr>
                <w:rStyle w:val="ab"/>
                <w:rFonts w:eastAsia="Calibri"/>
                <w:noProof/>
                <w:shd w:val="clear" w:color="auto" w:fill="FFFFFF"/>
              </w:rPr>
              <w:t>2.3 Процессы и этапы сопровождения ИС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_Toc232859322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10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5FD2079F" w14:textId="4E5D4E1F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3" w:history="1">
            <w:r w:rsidR="00F92C7F" w:rsidRPr="009C6118">
              <w:rPr>
                <w:rStyle w:val="ab"/>
                <w:noProof/>
              </w:rPr>
              <w:t>2.4 Методы и инструменты сопровождения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_Toc232859323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10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177B36A8" w14:textId="281AB5B8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4" w:history="1">
            <w:r w:rsidR="00F92C7F" w:rsidRPr="009C6118">
              <w:rPr>
                <w:rStyle w:val="ab"/>
                <w:noProof/>
              </w:rPr>
              <w:t xml:space="preserve">2.5 </w:t>
            </w:r>
            <w:r w:rsidR="00F92C7F" w:rsidRPr="009C6118">
              <w:rPr>
                <w:rStyle w:val="ab"/>
                <w:noProof/>
                <w:shd w:val="clear" w:color="auto" w:fill="FFFFFF"/>
              </w:rPr>
              <w:t>Управление рисками и безопасностью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_Toc232859324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11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6CEC80FA" w14:textId="35190B0B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5" w:history="1">
            <w:r w:rsidR="00F92C7F" w:rsidRPr="009C6118">
              <w:rPr>
                <w:rStyle w:val="ab"/>
                <w:noProof/>
                <w:shd w:val="clear" w:color="auto" w:fill="FFFFFF"/>
              </w:rPr>
              <w:t xml:space="preserve">3 </w:t>
            </w:r>
            <w:r w:rsidR="00F92C7F" w:rsidRPr="009C6118">
              <w:rPr>
                <w:rStyle w:val="ab"/>
                <w:noProof/>
              </w:rPr>
              <w:t>ВЫПОЛНЯЕМЫЕ ЗАДАНИЯ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_Toc232859325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12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481CEEA1" w14:textId="7A4FDB2F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6" w:history="1">
            <w:r w:rsidR="00F92C7F" w:rsidRPr="009C6118">
              <w:rPr>
                <w:rStyle w:val="ab"/>
                <w:noProof/>
              </w:rPr>
              <w:t>3.1 Установка и настройка ПО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_Toc232859326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12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18FB816A" w14:textId="4E605C29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7" w:history="1">
            <w:r w:rsidR="00F92C7F" w:rsidRPr="009C6118">
              <w:rPr>
                <w:rStyle w:val="ab"/>
                <w:noProof/>
              </w:rPr>
              <w:t>3.2 Устранение инцидентов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_Toc232859327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12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03A07AB5" w14:textId="12B6B2B9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8" w:history="1">
            <w:r w:rsidR="00F92C7F" w:rsidRPr="009C6118">
              <w:rPr>
                <w:rStyle w:val="ab"/>
                <w:rFonts w:eastAsia="Calibri"/>
                <w:noProof/>
              </w:rPr>
              <w:t>3.3 Резервное копирование данных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_Toc232859328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13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3E9011E6" w14:textId="5CF8C3DF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29" w:history="1">
            <w:r w:rsidR="00F92C7F" w:rsidRPr="009C6118">
              <w:rPr>
                <w:rStyle w:val="ab"/>
                <w:rFonts w:eastAsia="Calibri"/>
                <w:noProof/>
              </w:rPr>
              <w:t>3.4 Составление отчетов и документации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_Toc232859329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13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380B7B79" w14:textId="7D08EF9D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0" w:history="1">
            <w:r w:rsidR="00F92C7F" w:rsidRPr="009C6118">
              <w:rPr>
                <w:rStyle w:val="ab"/>
                <w:rFonts w:eastAsia="Calibri"/>
                <w:noProof/>
              </w:rPr>
              <w:t>3.5 Используемые инструменты и технологии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_Toc232859330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14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2B8C9F69" w14:textId="797400F9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1" w:history="1">
            <w:r w:rsidR="00F92C7F" w:rsidRPr="009C6118">
              <w:rPr>
                <w:rStyle w:val="ab"/>
                <w:rFonts w:eastAsia="Calibri"/>
                <w:noProof/>
              </w:rPr>
              <w:t>3.6 Взаимодействие с сотрудниками и отделами компании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_Toc232859331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15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4CCC3970" w14:textId="761341AF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2" w:history="1">
            <w:r w:rsidR="00F92C7F" w:rsidRPr="009C6118">
              <w:rPr>
                <w:rStyle w:val="ab"/>
                <w:rFonts w:eastAsia="Calibri"/>
                <w:noProof/>
              </w:rPr>
              <w:t>3.7 Выявленные недостатки в процессе сопровождения ИС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_Toc232859332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15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51C463AA" w14:textId="36BED93F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3" w:history="1">
            <w:r w:rsidR="00F92C7F" w:rsidRPr="009C6118">
              <w:rPr>
                <w:rStyle w:val="ab"/>
                <w:rFonts w:eastAsia="Calibri"/>
                <w:noProof/>
              </w:rPr>
              <w:t>3.8 Рекомендации по улучшению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_Toc232859333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16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763052C3" w14:textId="09849D2B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4" w:history="1">
            <w:r w:rsidR="00F92C7F" w:rsidRPr="009C6118">
              <w:rPr>
                <w:rStyle w:val="ab"/>
                <w:rFonts w:eastAsia="Calibri"/>
                <w:noProof/>
              </w:rPr>
              <w:t>3.9 Оценка эффективности текущих решений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_Toc232859334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16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36E3F329" w14:textId="4ED88C3E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5" w:history="1">
            <w:r w:rsidR="00F92C7F" w:rsidRPr="009C6118">
              <w:rPr>
                <w:rStyle w:val="ab"/>
                <w:rFonts w:eastAsia="Calibri"/>
                <w:noProof/>
              </w:rPr>
              <w:t>ЗАКЛЮЧЕНИЕ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_Toc232859335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17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61F42A28" w14:textId="76AEE3A7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6" w:history="1">
            <w:r w:rsidR="00F92C7F" w:rsidRPr="009C6118">
              <w:rPr>
                <w:rStyle w:val="ab"/>
                <w:noProof/>
              </w:rPr>
              <w:t>СПИСОК ИСПОЛЬЗОВАННЫХ ИСТОЧНИКОВ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_Toc232859336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18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6F023E8F" w14:textId="45B891F8" w:rsidR="00F92C7F" w:rsidRDefault="000D7830" w:rsidP="00F92C7F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859337" w:history="1">
            <w:r w:rsidR="00F92C7F" w:rsidRPr="009C6118">
              <w:rPr>
                <w:rStyle w:val="ab"/>
                <w:noProof/>
              </w:rPr>
              <w:t>ПРИЛОЖЕНИЯ</w:t>
            </w:r>
            <w:r w:rsidR="00F92C7F">
              <w:rPr>
                <w:noProof/>
                <w:webHidden/>
              </w:rPr>
              <w:tab/>
            </w:r>
            <w:r w:rsidR="00F92C7F">
              <w:rPr>
                <w:noProof/>
                <w:webHidden/>
              </w:rPr>
              <w:fldChar w:fldCharType="begin"/>
            </w:r>
            <w:r w:rsidR="00F92C7F">
              <w:rPr>
                <w:noProof/>
                <w:webHidden/>
              </w:rPr>
              <w:instrText xml:space="preserve"> PAGEREF _Toc232859337 \h </w:instrText>
            </w:r>
            <w:r w:rsidR="00F92C7F">
              <w:rPr>
                <w:noProof/>
                <w:webHidden/>
              </w:rPr>
            </w:r>
            <w:r w:rsidR="00F92C7F">
              <w:rPr>
                <w:noProof/>
                <w:webHidden/>
              </w:rPr>
              <w:fldChar w:fldCharType="separate"/>
            </w:r>
            <w:r w:rsidR="00BD3D09">
              <w:rPr>
                <w:noProof/>
                <w:webHidden/>
              </w:rPr>
              <w:t>19</w:t>
            </w:r>
            <w:r w:rsidR="00F92C7F">
              <w:rPr>
                <w:noProof/>
                <w:webHidden/>
              </w:rPr>
              <w:fldChar w:fldCharType="end"/>
            </w:r>
          </w:hyperlink>
        </w:p>
        <w:p w14:paraId="2F53CF48" w14:textId="4426E1B8" w:rsidR="00FD6BF9" w:rsidRDefault="00FD6BF9" w:rsidP="00DF755D">
          <w:pPr>
            <w:spacing w:after="0" w:line="360" w:lineRule="auto"/>
            <w:ind w:firstLine="709"/>
            <w:jc w:val="both"/>
          </w:pPr>
          <w:r w:rsidRPr="00DF755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3CF7BE9" w14:textId="77777777" w:rsidR="00177E28" w:rsidRDefault="00177E28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724FFC8" w14:textId="21757A5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2E43267" w14:textId="776E737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511C42" w14:textId="39B6037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9A13FA2" w14:textId="680C4DD9" w:rsidR="005A6E65" w:rsidRDefault="005A6E65" w:rsidP="00885FAB">
      <w:pPr>
        <w:spacing w:after="0" w:line="0" w:lineRule="atLeast"/>
        <w:rPr>
          <w:rFonts w:ascii="Times New Roman" w:hAnsi="Times New Roman" w:cs="Times New Roman"/>
          <w:sz w:val="28"/>
          <w:szCs w:val="28"/>
        </w:rPr>
      </w:pPr>
    </w:p>
    <w:p w14:paraId="3B136B14" w14:textId="5366F7E8" w:rsidR="00885FAB" w:rsidRPr="00FD6BF9" w:rsidRDefault="00885FAB" w:rsidP="00163109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32859314"/>
      <w:r w:rsidRPr="00FD6BF9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3041602A" w14:textId="5712FFC7" w:rsidR="00840C66" w:rsidRDefault="00840C66" w:rsidP="00CC14B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640F89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>Производственная практика проходила в ООО Малленом Системс</w:t>
      </w:r>
    </w:p>
    <w:p w14:paraId="54B7BD11" w14:textId="2475C4C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 Срок практики: с </w:t>
      </w:r>
      <w:r w:rsidR="00CA65BF">
        <w:rPr>
          <w:rFonts w:ascii="Times New Roman" w:hAnsi="Times New Roman" w:cs="Times New Roman"/>
          <w:sz w:val="28"/>
          <w:szCs w:val="28"/>
        </w:rPr>
        <w:t>01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по </w:t>
      </w:r>
      <w:r w:rsidR="00CA65BF">
        <w:rPr>
          <w:rFonts w:ascii="Times New Roman" w:hAnsi="Times New Roman" w:cs="Times New Roman"/>
          <w:sz w:val="28"/>
          <w:szCs w:val="28"/>
        </w:rPr>
        <w:t>21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E2F81A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Место прохождения практики: ООО Малленом Системс </w:t>
      </w:r>
    </w:p>
    <w:p w14:paraId="2B29C24B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Студент: Кузнецов Илья Александрович, группа ИС-21 </w:t>
      </w:r>
    </w:p>
    <w:p w14:paraId="1EE350B8" w14:textId="61D240C0" w:rsidR="00885FAB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Руководитель практики: </w:t>
      </w:r>
      <w:proofErr w:type="spellStart"/>
      <w:r w:rsidR="00CA65BF">
        <w:rPr>
          <w:rFonts w:ascii="Times New Roman" w:hAnsi="Times New Roman" w:cs="Times New Roman"/>
          <w:sz w:val="28"/>
          <w:szCs w:val="28"/>
        </w:rPr>
        <w:t>Соминина</w:t>
      </w:r>
      <w:proofErr w:type="spellEnd"/>
      <w:r w:rsidR="00CA65BF">
        <w:rPr>
          <w:rFonts w:ascii="Times New Roman" w:hAnsi="Times New Roman" w:cs="Times New Roman"/>
          <w:sz w:val="28"/>
          <w:szCs w:val="28"/>
        </w:rPr>
        <w:t xml:space="preserve"> Татьяна Леонидовна</w:t>
      </w:r>
    </w:p>
    <w:p w14:paraId="1F4FD154" w14:textId="5E644497" w:rsidR="00351107" w:rsidRDefault="00351107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практики:</w:t>
      </w:r>
    </w:p>
    <w:p w14:paraId="6750797C" w14:textId="7974E3EF" w:rsidR="00351107" w:rsidRPr="00351107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sz w:val="28"/>
          <w:szCs w:val="28"/>
        </w:rPr>
        <w:t>Иметь практический опыт в</w:t>
      </w:r>
      <w:r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инсталляции, настройке и сопровождении информационной системы</w:t>
      </w:r>
    </w:p>
    <w:p w14:paraId="506E6396" w14:textId="04DAA716" w:rsidR="00351107" w:rsidRPr="00401643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bCs/>
          <w:sz w:val="28"/>
          <w:szCs w:val="28"/>
        </w:rPr>
        <w:t xml:space="preserve">Иметь практический опыт в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выполнении</w:t>
      </w:r>
      <w:r w:rsidRPr="00351107">
        <w:rPr>
          <w:rFonts w:ascii="Times New Roman" w:hAnsi="Times New Roman" w:cs="Times New Roman"/>
          <w:color w:val="000000"/>
          <w:sz w:val="28"/>
          <w:szCs w:val="28"/>
        </w:rPr>
        <w:t xml:space="preserve"> регламентов по обновлению, техническому сопровождению и восстановлению данных информационной системы</w:t>
      </w:r>
    </w:p>
    <w:p w14:paraId="4C55CFBE" w14:textId="15CB590F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401643">
        <w:rPr>
          <w:color w:val="000000"/>
          <w:sz w:val="28"/>
          <w:szCs w:val="28"/>
        </w:rPr>
        <w:t>зучить ИС предприятия.</w:t>
      </w:r>
    </w:p>
    <w:p w14:paraId="130F86FD" w14:textId="4C3E5CE4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401643">
        <w:rPr>
          <w:color w:val="000000"/>
          <w:sz w:val="28"/>
          <w:szCs w:val="28"/>
        </w:rPr>
        <w:t>осмотреть анализ ошибок и способы их решения возникающие в процессе эксплуатации системы</w:t>
      </w:r>
    </w:p>
    <w:p w14:paraId="5348AEAA" w14:textId="364B773E" w:rsidR="00401643" w:rsidRPr="00B25647" w:rsidRDefault="00401643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Pr="00401643">
        <w:rPr>
          <w:rFonts w:ascii="Times New Roman" w:hAnsi="Times New Roman" w:cs="Times New Roman"/>
          <w:color w:val="000000"/>
          <w:sz w:val="28"/>
          <w:szCs w:val="28"/>
        </w:rPr>
        <w:t>азработать обучающие материалы для пользователей по эксплуатации ИС</w:t>
      </w:r>
    </w:p>
    <w:p w14:paraId="082A588C" w14:textId="6B55797B" w:rsidR="00B25647" w:rsidRDefault="00B25647" w:rsidP="000120F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Ожидаемые результаты: п</w:t>
      </w:r>
      <w:r w:rsidRPr="00B25647">
        <w:rPr>
          <w:rFonts w:ascii="Times New Roman" w:hAnsi="Times New Roman" w:cs="Times New Roman"/>
          <w:color w:val="000000"/>
          <w:sz w:val="28"/>
          <w:szCs w:val="28"/>
        </w:rPr>
        <w:t>о итогам практики я должен закрепить навыки настройки ИС для пользователей согласно технической документации, получить опыт в инсталляции и сопровождении систем, а также разработать необходимые отчетные документы.</w:t>
      </w:r>
    </w:p>
    <w:p w14:paraId="3E67689E" w14:textId="77777777" w:rsidR="00B25647" w:rsidRPr="00401643" w:rsidRDefault="00B25647" w:rsidP="00B25647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7A838D0" w14:textId="15517473" w:rsidR="00351107" w:rsidRPr="00351107" w:rsidRDefault="00351107" w:rsidP="00351107">
      <w:pPr>
        <w:pStyle w:val="a7"/>
        <w:spacing w:after="0" w:line="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12192B84" w14:textId="6AA71B6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7D31DF4" w14:textId="6930E3D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3A0C263" w14:textId="194E144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6D9A9F" w14:textId="7ED1BEF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99126E" w14:textId="3E64DF0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ECDCE70" w14:textId="78757AE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DF9A093" w14:textId="7C92168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B76D478" w14:textId="68C1C5A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CBBB0B" w14:textId="50D35057" w:rsidR="00791EC2" w:rsidRDefault="00791EC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859B6" w14:textId="6DA3EE65" w:rsidR="00414328" w:rsidRPr="002C37F3" w:rsidRDefault="003818A7" w:rsidP="00630366">
      <w:pPr>
        <w:pStyle w:val="a7"/>
        <w:spacing w:after="0" w:line="360" w:lineRule="auto"/>
        <w:ind w:left="0"/>
        <w:contextualSpacing w:val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1" w:name="_Toc232859315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1 </w:t>
      </w:r>
      <w:r w:rsidR="00414328" w:rsidRPr="004143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ОБЩАЯ ХАРАКТЕРИСТИКА ПРЕДПРИЯТИЯ</w:t>
      </w:r>
      <w:bookmarkEnd w:id="1"/>
    </w:p>
    <w:p w14:paraId="507AE5E9" w14:textId="1982A36E" w:rsidR="002C37F3" w:rsidRDefault="002C37F3" w:rsidP="00CC1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E2077E" w14:textId="33DD6C20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«Малленом Системс» </w:t>
      </w:r>
      <w:r w:rsidR="00B6350B">
        <w:rPr>
          <w:rFonts w:ascii="Times New Roman" w:hAnsi="Times New Roman" w:cs="Times New Roman"/>
          <w:sz w:val="28"/>
          <w:szCs w:val="28"/>
        </w:rPr>
        <w:t>-</w:t>
      </w:r>
      <w:r w:rsidRPr="002C37F3">
        <w:rPr>
          <w:rFonts w:ascii="Times New Roman" w:hAnsi="Times New Roman" w:cs="Times New Roman"/>
          <w:sz w:val="28"/>
          <w:szCs w:val="28"/>
        </w:rPr>
        <w:t xml:space="preserve"> ведущая</w:t>
      </w:r>
      <w:r w:rsidR="00B6350B">
        <w:rPr>
          <w:rFonts w:ascii="Times New Roman" w:hAnsi="Times New Roman" w:cs="Times New Roman"/>
          <w:sz w:val="28"/>
          <w:szCs w:val="28"/>
        </w:rPr>
        <w:t xml:space="preserve"> </w:t>
      </w:r>
      <w:r w:rsidRPr="002C37F3">
        <w:rPr>
          <w:rFonts w:ascii="Times New Roman" w:hAnsi="Times New Roman" w:cs="Times New Roman"/>
          <w:sz w:val="28"/>
          <w:szCs w:val="28"/>
        </w:rPr>
        <w:t xml:space="preserve">российская компания в области разработки и внедрения систем компьютерного зрения, промышленной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основанная в 2011 году. </w:t>
      </w:r>
    </w:p>
    <w:p w14:paraId="6860C59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Компания поставляет как готовые программные продукты и программно-аппаратные комплексы (ПАК), так и ведет заказную разработку систем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под требования заказчика. </w:t>
      </w:r>
    </w:p>
    <w:p w14:paraId="6DD1892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Основные цели компании – это открытие новых возможностей для бизнеса, которые создают системы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тем самым повышая безопасность и эффективность технологических процессов в широком спектре отраслей. </w:t>
      </w:r>
    </w:p>
    <w:p w14:paraId="43C46790" w14:textId="4701B5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>Благодаря индивидуальному подходу, ответственности и глубокому уровню экспертизы, идет создание надежных и качественных решений, которые обеспечивают достижение бизнес-целей клиентов.</w:t>
      </w:r>
    </w:p>
    <w:p w14:paraId="279B7073" w14:textId="1135AA92" w:rsidR="0051033C" w:rsidRDefault="0051033C" w:rsidP="0051033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D5EC2" w14:textId="05243A7E" w:rsidR="0051033C" w:rsidRPr="008F4301" w:rsidRDefault="000468D3" w:rsidP="00630366">
      <w:pPr>
        <w:pStyle w:val="a7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2" w:name="_Toc232859316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F96A7D" w:rsidRPr="008F4301">
        <w:rPr>
          <w:rFonts w:ascii="Times New Roman" w:hAnsi="Times New Roman" w:cs="Times New Roman"/>
          <w:sz w:val="28"/>
          <w:szCs w:val="28"/>
        </w:rPr>
        <w:t>Сфера деятельности, структура организации</w:t>
      </w:r>
      <w:bookmarkEnd w:id="2"/>
    </w:p>
    <w:p w14:paraId="06874474" w14:textId="1A0A931F" w:rsidR="0051033C" w:rsidRDefault="0051033C" w:rsidP="0051033C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EC02CF5" w14:textId="35750FB2" w:rsidR="00956666" w:rsidRPr="00956666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666">
        <w:rPr>
          <w:rFonts w:ascii="Times New Roman" w:hAnsi="Times New Roman" w:cs="Times New Roman"/>
          <w:sz w:val="28"/>
          <w:szCs w:val="28"/>
        </w:rPr>
        <w:t>Компания «Малленом Системс» представляет собой линейно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56666">
        <w:rPr>
          <w:rFonts w:ascii="Times New Roman" w:hAnsi="Times New Roman" w:cs="Times New Roman"/>
          <w:sz w:val="28"/>
          <w:szCs w:val="28"/>
        </w:rPr>
        <w:t xml:space="preserve">функциональную структуру управления, которая сочетает в себе принципы специализации управленческих функций. </w:t>
      </w:r>
    </w:p>
    <w:p w14:paraId="6D897B15" w14:textId="0F79F505" w:rsidR="00956666" w:rsidRPr="00364790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4790">
        <w:rPr>
          <w:rFonts w:ascii="Times New Roman" w:hAnsi="Times New Roman" w:cs="Times New Roman"/>
          <w:sz w:val="28"/>
          <w:szCs w:val="28"/>
        </w:rPr>
        <w:t xml:space="preserve">Организационная структура: линейная, есть отделы компании и в них есть руководители. Краткая характеристика каждого отдела: </w:t>
      </w:r>
    </w:p>
    <w:p w14:paraId="4E43CACA" w14:textId="36522E3E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Центр по развитию интеллектуальных систем, отдел разработки ПО: </w:t>
      </w:r>
      <w:r w:rsidR="005000F6">
        <w:rPr>
          <w:rFonts w:ascii="Times New Roman" w:hAnsi="Times New Roman" w:cs="Times New Roman"/>
          <w:sz w:val="28"/>
          <w:szCs w:val="28"/>
        </w:rPr>
        <w:t>п</w:t>
      </w:r>
      <w:r w:rsidRPr="00CA3756">
        <w:rPr>
          <w:rFonts w:ascii="Times New Roman" w:hAnsi="Times New Roman" w:cs="Times New Roman"/>
          <w:sz w:val="28"/>
          <w:szCs w:val="28"/>
        </w:rPr>
        <w:t xml:space="preserve">роектирование, разработка, оптимизация ПО для клиентов компании. </w:t>
      </w:r>
    </w:p>
    <w:p w14:paraId="19C79275" w14:textId="6117F6A0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Производственно-технический отдел: </w:t>
      </w:r>
      <w:r w:rsidR="005000F6">
        <w:rPr>
          <w:rFonts w:ascii="Times New Roman" w:hAnsi="Times New Roman" w:cs="Times New Roman"/>
          <w:sz w:val="28"/>
          <w:szCs w:val="28"/>
        </w:rPr>
        <w:t>о</w:t>
      </w:r>
      <w:r w:rsidRPr="00CA3756">
        <w:rPr>
          <w:rFonts w:ascii="Times New Roman" w:hAnsi="Times New Roman" w:cs="Times New Roman"/>
          <w:sz w:val="28"/>
          <w:szCs w:val="28"/>
        </w:rPr>
        <w:t xml:space="preserve">тдел с инженерами, которые производят пусконаладочные работы на предприятиях. </w:t>
      </w:r>
    </w:p>
    <w:p w14:paraId="184A5BA3" w14:textId="67918889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персонал: </w:t>
      </w:r>
      <w:r w:rsidR="005000F6">
        <w:rPr>
          <w:rFonts w:ascii="Times New Roman" w:hAnsi="Times New Roman" w:cs="Times New Roman"/>
          <w:sz w:val="28"/>
          <w:szCs w:val="28"/>
        </w:rPr>
        <w:t>р</w:t>
      </w:r>
      <w:r w:rsidRPr="00CA3756">
        <w:rPr>
          <w:rFonts w:ascii="Times New Roman" w:hAnsi="Times New Roman" w:cs="Times New Roman"/>
          <w:sz w:val="28"/>
          <w:szCs w:val="28"/>
        </w:rPr>
        <w:t xml:space="preserve">уководство компании, которое формирует стратегии развития, управляет отделами, планирует </w:t>
      </w:r>
      <w:r w:rsidRPr="00CA3756">
        <w:rPr>
          <w:rFonts w:ascii="Times New Roman" w:hAnsi="Times New Roman" w:cs="Times New Roman"/>
          <w:sz w:val="28"/>
          <w:szCs w:val="28"/>
        </w:rPr>
        <w:lastRenderedPageBreak/>
        <w:t xml:space="preserve">деятельность предприятия, обеспечивает внешние коммуникации компании на выставках. </w:t>
      </w:r>
    </w:p>
    <w:p w14:paraId="29C9FEB7" w14:textId="200874FA" w:rsidR="00066FA9" w:rsidRPr="00066FA9" w:rsidRDefault="00066FA9" w:rsidP="00066FA9">
      <w:pPr>
        <w:pStyle w:val="a7"/>
        <w:numPr>
          <w:ilvl w:val="0"/>
          <w:numId w:val="13"/>
        </w:numPr>
        <w:spacing w:line="398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2635A4">
        <w:rPr>
          <w:rFonts w:ascii="Times New Roman" w:hAnsi="Times New Roman" w:cs="Times New Roman"/>
          <w:sz w:val="28"/>
          <w:szCs w:val="28"/>
        </w:rPr>
        <w:t>м</w:t>
      </w:r>
      <w:r w:rsidRPr="00066FA9">
        <w:rPr>
          <w:rFonts w:ascii="Times New Roman" w:hAnsi="Times New Roman" w:cs="Times New Roman"/>
          <w:sz w:val="28"/>
          <w:szCs w:val="28"/>
        </w:rPr>
        <w:t xml:space="preserve">аркетинга: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066FA9">
        <w:rPr>
          <w:rFonts w:ascii="Times New Roman" w:hAnsi="Times New Roman" w:cs="Times New Roman"/>
          <w:sz w:val="28"/>
          <w:szCs w:val="28"/>
        </w:rPr>
        <w:t xml:space="preserve">ормирование маркетинговой стратегии компании, продвижение бренда и продуктов на рынке. </w:t>
      </w:r>
    </w:p>
    <w:p w14:paraId="453D8042" w14:textId="1656A3EA" w:rsidR="00066FA9" w:rsidRPr="00066FA9" w:rsidRDefault="00066FA9" w:rsidP="00066FA9">
      <w:pPr>
        <w:pStyle w:val="a7"/>
        <w:numPr>
          <w:ilvl w:val="0"/>
          <w:numId w:val="13"/>
        </w:numPr>
        <w:spacing w:line="395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Коммерческий отдел: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66FA9">
        <w:rPr>
          <w:rFonts w:ascii="Times New Roman" w:hAnsi="Times New Roman" w:cs="Times New Roman"/>
          <w:sz w:val="28"/>
          <w:szCs w:val="28"/>
        </w:rPr>
        <w:t xml:space="preserve">родажа продуктов компании заказчикам, поиск новых клиентов. </w:t>
      </w:r>
    </w:p>
    <w:p w14:paraId="22BAC729" w14:textId="5F3FBDAA" w:rsidR="0051033C" w:rsidRDefault="00066FA9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Отдел технической поддержки и контроля качества: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66FA9">
        <w:rPr>
          <w:rFonts w:ascii="Times New Roman" w:hAnsi="Times New Roman" w:cs="Times New Roman"/>
          <w:sz w:val="28"/>
          <w:szCs w:val="28"/>
        </w:rPr>
        <w:t xml:space="preserve">ехническая поддержка пользователей и </w:t>
      </w:r>
      <w:proofErr w:type="spellStart"/>
      <w:r w:rsidRPr="00066FA9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Pr="00066FA9">
        <w:rPr>
          <w:rFonts w:ascii="Times New Roman" w:hAnsi="Times New Roman" w:cs="Times New Roman"/>
          <w:sz w:val="28"/>
          <w:szCs w:val="28"/>
        </w:rPr>
        <w:t xml:space="preserve"> ПО на выявление ошибок и проблем.</w:t>
      </w:r>
    </w:p>
    <w:p w14:paraId="72D42159" w14:textId="62C29B42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акселерационных и образовательных программ: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E6AB5">
        <w:rPr>
          <w:rFonts w:ascii="Times New Roman" w:hAnsi="Times New Roman" w:cs="Times New Roman"/>
          <w:sz w:val="28"/>
          <w:szCs w:val="28"/>
        </w:rPr>
        <w:t xml:space="preserve">азработка и проведение обучающих курсов по машинному зрению и языку программирования. </w:t>
      </w:r>
    </w:p>
    <w:p w14:paraId="4180F395" w14:textId="30190FB1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кадров: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3E6AB5">
        <w:rPr>
          <w:rFonts w:ascii="Times New Roman" w:hAnsi="Times New Roman" w:cs="Times New Roman"/>
          <w:sz w:val="28"/>
          <w:szCs w:val="28"/>
        </w:rPr>
        <w:t xml:space="preserve">правление персоналом компании, поиск, подбор, адаптация сотрудников, ведение кадрового документооборота. </w:t>
      </w:r>
    </w:p>
    <w:p w14:paraId="20C2A372" w14:textId="44154C9F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Юридический отдел: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E6AB5">
        <w:rPr>
          <w:rFonts w:ascii="Times New Roman" w:hAnsi="Times New Roman" w:cs="Times New Roman"/>
          <w:sz w:val="28"/>
          <w:szCs w:val="28"/>
        </w:rPr>
        <w:t xml:space="preserve">бработка всех документов в компании в соответствии с законодательством, взаимодействие с заказчиками и менеджерами по договору. </w:t>
      </w:r>
    </w:p>
    <w:p w14:paraId="6B82E0D9" w14:textId="4CF073FC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Бухгалтерия: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E6AB5">
        <w:rPr>
          <w:rFonts w:ascii="Times New Roman" w:hAnsi="Times New Roman" w:cs="Times New Roman"/>
          <w:sz w:val="28"/>
          <w:szCs w:val="28"/>
        </w:rPr>
        <w:t xml:space="preserve">едение экономической деятельности предприятия, бухгалтерского учета, формирование бюджетов компании. </w:t>
      </w:r>
    </w:p>
    <w:p w14:paraId="2B5BFABA" w14:textId="3B94DD7B" w:rsidR="003E6AB5" w:rsidRP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Общественно-хозяйственные рабочие: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E6AB5">
        <w:rPr>
          <w:rFonts w:ascii="Times New Roman" w:hAnsi="Times New Roman" w:cs="Times New Roman"/>
          <w:sz w:val="28"/>
          <w:szCs w:val="28"/>
        </w:rPr>
        <w:t>оддержание чистоты, порядка на рабочих местах, ремонт, уборка служебных помещений.</w:t>
      </w:r>
    </w:p>
    <w:p w14:paraId="6C836C64" w14:textId="5B8B7A38" w:rsidR="009234D4" w:rsidRDefault="009234D4" w:rsidP="00513EE9">
      <w:p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DC8BFD" w14:textId="041F87EB" w:rsidR="009234D4" w:rsidRPr="00081EC2" w:rsidRDefault="000468D3" w:rsidP="00630366">
      <w:pPr>
        <w:pStyle w:val="a7"/>
        <w:spacing w:after="0" w:line="360" w:lineRule="auto"/>
        <w:ind w:left="0" w:firstLine="709"/>
        <w:contextualSpacing w:val="0"/>
        <w:jc w:val="both"/>
        <w:outlineLvl w:val="0"/>
        <w:rPr>
          <w:rStyle w:val="docdata"/>
          <w:rFonts w:ascii="Times New Roman" w:hAnsi="Times New Roman" w:cs="Times New Roman"/>
          <w:sz w:val="28"/>
          <w:szCs w:val="28"/>
        </w:rPr>
      </w:pPr>
      <w:bookmarkStart w:id="3" w:name="_Toc232859317"/>
      <w:r>
        <w:rPr>
          <w:rStyle w:val="docdata"/>
          <w:rFonts w:ascii="Times New Roman" w:hAnsi="Times New Roman" w:cs="Times New Roman"/>
          <w:color w:val="1A1A1A"/>
          <w:sz w:val="28"/>
          <w:szCs w:val="28"/>
        </w:rPr>
        <w:t xml:space="preserve">1.2 </w:t>
      </w:r>
      <w:r w:rsidR="009234D4" w:rsidRPr="008F4301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Роль информационных систем в работе организации</w:t>
      </w:r>
      <w:bookmarkEnd w:id="3"/>
    </w:p>
    <w:p w14:paraId="4B8B3AB6" w14:textId="2CF7883B" w:rsidR="00081EC2" w:rsidRDefault="00081EC2" w:rsidP="00513E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320112" w14:textId="5CD1FC18" w:rsidR="00081EC2" w:rsidRDefault="00081EC2" w:rsidP="00081E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современной деятельности ООО «Малленом Системс» информационные системы играют ключевую роль. Специфика предприятия заключается в создании интеллектуальной собственности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программного обеспечения и алгоритмов. Следовательно, информационные системы являются одновременно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инструментом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результатом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деятельности организации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EC107FF" w14:textId="1B5DE54D" w:rsidR="004715DC" w:rsidRDefault="004715DC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ИС обеспечивают полный цикл разработки продуктов компьютерного зрения: от моделирования сложных технологических процессов и обучения нейросетей до написания кода и тестирования готовых решений на базе оборудования </w:t>
      </w:r>
      <w:proofErr w:type="spellStart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Cognex</w:t>
      </w:r>
      <w:proofErr w:type="spellEnd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="00E931A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лагодаря высокому уровню автоматизации всех внутренних процессов, включая постановки задач (</w:t>
      </w:r>
      <w:r w:rsid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например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Jira</w:t>
      </w:r>
      <w:proofErr w:type="spellEnd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), компания способна выполнять контракты для нефтегазовой, металлургической и атомной отраслей</w:t>
      </w:r>
      <w:r w:rsidR="002C4CC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5B4B19E" w14:textId="0AFC5491" w:rsidR="00EC1F2B" w:rsidRDefault="00EC1F2B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Кроме того, информационные технологии лежат в основе взаимодействия с заказчиком: готовые системы технического зрения «Малленом Системс» (например, </w:t>
      </w:r>
      <w:r w:rsidR="0001265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</w:t>
      </w: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Дорожный пристав», «</w:t>
      </w:r>
      <w:proofErr w:type="spellStart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Автомаршал</w:t>
      </w:r>
      <w:proofErr w:type="spellEnd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», «Арсис») сами являются </w:t>
      </w:r>
      <w:proofErr w:type="spellStart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высокоинтегрированными</w:t>
      </w:r>
      <w:proofErr w:type="spellEnd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ИС, которые собирают данные с камер, анализируют их, интегрируются с весами и транспортными системами</w:t>
      </w:r>
      <w:r w:rsidR="008C48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CE67EB2" w14:textId="77777777" w:rsidR="000468D3" w:rsidRDefault="000468D3" w:rsidP="00E3160A">
      <w:pPr>
        <w:spacing w:after="0" w:line="48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0216E138" w14:textId="15BAEEE8" w:rsidR="00B44C80" w:rsidRDefault="000468D3" w:rsidP="00630366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bookmarkStart w:id="4" w:name="_Toc232859318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1.3 </w:t>
      </w:r>
      <w:r w:rsidR="00B44C80" w:rsidRPr="00B44C80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Перечень используемых ИС</w:t>
      </w:r>
      <w:bookmarkEnd w:id="4"/>
    </w:p>
    <w:p w14:paraId="3F6BE451" w14:textId="10689B66" w:rsidR="00E3160A" w:rsidRDefault="00E3160A" w:rsidP="00E3160A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67689642" w14:textId="77777777" w:rsidR="002D00AC" w:rsidRPr="002D00AC" w:rsidRDefault="002D00AC" w:rsidP="002D00A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В деятельности ООО «Малленом Системс» используются следующие информационные системы:</w:t>
      </w:r>
    </w:p>
    <w:p w14:paraId="32594DCD" w14:textId="31B97974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 xml:space="preserve">Специализированное программное обеспечение собственной разработки для задач компьютерного зрения и </w:t>
      </w:r>
      <w:proofErr w:type="spellStart"/>
      <w:r w:rsidRPr="002D00AC">
        <w:rPr>
          <w:color w:val="0F1115"/>
          <w:sz w:val="28"/>
          <w:szCs w:val="28"/>
        </w:rPr>
        <w:t>видеоаналитики</w:t>
      </w:r>
      <w:proofErr w:type="spellEnd"/>
      <w:r w:rsidRPr="002D00AC">
        <w:rPr>
          <w:color w:val="0F1115"/>
          <w:sz w:val="28"/>
          <w:szCs w:val="28"/>
        </w:rPr>
        <w:t xml:space="preserve"> («</w:t>
      </w:r>
      <w:proofErr w:type="spellStart"/>
      <w:r w:rsidRPr="002D00AC">
        <w:rPr>
          <w:color w:val="0F1115"/>
          <w:sz w:val="28"/>
          <w:szCs w:val="28"/>
        </w:rPr>
        <w:t>Автомаршал</w:t>
      </w:r>
      <w:proofErr w:type="spellEnd"/>
      <w:r w:rsidRPr="002D00AC">
        <w:rPr>
          <w:color w:val="0F1115"/>
          <w:sz w:val="28"/>
          <w:szCs w:val="28"/>
        </w:rPr>
        <w:t>», «Дорожный пристав», «Арсис», «</w:t>
      </w:r>
      <w:proofErr w:type="spellStart"/>
      <w:r w:rsidRPr="002D00AC">
        <w:rPr>
          <w:color w:val="0F1115"/>
          <w:sz w:val="28"/>
          <w:szCs w:val="28"/>
        </w:rPr>
        <w:t>Висконт.Фарма</w:t>
      </w:r>
      <w:proofErr w:type="spellEnd"/>
      <w:r w:rsidRPr="002D00AC">
        <w:rPr>
          <w:color w:val="0F1115"/>
          <w:sz w:val="28"/>
          <w:szCs w:val="28"/>
        </w:rPr>
        <w:t xml:space="preserve">» и </w:t>
      </w:r>
      <w:proofErr w:type="spellStart"/>
      <w:r w:rsidRPr="002D00AC">
        <w:rPr>
          <w:color w:val="0F1115"/>
          <w:sz w:val="28"/>
          <w:szCs w:val="28"/>
        </w:rPr>
        <w:t>др</w:t>
      </w:r>
      <w:proofErr w:type="spellEnd"/>
      <w:r w:rsidRPr="002D00AC">
        <w:rPr>
          <w:color w:val="0F1115"/>
          <w:sz w:val="28"/>
          <w:szCs w:val="28"/>
        </w:rPr>
        <w:t>).</w:t>
      </w:r>
    </w:p>
    <w:p w14:paraId="270A7F06" w14:textId="52A06E08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 xml:space="preserve">Системы для управления проектами и задачами (например </w:t>
      </w:r>
      <w:proofErr w:type="spellStart"/>
      <w:r w:rsidRPr="002D00AC">
        <w:rPr>
          <w:color w:val="0F1115"/>
          <w:sz w:val="28"/>
          <w:szCs w:val="28"/>
        </w:rPr>
        <w:t>Jira</w:t>
      </w:r>
      <w:proofErr w:type="spellEnd"/>
      <w:r w:rsidRPr="002D00AC">
        <w:rPr>
          <w:color w:val="0F1115"/>
          <w:sz w:val="28"/>
          <w:szCs w:val="28"/>
        </w:rPr>
        <w:t xml:space="preserve">) </w:t>
      </w:r>
      <w:r w:rsidR="005721DF">
        <w:rPr>
          <w:color w:val="0F1115"/>
          <w:sz w:val="28"/>
          <w:szCs w:val="28"/>
        </w:rPr>
        <w:t>–</w:t>
      </w:r>
      <w:r w:rsidRPr="002D00AC">
        <w:rPr>
          <w:color w:val="0F1115"/>
          <w:sz w:val="28"/>
          <w:szCs w:val="28"/>
        </w:rPr>
        <w:t xml:space="preserve"> дл</w:t>
      </w:r>
      <w:r w:rsidR="005721DF">
        <w:rPr>
          <w:color w:val="0F1115"/>
          <w:sz w:val="28"/>
          <w:szCs w:val="28"/>
        </w:rPr>
        <w:t xml:space="preserve">я </w:t>
      </w:r>
      <w:r w:rsidRPr="002D00AC">
        <w:rPr>
          <w:color w:val="0F1115"/>
          <w:sz w:val="28"/>
          <w:szCs w:val="28"/>
        </w:rPr>
        <w:t>отслеживания хода разработки.</w:t>
      </w:r>
    </w:p>
    <w:p w14:paraId="58B7E2F1" w14:textId="77777777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Системы документооборота и бухгалтерского учёта для ведения финансовой и кадровой деятельности.</w:t>
      </w:r>
    </w:p>
    <w:p w14:paraId="218A289F" w14:textId="16BA7C7F" w:rsid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Инструментальные среды разработки (IDE), системы контроля версий (</w:t>
      </w:r>
      <w:proofErr w:type="spellStart"/>
      <w:r w:rsidRPr="002D00AC">
        <w:rPr>
          <w:color w:val="0F1115"/>
          <w:sz w:val="28"/>
          <w:szCs w:val="28"/>
        </w:rPr>
        <w:t>Git</w:t>
      </w:r>
      <w:proofErr w:type="spellEnd"/>
      <w:r w:rsidRPr="002D00AC">
        <w:rPr>
          <w:color w:val="0F1115"/>
          <w:sz w:val="28"/>
          <w:szCs w:val="28"/>
        </w:rPr>
        <w:t xml:space="preserve">) и библиотеки машинного обучения (в том числе </w:t>
      </w:r>
      <w:proofErr w:type="spellStart"/>
      <w:r w:rsidRPr="002D00AC">
        <w:rPr>
          <w:color w:val="0F1115"/>
          <w:sz w:val="28"/>
          <w:szCs w:val="28"/>
        </w:rPr>
        <w:t>Cognex</w:t>
      </w:r>
      <w:proofErr w:type="spellEnd"/>
      <w:r w:rsidRPr="002D00AC">
        <w:rPr>
          <w:color w:val="0F1115"/>
          <w:sz w:val="28"/>
          <w:szCs w:val="28"/>
        </w:rPr>
        <w:t>).</w:t>
      </w:r>
    </w:p>
    <w:p w14:paraId="0B46C3B8" w14:textId="34CF2A6F" w:rsidR="00AD30B4" w:rsidRDefault="00AD30B4" w:rsidP="00AD30B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0A9BADD5" w14:textId="38DB5ACA" w:rsidR="00AD30B4" w:rsidRDefault="00AD30B4" w:rsidP="00AD30B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5236D20C" w14:textId="2F29F96B" w:rsidR="00A17E87" w:rsidRDefault="003818A7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outlineLvl w:val="0"/>
        <w:rPr>
          <w:color w:val="0F1115"/>
          <w:sz w:val="28"/>
          <w:szCs w:val="28"/>
        </w:rPr>
      </w:pPr>
      <w:bookmarkStart w:id="5" w:name="_Toc232859319"/>
      <w:r>
        <w:rPr>
          <w:rStyle w:val="docdata"/>
          <w:rFonts w:eastAsia="Calibri"/>
          <w:color w:val="000000"/>
          <w:sz w:val="28"/>
          <w:szCs w:val="28"/>
        </w:rPr>
        <w:lastRenderedPageBreak/>
        <w:t>2 СОПРОВОЖДЕНИЕ ИНФОРМАЦИОННЫХ СИСТЕМ</w:t>
      </w:r>
      <w:bookmarkEnd w:id="5"/>
    </w:p>
    <w:p w14:paraId="70E1B1AF" w14:textId="2F68F4D9" w:rsidR="00AD30B4" w:rsidRDefault="00AD30B4" w:rsidP="00301995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</w:p>
    <w:p w14:paraId="6885F1E3" w14:textId="0F1D763B" w:rsidR="00301995" w:rsidRDefault="00301995" w:rsidP="00EE440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Цели и задачи сопровождения ИС</w:t>
      </w:r>
    </w:p>
    <w:p w14:paraId="784D5F77" w14:textId="77777777" w:rsidR="00FF2120" w:rsidRDefault="00FF2120" w:rsidP="00FF2120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4D16F8F9" w14:textId="5E8411B9" w:rsidR="00301995" w:rsidRDefault="00301995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301995">
        <w:rPr>
          <w:rStyle w:val="a9"/>
          <w:rFonts w:eastAsia="Calibri"/>
          <w:b w:val="0"/>
          <w:bCs w:val="0"/>
          <w:color w:val="0F1115"/>
          <w:sz w:val="28"/>
          <w:szCs w:val="28"/>
          <w:shd w:val="clear" w:color="auto" w:fill="FFFFFF"/>
        </w:rPr>
        <w:t>Основная цель сопровождения информационных систем</w:t>
      </w:r>
      <w:r w:rsidRPr="00301995">
        <w:rPr>
          <w:color w:val="0F1115"/>
          <w:sz w:val="28"/>
          <w:szCs w:val="28"/>
          <w:shd w:val="clear" w:color="auto" w:fill="FFFFFF"/>
        </w:rPr>
        <w:t> </w:t>
      </w:r>
      <w:r>
        <w:rPr>
          <w:color w:val="0F1115"/>
          <w:sz w:val="28"/>
          <w:szCs w:val="28"/>
          <w:shd w:val="clear" w:color="auto" w:fill="FFFFFF"/>
        </w:rPr>
        <w:t>-</w:t>
      </w:r>
      <w:r w:rsidRPr="00301995">
        <w:rPr>
          <w:color w:val="0F1115"/>
          <w:sz w:val="28"/>
          <w:szCs w:val="28"/>
          <w:shd w:val="clear" w:color="auto" w:fill="FFFFFF"/>
        </w:rPr>
        <w:t xml:space="preserve"> обеспечение бесперебойной, стабильной и эффективной работы ИС на протяжении всего периода ее эксплуатации</w:t>
      </w:r>
      <w:r>
        <w:rPr>
          <w:color w:val="0F1115"/>
          <w:sz w:val="28"/>
          <w:szCs w:val="28"/>
          <w:shd w:val="clear" w:color="auto" w:fill="FFFFFF"/>
        </w:rPr>
        <w:t>.</w:t>
      </w:r>
    </w:p>
    <w:p w14:paraId="0BA8E0B8" w14:textId="07C355DC" w:rsidR="004A3C42" w:rsidRDefault="004A3C42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Задачи:</w:t>
      </w:r>
    </w:p>
    <w:p w14:paraId="7C20A134" w14:textId="64AF98EC" w:rsidR="004A3C42" w:rsidRPr="004A3C42" w:rsidRDefault="004A3C42" w:rsidP="00B4359D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Поддержание</w:t>
      </w:r>
      <w:r w:rsidR="00B4359D">
        <w:rPr>
          <w:rStyle w:val="a9"/>
          <w:b w:val="0"/>
          <w:bCs w:val="0"/>
          <w:color w:val="0F1115"/>
          <w:sz w:val="28"/>
          <w:szCs w:val="28"/>
        </w:rPr>
        <w:t xml:space="preserve"> </w:t>
      </w:r>
      <w:r w:rsidRPr="004A3C42">
        <w:rPr>
          <w:rStyle w:val="a9"/>
          <w:b w:val="0"/>
          <w:bCs w:val="0"/>
          <w:color w:val="0F1115"/>
          <w:sz w:val="28"/>
          <w:szCs w:val="28"/>
        </w:rPr>
        <w:t>работоспособности</w:t>
      </w:r>
      <w:r w:rsidRPr="004A3C42">
        <w:rPr>
          <w:color w:val="0F1115"/>
          <w:sz w:val="28"/>
          <w:szCs w:val="28"/>
        </w:rPr>
        <w:t> </w:t>
      </w:r>
      <w:r w:rsidR="00910D26">
        <w:rPr>
          <w:color w:val="0F1115"/>
          <w:sz w:val="28"/>
          <w:szCs w:val="28"/>
        </w:rPr>
        <w:t>–</w:t>
      </w:r>
      <w:r w:rsidR="00B4359D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обеспечение</w:t>
      </w:r>
      <w:r w:rsidR="00910D26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стабильного функционирования системы, устранение сбоев и отказов, мониторинг производительности.</w:t>
      </w:r>
    </w:p>
    <w:p w14:paraId="0AD53151" w14:textId="4B6C588F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Устранение ошибок</w:t>
      </w:r>
      <w:r w:rsidRPr="004A3C42">
        <w:rPr>
          <w:b/>
          <w:bCs/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выявление</w:t>
      </w:r>
      <w:r w:rsidR="00A93851">
        <w:rPr>
          <w:color w:val="0F1115"/>
          <w:sz w:val="28"/>
          <w:szCs w:val="28"/>
        </w:rPr>
        <w:t xml:space="preserve">, </w:t>
      </w:r>
      <w:r w:rsidRPr="004A3C42">
        <w:rPr>
          <w:color w:val="0F1115"/>
          <w:sz w:val="28"/>
          <w:szCs w:val="28"/>
        </w:rPr>
        <w:t>анализ и исправление дефектов в программном обеспечении, которые могут возникнуть в процессе эксплуатации.</w:t>
      </w:r>
    </w:p>
    <w:p w14:paraId="2FD1B9C8" w14:textId="07D8D261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Адаптация к изменениям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доработка</w:t>
      </w:r>
      <w:r w:rsidR="00A93851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системы под новые требования бизнеса, изменения законодательства или внешних условий работы.</w:t>
      </w:r>
    </w:p>
    <w:p w14:paraId="1BD100D4" w14:textId="62DC95CF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Обновление и модернизация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установка</w:t>
      </w:r>
      <w:r w:rsidR="00A93851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обновлений, патчей безопасности, а также развитие системы с добавлением новой функциональности.</w:t>
      </w:r>
    </w:p>
    <w:p w14:paraId="3C199052" w14:textId="2F1F6F69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Обеспечение сохранности данных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регулярное</w:t>
      </w:r>
      <w:r w:rsidR="00A93851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резервное копирование и организация системы восстановления данных на случай сбоя.</w:t>
      </w:r>
    </w:p>
    <w:p w14:paraId="3BC26252" w14:textId="7B53E229" w:rsid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Поддержка пользователей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="001713D9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консультирование</w:t>
      </w:r>
      <w:r w:rsidR="00A93851">
        <w:rPr>
          <w:color w:val="0F1115"/>
          <w:sz w:val="28"/>
          <w:szCs w:val="28"/>
        </w:rPr>
        <w:t xml:space="preserve">, </w:t>
      </w:r>
      <w:r w:rsidRPr="004A3C42">
        <w:rPr>
          <w:color w:val="0F1115"/>
          <w:sz w:val="28"/>
          <w:szCs w:val="28"/>
        </w:rPr>
        <w:t>обучение сотрудников работе с системой и оперативное решение возникающих у них вопросов</w:t>
      </w:r>
    </w:p>
    <w:p w14:paraId="02555492" w14:textId="76E31FAC" w:rsidR="00C525DC" w:rsidRPr="00C525DC" w:rsidRDefault="00C525DC" w:rsidP="00C525D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Сопровождение информационной системы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внесения изменений в программное обеспечение и его поддержка в рабочем состоянии после передачи в эксплуатацию.</w:t>
      </w:r>
    </w:p>
    <w:p w14:paraId="1E9A0F00" w14:textId="6A9E856F" w:rsidR="00C525DC" w:rsidRDefault="00C525DC" w:rsidP="00C525D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информационной системы</w:t>
      </w:r>
      <w:r w:rsidR="007A63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это</w:t>
      </w:r>
      <w:r w:rsidR="007A63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создания нового программного продукта «с нуля» или его кардинальное усовершенствование.</w:t>
      </w:r>
    </w:p>
    <w:p w14:paraId="5E71D721" w14:textId="3B1C3CD5" w:rsidR="001E3DC8" w:rsidRPr="001E3DC8" w:rsidRDefault="001E3DC8" w:rsidP="001E3DC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  <w:lang w:eastAsia="ru-RU"/>
        </w:rPr>
      </w:pP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Основное различие заключается в характере изменений. Если для исправления ошибки или небольшой доработки достаточно сопровождения </w:t>
      </w: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lastRenderedPageBreak/>
        <w:t xml:space="preserve">(код дорабатывается точечно), то создание новой большой функции или переезд на новую платформу </w:t>
      </w:r>
      <w:r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–</w:t>
      </w: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 это</w:t>
      </w:r>
      <w:r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 </w:t>
      </w: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уже разработка.</w:t>
      </w:r>
    </w:p>
    <w:p w14:paraId="5BEBD52D" w14:textId="2E0CCE5C" w:rsidR="00C525DC" w:rsidRDefault="00C525DC" w:rsidP="001A218C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3C557B6F" w14:textId="1000D9A0" w:rsidR="001A218C" w:rsidRDefault="001A218C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  <w:bookmarkStart w:id="6" w:name="_Toc232859320"/>
      <w:r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  <w:t>2.1 Основные задачи сопровождения ИС</w:t>
      </w:r>
      <w:bookmarkEnd w:id="6"/>
    </w:p>
    <w:p w14:paraId="0BA97E8F" w14:textId="0068E69B" w:rsidR="00AE6C8F" w:rsidRDefault="00AE6C8F" w:rsidP="00BA54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</w:p>
    <w:p w14:paraId="6348ED42" w14:textId="70EF1563" w:rsidR="00AE6C8F" w:rsidRP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Поддержание работоспособности системы</w:t>
      </w:r>
      <w:r w:rsidR="0062127D">
        <w:rPr>
          <w:rStyle w:val="a9"/>
          <w:b w:val="0"/>
          <w:bCs w:val="0"/>
          <w:color w:val="0F1115"/>
          <w:sz w:val="28"/>
          <w:szCs w:val="28"/>
        </w:rPr>
        <w:t xml:space="preserve"> –</w:t>
      </w:r>
      <w:r w:rsidRPr="00AE6C8F">
        <w:rPr>
          <w:color w:val="0F1115"/>
          <w:sz w:val="28"/>
          <w:szCs w:val="28"/>
        </w:rPr>
        <w:t> </w:t>
      </w:r>
      <w:r w:rsidR="0062127D">
        <w:rPr>
          <w:color w:val="0F1115"/>
          <w:sz w:val="28"/>
          <w:szCs w:val="28"/>
        </w:rPr>
        <w:t>э</w:t>
      </w:r>
      <w:r w:rsidRPr="00AE6C8F">
        <w:rPr>
          <w:color w:val="0F1115"/>
          <w:sz w:val="28"/>
          <w:szCs w:val="28"/>
        </w:rPr>
        <w:t>то</w:t>
      </w:r>
      <w:r w:rsidR="0062127D">
        <w:rPr>
          <w:color w:val="0F1115"/>
          <w:sz w:val="28"/>
          <w:szCs w:val="28"/>
        </w:rPr>
        <w:t xml:space="preserve"> </w:t>
      </w:r>
      <w:r w:rsidRPr="00AE6C8F">
        <w:rPr>
          <w:color w:val="0F1115"/>
          <w:sz w:val="28"/>
          <w:szCs w:val="28"/>
        </w:rPr>
        <w:t>базовая</w:t>
      </w:r>
      <w:r w:rsidR="0062127D">
        <w:rPr>
          <w:color w:val="0F1115"/>
          <w:sz w:val="28"/>
          <w:szCs w:val="28"/>
        </w:rPr>
        <w:t xml:space="preserve"> </w:t>
      </w:r>
      <w:r w:rsidRPr="00AE6C8F">
        <w:rPr>
          <w:color w:val="0F1115"/>
          <w:sz w:val="28"/>
          <w:szCs w:val="28"/>
        </w:rPr>
        <w:t>задача, которая заключается в обеспечении непрерывного функционирования ИС и её доступности для пользователей. Сюда входит мониторинг состояния серверов и сетевого оборудования, своевременное выявление и устранение сбоев, а также управление инцидентами для минимизации времени простоя.</w:t>
      </w:r>
    </w:p>
    <w:p w14:paraId="7FC2E0DA" w14:textId="50303B78" w:rsidR="00AE6C8F" w:rsidRP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Устранение ошибок и оптимизация производительности.</w:t>
      </w:r>
      <w:r w:rsidRPr="00AE6C8F">
        <w:rPr>
          <w:color w:val="0F1115"/>
          <w:sz w:val="28"/>
          <w:szCs w:val="28"/>
        </w:rPr>
        <w:t xml:space="preserve"> В процессе эксплуатации в программном обеспечении могут быть обнаружены скрытые дефекты (баги), которые не были выявлены на этапе тестирования. Задача сопровождения </w:t>
      </w:r>
      <w:r w:rsidR="00396ED3">
        <w:rPr>
          <w:color w:val="0F1115"/>
          <w:sz w:val="28"/>
          <w:szCs w:val="28"/>
        </w:rPr>
        <w:t>–</w:t>
      </w:r>
      <w:r w:rsidRPr="00AE6C8F">
        <w:rPr>
          <w:color w:val="0F1115"/>
          <w:sz w:val="28"/>
          <w:szCs w:val="28"/>
        </w:rPr>
        <w:t xml:space="preserve"> оперативно</w:t>
      </w:r>
      <w:r w:rsidR="00396ED3">
        <w:rPr>
          <w:color w:val="0F1115"/>
          <w:sz w:val="28"/>
          <w:szCs w:val="28"/>
        </w:rPr>
        <w:t xml:space="preserve"> </w:t>
      </w:r>
      <w:r w:rsidRPr="00AE6C8F">
        <w:rPr>
          <w:color w:val="0F1115"/>
          <w:sz w:val="28"/>
          <w:szCs w:val="28"/>
        </w:rPr>
        <w:t>исправлять такие ошибки, а также анализировать работу системы и находить узкие места для повышения её быстродействия и эффективности.</w:t>
      </w:r>
    </w:p>
    <w:p w14:paraId="72391044" w14:textId="648F5AE9" w:rsidR="00AE6C8F" w:rsidRP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Адаптация системы к изменяющимся требованиям.</w:t>
      </w:r>
      <w:r w:rsidRPr="00AE6C8F">
        <w:rPr>
          <w:color w:val="0F1115"/>
          <w:sz w:val="28"/>
          <w:szCs w:val="28"/>
        </w:rPr>
        <w:t> Бизнес-процессы и внешние условия (законодательство) постоянно меняются. Сопровождение должно обеспечивать гибкость системы, чтобы она могла быть доработана под новые задачи пользователей, новые форматы данных или требования регуляторов.</w:t>
      </w:r>
    </w:p>
    <w:p w14:paraId="1231F153" w14:textId="3E388195" w:rsid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Обновление и модернизация компонентов.</w:t>
      </w:r>
      <w:r w:rsidRPr="00AE6C8F">
        <w:rPr>
          <w:color w:val="0F1115"/>
          <w:sz w:val="28"/>
          <w:szCs w:val="28"/>
        </w:rPr>
        <w:t> Технологии не стоят на месте. Для обеспечения безопасности и функциональности необходимо регулярно обновлять версии программного обеспечения, устанавливать патчи безопасности и, при необходимости, заменять устаревшие аппаратные компоненты на более производительные.</w:t>
      </w:r>
    </w:p>
    <w:p w14:paraId="52C390CA" w14:textId="77777777" w:rsidR="00DE5914" w:rsidRPr="00DE5914" w:rsidRDefault="00DE5914" w:rsidP="00DE5914">
      <w:pPr>
        <w:numPr>
          <w:ilvl w:val="0"/>
          <w:numId w:val="19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591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Обучение пользователей. Проведение инструктажей, обучающих мероприятий и консультаций для сотрудников, работающих с системой. </w:t>
      </w:r>
      <w:r w:rsidRPr="00DE591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Помогает снизить количество ошибок, связанных с человеческим фактором, и повысить эффективность использования ИС.</w:t>
      </w:r>
    </w:p>
    <w:p w14:paraId="33967E82" w14:textId="77777777" w:rsidR="00DE5914" w:rsidRPr="00DE5914" w:rsidRDefault="00DE5914" w:rsidP="00DE5914">
      <w:pPr>
        <w:numPr>
          <w:ilvl w:val="0"/>
          <w:numId w:val="19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591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Ведение документации. Поддержка в актуальном состоянии всей технической и пользовательской документации: руководств по эксплуатации, инструкций, регламентов. Это обеспечивает прозрачность процессов и упрощает передачу знаний внутри команды.</w:t>
      </w:r>
    </w:p>
    <w:p w14:paraId="18D0129D" w14:textId="4287D243" w:rsidR="00DE5914" w:rsidRDefault="00DE5914" w:rsidP="00241DB1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6F9A22A3" w14:textId="5ED14F6E" w:rsidR="00241DB1" w:rsidRDefault="00241DB1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  <w:bookmarkStart w:id="7" w:name="_Toc232859321"/>
      <w:r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  <w:t>2.2 Виды сопровождения информационных систем</w:t>
      </w:r>
      <w:bookmarkEnd w:id="7"/>
    </w:p>
    <w:p w14:paraId="1EE11072" w14:textId="3B40A4F4" w:rsidR="00FE1C7B" w:rsidRDefault="00FE1C7B" w:rsidP="00FE1C7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</w:p>
    <w:p w14:paraId="077AE47D" w14:textId="607C04CF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Корректирующее сопровождение (исправление сбоев). Этот вид направлен на устранение ошибок, выявленных в процессе работы системы. Это могут быть программные дефекты (баги), сбои в работе оборудования или некорректное поведение системы, вызванное непредвиденными ситуациями. Цель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восстановить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нормальную работу системы в кратчайшие сроки.</w:t>
      </w:r>
    </w:p>
    <w:p w14:paraId="109C50C1" w14:textId="77777777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Адаптивное сопровождение (подстройка под новые условия). Связано с изменениями во внешней среде: обновление законодательства, смена бизнес-процессов, появление новых форматов данных или интеграция с другими системами. В этом случае система дорабатывается так, чтобы соответствовать новым требованиям, сохраняя свою функциональность.</w:t>
      </w:r>
    </w:p>
    <w:p w14:paraId="57D2A3B6" w14:textId="77EF1F81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Совершенствующее сопровождение (добавление функций). Это развитие системы путём внедрения новых функций и возможностей, которые не были предусмотрены на этапе разработки.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</w:p>
    <w:p w14:paraId="46DF6A06" w14:textId="41A2AA6A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Профилактическое обслуживание (предупреждение проблем)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э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мер, направленных на предотвращение возможных сбоев и отказов. Сюда входит мониторинг производительности, регулярное резервное копирование данных, обновление программного обеспечения и замена устаревшего оборудования. Профилактика позволяет снизить риск аварийных ситуаций и продлить срок службы системы.</w:t>
      </w:r>
    </w:p>
    <w:p w14:paraId="3A04FFAE" w14:textId="53C8D456" w:rsidR="00FE1C7B" w:rsidRDefault="00FE1C7B" w:rsidP="00FE1C7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</w:p>
    <w:p w14:paraId="5A86DCA7" w14:textId="07D70B97" w:rsidR="00B46EEA" w:rsidRDefault="00B46EEA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color w:val="000000"/>
          <w:sz w:val="28"/>
          <w:szCs w:val="28"/>
        </w:rPr>
      </w:pPr>
      <w:bookmarkStart w:id="8" w:name="_Toc232859322"/>
      <w:r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  <w:lastRenderedPageBreak/>
        <w:t>2.3 Процессы и этапы сопровождения ИС</w:t>
      </w:r>
      <w:bookmarkEnd w:id="8"/>
      <w:r>
        <w:rPr>
          <w:color w:val="000000"/>
          <w:sz w:val="28"/>
          <w:szCs w:val="28"/>
        </w:rPr>
        <w:t> </w:t>
      </w:r>
    </w:p>
    <w:p w14:paraId="5FE4605E" w14:textId="3F3CC03C" w:rsidR="00B46EEA" w:rsidRDefault="00B46EEA" w:rsidP="00B46EE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A8DDF32" w14:textId="1796228A" w:rsidR="00B46EEA" w:rsidRPr="00B46EEA" w:rsidRDefault="00B46EEA" w:rsidP="00C71DB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Сопровождение информационной системы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это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циклический процесс, который включает следующие этапы:</w:t>
      </w:r>
    </w:p>
    <w:p w14:paraId="1FB8572F" w14:textId="32125DF1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Регистрация заявки. Инцидент или запрос на доработку фиксируется в системе учёта задач </w:t>
      </w:r>
      <w:r w:rsidR="00081E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Jira</w:t>
      </w:r>
      <w:proofErr w:type="spellEnd"/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Service Desk). Заявке назначается приоритет и ответственный исполнитель.</w:t>
      </w:r>
    </w:p>
    <w:p w14:paraId="7DF56DA1" w14:textId="77777777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Диагностика и анализ. Специалист определяет причину проблемы, оценивает её сложность и влияние на работу системы.</w:t>
      </w:r>
    </w:p>
    <w:p w14:paraId="4B7BA53C" w14:textId="77777777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и тестирование решения. Создаётся и проверяется исправление или доработка. Тестирование проводится в изолированной среде, чтобы избежать сбоев в работающей системе.</w:t>
      </w:r>
    </w:p>
    <w:p w14:paraId="617ED06D" w14:textId="77777777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Внедрение и мониторинг. Изменение переносится в рабочую среду. После внедрения система наблюдается для проверки стабильности.</w:t>
      </w:r>
    </w:p>
    <w:p w14:paraId="590ED970" w14:textId="16251A81" w:rsid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Документирование и закрытие. Информация о решении фиксируется в документации, заявка закрывается.</w:t>
      </w:r>
    </w:p>
    <w:p w14:paraId="28769697" w14:textId="687BDC85" w:rsidR="001007F1" w:rsidRDefault="001007F1" w:rsidP="001007F1">
      <w:pPr>
        <w:shd w:val="clear" w:color="auto" w:fill="FFFFFF"/>
        <w:spacing w:after="0" w:line="48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2C7C6F6" w14:textId="7A8B0DF1" w:rsidR="001007F1" w:rsidRDefault="001007F1" w:rsidP="008963A2">
      <w:pPr>
        <w:pStyle w:val="1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9" w:name="_Toc232859323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2.4 Методы и инструменты сопровождения</w:t>
      </w:r>
      <w:bookmarkEnd w:id="9"/>
    </w:p>
    <w:p w14:paraId="43A2E19E" w14:textId="5AB64908" w:rsidR="001007F1" w:rsidRDefault="001007F1" w:rsidP="001007F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838ECF8" w14:textId="56226914" w:rsidR="001007F1" w:rsidRPr="001007F1" w:rsidRDefault="001007F1" w:rsidP="001007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процессе сопровождения информационных систем применяются различные методы и инструменты:</w:t>
      </w:r>
    </w:p>
    <w:p w14:paraId="6AE7CB52" w14:textId="3ADCA47E" w:rsidR="001007F1" w:rsidRP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Методы управления проектами 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используются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подходы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Agile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Scrum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Waterfall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планирования и контроля задач по сопровождению. Это помогает распределять нагрузку, управлять сроками и обеспечивать прозрачность процессов.</w:t>
      </w:r>
    </w:p>
    <w:p w14:paraId="596FF1D6" w14:textId="0AC4D1D0" w:rsidR="001007F1" w:rsidRP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Средства мониторинга 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системы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наблюдения за состоянием ИС, такие как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Zabbix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Nagios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Они позволяют отслеживать производительность серверов, загрузку ресурсов и своевременно выявлять сбои до того, как они повлияют на пользователей.</w:t>
      </w:r>
    </w:p>
    <w:p w14:paraId="369D920F" w14:textId="5817C95A" w:rsidR="001007F1" w:rsidRP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Системы контроля изменений </w:t>
      </w:r>
      <w:r w:rsidR="00EA52A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инструменты</w:t>
      </w:r>
      <w:r w:rsidR="00EA52A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версионного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контроля, например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которые используются для отслеживания правок в коде и конфигурациях. Это обеспечивает прозрачность и возможность отката изменений в случае ошибки.</w:t>
      </w:r>
    </w:p>
    <w:p w14:paraId="55F911D4" w14:textId="67A7C650" w:rsid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Автоматизация рутинных операций 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343C1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 и автоматизированных решений для выполнения повторяющихся задач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A6FDE14" w14:textId="20A77823" w:rsidR="00441E66" w:rsidRDefault="00441E66" w:rsidP="00441E66">
      <w:pPr>
        <w:shd w:val="clear" w:color="auto" w:fill="FFFFFF"/>
        <w:spacing w:after="0" w:line="48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3B8AC82" w14:textId="6CE32986" w:rsidR="00441E66" w:rsidRDefault="00441E66" w:rsidP="001A0DBD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</w:pPr>
      <w:bookmarkStart w:id="10" w:name="_Toc232859324"/>
      <w:r w:rsidRPr="00441E6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2.5 </w:t>
      </w:r>
      <w:r w:rsidRPr="00441E66"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Управление рисками и безопасностью</w:t>
      </w:r>
      <w:bookmarkEnd w:id="10"/>
    </w:p>
    <w:p w14:paraId="23BEA651" w14:textId="29F9D4D2" w:rsidR="00C274C3" w:rsidRPr="00C274C3" w:rsidRDefault="00C274C3" w:rsidP="00317E1B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3FF3CF4" w14:textId="77777777" w:rsidR="00C274C3" w:rsidRPr="00C274C3" w:rsidRDefault="00C274C3" w:rsidP="00317E1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Идентификация рисков при сопровождении</w:t>
      </w:r>
    </w:p>
    <w:p w14:paraId="51D23A13" w14:textId="12C1245A" w:rsidR="00C274C3" w:rsidRPr="00C274C3" w:rsidRDefault="00C274C3" w:rsidP="00543BB3">
      <w:pPr>
        <w:numPr>
          <w:ilvl w:val="0"/>
          <w:numId w:val="24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Выявление угроз </w:t>
      </w:r>
      <w:r w:rsidR="00493E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определение</w:t>
      </w:r>
      <w:r w:rsidR="00493E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потенциальных опасностей и факторов, способных нарушить работоспособность ИС.</w:t>
      </w:r>
    </w:p>
    <w:p w14:paraId="090AD827" w14:textId="41CD4362" w:rsidR="00C274C3" w:rsidRPr="00C274C3" w:rsidRDefault="00C274C3" w:rsidP="00543BB3">
      <w:pPr>
        <w:numPr>
          <w:ilvl w:val="0"/>
          <w:numId w:val="24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Оценка рисков </w:t>
      </w:r>
      <w:r w:rsidR="00D645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анализ</w:t>
      </w:r>
      <w:r w:rsidR="00D645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вероятности реализации каждой угрозы и масштаба возможного воздействия на систему.</w:t>
      </w:r>
    </w:p>
    <w:p w14:paraId="0012FD34" w14:textId="77777777" w:rsidR="00C274C3" w:rsidRPr="00C274C3" w:rsidRDefault="00C274C3" w:rsidP="00943BA7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Обеспечение информационной безопасности</w:t>
      </w:r>
    </w:p>
    <w:p w14:paraId="73886DBC" w14:textId="1D767D2E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мер снижения рисков </w:t>
      </w:r>
      <w:r w:rsidR="00664B04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определение</w:t>
      </w:r>
      <w:r w:rsidR="00664B04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стратегий и конкретных действий для минимизации рисков (антивирусное ПО, контроль доступа, шифрование данных).</w:t>
      </w:r>
    </w:p>
    <w:p w14:paraId="53E6A7D4" w14:textId="7BC7C0C1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Мониторинг безопасности </w:t>
      </w:r>
      <w:r w:rsidR="00AF1539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постоянный</w:t>
      </w:r>
      <w:r w:rsidR="00AF1539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контроль защищённости системы, включая регулярные аудиты, проверку уязвимостей и анализ событий безопасности.</w:t>
      </w:r>
    </w:p>
    <w:p w14:paraId="52C15219" w14:textId="77777777" w:rsidR="00C274C3" w:rsidRPr="00C274C3" w:rsidRDefault="00C274C3" w:rsidP="00C274C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Резервное копирование и восстановление данных</w:t>
      </w:r>
    </w:p>
    <w:p w14:paraId="5D775A01" w14:textId="77777777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Организация регулярного резервного копирования критически важных данных и конфигураций системы.</w:t>
      </w:r>
    </w:p>
    <w:p w14:paraId="46C4B8CC" w14:textId="77777777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и тестирование процедур восстановления после сбоев, атак или разрушения данных.</w:t>
      </w:r>
    </w:p>
    <w:p w14:paraId="03F23B30" w14:textId="77777777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Хранение резервных копий в защищённом, территориально удалённом месте для обеспечения непрерывности работы при чрезвычайных ситуациях.</w:t>
      </w:r>
    </w:p>
    <w:p w14:paraId="4AA93682" w14:textId="5F27732B" w:rsidR="00C274C3" w:rsidRDefault="00C274C3" w:rsidP="00441E66">
      <w:pPr>
        <w:shd w:val="clear" w:color="auto" w:fill="FFFFFF"/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</w:pPr>
    </w:p>
    <w:p w14:paraId="077A165C" w14:textId="215A585D" w:rsidR="00D279B1" w:rsidRDefault="0002533D" w:rsidP="00163109">
      <w:pPr>
        <w:pStyle w:val="1"/>
        <w:spacing w:before="0" w:line="360" w:lineRule="auto"/>
        <w:jc w:val="center"/>
        <w:rPr>
          <w:rStyle w:val="docdata"/>
          <w:rFonts w:ascii="Times New Roman" w:hAnsi="Times New Roman" w:cs="Times New Roman"/>
          <w:color w:val="000000"/>
          <w:sz w:val="28"/>
          <w:szCs w:val="28"/>
        </w:rPr>
      </w:pPr>
      <w:bookmarkStart w:id="11" w:name="_Toc232859325"/>
      <w:r w:rsidRPr="0002533D"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lastRenderedPageBreak/>
        <w:t xml:space="preserve">3 </w:t>
      </w:r>
      <w:r w:rsidRPr="0002533D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ВЫПОЛНЯЕМЫЕ ЗАДАНИЯ</w:t>
      </w:r>
      <w:bookmarkEnd w:id="11"/>
    </w:p>
    <w:p w14:paraId="21FCA155" w14:textId="73C60089" w:rsidR="00E64629" w:rsidRDefault="00E64629" w:rsidP="00E64629">
      <w:pPr>
        <w:shd w:val="clear" w:color="auto" w:fill="FFFFFF"/>
        <w:spacing w:after="0" w:line="240" w:lineRule="auto"/>
        <w:jc w:val="center"/>
        <w:rPr>
          <w:rStyle w:val="docdata"/>
          <w:rFonts w:ascii="Times New Roman" w:hAnsi="Times New Roman" w:cs="Times New Roman"/>
          <w:color w:val="000000"/>
          <w:sz w:val="28"/>
          <w:szCs w:val="28"/>
        </w:rPr>
      </w:pPr>
    </w:p>
    <w:p w14:paraId="0E0F6CA0" w14:textId="76C93BEB" w:rsidR="00E64629" w:rsidRDefault="00E64629" w:rsidP="00410741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bookmarkStart w:id="12" w:name="_Toc232859326"/>
      <w:r w:rsidRPr="00E64629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3.1 Установка и настройка ПО</w:t>
      </w:r>
      <w:bookmarkEnd w:id="12"/>
    </w:p>
    <w:p w14:paraId="210C9830" w14:textId="7B373FFA" w:rsidR="00E64629" w:rsidRDefault="00E64629" w:rsidP="00E64629">
      <w:pPr>
        <w:shd w:val="clear" w:color="auto" w:fill="FFFFFF"/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2F93D18E" w14:textId="77777777" w:rsidR="00E64629" w:rsidRPr="00E64629" w:rsidRDefault="00E64629" w:rsidP="00E6462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рамках производственной практики я участвовал в установке и первичной настройке программного обеспечения, предназначенного для систем компьютерного зрения и </w:t>
      </w:r>
      <w:proofErr w:type="spellStart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видеоаналитики</w:t>
      </w:r>
      <w:proofErr w:type="spellEnd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Работа велась как на тестовых стендах, так и на оборудовании заказчиков. В частности, выполнялась установка следующих продуктов компании: «</w:t>
      </w:r>
      <w:proofErr w:type="spellStart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Автомаршал</w:t>
      </w:r>
      <w:proofErr w:type="spellEnd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(распознавание номерных знаков), «АРДИС» (идентификация железнодорожного транспорта), «ВИСКОНТ» (контроль качества), а также EYECONT и AVEDEX.</w:t>
      </w:r>
    </w:p>
    <w:p w14:paraId="54DB038F" w14:textId="77777777" w:rsidR="00E64629" w:rsidRPr="00E64629" w:rsidRDefault="00E64629" w:rsidP="00E6462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включал в себя развёртывание серверных компонентов, настройку соединения с IP-камерами и периферийными устройствами через контроллеры ввода-вывода, а также проверку корректности передачи видеопотока. Кроме того, выполнялась адаптация системы под конкретную среду эксплуатации: настройка сетевых параметров, качества записи видео, правил детекции событий. В ходе работы я освоил специализированные драйверы и внутренние утилиты конфигурации, что позволило уверенно выполнять задачи по вводу систем в эксплуатацию.</w:t>
      </w:r>
    </w:p>
    <w:p w14:paraId="119E5229" w14:textId="4F4433B7" w:rsidR="00E64629" w:rsidRDefault="00E64629" w:rsidP="000500F8">
      <w:pPr>
        <w:shd w:val="clear" w:color="auto" w:fill="FFFFFF"/>
        <w:spacing w:after="0" w:line="48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</w:pPr>
    </w:p>
    <w:p w14:paraId="0680D5DE" w14:textId="00546802" w:rsidR="000500F8" w:rsidRDefault="000500F8" w:rsidP="00D273B6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bookmarkStart w:id="13" w:name="_Toc232859327"/>
      <w:r w:rsidRPr="000500F8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3.2 Устранение инцидентов</w:t>
      </w:r>
      <w:bookmarkEnd w:id="13"/>
    </w:p>
    <w:p w14:paraId="4126D5B1" w14:textId="09E0AD4A" w:rsidR="000500F8" w:rsidRDefault="000500F8" w:rsidP="00E64629">
      <w:pPr>
        <w:shd w:val="clear" w:color="auto" w:fill="FFFFFF"/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51DFEA37" w14:textId="77777777" w:rsidR="00404AD0" w:rsidRPr="00404AD0" w:rsidRDefault="00404AD0" w:rsidP="00404A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04AD0">
        <w:rPr>
          <w:color w:val="0F1115"/>
          <w:sz w:val="28"/>
          <w:szCs w:val="28"/>
        </w:rPr>
        <w:t>За время практики я столкнулся с несколькими типовыми инцидентами и принимал участие в их решении:</w:t>
      </w:r>
    </w:p>
    <w:p w14:paraId="16291241" w14:textId="77777777" w:rsidR="00404AD0" w:rsidRPr="00404AD0" w:rsidRDefault="00404AD0" w:rsidP="00BC5D91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04AD0">
        <w:rPr>
          <w:rStyle w:val="a9"/>
          <w:b w:val="0"/>
          <w:bCs w:val="0"/>
          <w:color w:val="0F1115"/>
          <w:sz w:val="28"/>
          <w:szCs w:val="28"/>
        </w:rPr>
        <w:t>Сбои в работе системы распознавания номеров (ANPR).</w:t>
      </w:r>
      <w:r w:rsidRPr="00404AD0">
        <w:rPr>
          <w:color w:val="0F1115"/>
          <w:sz w:val="28"/>
          <w:szCs w:val="28"/>
        </w:rPr>
        <w:t> На одном из КПП система «</w:t>
      </w:r>
      <w:proofErr w:type="spellStart"/>
      <w:r w:rsidRPr="00404AD0">
        <w:rPr>
          <w:color w:val="0F1115"/>
          <w:sz w:val="28"/>
          <w:szCs w:val="28"/>
        </w:rPr>
        <w:t>Автомаршал</w:t>
      </w:r>
      <w:proofErr w:type="spellEnd"/>
      <w:r w:rsidRPr="00404AD0">
        <w:rPr>
          <w:color w:val="0F1115"/>
          <w:sz w:val="28"/>
          <w:szCs w:val="28"/>
        </w:rPr>
        <w:t xml:space="preserve">» начала некорректно определять автомобильные номера. При диагностике выяснилось, что проблема вызвана неправильной фокусировкой камеры и бликами в вечернее время. Я выполнил </w:t>
      </w:r>
      <w:r w:rsidRPr="00404AD0">
        <w:rPr>
          <w:color w:val="0F1115"/>
          <w:sz w:val="28"/>
          <w:szCs w:val="28"/>
        </w:rPr>
        <w:lastRenderedPageBreak/>
        <w:t>корректировку настроек экспозиции и зоны интереса, после чего точность распознавания восстановилась.</w:t>
      </w:r>
    </w:p>
    <w:p w14:paraId="40AE0C06" w14:textId="77777777" w:rsidR="00404AD0" w:rsidRPr="00404AD0" w:rsidRDefault="00404AD0" w:rsidP="00BC5D91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04AD0">
        <w:rPr>
          <w:rStyle w:val="a9"/>
          <w:b w:val="0"/>
          <w:bCs w:val="0"/>
          <w:color w:val="0F1115"/>
          <w:sz w:val="28"/>
          <w:szCs w:val="28"/>
        </w:rPr>
        <w:t>Логические ошибки алгоритмов контроля.</w:t>
      </w:r>
      <w:r w:rsidRPr="00404AD0">
        <w:rPr>
          <w:color w:val="0F1115"/>
          <w:sz w:val="28"/>
          <w:szCs w:val="28"/>
        </w:rPr>
        <w:t> Клиент сообщил о ложных срабатываниях системы EYECONT при определении нарушений техники безопасности. Анализ видеозаписей показал, что ошибка возникала при определённых сценариях освещения. Инцидент был передан в отдел R&amp;D, а я подготовил детальное описание шагов для воспроизведения ошибки.</w:t>
      </w:r>
    </w:p>
    <w:p w14:paraId="701015CC" w14:textId="0D1B6124" w:rsidR="00404AD0" w:rsidRDefault="00404AD0" w:rsidP="00BC5D91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04AD0">
        <w:rPr>
          <w:rStyle w:val="a9"/>
          <w:b w:val="0"/>
          <w:bCs w:val="0"/>
          <w:color w:val="0F1115"/>
          <w:sz w:val="28"/>
          <w:szCs w:val="28"/>
        </w:rPr>
        <w:t>Проблемы с доступом к данным.</w:t>
      </w:r>
      <w:r w:rsidRPr="00404AD0">
        <w:rPr>
          <w:color w:val="0F1115"/>
          <w:sz w:val="28"/>
          <w:szCs w:val="28"/>
        </w:rPr>
        <w:t> При работе с менеджером баз данных возникло зависание SQL-запросов, вызванное блокировкой ресурсов. Инцидент устранили перезапуском служб и оптимизацией запросов к БД.</w:t>
      </w:r>
    </w:p>
    <w:p w14:paraId="6E6A65F6" w14:textId="02D67DF1" w:rsidR="00124E3C" w:rsidRDefault="00124E3C" w:rsidP="00F51C19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79AA257E" w14:textId="2C7750C2" w:rsidR="00124E3C" w:rsidRDefault="00124E3C" w:rsidP="005B6C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4" w:name="_Toc232859328"/>
      <w:r w:rsidRPr="00124E3C">
        <w:rPr>
          <w:rStyle w:val="docdata"/>
          <w:rFonts w:eastAsia="Calibri"/>
          <w:color w:val="1A1A1A"/>
          <w:sz w:val="28"/>
          <w:szCs w:val="28"/>
        </w:rPr>
        <w:t>3.3 Резервное копирование данных</w:t>
      </w:r>
      <w:bookmarkEnd w:id="14"/>
    </w:p>
    <w:p w14:paraId="7861EB01" w14:textId="5F817EF8" w:rsidR="00F51C19" w:rsidRDefault="00F51C19" w:rsidP="00124E3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05F0E8CF" w14:textId="32F3FECF" w:rsidR="00F51C19" w:rsidRDefault="000A6E06" w:rsidP="000A6E0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0A6E06">
        <w:rPr>
          <w:color w:val="0F1115"/>
          <w:sz w:val="28"/>
          <w:szCs w:val="28"/>
          <w:shd w:val="clear" w:color="auto" w:fill="FFFFFF"/>
        </w:rPr>
        <w:t>В компании установлены строгие регламенты резервного копирования. В мои обязанности входила настройка автоматического резервного копирования конфигураций и баз данных (SQL) на серверах заказчиков. Я выполнял настройку расписаний, проверял целостность создаваемых архивов и отрабатывал сценарии восстановления системы на тестовом стенде. Также проводился мониторинг свободного дискового пространства и контроль успешности операций резервирования с последующей фиксацией результатов в документации.</w:t>
      </w:r>
    </w:p>
    <w:p w14:paraId="558323FD" w14:textId="2308841E" w:rsidR="00FF5DA8" w:rsidRDefault="00FF5DA8" w:rsidP="00FF5DA8">
      <w:pPr>
        <w:pStyle w:val="ds-markdown-paragraph"/>
        <w:shd w:val="clear" w:color="auto" w:fill="FFFFFF"/>
        <w:spacing w:before="0" w:beforeAutospacing="0" w:after="0" w:afterAutospacing="0" w:line="48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</w:p>
    <w:p w14:paraId="18C13942" w14:textId="7D8D32B5" w:rsidR="00FF5DA8" w:rsidRDefault="00FF5DA8" w:rsidP="005B6C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5" w:name="_Toc232859329"/>
      <w:r>
        <w:rPr>
          <w:rStyle w:val="docdata"/>
          <w:rFonts w:eastAsia="Calibri"/>
          <w:color w:val="1A1A1A"/>
          <w:sz w:val="28"/>
          <w:szCs w:val="28"/>
        </w:rPr>
        <w:t>3.4 Составление отчетов и документации</w:t>
      </w:r>
      <w:bookmarkEnd w:id="15"/>
    </w:p>
    <w:p w14:paraId="2CDF4430" w14:textId="0C47B7CA" w:rsidR="00FF5DA8" w:rsidRDefault="00FF5DA8" w:rsidP="00FF5DA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37986386" w14:textId="77777777" w:rsidR="002A58A7" w:rsidRPr="002A58A7" w:rsidRDefault="002A58A7" w:rsidP="002A58A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В процессе сопровождения мной были подготовлены следующие виды документов:</w:t>
      </w:r>
    </w:p>
    <w:p w14:paraId="6C2EE79D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Отчёты о тестировании установленных систем;</w:t>
      </w:r>
    </w:p>
    <w:p w14:paraId="5E786D5E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Журналы инцидентов с описанием проблемы, шагов диагностики и способов устранения;</w:t>
      </w:r>
    </w:p>
    <w:p w14:paraId="4D088863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lastRenderedPageBreak/>
        <w:t>Инструкции для пользователей (или обновления к ним) по работе с новыми функциями;</w:t>
      </w:r>
    </w:p>
    <w:p w14:paraId="5B65249E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Технические задания на доработки;</w:t>
      </w:r>
    </w:p>
    <w:p w14:paraId="523A9564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Регламенты резервного копирования и инструкции по развёртыванию ПО;</w:t>
      </w:r>
    </w:p>
    <w:p w14:paraId="2C820EEC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Протоколы аудита системы безопасности с фиксацией установленных обновлений и результатов проверок на уязвимости.</w:t>
      </w:r>
    </w:p>
    <w:p w14:paraId="36626566" w14:textId="4730D38C" w:rsidR="00FF5DA8" w:rsidRDefault="00FF5DA8" w:rsidP="008C0EE4">
      <w:pPr>
        <w:pStyle w:val="ds-markdown-paragraph"/>
        <w:shd w:val="clear" w:color="auto" w:fill="FFFFFF"/>
        <w:spacing w:before="0" w:beforeAutospacing="0" w:after="0" w:afterAutospacing="0" w:line="480" w:lineRule="auto"/>
        <w:ind w:firstLine="709"/>
        <w:jc w:val="both"/>
        <w:rPr>
          <w:color w:val="0F1115"/>
          <w:sz w:val="28"/>
          <w:szCs w:val="28"/>
        </w:rPr>
      </w:pPr>
    </w:p>
    <w:p w14:paraId="37308BA9" w14:textId="4FDC3EF6" w:rsidR="00572ED4" w:rsidRDefault="00572ED4" w:rsidP="005B6C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6" w:name="_Toc232859330"/>
      <w:r>
        <w:rPr>
          <w:rStyle w:val="docdata"/>
          <w:rFonts w:eastAsia="Calibri"/>
          <w:color w:val="1A1A1A"/>
          <w:sz w:val="28"/>
          <w:szCs w:val="28"/>
        </w:rPr>
        <w:t>3.5 Используемые инструменты и технологии</w:t>
      </w:r>
      <w:bookmarkEnd w:id="16"/>
    </w:p>
    <w:p w14:paraId="4F683051" w14:textId="6B12822B" w:rsidR="008C0EE4" w:rsidRDefault="008C0EE4" w:rsidP="00572ED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7A2E9327" w14:textId="77777777" w:rsidR="008C0EE4" w:rsidRPr="008C0EE4" w:rsidRDefault="008C0EE4" w:rsidP="008C0EE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C0EE4">
        <w:rPr>
          <w:color w:val="0F1115"/>
          <w:sz w:val="28"/>
          <w:szCs w:val="28"/>
        </w:rPr>
        <w:t>В процессе работы я использовал следующие инструменты и технологии:</w:t>
      </w:r>
    </w:p>
    <w:p w14:paraId="67D038B3" w14:textId="0E02DD7F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Системы учёта задач:</w:t>
      </w:r>
      <w:r w:rsidRPr="00357AAC">
        <w:rPr>
          <w:color w:val="0F1115"/>
          <w:sz w:val="28"/>
          <w:szCs w:val="28"/>
        </w:rPr>
        <w:t> </w:t>
      </w:r>
      <w:proofErr w:type="spellStart"/>
      <w:r w:rsidRPr="00357AAC">
        <w:rPr>
          <w:color w:val="0F1115"/>
          <w:sz w:val="28"/>
          <w:szCs w:val="28"/>
        </w:rPr>
        <w:t>Jira</w:t>
      </w:r>
      <w:proofErr w:type="spellEnd"/>
      <w:r w:rsidRPr="00357AAC">
        <w:rPr>
          <w:color w:val="0F1115"/>
          <w:sz w:val="28"/>
          <w:szCs w:val="28"/>
        </w:rPr>
        <w:t xml:space="preserve"> и </w:t>
      </w:r>
      <w:proofErr w:type="spellStart"/>
      <w:r w:rsidRPr="00357AAC">
        <w:rPr>
          <w:color w:val="0F1115"/>
          <w:sz w:val="28"/>
          <w:szCs w:val="28"/>
        </w:rPr>
        <w:t>Confluence</w:t>
      </w:r>
      <w:proofErr w:type="spellEnd"/>
      <w:r w:rsidRPr="00357AAC">
        <w:rPr>
          <w:color w:val="0F1115"/>
          <w:sz w:val="28"/>
          <w:szCs w:val="28"/>
        </w:rPr>
        <w:t xml:space="preserve"> </w:t>
      </w:r>
      <w:r w:rsidR="00786F17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786F17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>управления проектами, постановки задач, отслеживания статуса выполнения и ведения внутренней документации.</w:t>
      </w:r>
    </w:p>
    <w:p w14:paraId="3A1C1CD8" w14:textId="3F2002B8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Языки программирования и платформы:</w:t>
      </w:r>
      <w:r w:rsidRPr="00357AAC">
        <w:rPr>
          <w:b/>
          <w:bCs/>
          <w:color w:val="0F1115"/>
          <w:sz w:val="28"/>
          <w:szCs w:val="28"/>
        </w:rPr>
        <w:t> </w:t>
      </w:r>
      <w:r w:rsidRPr="00357AAC">
        <w:rPr>
          <w:color w:val="0F1115"/>
          <w:sz w:val="28"/>
          <w:szCs w:val="28"/>
        </w:rPr>
        <w:t xml:space="preserve">C#, C++, Python </w:t>
      </w:r>
      <w:r w:rsidR="00786F17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786F17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>разработки и модификации модулей.</w:t>
      </w:r>
    </w:p>
    <w:p w14:paraId="638B60EF" w14:textId="77777777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Базы данных:</w:t>
      </w:r>
      <w:r w:rsidRPr="00357AAC">
        <w:rPr>
          <w:color w:val="0F1115"/>
          <w:sz w:val="28"/>
          <w:szCs w:val="28"/>
        </w:rPr>
        <w:t> Microsoft SQL Server, а также инструменты для работы со структурами и схемами данных (SQL Management Studio).</w:t>
      </w:r>
    </w:p>
    <w:p w14:paraId="7512A230" w14:textId="71E5B7C8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Работа с изображениями:</w:t>
      </w:r>
      <w:r w:rsidRPr="00357AAC">
        <w:rPr>
          <w:color w:val="0F1115"/>
          <w:sz w:val="28"/>
          <w:szCs w:val="28"/>
        </w:rPr>
        <w:t> </w:t>
      </w:r>
      <w:proofErr w:type="spellStart"/>
      <w:r w:rsidRPr="00357AAC">
        <w:rPr>
          <w:color w:val="0F1115"/>
          <w:sz w:val="28"/>
          <w:szCs w:val="28"/>
        </w:rPr>
        <w:t>OpenCV</w:t>
      </w:r>
      <w:proofErr w:type="spellEnd"/>
      <w:r w:rsidRPr="00357AAC">
        <w:rPr>
          <w:color w:val="0F1115"/>
          <w:sz w:val="28"/>
          <w:szCs w:val="28"/>
        </w:rPr>
        <w:t xml:space="preserve">, </w:t>
      </w:r>
      <w:proofErr w:type="spellStart"/>
      <w:r w:rsidRPr="00357AAC">
        <w:rPr>
          <w:color w:val="0F1115"/>
          <w:sz w:val="28"/>
          <w:szCs w:val="28"/>
        </w:rPr>
        <w:t>Pillow</w:t>
      </w:r>
      <w:proofErr w:type="spellEnd"/>
      <w:r w:rsidRPr="00357AAC">
        <w:rPr>
          <w:color w:val="0F1115"/>
          <w:sz w:val="28"/>
          <w:szCs w:val="28"/>
        </w:rPr>
        <w:t xml:space="preserve">, </w:t>
      </w:r>
      <w:proofErr w:type="spellStart"/>
      <w:r w:rsidRPr="00357AAC">
        <w:rPr>
          <w:color w:val="0F1115"/>
          <w:sz w:val="28"/>
          <w:szCs w:val="28"/>
        </w:rPr>
        <w:t>ViDi</w:t>
      </w:r>
      <w:proofErr w:type="spellEnd"/>
      <w:r w:rsidRPr="00357AAC">
        <w:rPr>
          <w:color w:val="0F1115"/>
          <w:sz w:val="28"/>
          <w:szCs w:val="28"/>
        </w:rPr>
        <w:t xml:space="preserve"> и другие инструменты машинного зрения </w:t>
      </w:r>
      <w:proofErr w:type="spellStart"/>
      <w:r w:rsidRPr="00357AAC">
        <w:rPr>
          <w:color w:val="0F1115"/>
          <w:sz w:val="28"/>
          <w:szCs w:val="28"/>
        </w:rPr>
        <w:t>Cognex</w:t>
      </w:r>
      <w:proofErr w:type="spellEnd"/>
      <w:r w:rsidRPr="00357AAC">
        <w:rPr>
          <w:color w:val="0F1115"/>
          <w:sz w:val="28"/>
          <w:szCs w:val="28"/>
        </w:rPr>
        <w:t xml:space="preserve"> </w:t>
      </w:r>
      <w:r w:rsidR="00A37BBF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A37BBF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 xml:space="preserve">обработки изображений и настройки </w:t>
      </w:r>
      <w:proofErr w:type="spellStart"/>
      <w:r w:rsidRPr="00357AAC">
        <w:rPr>
          <w:color w:val="0F1115"/>
          <w:sz w:val="28"/>
          <w:szCs w:val="28"/>
        </w:rPr>
        <w:t>нейросетевых</w:t>
      </w:r>
      <w:proofErr w:type="spellEnd"/>
      <w:r w:rsidRPr="00357AAC">
        <w:rPr>
          <w:color w:val="0F1115"/>
          <w:sz w:val="28"/>
          <w:szCs w:val="28"/>
        </w:rPr>
        <w:t xml:space="preserve"> детекторов.</w:t>
      </w:r>
    </w:p>
    <w:p w14:paraId="66E504D2" w14:textId="7BA29C5F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Контроль версий:</w:t>
      </w:r>
      <w:r w:rsidRPr="00357AAC">
        <w:rPr>
          <w:color w:val="0F1115"/>
          <w:sz w:val="28"/>
          <w:szCs w:val="28"/>
        </w:rPr>
        <w:t> </w:t>
      </w:r>
      <w:proofErr w:type="spellStart"/>
      <w:r w:rsidRPr="00357AAC">
        <w:rPr>
          <w:color w:val="0F1115"/>
          <w:sz w:val="28"/>
          <w:szCs w:val="28"/>
        </w:rPr>
        <w:t>Git</w:t>
      </w:r>
      <w:proofErr w:type="spellEnd"/>
      <w:r w:rsidRPr="00357AAC">
        <w:rPr>
          <w:color w:val="0F1115"/>
          <w:sz w:val="28"/>
          <w:szCs w:val="28"/>
        </w:rPr>
        <w:t xml:space="preserve"> </w:t>
      </w:r>
      <w:r w:rsidR="00A37BBF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A37BBF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>работы с исходным кодом продуктов.</w:t>
      </w:r>
    </w:p>
    <w:p w14:paraId="7AF6D004" w14:textId="7CE347BA" w:rsidR="008C0EE4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Средства мониторинга:</w:t>
      </w:r>
      <w:r w:rsidRPr="00357AAC">
        <w:rPr>
          <w:color w:val="0F1115"/>
          <w:sz w:val="28"/>
          <w:szCs w:val="28"/>
        </w:rPr>
        <w:t> локальные утилиты и скрипты для отслеживания загрузки серверов и состояния видеопотоков.</w:t>
      </w:r>
    </w:p>
    <w:p w14:paraId="36439A70" w14:textId="5A889BDE" w:rsidR="00F5479C" w:rsidRDefault="00F5479C" w:rsidP="006D7C8D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3A0279A8" w14:textId="77777777" w:rsidR="00EA4C85" w:rsidRDefault="00EA4C85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1316251" w14:textId="77777777" w:rsidR="00EA4C85" w:rsidRDefault="00EA4C85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6A9F8B78" w14:textId="77777777" w:rsidR="00EA4C85" w:rsidRDefault="00EA4C85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5D0840A" w14:textId="1E958F1A" w:rsidR="00F5479C" w:rsidRDefault="00F5479C" w:rsidP="004A09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7" w:name="_Toc232859331"/>
      <w:r>
        <w:rPr>
          <w:rStyle w:val="docdata"/>
          <w:rFonts w:eastAsia="Calibri"/>
          <w:color w:val="1A1A1A"/>
          <w:sz w:val="28"/>
          <w:szCs w:val="28"/>
        </w:rPr>
        <w:lastRenderedPageBreak/>
        <w:t>3.6 Взаимодействие с сотрудниками и отделами компании</w:t>
      </w:r>
      <w:bookmarkEnd w:id="17"/>
    </w:p>
    <w:p w14:paraId="4F7AFA46" w14:textId="3BE03735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51A08FD0" w14:textId="77777777" w:rsidR="006D7C8D" w:rsidRPr="006D7C8D" w:rsidRDefault="006D7C8D" w:rsidP="006D7C8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D7C8D">
        <w:rPr>
          <w:color w:val="0F1115"/>
          <w:sz w:val="28"/>
          <w:szCs w:val="28"/>
        </w:rPr>
        <w:t>В ходе практики я взаимодействовал с несколькими подразделениями:</w:t>
      </w:r>
    </w:p>
    <w:p w14:paraId="17BA08E3" w14:textId="77777777" w:rsidR="006D7C8D" w:rsidRP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Отдел разработки (R&amp;D):</w:t>
      </w:r>
      <w:r w:rsidRPr="006D7C8D">
        <w:rPr>
          <w:color w:val="0F1115"/>
          <w:sz w:val="28"/>
          <w:szCs w:val="28"/>
        </w:rPr>
        <w:t> передача описаний ошибок (</w:t>
      </w:r>
      <w:proofErr w:type="spellStart"/>
      <w:r w:rsidRPr="006D7C8D">
        <w:rPr>
          <w:color w:val="0F1115"/>
          <w:sz w:val="28"/>
          <w:szCs w:val="28"/>
        </w:rPr>
        <w:t>багрепортов</w:t>
      </w:r>
      <w:proofErr w:type="spellEnd"/>
      <w:r w:rsidRPr="006D7C8D">
        <w:rPr>
          <w:color w:val="0F1115"/>
          <w:sz w:val="28"/>
          <w:szCs w:val="28"/>
        </w:rPr>
        <w:t>), обсуждение архитектуры новых функций, согласование изменений.</w:t>
      </w:r>
    </w:p>
    <w:p w14:paraId="56F3BCA3" w14:textId="77777777" w:rsidR="006D7C8D" w:rsidRP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Отдел внедрения:</w:t>
      </w:r>
      <w:r w:rsidRPr="006D7C8D">
        <w:rPr>
          <w:color w:val="0F1115"/>
          <w:sz w:val="28"/>
          <w:szCs w:val="28"/>
        </w:rPr>
        <w:t> получение информации о конфигурациях у клиента, участие в удалённых пусконаладочных работах, передача систем в эксплуатацию после настройки.</w:t>
      </w:r>
    </w:p>
    <w:p w14:paraId="5F98A0B0" w14:textId="77777777" w:rsidR="006D7C8D" w:rsidRP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Служба технической поддержки:</w:t>
      </w:r>
      <w:r w:rsidRPr="006D7C8D">
        <w:rPr>
          <w:color w:val="0F1115"/>
          <w:sz w:val="28"/>
          <w:szCs w:val="28"/>
        </w:rPr>
        <w:t> совместный разбор сложных инцидентов, помощь в эскалации проблем, передача знаний для обучения первой линии поддержки.</w:t>
      </w:r>
    </w:p>
    <w:p w14:paraId="7D597A38" w14:textId="51D68AC2" w:rsid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Менеджмент:</w:t>
      </w:r>
      <w:r w:rsidRPr="006D7C8D">
        <w:rPr>
          <w:color w:val="0F1115"/>
          <w:sz w:val="28"/>
          <w:szCs w:val="28"/>
        </w:rPr>
        <w:t> участие в планерках, где обсуждались приоритеты исправления ошибок и планы релизов.</w:t>
      </w:r>
    </w:p>
    <w:p w14:paraId="2E960EC4" w14:textId="4DC14A52" w:rsidR="008C0823" w:rsidRDefault="008C0823" w:rsidP="00CF34FC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0B4D12D2" w14:textId="6A2C29B9" w:rsidR="008C0823" w:rsidRDefault="008C0823" w:rsidP="004A09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8" w:name="_Toc232859332"/>
      <w:r>
        <w:rPr>
          <w:rStyle w:val="docdata"/>
          <w:rFonts w:eastAsia="Calibri"/>
          <w:color w:val="1A1A1A"/>
          <w:sz w:val="28"/>
          <w:szCs w:val="28"/>
        </w:rPr>
        <w:t>3.7 Выявленные недостатки в процессе сопровождения ИС</w:t>
      </w:r>
      <w:bookmarkEnd w:id="18"/>
    </w:p>
    <w:p w14:paraId="3B4981F0" w14:textId="0E0AA4F7" w:rsidR="00CF34FC" w:rsidRDefault="00CF34FC" w:rsidP="008C082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2CAC243B" w14:textId="77777777" w:rsidR="00CF34FC" w:rsidRPr="00CF34FC" w:rsidRDefault="00CF34FC" w:rsidP="00CF34F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F34FC">
        <w:rPr>
          <w:color w:val="0F1115"/>
          <w:sz w:val="28"/>
          <w:szCs w:val="28"/>
        </w:rPr>
        <w:t>В процессе сопровождения были выявлены следующие недостатки:</w:t>
      </w:r>
    </w:p>
    <w:p w14:paraId="62F6AF51" w14:textId="77777777" w:rsidR="00CF34FC" w:rsidRPr="00CF34FC" w:rsidRDefault="00CF34FC" w:rsidP="00CF34F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CF34FC">
        <w:rPr>
          <w:rStyle w:val="a9"/>
          <w:b w:val="0"/>
          <w:bCs w:val="0"/>
          <w:color w:val="0F1115"/>
          <w:sz w:val="28"/>
          <w:szCs w:val="28"/>
        </w:rPr>
        <w:t>Устаревшая документация.</w:t>
      </w:r>
      <w:r w:rsidRPr="00CF34FC">
        <w:rPr>
          <w:color w:val="0F1115"/>
          <w:sz w:val="28"/>
          <w:szCs w:val="28"/>
        </w:rPr>
        <w:t> Часть модулей не имеет актуальной технической документации, что затрудняет диагностику инцидентов.</w:t>
      </w:r>
    </w:p>
    <w:p w14:paraId="2CB0A5FF" w14:textId="2FDF34F4" w:rsidR="00CF34FC" w:rsidRPr="00CF34FC" w:rsidRDefault="00CF34FC" w:rsidP="00CF34F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CF34FC">
        <w:rPr>
          <w:rStyle w:val="a9"/>
          <w:b w:val="0"/>
          <w:bCs w:val="0"/>
          <w:color w:val="0F1115"/>
          <w:sz w:val="28"/>
          <w:szCs w:val="28"/>
        </w:rPr>
        <w:t>Сложность</w:t>
      </w:r>
      <w:r>
        <w:rPr>
          <w:rStyle w:val="a9"/>
          <w:b w:val="0"/>
          <w:bCs w:val="0"/>
          <w:color w:val="0F1115"/>
          <w:sz w:val="28"/>
          <w:szCs w:val="28"/>
        </w:rPr>
        <w:t xml:space="preserve"> </w:t>
      </w:r>
      <w:r w:rsidRPr="00CF34FC">
        <w:rPr>
          <w:rStyle w:val="a9"/>
          <w:b w:val="0"/>
          <w:bCs w:val="0"/>
          <w:color w:val="0F1115"/>
          <w:sz w:val="28"/>
          <w:szCs w:val="28"/>
        </w:rPr>
        <w:t>настройки периферийного оборудования.</w:t>
      </w:r>
      <w:r w:rsidRPr="00CF34FC">
        <w:rPr>
          <w:color w:val="0F1115"/>
          <w:sz w:val="28"/>
          <w:szCs w:val="28"/>
        </w:rPr>
        <w:t> Подключение промышленных контроллеров требует узкой экспертизы и не всегда обеспечено универсальными инструкциями.</w:t>
      </w:r>
    </w:p>
    <w:p w14:paraId="0FDCECE0" w14:textId="1837D1B2" w:rsidR="00CF34FC" w:rsidRDefault="00CF34FC" w:rsidP="00CF34F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CF34FC">
        <w:rPr>
          <w:rStyle w:val="a9"/>
          <w:b w:val="0"/>
          <w:bCs w:val="0"/>
          <w:color w:val="0F1115"/>
          <w:sz w:val="28"/>
          <w:szCs w:val="28"/>
        </w:rPr>
        <w:t>Ручной труд при разметке данных.</w:t>
      </w:r>
      <w:r w:rsidRPr="00CF34FC">
        <w:rPr>
          <w:color w:val="0F1115"/>
          <w:sz w:val="28"/>
          <w:szCs w:val="28"/>
        </w:rPr>
        <w:t> Для обучения нейросетей используется значительный объём ручной разметки изображений, что является источником ошибок при выполнении недостаточно квалифицированным персоналом.</w:t>
      </w:r>
    </w:p>
    <w:p w14:paraId="30745130" w14:textId="1C24927C" w:rsidR="007A1F18" w:rsidRDefault="007A1F18" w:rsidP="00166F1E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2F4AEB06" w14:textId="77777777" w:rsidR="005A3167" w:rsidRDefault="005A3167" w:rsidP="00166F1E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201BEAD7" w14:textId="51D41425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68A4B0FE" w14:textId="77777777" w:rsidR="005A3167" w:rsidRDefault="005A3167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9" w:name="_Toc232859333"/>
      <w:r>
        <w:rPr>
          <w:rStyle w:val="docdata"/>
          <w:rFonts w:eastAsia="Calibri"/>
          <w:color w:val="1A1A1A"/>
          <w:sz w:val="28"/>
          <w:szCs w:val="28"/>
        </w:rPr>
        <w:lastRenderedPageBreak/>
        <w:t>3.8 Рекомендации по улучшению</w:t>
      </w:r>
      <w:bookmarkEnd w:id="19"/>
    </w:p>
    <w:p w14:paraId="50159FEA" w14:textId="77777777" w:rsidR="005A3167" w:rsidRDefault="005A3167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2BF4C499" w14:textId="77777777" w:rsidR="00166F1E" w:rsidRPr="00166F1E" w:rsidRDefault="00166F1E" w:rsidP="00166F1E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166F1E">
        <w:rPr>
          <w:rStyle w:val="a9"/>
          <w:b w:val="0"/>
          <w:bCs w:val="0"/>
          <w:color w:val="0F1115"/>
          <w:sz w:val="28"/>
          <w:szCs w:val="28"/>
        </w:rPr>
        <w:t>Автоматизация разметки данных.</w:t>
      </w:r>
      <w:r w:rsidRPr="00166F1E">
        <w:rPr>
          <w:color w:val="0F1115"/>
          <w:sz w:val="28"/>
          <w:szCs w:val="28"/>
        </w:rPr>
        <w:t> Внедрение вспомогательных инструментов на базе предварительно обученных моделей для полуавтоматической разметки изображений.</w:t>
      </w:r>
    </w:p>
    <w:p w14:paraId="6826E1CB" w14:textId="77777777" w:rsidR="00166F1E" w:rsidRPr="00166F1E" w:rsidRDefault="00166F1E" w:rsidP="00166F1E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166F1E">
        <w:rPr>
          <w:rStyle w:val="a9"/>
          <w:b w:val="0"/>
          <w:bCs w:val="0"/>
          <w:color w:val="0F1115"/>
          <w:sz w:val="28"/>
          <w:szCs w:val="28"/>
        </w:rPr>
        <w:t>Централизованный мониторинг.</w:t>
      </w:r>
      <w:r w:rsidRPr="00166F1E">
        <w:rPr>
          <w:color w:val="0F1115"/>
          <w:sz w:val="28"/>
          <w:szCs w:val="28"/>
        </w:rPr>
        <w:t> Разработка единой панели мониторинга для службы поддержки, отображающей состояние всех развёрнутых систем в реальном времени.</w:t>
      </w:r>
    </w:p>
    <w:p w14:paraId="36B11C23" w14:textId="2057A887" w:rsidR="00166F1E" w:rsidRDefault="00166F1E" w:rsidP="00166F1E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166F1E">
        <w:rPr>
          <w:rStyle w:val="a9"/>
          <w:b w:val="0"/>
          <w:bCs w:val="0"/>
          <w:color w:val="0F1115"/>
          <w:sz w:val="28"/>
          <w:szCs w:val="28"/>
        </w:rPr>
        <w:t>Унификация документации.</w:t>
      </w:r>
      <w:r w:rsidRPr="00166F1E">
        <w:rPr>
          <w:b/>
          <w:bCs/>
          <w:color w:val="0F1115"/>
          <w:sz w:val="28"/>
          <w:szCs w:val="28"/>
        </w:rPr>
        <w:t> </w:t>
      </w:r>
      <w:r w:rsidRPr="00166F1E">
        <w:rPr>
          <w:color w:val="0F1115"/>
          <w:sz w:val="28"/>
          <w:szCs w:val="28"/>
        </w:rPr>
        <w:t xml:space="preserve">Регулярный аудит и актуализация вики-страниц в </w:t>
      </w:r>
      <w:proofErr w:type="spellStart"/>
      <w:r w:rsidRPr="00166F1E">
        <w:rPr>
          <w:color w:val="0F1115"/>
          <w:sz w:val="28"/>
          <w:szCs w:val="28"/>
        </w:rPr>
        <w:t>Confluence</w:t>
      </w:r>
      <w:proofErr w:type="spellEnd"/>
      <w:r w:rsidRPr="00166F1E">
        <w:rPr>
          <w:color w:val="0F1115"/>
          <w:sz w:val="28"/>
          <w:szCs w:val="28"/>
        </w:rPr>
        <w:t xml:space="preserve"> с принудительным контролем версий.</w:t>
      </w:r>
    </w:p>
    <w:p w14:paraId="5DE8FF49" w14:textId="4E966EDB" w:rsidR="001614DA" w:rsidRDefault="001614DA" w:rsidP="001614DA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7C27B181" w14:textId="3B4118C0" w:rsidR="001614DA" w:rsidRDefault="001614DA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20" w:name="_Toc232859334"/>
      <w:r>
        <w:rPr>
          <w:rStyle w:val="docdata"/>
          <w:rFonts w:eastAsia="Calibri"/>
          <w:color w:val="1A1A1A"/>
          <w:sz w:val="28"/>
          <w:szCs w:val="28"/>
        </w:rPr>
        <w:t>3.9 Оценка эффективности текущих решений</w:t>
      </w:r>
      <w:bookmarkEnd w:id="20"/>
    </w:p>
    <w:p w14:paraId="4B5F4AB3" w14:textId="21C1A3C6" w:rsidR="001614DA" w:rsidRDefault="001614DA" w:rsidP="001614D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1CB4A83E" w14:textId="2385F72E" w:rsidR="001614DA" w:rsidRPr="00C96B11" w:rsidRDefault="00C96B11" w:rsidP="00C96B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96B11">
        <w:rPr>
          <w:color w:val="0F1115"/>
          <w:sz w:val="28"/>
          <w:szCs w:val="28"/>
          <w:shd w:val="clear" w:color="auto" w:fill="FFFFFF"/>
        </w:rPr>
        <w:t xml:space="preserve">Продукты компании, построенные на 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нейросетевых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алгоритмах и технологиях глубокого обучения, демонстрируют высокую результативность: точность распознавания объектов и номеров достигает 95–99% в зависимости от внешних условий. Используемый набор инструментов (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Jira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для управления задачами, 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Git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для контроля версий, 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Confluence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для документации) обеспечивает прозрачность процессов разработки и ускоряет взаимодействие внутри команды. В целом, текущая инфраструктура и организационная модель отвечают потребностям бизнеса, однако для дальнейшего роста компании требуется усилить автоматизацию повторяющихся операций </w:t>
      </w:r>
      <w:r>
        <w:rPr>
          <w:color w:val="0F1115"/>
          <w:sz w:val="28"/>
          <w:szCs w:val="28"/>
          <w:shd w:val="clear" w:color="auto" w:fill="FFFFFF"/>
        </w:rPr>
        <w:t>–</w:t>
      </w:r>
      <w:r w:rsidRPr="00C96B11">
        <w:rPr>
          <w:color w:val="0F1115"/>
          <w:sz w:val="28"/>
          <w:szCs w:val="28"/>
          <w:shd w:val="clear" w:color="auto" w:fill="FFFFFF"/>
        </w:rPr>
        <w:t xml:space="preserve"> это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C96B11">
        <w:rPr>
          <w:color w:val="0F1115"/>
          <w:sz w:val="28"/>
          <w:szCs w:val="28"/>
          <w:shd w:val="clear" w:color="auto" w:fill="FFFFFF"/>
        </w:rPr>
        <w:t>позволит снизить нагрузку на сотрудников и повысить общую эффективность сопровождения.</w:t>
      </w:r>
    </w:p>
    <w:p w14:paraId="10F43169" w14:textId="77777777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3682814" w14:textId="0DD6690D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7588CCC5" w14:textId="77777777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171D5A63" w14:textId="7EC531B2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6E1066D5" w14:textId="0645EC3F" w:rsidR="00C378B0" w:rsidRDefault="00C378B0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384F1E5" w14:textId="093B2930" w:rsidR="00C378B0" w:rsidRDefault="00C378B0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21" w:name="_Toc232859335"/>
      <w:r>
        <w:rPr>
          <w:rStyle w:val="docdata"/>
          <w:rFonts w:eastAsia="Calibri"/>
          <w:color w:val="1A1A1A"/>
          <w:sz w:val="28"/>
          <w:szCs w:val="28"/>
        </w:rPr>
        <w:lastRenderedPageBreak/>
        <w:t>ЗАКЛЮЧЕНИЕ</w:t>
      </w:r>
      <w:bookmarkEnd w:id="21"/>
    </w:p>
    <w:p w14:paraId="3DA7BCA7" w14:textId="66FD1E91" w:rsidR="00C378B0" w:rsidRDefault="00C378B0" w:rsidP="00C378B0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docdata"/>
          <w:rFonts w:eastAsia="Calibri"/>
          <w:color w:val="1A1A1A"/>
          <w:sz w:val="28"/>
          <w:szCs w:val="28"/>
        </w:rPr>
      </w:pPr>
    </w:p>
    <w:p w14:paraId="1F7E5056" w14:textId="1BF97EF7" w:rsidR="00C378B0" w:rsidRPr="00C378B0" w:rsidRDefault="00C378B0" w:rsidP="00C378B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Цели практики достигнуты</w:t>
      </w:r>
      <w:r w:rsidR="00F747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были достигнуты в полном объеме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Выполнены следующие задачи: установка и настройка ПО («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Автомаршал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», «АРДИС», «ВИСКОНТ», EYECONT), участие в устранении инцидентов (сбои распознавания, ошибки алгоритмов, проблемы с базами данных), настройка резервного копирования, составление документации. Приобретены навыки работы с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Jira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Confluence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MS SQL Server,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OpenCV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Pillow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а также диагностики систем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видеоаналитики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E7B49E8" w14:textId="1C50FFCC" w:rsidR="00C378B0" w:rsidRPr="00C378B0" w:rsidRDefault="00C378B0" w:rsidP="00C378B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Опыт в компании </w:t>
      </w:r>
      <w:r w:rsidR="00ED7E6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лидере</w:t>
      </w:r>
      <w:r w:rsidR="00ED7E6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области компьютерного зрения позволил</w:t>
      </w:r>
      <w:r w:rsidR="00ED7E6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получить глубокое понимание требований к промышленным ИС, освоить стек технологий (C#/C++/Python), развить навыки командной работы и документирования. Это повышает мою конкурентоспособность на позициях инженера сопровождения и разработчика.</w:t>
      </w:r>
    </w:p>
    <w:p w14:paraId="48FE9CF0" w14:textId="77777777" w:rsidR="00C378B0" w:rsidRPr="00C378B0" w:rsidRDefault="00C378B0" w:rsidP="00C378B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Организация практики находится на высоком уровне: предоставлен доступ к ПО и документации, обеспечено наставничество, поставлены задачи от реальных производственных ситуаций. Отмеченные недостатки (устаревшая документация, ручная разметка) не снижают общей положительной оценки, по ним предложены рекомендации. Практика полностью выполнила свою роль.</w:t>
      </w:r>
    </w:p>
    <w:p w14:paraId="178AA0F5" w14:textId="77777777" w:rsidR="00C378B0" w:rsidRDefault="00C378B0" w:rsidP="00C378B0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docdata"/>
          <w:rFonts w:eastAsia="Calibri"/>
          <w:color w:val="1A1A1A"/>
          <w:sz w:val="28"/>
          <w:szCs w:val="28"/>
        </w:rPr>
      </w:pPr>
    </w:p>
    <w:p w14:paraId="02680A6D" w14:textId="77777777" w:rsidR="00166F1E" w:rsidRPr="00CF34FC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496743DD" w14:textId="77777777" w:rsidR="00CF34FC" w:rsidRPr="006D7C8D" w:rsidRDefault="00CF34FC" w:rsidP="008C082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3B2B5B0" w14:textId="77777777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339F8F7A" w14:textId="0B4FFCE3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16A54179" w14:textId="42DD06B4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3457128A" w14:textId="0B6F083C" w:rsidR="00F319E6" w:rsidRDefault="00F319E6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3D9B9FF1" w14:textId="1653B898" w:rsidR="00F319E6" w:rsidRDefault="00F319E6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4DD631B" w14:textId="5C2FCC03" w:rsidR="00F319E6" w:rsidRDefault="00F319E6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5022ADD4" w14:textId="4A0E2278" w:rsidR="00F319E6" w:rsidRDefault="00F319E6" w:rsidP="001E629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1B4D22C6" w14:textId="51427C9C" w:rsidR="001E6299" w:rsidRDefault="001E6299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outlineLvl w:val="0"/>
        <w:rPr>
          <w:color w:val="0F1115"/>
          <w:sz w:val="28"/>
          <w:szCs w:val="28"/>
        </w:rPr>
      </w:pPr>
      <w:bookmarkStart w:id="22" w:name="_Toc232859336"/>
      <w:r>
        <w:rPr>
          <w:color w:val="0F1115"/>
          <w:sz w:val="28"/>
          <w:szCs w:val="28"/>
        </w:rPr>
        <w:lastRenderedPageBreak/>
        <w:t>СПИСОК ИСПОЛЬЗОВАННЫХ ИСТОЧНИКОВ</w:t>
      </w:r>
      <w:bookmarkEnd w:id="22"/>
    </w:p>
    <w:p w14:paraId="7EB3404A" w14:textId="3DB64BFF" w:rsidR="000F2F3F" w:rsidRDefault="000F2F3F" w:rsidP="006D1452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</w:p>
    <w:p w14:paraId="47D8305A" w14:textId="24D80C40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 xml:space="preserve"> «Малленом Системс» [Электронный ресурс] – режим доступа: </w:t>
      </w:r>
      <w:hyperlink r:id="rId9" w:tgtFrame="_blank" w:history="1">
        <w:r w:rsidRPr="00487E90">
          <w:rPr>
            <w:rStyle w:val="ab"/>
            <w:color w:val="auto"/>
            <w:sz w:val="28"/>
            <w:szCs w:val="28"/>
          </w:rPr>
          <w:t>https://www.mallenom.ru</w:t>
        </w:r>
      </w:hyperlink>
    </w:p>
    <w:p w14:paraId="4BC3B693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VISCONT – система машинного зрения [Электронный ресурс] – режим доступа: </w:t>
      </w:r>
      <w:hyperlink r:id="rId10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https://mallenom.com/products/mv-and-ml/viscont/</w:t>
        </w:r>
      </w:hyperlink>
    </w:p>
    <w:p w14:paraId="2E4002FD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EYECONT – мониторинг и контроль людей и событий [Электронный ресурс] – режим доступа:</w:t>
      </w:r>
      <w:r w:rsidRPr="00487E90">
        <w:rPr>
          <w:sz w:val="28"/>
          <w:szCs w:val="28"/>
        </w:rPr>
        <w:t> </w:t>
      </w:r>
      <w:hyperlink r:id="rId11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https://mallenom.com/products/eyecont-monitoring-and-controlling-of-people-and-events/eyecontvms/</w:t>
        </w:r>
      </w:hyperlink>
    </w:p>
    <w:p w14:paraId="68BF78BA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AUTOMARSHAL – распознавание номеров и контроль автотранспорта [Электронный ресурс] – режим доступа: </w:t>
      </w:r>
      <w:hyperlink r:id="rId12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https://mallenom.com/products/ANPR-and-vehicle-monitoring/automarshal/</w:t>
        </w:r>
      </w:hyperlink>
    </w:p>
    <w:p w14:paraId="14876917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AUTOMARSHAL.WEIGHBRIDGE – автоматизация грузовых весов [Электронный ресурс] – режим доступа: </w:t>
      </w:r>
      <w:hyperlink r:id="rId13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https://mallenom.com/products/ANPR-and-vehicle-monitoring/automarshal-weighbridge/</w:t>
        </w:r>
      </w:hyperlink>
    </w:p>
    <w:p w14:paraId="29D751F3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ARDIS – идентификация железнодорожных вагонов [Электронный ресурс] – режим доступа: </w:t>
      </w:r>
      <w:hyperlink r:id="rId14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https://mallenom.com/products/Railcar-identification/ARDIS/</w:t>
        </w:r>
      </w:hyperlink>
    </w:p>
    <w:p w14:paraId="446FB2C4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AVEDEX – анализ транспортных и пешеходных потоков [Электронный ресурс] – режим доступа:</w:t>
      </w:r>
      <w:r w:rsidRPr="00487E90">
        <w:rPr>
          <w:sz w:val="28"/>
          <w:szCs w:val="28"/>
        </w:rPr>
        <w:t> </w:t>
      </w:r>
      <w:hyperlink r:id="rId15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https://mallenom.com/products/ANPR-and-vehicle-monitoring/avedex/</w:t>
        </w:r>
      </w:hyperlink>
    </w:p>
    <w:p w14:paraId="0C29DABB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proofErr w:type="spellStart"/>
      <w:r w:rsidRPr="000F2F3F">
        <w:rPr>
          <w:color w:val="0F1115"/>
          <w:sz w:val="28"/>
          <w:szCs w:val="28"/>
        </w:rPr>
        <w:t>GitHub</w:t>
      </w:r>
      <w:proofErr w:type="spellEnd"/>
      <w:r w:rsidRPr="000F2F3F">
        <w:rPr>
          <w:color w:val="0F1115"/>
          <w:sz w:val="28"/>
          <w:szCs w:val="28"/>
        </w:rPr>
        <w:t xml:space="preserve"> </w:t>
      </w:r>
      <w:proofErr w:type="spellStart"/>
      <w:r w:rsidRPr="000F2F3F">
        <w:rPr>
          <w:color w:val="0F1115"/>
          <w:sz w:val="28"/>
          <w:szCs w:val="28"/>
        </w:rPr>
        <w:t>Guides</w:t>
      </w:r>
      <w:proofErr w:type="spellEnd"/>
      <w:r w:rsidRPr="000F2F3F">
        <w:rPr>
          <w:color w:val="0F1115"/>
          <w:sz w:val="28"/>
          <w:szCs w:val="28"/>
        </w:rPr>
        <w:t xml:space="preserve"> [Электронный ресурс] – режим доступа: </w:t>
      </w:r>
      <w:hyperlink r:id="rId16" w:tgtFrame="_blank" w:history="1">
        <w:r w:rsidRPr="00487E90">
          <w:rPr>
            <w:rStyle w:val="ab"/>
            <w:color w:val="auto"/>
            <w:sz w:val="28"/>
            <w:szCs w:val="28"/>
          </w:rPr>
          <w:t>https://guides.github.com</w:t>
        </w:r>
      </w:hyperlink>
    </w:p>
    <w:p w14:paraId="3CB8DD06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  <w:lang w:val="en-US"/>
        </w:rPr>
      </w:pPr>
      <w:r w:rsidRPr="000F2F3F">
        <w:rPr>
          <w:color w:val="0F1115"/>
          <w:sz w:val="28"/>
          <w:szCs w:val="28"/>
          <w:lang w:val="en-US"/>
        </w:rPr>
        <w:t>Pillow (PIL Fork) Documentation [</w:t>
      </w:r>
      <w:r w:rsidRPr="000F2F3F">
        <w:rPr>
          <w:color w:val="0F1115"/>
          <w:sz w:val="28"/>
          <w:szCs w:val="28"/>
        </w:rPr>
        <w:t>Электронный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ресурс</w:t>
      </w:r>
      <w:r w:rsidRPr="000F2F3F">
        <w:rPr>
          <w:color w:val="0F1115"/>
          <w:sz w:val="28"/>
          <w:szCs w:val="28"/>
          <w:lang w:val="en-US"/>
        </w:rPr>
        <w:t xml:space="preserve">] – </w:t>
      </w:r>
      <w:r w:rsidRPr="000F2F3F">
        <w:rPr>
          <w:color w:val="0F1115"/>
          <w:sz w:val="28"/>
          <w:szCs w:val="28"/>
        </w:rPr>
        <w:t>режим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доступа</w:t>
      </w:r>
      <w:r w:rsidRPr="000F2F3F">
        <w:rPr>
          <w:color w:val="0F1115"/>
          <w:sz w:val="28"/>
          <w:szCs w:val="28"/>
          <w:lang w:val="en-US"/>
        </w:rPr>
        <w:t>: </w:t>
      </w:r>
      <w:hyperlink r:id="rId17" w:tgtFrame="_blank" w:history="1">
        <w:r w:rsidRPr="00487E90">
          <w:rPr>
            <w:rStyle w:val="ab"/>
            <w:color w:val="auto"/>
            <w:sz w:val="28"/>
            <w:szCs w:val="28"/>
            <w:lang w:val="en-US"/>
          </w:rPr>
          <w:t>https://pillow.readthedocs.io/en/stable/</w:t>
        </w:r>
      </w:hyperlink>
    </w:p>
    <w:p w14:paraId="1B0405A6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  <w:lang w:val="en-US"/>
        </w:rPr>
      </w:pPr>
      <w:r w:rsidRPr="000F2F3F">
        <w:rPr>
          <w:color w:val="0F1115"/>
          <w:sz w:val="28"/>
          <w:szCs w:val="28"/>
          <w:lang w:val="en-US"/>
        </w:rPr>
        <w:t>PEP 8 – Style Guide for Python Code [</w:t>
      </w:r>
      <w:r w:rsidRPr="000F2F3F">
        <w:rPr>
          <w:color w:val="0F1115"/>
          <w:sz w:val="28"/>
          <w:szCs w:val="28"/>
        </w:rPr>
        <w:t>Электронный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ресурс</w:t>
      </w:r>
      <w:r w:rsidRPr="000F2F3F">
        <w:rPr>
          <w:color w:val="0F1115"/>
          <w:sz w:val="28"/>
          <w:szCs w:val="28"/>
          <w:lang w:val="en-US"/>
        </w:rPr>
        <w:t xml:space="preserve">] – </w:t>
      </w:r>
      <w:r w:rsidRPr="000F2F3F">
        <w:rPr>
          <w:color w:val="0F1115"/>
          <w:sz w:val="28"/>
          <w:szCs w:val="28"/>
        </w:rPr>
        <w:t>режим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доступа</w:t>
      </w:r>
      <w:r w:rsidRPr="000F2F3F">
        <w:rPr>
          <w:color w:val="0F1115"/>
          <w:sz w:val="28"/>
          <w:szCs w:val="28"/>
          <w:lang w:val="en-US"/>
        </w:rPr>
        <w:t>: </w:t>
      </w:r>
      <w:hyperlink r:id="rId18" w:tgtFrame="_blank" w:history="1">
        <w:r w:rsidRPr="00487E90">
          <w:rPr>
            <w:rStyle w:val="ab"/>
            <w:color w:val="auto"/>
            <w:sz w:val="28"/>
            <w:szCs w:val="28"/>
            <w:lang w:val="en-US"/>
          </w:rPr>
          <w:t>https://www.python.org/dev/peps/pep-0008/</w:t>
        </w:r>
      </w:hyperlink>
    </w:p>
    <w:p w14:paraId="158E4BE2" w14:textId="77777777" w:rsidR="000F2F3F" w:rsidRPr="000F2F3F" w:rsidRDefault="000F2F3F" w:rsidP="001E6299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lang w:val="en-US"/>
        </w:rPr>
      </w:pPr>
    </w:p>
    <w:p w14:paraId="4018974B" w14:textId="77777777" w:rsidR="008C0EE4" w:rsidRPr="000F2F3F" w:rsidRDefault="008C0EE4" w:rsidP="00572ED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</w:p>
    <w:p w14:paraId="70CEAFBE" w14:textId="128B69AE" w:rsidR="00111057" w:rsidRPr="00163109" w:rsidRDefault="00111057" w:rsidP="00CE77D4">
      <w:pPr>
        <w:spacing w:after="0" w:line="0" w:lineRule="atLeast"/>
        <w:rPr>
          <w:rFonts w:ascii="Times New Roman" w:hAnsi="Times New Roman" w:cs="Times New Roman"/>
          <w:lang w:val="en-US"/>
        </w:rPr>
      </w:pPr>
    </w:p>
    <w:p w14:paraId="0961F40B" w14:textId="0DDC1231" w:rsidR="00163109" w:rsidRDefault="00163109" w:rsidP="00CE77D4">
      <w:pPr>
        <w:spacing w:after="0" w:line="0" w:lineRule="atLeast"/>
        <w:rPr>
          <w:rFonts w:ascii="Times New Roman" w:hAnsi="Times New Roman" w:cs="Times New Roman"/>
          <w:lang w:val="en-US"/>
        </w:rPr>
      </w:pPr>
    </w:p>
    <w:p w14:paraId="4EB2A8DF" w14:textId="269BE4C6" w:rsidR="00163109" w:rsidRDefault="00163109" w:rsidP="007706D3">
      <w:pPr>
        <w:pStyle w:val="1"/>
        <w:spacing w:before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3" w:name="_Toc232859337"/>
      <w:r w:rsidRPr="007706D3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ПРИЛОЖЕНИЯ</w:t>
      </w:r>
      <w:bookmarkEnd w:id="23"/>
    </w:p>
    <w:p w14:paraId="45A44EE7" w14:textId="77777777" w:rsidR="00163109" w:rsidRDefault="00163109" w:rsidP="00A15C9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361939" w14:textId="4B73DEFD" w:rsidR="00163109" w:rsidRDefault="00163109" w:rsidP="001631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31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9CCD4F" wp14:editId="337EE820">
            <wp:extent cx="5940425" cy="55867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14FE0" w14:textId="6DB324AC" w:rsidR="00163109" w:rsidRPr="00163109" w:rsidRDefault="00163109" w:rsidP="00163109">
      <w:pPr>
        <w:tabs>
          <w:tab w:val="left" w:pos="5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Программный модуль обработки и работы с изображениями</w:t>
      </w:r>
    </w:p>
    <w:sectPr w:rsidR="00163109" w:rsidRPr="00163109" w:rsidSect="009A2234">
      <w:type w:val="continuous"/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C6C24" w14:textId="77777777" w:rsidR="000D7830" w:rsidRDefault="000D7830" w:rsidP="00111057">
      <w:pPr>
        <w:spacing w:after="0" w:line="240" w:lineRule="auto"/>
      </w:pPr>
      <w:r>
        <w:separator/>
      </w:r>
    </w:p>
  </w:endnote>
  <w:endnote w:type="continuationSeparator" w:id="0">
    <w:p w14:paraId="49F11053" w14:textId="77777777" w:rsidR="000D7830" w:rsidRDefault="000D7830" w:rsidP="00111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474555"/>
      <w:docPartObj>
        <w:docPartGallery w:val="Page Numbers (Bottom of Page)"/>
        <w:docPartUnique/>
      </w:docPartObj>
    </w:sdtPr>
    <w:sdtEndPr/>
    <w:sdtContent>
      <w:p w14:paraId="269CA48C" w14:textId="6C2F5850" w:rsidR="00111057" w:rsidRDefault="0011105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E6A19D" w14:textId="77777777" w:rsidR="00111057" w:rsidRDefault="0011105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E6B22" w14:textId="77777777" w:rsidR="000D7830" w:rsidRDefault="000D7830" w:rsidP="00111057">
      <w:pPr>
        <w:spacing w:after="0" w:line="240" w:lineRule="auto"/>
      </w:pPr>
      <w:r>
        <w:separator/>
      </w:r>
    </w:p>
  </w:footnote>
  <w:footnote w:type="continuationSeparator" w:id="0">
    <w:p w14:paraId="45423371" w14:textId="77777777" w:rsidR="000D7830" w:rsidRDefault="000D7830" w:rsidP="00111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098"/>
    <w:multiLevelType w:val="multilevel"/>
    <w:tmpl w:val="B41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C2A3C"/>
    <w:multiLevelType w:val="multilevel"/>
    <w:tmpl w:val="E7E83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A5994"/>
    <w:multiLevelType w:val="multilevel"/>
    <w:tmpl w:val="8070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F83482"/>
    <w:multiLevelType w:val="hybridMultilevel"/>
    <w:tmpl w:val="C22CB9DE"/>
    <w:lvl w:ilvl="0" w:tplc="AF88831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45B0FD9"/>
    <w:multiLevelType w:val="multilevel"/>
    <w:tmpl w:val="60C27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5F196C"/>
    <w:multiLevelType w:val="multilevel"/>
    <w:tmpl w:val="018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25A93"/>
    <w:multiLevelType w:val="multilevel"/>
    <w:tmpl w:val="09DE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5313E"/>
    <w:multiLevelType w:val="multilevel"/>
    <w:tmpl w:val="B2829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983D01"/>
    <w:multiLevelType w:val="hybridMultilevel"/>
    <w:tmpl w:val="35F44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603822"/>
    <w:multiLevelType w:val="hybridMultilevel"/>
    <w:tmpl w:val="5B6254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C277C9"/>
    <w:multiLevelType w:val="hybridMultilevel"/>
    <w:tmpl w:val="427613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1806EFE"/>
    <w:multiLevelType w:val="hybridMultilevel"/>
    <w:tmpl w:val="97EA7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A343B4"/>
    <w:multiLevelType w:val="multilevel"/>
    <w:tmpl w:val="02BA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0D2297"/>
    <w:multiLevelType w:val="multilevel"/>
    <w:tmpl w:val="44829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B416EF"/>
    <w:multiLevelType w:val="hybridMultilevel"/>
    <w:tmpl w:val="ABD6A2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6B0C78"/>
    <w:multiLevelType w:val="multilevel"/>
    <w:tmpl w:val="122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116BC"/>
    <w:multiLevelType w:val="hybridMultilevel"/>
    <w:tmpl w:val="96920D6C"/>
    <w:lvl w:ilvl="0" w:tplc="AFC218D8">
      <w:start w:val="1"/>
      <w:numFmt w:val="decimal"/>
      <w:lvlText w:val="%1"/>
      <w:lvlJc w:val="left"/>
      <w:pPr>
        <w:ind w:left="144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FD3444C"/>
    <w:multiLevelType w:val="multilevel"/>
    <w:tmpl w:val="B374E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7459EE"/>
    <w:multiLevelType w:val="multilevel"/>
    <w:tmpl w:val="7224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679C0"/>
    <w:multiLevelType w:val="multilevel"/>
    <w:tmpl w:val="31A02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5E5476"/>
    <w:multiLevelType w:val="multilevel"/>
    <w:tmpl w:val="DCE8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66789F"/>
    <w:multiLevelType w:val="multilevel"/>
    <w:tmpl w:val="6FF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EC1663"/>
    <w:multiLevelType w:val="multilevel"/>
    <w:tmpl w:val="0056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AB1226"/>
    <w:multiLevelType w:val="multilevel"/>
    <w:tmpl w:val="BE10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B869F0"/>
    <w:multiLevelType w:val="hybridMultilevel"/>
    <w:tmpl w:val="BC7EDDE2"/>
    <w:lvl w:ilvl="0" w:tplc="71B22B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59E55AC"/>
    <w:multiLevelType w:val="multilevel"/>
    <w:tmpl w:val="CA12C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A45E2D"/>
    <w:multiLevelType w:val="multilevel"/>
    <w:tmpl w:val="839A2574"/>
    <w:lvl w:ilvl="0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4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57" w:hanging="2160"/>
      </w:pPr>
      <w:rPr>
        <w:rFonts w:hint="default"/>
      </w:rPr>
    </w:lvl>
  </w:abstractNum>
  <w:abstractNum w:abstractNumId="27" w15:restartNumberingAfterBreak="0">
    <w:nsid w:val="62FA5DD3"/>
    <w:multiLevelType w:val="hybridMultilevel"/>
    <w:tmpl w:val="91BAF7E4"/>
    <w:lvl w:ilvl="0" w:tplc="BC9088F4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6E8F2527"/>
    <w:multiLevelType w:val="hybridMultilevel"/>
    <w:tmpl w:val="15CEF678"/>
    <w:lvl w:ilvl="0" w:tplc="97B2F25A">
      <w:start w:val="1"/>
      <w:numFmt w:val="decimal"/>
      <w:lvlText w:val="%1"/>
      <w:lvlJc w:val="left"/>
      <w:pPr>
        <w:ind w:left="72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5F17BF"/>
    <w:multiLevelType w:val="hybridMultilevel"/>
    <w:tmpl w:val="7CEE50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41F1E48"/>
    <w:multiLevelType w:val="multilevel"/>
    <w:tmpl w:val="EEDAB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9C33BC"/>
    <w:multiLevelType w:val="hybridMultilevel"/>
    <w:tmpl w:val="E7BCBF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597D4B"/>
    <w:multiLevelType w:val="hybridMultilevel"/>
    <w:tmpl w:val="E2B01E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C105374"/>
    <w:multiLevelType w:val="multilevel"/>
    <w:tmpl w:val="ABD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9"/>
  </w:num>
  <w:num w:numId="5">
    <w:abstractNumId w:val="32"/>
  </w:num>
  <w:num w:numId="6">
    <w:abstractNumId w:val="5"/>
  </w:num>
  <w:num w:numId="7">
    <w:abstractNumId w:val="0"/>
  </w:num>
  <w:num w:numId="8">
    <w:abstractNumId w:val="3"/>
  </w:num>
  <w:num w:numId="9">
    <w:abstractNumId w:val="28"/>
  </w:num>
  <w:num w:numId="10">
    <w:abstractNumId w:val="20"/>
  </w:num>
  <w:num w:numId="11">
    <w:abstractNumId w:val="16"/>
  </w:num>
  <w:num w:numId="12">
    <w:abstractNumId w:val="26"/>
  </w:num>
  <w:num w:numId="13">
    <w:abstractNumId w:val="24"/>
  </w:num>
  <w:num w:numId="14">
    <w:abstractNumId w:val="19"/>
  </w:num>
  <w:num w:numId="15">
    <w:abstractNumId w:val="27"/>
  </w:num>
  <w:num w:numId="16">
    <w:abstractNumId w:val="31"/>
  </w:num>
  <w:num w:numId="17">
    <w:abstractNumId w:val="33"/>
  </w:num>
  <w:num w:numId="18">
    <w:abstractNumId w:val="18"/>
  </w:num>
  <w:num w:numId="19">
    <w:abstractNumId w:val="29"/>
  </w:num>
  <w:num w:numId="20">
    <w:abstractNumId w:val="25"/>
  </w:num>
  <w:num w:numId="21">
    <w:abstractNumId w:val="13"/>
  </w:num>
  <w:num w:numId="22">
    <w:abstractNumId w:val="4"/>
  </w:num>
  <w:num w:numId="23">
    <w:abstractNumId w:val="1"/>
  </w:num>
  <w:num w:numId="24">
    <w:abstractNumId w:val="12"/>
  </w:num>
  <w:num w:numId="25">
    <w:abstractNumId w:val="17"/>
  </w:num>
  <w:num w:numId="26">
    <w:abstractNumId w:val="7"/>
  </w:num>
  <w:num w:numId="27">
    <w:abstractNumId w:val="14"/>
  </w:num>
  <w:num w:numId="28">
    <w:abstractNumId w:val="23"/>
  </w:num>
  <w:num w:numId="29">
    <w:abstractNumId w:val="6"/>
  </w:num>
  <w:num w:numId="30">
    <w:abstractNumId w:val="21"/>
  </w:num>
  <w:num w:numId="31">
    <w:abstractNumId w:val="22"/>
  </w:num>
  <w:num w:numId="32">
    <w:abstractNumId w:val="15"/>
  </w:num>
  <w:num w:numId="33">
    <w:abstractNumId w:val="30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42"/>
    <w:rsid w:val="000120FD"/>
    <w:rsid w:val="00012650"/>
    <w:rsid w:val="0002533D"/>
    <w:rsid w:val="000468D3"/>
    <w:rsid w:val="000500F8"/>
    <w:rsid w:val="00066FA9"/>
    <w:rsid w:val="00081E29"/>
    <w:rsid w:val="00081EC2"/>
    <w:rsid w:val="0009669E"/>
    <w:rsid w:val="000A6E06"/>
    <w:rsid w:val="000C4008"/>
    <w:rsid w:val="000D7830"/>
    <w:rsid w:val="000F2C9F"/>
    <w:rsid w:val="000F2F3F"/>
    <w:rsid w:val="001007F1"/>
    <w:rsid w:val="00111057"/>
    <w:rsid w:val="00124E3C"/>
    <w:rsid w:val="00154BC6"/>
    <w:rsid w:val="00160F74"/>
    <w:rsid w:val="001614DA"/>
    <w:rsid w:val="00163109"/>
    <w:rsid w:val="00166F1E"/>
    <w:rsid w:val="001713D9"/>
    <w:rsid w:val="00177E28"/>
    <w:rsid w:val="00181A87"/>
    <w:rsid w:val="001854D3"/>
    <w:rsid w:val="001A0DBD"/>
    <w:rsid w:val="001A218C"/>
    <w:rsid w:val="001B140D"/>
    <w:rsid w:val="001E3DC8"/>
    <w:rsid w:val="001E6299"/>
    <w:rsid w:val="001F240F"/>
    <w:rsid w:val="00222380"/>
    <w:rsid w:val="0022490B"/>
    <w:rsid w:val="00241DB1"/>
    <w:rsid w:val="00252016"/>
    <w:rsid w:val="002635A4"/>
    <w:rsid w:val="0027094E"/>
    <w:rsid w:val="0029220D"/>
    <w:rsid w:val="002A271D"/>
    <w:rsid w:val="002A58A7"/>
    <w:rsid w:val="002C37F3"/>
    <w:rsid w:val="002C4CC8"/>
    <w:rsid w:val="002D00AC"/>
    <w:rsid w:val="00301995"/>
    <w:rsid w:val="00317E1B"/>
    <w:rsid w:val="00343C1E"/>
    <w:rsid w:val="0034678C"/>
    <w:rsid w:val="00347847"/>
    <w:rsid w:val="00351107"/>
    <w:rsid w:val="00354E09"/>
    <w:rsid w:val="00357AAC"/>
    <w:rsid w:val="00364790"/>
    <w:rsid w:val="003818A7"/>
    <w:rsid w:val="00396ED3"/>
    <w:rsid w:val="003A0017"/>
    <w:rsid w:val="003A3C72"/>
    <w:rsid w:val="003D142F"/>
    <w:rsid w:val="003D47C7"/>
    <w:rsid w:val="003E6AB5"/>
    <w:rsid w:val="00401643"/>
    <w:rsid w:val="00404AD0"/>
    <w:rsid w:val="00410741"/>
    <w:rsid w:val="00414328"/>
    <w:rsid w:val="00441E66"/>
    <w:rsid w:val="004433DF"/>
    <w:rsid w:val="004715DC"/>
    <w:rsid w:val="00487E90"/>
    <w:rsid w:val="00493E04"/>
    <w:rsid w:val="004A0986"/>
    <w:rsid w:val="004A1607"/>
    <w:rsid w:val="004A3C42"/>
    <w:rsid w:val="004B0DC6"/>
    <w:rsid w:val="004E4664"/>
    <w:rsid w:val="005000F6"/>
    <w:rsid w:val="0051033C"/>
    <w:rsid w:val="00513EE9"/>
    <w:rsid w:val="005271EB"/>
    <w:rsid w:val="00537E24"/>
    <w:rsid w:val="00543BB3"/>
    <w:rsid w:val="00543D96"/>
    <w:rsid w:val="005568E9"/>
    <w:rsid w:val="005721DF"/>
    <w:rsid w:val="00572ED4"/>
    <w:rsid w:val="00582F25"/>
    <w:rsid w:val="005A3167"/>
    <w:rsid w:val="005A6E65"/>
    <w:rsid w:val="005B6C34"/>
    <w:rsid w:val="005E71ED"/>
    <w:rsid w:val="005F3BAD"/>
    <w:rsid w:val="0062127D"/>
    <w:rsid w:val="00630366"/>
    <w:rsid w:val="006424C6"/>
    <w:rsid w:val="00664B04"/>
    <w:rsid w:val="00667A58"/>
    <w:rsid w:val="0067649F"/>
    <w:rsid w:val="006838D1"/>
    <w:rsid w:val="006857DE"/>
    <w:rsid w:val="006976AE"/>
    <w:rsid w:val="006A20E3"/>
    <w:rsid w:val="006D1452"/>
    <w:rsid w:val="006D77A1"/>
    <w:rsid w:val="006D7C8D"/>
    <w:rsid w:val="006E0B9B"/>
    <w:rsid w:val="006F04B2"/>
    <w:rsid w:val="007569F6"/>
    <w:rsid w:val="007706D3"/>
    <w:rsid w:val="00784F93"/>
    <w:rsid w:val="00786F17"/>
    <w:rsid w:val="00791EC2"/>
    <w:rsid w:val="00794001"/>
    <w:rsid w:val="007A1F18"/>
    <w:rsid w:val="007A634C"/>
    <w:rsid w:val="007D670D"/>
    <w:rsid w:val="00802699"/>
    <w:rsid w:val="00804C83"/>
    <w:rsid w:val="00832267"/>
    <w:rsid w:val="00840C66"/>
    <w:rsid w:val="00885FAB"/>
    <w:rsid w:val="008963A2"/>
    <w:rsid w:val="008B30AC"/>
    <w:rsid w:val="008C0823"/>
    <w:rsid w:val="008C0EE4"/>
    <w:rsid w:val="008C48B3"/>
    <w:rsid w:val="008D29D3"/>
    <w:rsid w:val="008F3AA1"/>
    <w:rsid w:val="008F4301"/>
    <w:rsid w:val="00910D26"/>
    <w:rsid w:val="009234D4"/>
    <w:rsid w:val="00943BA7"/>
    <w:rsid w:val="009512F8"/>
    <w:rsid w:val="00953584"/>
    <w:rsid w:val="00954EB0"/>
    <w:rsid w:val="00956666"/>
    <w:rsid w:val="0096207D"/>
    <w:rsid w:val="009810E2"/>
    <w:rsid w:val="009A4631"/>
    <w:rsid w:val="009B3442"/>
    <w:rsid w:val="00A04660"/>
    <w:rsid w:val="00A15C9E"/>
    <w:rsid w:val="00A17E87"/>
    <w:rsid w:val="00A33A67"/>
    <w:rsid w:val="00A37BBF"/>
    <w:rsid w:val="00A87BB0"/>
    <w:rsid w:val="00A93851"/>
    <w:rsid w:val="00A9509B"/>
    <w:rsid w:val="00AA3234"/>
    <w:rsid w:val="00AA4432"/>
    <w:rsid w:val="00AD30B4"/>
    <w:rsid w:val="00AE6C8F"/>
    <w:rsid w:val="00AF0F8A"/>
    <w:rsid w:val="00AF1539"/>
    <w:rsid w:val="00AF3BC8"/>
    <w:rsid w:val="00B16FC8"/>
    <w:rsid w:val="00B20FC2"/>
    <w:rsid w:val="00B25647"/>
    <w:rsid w:val="00B4359D"/>
    <w:rsid w:val="00B44C80"/>
    <w:rsid w:val="00B46EEA"/>
    <w:rsid w:val="00B61E4B"/>
    <w:rsid w:val="00B6350B"/>
    <w:rsid w:val="00BA54EF"/>
    <w:rsid w:val="00BC5D91"/>
    <w:rsid w:val="00BD3D09"/>
    <w:rsid w:val="00C06E2C"/>
    <w:rsid w:val="00C202E4"/>
    <w:rsid w:val="00C2210F"/>
    <w:rsid w:val="00C274C3"/>
    <w:rsid w:val="00C3164E"/>
    <w:rsid w:val="00C378B0"/>
    <w:rsid w:val="00C507EE"/>
    <w:rsid w:val="00C525DC"/>
    <w:rsid w:val="00C71DBB"/>
    <w:rsid w:val="00C92DB8"/>
    <w:rsid w:val="00C96B11"/>
    <w:rsid w:val="00C97E49"/>
    <w:rsid w:val="00CA20AB"/>
    <w:rsid w:val="00CA3756"/>
    <w:rsid w:val="00CA65BF"/>
    <w:rsid w:val="00CC14B7"/>
    <w:rsid w:val="00CD0B6C"/>
    <w:rsid w:val="00CE2E14"/>
    <w:rsid w:val="00CE5CB6"/>
    <w:rsid w:val="00CE77D4"/>
    <w:rsid w:val="00CF34FC"/>
    <w:rsid w:val="00D16435"/>
    <w:rsid w:val="00D2737E"/>
    <w:rsid w:val="00D273B6"/>
    <w:rsid w:val="00D279B1"/>
    <w:rsid w:val="00D6459D"/>
    <w:rsid w:val="00D83F0A"/>
    <w:rsid w:val="00D8574B"/>
    <w:rsid w:val="00DB1A08"/>
    <w:rsid w:val="00DD0809"/>
    <w:rsid w:val="00DE5914"/>
    <w:rsid w:val="00DE6423"/>
    <w:rsid w:val="00DF755D"/>
    <w:rsid w:val="00E16276"/>
    <w:rsid w:val="00E3160A"/>
    <w:rsid w:val="00E4615E"/>
    <w:rsid w:val="00E64629"/>
    <w:rsid w:val="00E931A7"/>
    <w:rsid w:val="00E93307"/>
    <w:rsid w:val="00EA1484"/>
    <w:rsid w:val="00EA4C85"/>
    <w:rsid w:val="00EA52A2"/>
    <w:rsid w:val="00EC1F2B"/>
    <w:rsid w:val="00EC3CB2"/>
    <w:rsid w:val="00ED7E6D"/>
    <w:rsid w:val="00EE2F30"/>
    <w:rsid w:val="00EE440C"/>
    <w:rsid w:val="00EF4484"/>
    <w:rsid w:val="00F319E6"/>
    <w:rsid w:val="00F32682"/>
    <w:rsid w:val="00F51C19"/>
    <w:rsid w:val="00F5479C"/>
    <w:rsid w:val="00F7305B"/>
    <w:rsid w:val="00F74792"/>
    <w:rsid w:val="00F77598"/>
    <w:rsid w:val="00F92C7F"/>
    <w:rsid w:val="00F96A7D"/>
    <w:rsid w:val="00FA7B50"/>
    <w:rsid w:val="00FD6BF9"/>
    <w:rsid w:val="00FE1C7B"/>
    <w:rsid w:val="00FF2120"/>
    <w:rsid w:val="00FF4F8E"/>
    <w:rsid w:val="00FF5045"/>
    <w:rsid w:val="00FF525C"/>
    <w:rsid w:val="00FF5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D00A"/>
  <w15:chartTrackingRefBased/>
  <w15:docId w15:val="{2F42AF74-8E47-456E-9AC1-E0168ACC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057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FD6B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3478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11057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11057"/>
    <w:rPr>
      <w:rFonts w:ascii="Calibri" w:eastAsia="Calibri" w:hAnsi="Calibri" w:cs="Calibri"/>
    </w:rPr>
  </w:style>
  <w:style w:type="paragraph" w:styleId="a7">
    <w:name w:val="List Paragraph"/>
    <w:basedOn w:val="a"/>
    <w:uiPriority w:val="99"/>
    <w:qFormat/>
    <w:rsid w:val="00351107"/>
    <w:pPr>
      <w:ind w:left="720"/>
      <w:contextualSpacing/>
    </w:pPr>
  </w:style>
  <w:style w:type="character" w:customStyle="1" w:styleId="docdata">
    <w:name w:val="docdata"/>
    <w:aliases w:val="docy,v5,3419,bqiaagaaeyqcaaagiaiaaapzbaaabzakaaaaaaaaaaaaaaaaaaaaaaaaaaaaaaaaaaaaaaaaaaaaaaaaaaaaaaaaaaaaaaaaaaaaaaaaaaaaaaaaaaaaaaaaaaaaaaaaaaaaaaaaaaaaaaaaaaaaaaaaaaaaaaaaaaaaaaaaaaaaaaaaaaaaaaaaaaaaaaaaaaaaaaaaaaaaaaaaaaaaaaaaaaaaaaaaaaaaaaaa"/>
    <w:basedOn w:val="a0"/>
    <w:rsid w:val="00351107"/>
  </w:style>
  <w:style w:type="paragraph" w:styleId="a8">
    <w:name w:val="Normal (Web)"/>
    <w:basedOn w:val="a"/>
    <w:uiPriority w:val="99"/>
    <w:semiHidden/>
    <w:unhideWhenUsed/>
    <w:rsid w:val="0040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hidden/>
    <w:uiPriority w:val="39"/>
    <w:rsid w:val="00066FA9"/>
    <w:pPr>
      <w:spacing w:after="152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styleId="a9">
    <w:name w:val="Strong"/>
    <w:basedOn w:val="a0"/>
    <w:uiPriority w:val="22"/>
    <w:qFormat/>
    <w:rsid w:val="00081EC2"/>
    <w:rPr>
      <w:b/>
      <w:bCs/>
    </w:rPr>
  </w:style>
  <w:style w:type="paragraph" w:customStyle="1" w:styleId="ds-markdown-paragraph">
    <w:name w:val="ds-markdown-paragraph"/>
    <w:basedOn w:val="a"/>
    <w:rsid w:val="002D0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4784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a">
    <w:name w:val="Emphasis"/>
    <w:basedOn w:val="a0"/>
    <w:uiPriority w:val="20"/>
    <w:qFormat/>
    <w:rsid w:val="00C525DC"/>
    <w:rPr>
      <w:i/>
      <w:iCs/>
    </w:rPr>
  </w:style>
  <w:style w:type="character" w:styleId="ab">
    <w:name w:val="Hyperlink"/>
    <w:basedOn w:val="a0"/>
    <w:uiPriority w:val="99"/>
    <w:unhideWhenUsed/>
    <w:rsid w:val="000F2F3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D6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FD6BF9"/>
    <w:pPr>
      <w:spacing w:line="259" w:lineRule="auto"/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mallenom.com/products/ANPR-and-vehicle-monitoring/automarshal-weighbridge/" TargetMode="External"/><Relationship Id="rId18" Type="http://schemas.openxmlformats.org/officeDocument/2006/relationships/hyperlink" Target="https://www.python.org/dev/peps/pep-0008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mallenom.com/products/ANPR-and-vehicle-monitoring/automarshal/" TargetMode="External"/><Relationship Id="rId17" Type="http://schemas.openxmlformats.org/officeDocument/2006/relationships/hyperlink" Target="https://pillow.readthedocs.io/en/stabl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uides.github.com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llenom.com/products/eyecont-monitoring-and-controlling-of-people-and-events/eyecontvm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llenom.com/products/ANPR-and-vehicle-monitoring/avedex/" TargetMode="External"/><Relationship Id="rId10" Type="http://schemas.openxmlformats.org/officeDocument/2006/relationships/hyperlink" Target="https://mallenom.com/products/mv-and-ml/viscont/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mallenom.ru/" TargetMode="External"/><Relationship Id="rId14" Type="http://schemas.openxmlformats.org/officeDocument/2006/relationships/hyperlink" Target="https://mallenom.com/products/Railcar-identification/ARDI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85BB54-43D4-411D-8F06-78A1B18E9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3877</Words>
  <Characters>22100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borov</dc:creator>
  <cp:keywords/>
  <dc:description/>
  <cp:lastModifiedBy>borov</cp:lastModifiedBy>
  <cp:revision>251</cp:revision>
  <cp:lastPrinted>2026-06-20T11:52:00Z</cp:lastPrinted>
  <dcterms:created xsi:type="dcterms:W3CDTF">2026-06-02T12:17:00Z</dcterms:created>
  <dcterms:modified xsi:type="dcterms:W3CDTF">2026-06-20T11:52:00Z</dcterms:modified>
</cp:coreProperties>
</file>