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A2B" w:rsidRPr="009A5C33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3">
        <w:rPr>
          <w:rFonts w:ascii="Times New Roman" w:hAnsi="Times New Roman" w:cs="Times New Roman"/>
          <w:sz w:val="28"/>
          <w:szCs w:val="28"/>
        </w:rPr>
        <w:t>Отчёт по изучению инструментальных средств разработки программного обеспечения</w:t>
      </w:r>
    </w:p>
    <w:p w:rsidR="00F21A2B" w:rsidRPr="00F21A2B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понятия темы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Интегрированная среда разработки (IDE)</w:t>
      </w:r>
      <w:r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F21A2B">
        <w:rPr>
          <w:rFonts w:ascii="Times New Roman" w:hAnsi="Times New Roman" w:cs="Times New Roman"/>
          <w:sz w:val="28"/>
          <w:szCs w:val="28"/>
        </w:rPr>
        <w:t xml:space="preserve"> приложение, объединяющее редактор исходного кода, средства автоматизации сборки проектов, отладчик и многое другое.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Циклическая модель подразумевает повторение этапов жизненного цикла проекта с целью постепенной оптимизации продукта. Основные этапы включают:</w:t>
      </w:r>
    </w:p>
    <w:p w:rsidR="003E4973" w:rsidRDefault="003E4973" w:rsidP="0025706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18ADC4" wp14:editId="15CF150B">
            <wp:extent cx="2867025" cy="5067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973" w:rsidRDefault="003E497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83862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процесса описания реализации программного кода с подробным описанием </w:t>
      </w:r>
      <w:r w:rsidR="009A5C33">
        <w:rPr>
          <w:rFonts w:ascii="Times New Roman" w:hAnsi="Times New Roman" w:cs="Times New Roman"/>
          <w:sz w:val="28"/>
          <w:szCs w:val="28"/>
        </w:rPr>
        <w:t>каждого пункта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1. Определение структуры программы</w:t>
      </w:r>
    </w:p>
    <w:p w:rsidR="00257067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lastRenderedPageBreak/>
        <w:t xml:space="preserve">Этот этап начинается с анализа поставленных задач и выделения основной структуры будущей программы. 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2. Написание исходного кода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 xml:space="preserve">На данном этапе разработчики реализуют задуманную структуру, создавая непосредственно программный код. 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3. Сборка проекта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 xml:space="preserve">Собираются отдельные файлы проекта в единое целое, проверяется целостность зависимостей библиотек и сторонних компонентов. 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4. Компиляция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Исходный код преобразуется в машинный код или байт-код, готовый к выполнению системой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5. Отладка</w:t>
      </w:r>
    </w:p>
    <w:p w:rsidR="00257067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 xml:space="preserve">Здесь выявляются и устраняются ошибки, возникающие в процессе выполнения программы. 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6. Документирование</w:t>
      </w:r>
    </w:p>
    <w:p w:rsidR="00F21A2B" w:rsidRPr="00F21A2B" w:rsidRDefault="00F21A2B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Завершающим этапом является создание технической документации, поясняющей наз</w:t>
      </w:r>
      <w:r w:rsidR="00257067">
        <w:rPr>
          <w:rFonts w:ascii="Times New Roman" w:hAnsi="Times New Roman" w:cs="Times New Roman"/>
          <w:sz w:val="28"/>
          <w:szCs w:val="28"/>
        </w:rPr>
        <w:t>начение каждой части программы.</w:t>
      </w:r>
    </w:p>
    <w:p w:rsidR="00F21A2B" w:rsidRPr="00F21A2B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Состав современных систем программирования</w:t>
      </w:r>
    </w:p>
    <w:p w:rsidR="00F21A2B" w:rsidRPr="00F21A2B" w:rsidRDefault="00257067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</w:t>
      </w:r>
      <w:r w:rsidR="00F21A2B" w:rsidRPr="00F21A2B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ирования, с</w:t>
      </w:r>
      <w:r w:rsidR="00F21A2B" w:rsidRPr="00F21A2B">
        <w:rPr>
          <w:rFonts w:ascii="Times New Roman" w:hAnsi="Times New Roman" w:cs="Times New Roman"/>
          <w:sz w:val="28"/>
          <w:szCs w:val="28"/>
        </w:rPr>
        <w:t>ред</w:t>
      </w:r>
      <w:r>
        <w:rPr>
          <w:rFonts w:ascii="Times New Roman" w:hAnsi="Times New Roman" w:cs="Times New Roman"/>
          <w:sz w:val="28"/>
          <w:szCs w:val="28"/>
        </w:rPr>
        <w:t>ы</w:t>
      </w:r>
      <w:r w:rsidR="00F21A2B" w:rsidRPr="00F21A2B">
        <w:rPr>
          <w:rFonts w:ascii="Times New Roman" w:hAnsi="Times New Roman" w:cs="Times New Roman"/>
          <w:sz w:val="28"/>
          <w:szCs w:val="28"/>
        </w:rPr>
        <w:t xml:space="preserve"> разр</w:t>
      </w:r>
      <w:r>
        <w:rPr>
          <w:rFonts w:ascii="Times New Roman" w:hAnsi="Times New Roman" w:cs="Times New Roman"/>
          <w:sz w:val="28"/>
          <w:szCs w:val="28"/>
        </w:rPr>
        <w:t>аботки, компилирующих инструментов, библиотек и фреймворков, у</w:t>
      </w:r>
      <w:r w:rsidR="00F21A2B" w:rsidRPr="00F21A2B">
        <w:rPr>
          <w:rFonts w:ascii="Times New Roman" w:hAnsi="Times New Roman" w:cs="Times New Roman"/>
          <w:sz w:val="28"/>
          <w:szCs w:val="28"/>
        </w:rPr>
        <w:t>тилит тестиров</w:t>
      </w:r>
      <w:r w:rsidR="009A5C33">
        <w:rPr>
          <w:rFonts w:ascii="Times New Roman" w:hAnsi="Times New Roman" w:cs="Times New Roman"/>
          <w:sz w:val="28"/>
          <w:szCs w:val="28"/>
        </w:rPr>
        <w:t xml:space="preserve">ания и отладки </w:t>
      </w:r>
    </w:p>
    <w:p w:rsidR="00F21A2B" w:rsidRPr="00F21A2B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Функции современных компиляторов</w:t>
      </w:r>
    </w:p>
    <w:p w:rsidR="00F21A2B" w:rsidRPr="00F21A2B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21A2B" w:rsidRPr="00F21A2B">
        <w:rPr>
          <w:rFonts w:ascii="Times New Roman" w:hAnsi="Times New Roman" w:cs="Times New Roman"/>
          <w:sz w:val="28"/>
          <w:szCs w:val="28"/>
        </w:rPr>
        <w:t>Анализ исходного текста программы.</w:t>
      </w:r>
    </w:p>
    <w:p w:rsidR="00F21A2B" w:rsidRPr="00F21A2B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21A2B" w:rsidRPr="00F21A2B">
        <w:rPr>
          <w:rFonts w:ascii="Times New Roman" w:hAnsi="Times New Roman" w:cs="Times New Roman"/>
          <w:sz w:val="28"/>
          <w:szCs w:val="28"/>
        </w:rPr>
        <w:t>Генерация промежуточного представления.</w:t>
      </w:r>
    </w:p>
    <w:p w:rsidR="00F21A2B" w:rsidRPr="00F21A2B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21A2B" w:rsidRPr="00F21A2B">
        <w:rPr>
          <w:rFonts w:ascii="Times New Roman" w:hAnsi="Times New Roman" w:cs="Times New Roman"/>
          <w:sz w:val="28"/>
          <w:szCs w:val="28"/>
        </w:rPr>
        <w:t>Оптимизация программы.</w:t>
      </w:r>
    </w:p>
    <w:p w:rsidR="00F21A2B" w:rsidRPr="00F21A2B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F21A2B" w:rsidRPr="00F21A2B">
        <w:rPr>
          <w:rFonts w:ascii="Times New Roman" w:hAnsi="Times New Roman" w:cs="Times New Roman"/>
          <w:sz w:val="28"/>
          <w:szCs w:val="28"/>
        </w:rPr>
        <w:t>Генерация объектного кода.</w:t>
      </w:r>
    </w:p>
    <w:p w:rsidR="00166B7A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F21A2B" w:rsidRPr="00F21A2B">
        <w:rPr>
          <w:rFonts w:ascii="Times New Roman" w:hAnsi="Times New Roman" w:cs="Times New Roman"/>
          <w:sz w:val="28"/>
          <w:szCs w:val="28"/>
        </w:rPr>
        <w:t>Связывание объектов в единую программу.</w:t>
      </w:r>
    </w:p>
    <w:p w:rsidR="00F21A2B" w:rsidRPr="00F21A2B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Современные средства программирования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A5C33" w:rsidTr="009A5C33">
        <w:tc>
          <w:tcPr>
            <w:tcW w:w="9571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715"/>
              <w:gridCol w:w="7630"/>
            </w:tblGrid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Средство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Описание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Python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Высокоуровневый язык программирования общего назначения</w:t>
                  </w:r>
                  <w:r w:rsidR="001B5201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C++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9A5C33" w:rsidP="001B520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Мощный низкоу</w:t>
                  </w:r>
                  <w:r w:rsidR="001B5201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ровневый язык программирования.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VSS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9A5C33" w:rsidP="001B520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Система контроля версий, обеспечивающая управление изменениями в файлах и версиях проектов</w:t>
                  </w:r>
                  <w:r w:rsidR="001B5201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 Visual Studio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1B5201" w:rsidP="001B520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Популярная интегриров</w:t>
                  </w:r>
                  <w:r w:rsidR="009A5C33"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анная среда разработки, поддерживающая множество языков программирования и платформ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Oracle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9A5C33" w:rsidP="001B520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СУБД, позволяющая эффективно управлять большими объемами данных. 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 SQL Server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Реляционная база данных, созданная корпорацией Microsoft. </w:t>
                  </w:r>
                </w:p>
              </w:tc>
            </w:tr>
            <w:tr w:rsidR="009A5C33" w:rsidRPr="009A5C33" w:rsidTr="009A5C33">
              <w:tc>
                <w:tcPr>
                  <w:tcW w:w="0" w:type="auto"/>
                  <w:hideMark/>
                </w:tcPr>
                <w:p w:rsidR="009A5C33" w:rsidRPr="009A5C33" w:rsidRDefault="009A5C33" w:rsidP="0025706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A5C33">
                    <w:rPr>
                      <w:rFonts w:ascii="Times New Roman" w:hAnsi="Times New Roman" w:cs="Times New Roman"/>
                      <w:sz w:val="28"/>
                      <w:szCs w:val="28"/>
                    </w:rPr>
                    <w:t>MySQL</w:t>
                  </w:r>
                </w:p>
              </w:tc>
              <w:tc>
                <w:tcPr>
                  <w:tcW w:w="0" w:type="auto"/>
                  <w:hideMark/>
                </w:tcPr>
                <w:p w:rsidR="009A5C33" w:rsidRPr="009A5C33" w:rsidRDefault="001B5201" w:rsidP="001B520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Открытая реляционная СУБД.</w:t>
                  </w:r>
                </w:p>
              </w:tc>
            </w:tr>
          </w:tbl>
          <w:p w:rsidR="009A5C33" w:rsidRDefault="009A5C33" w:rsidP="00257067">
            <w:pPr>
              <w:spacing w:line="360" w:lineRule="auto"/>
              <w:jc w:val="both"/>
            </w:pPr>
          </w:p>
        </w:tc>
      </w:tr>
    </w:tbl>
    <w:p w:rsidR="00166B7A" w:rsidRDefault="00166B7A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1A2B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Этапы проектирования приложений</w:t>
      </w:r>
      <w:r w:rsidR="009A5C33">
        <w:rPr>
          <w:rFonts w:ascii="Times New Roman" w:hAnsi="Times New Roman" w:cs="Times New Roman"/>
          <w:sz w:val="28"/>
          <w:szCs w:val="28"/>
        </w:rPr>
        <w:t>.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1. Концептуальное проектирование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2. Логическое проектирование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3. Физическое проектирование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4. Прототипирование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5. Тестирование дизайна и требований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6. Реализация и разработка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7. Внутреннее тестирование и устранение дефектов</w:t>
      </w:r>
    </w:p>
    <w:p w:rsidR="009A5C33" w:rsidRPr="00283862" w:rsidRDefault="009A5C33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8. Внешнее тестирование и релиз</w:t>
      </w:r>
    </w:p>
    <w:p w:rsidR="00F21A2B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A2B">
        <w:rPr>
          <w:rFonts w:ascii="Times New Roman" w:hAnsi="Times New Roman" w:cs="Times New Roman"/>
          <w:sz w:val="28"/>
          <w:szCs w:val="28"/>
        </w:rPr>
        <w:t>Нотации и средства для этапа проектирования</w:t>
      </w:r>
    </w:p>
    <w:p w:rsidR="00283862" w:rsidRPr="00283862" w:rsidRDefault="00283862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3862">
        <w:rPr>
          <w:rFonts w:ascii="Times New Roman" w:hAnsi="Times New Roman" w:cs="Times New Roman"/>
          <w:sz w:val="28"/>
          <w:szCs w:val="28"/>
        </w:rPr>
        <w:t>Нотации — это формализованные способы графического отображения архитектурных решений, моделей данных и функциональных потоков в приложении. Они помогают лучше понять систему и облегчить коммуникацию среди членов проектной группы.</w:t>
      </w:r>
    </w:p>
    <w:p w:rsidR="00F21A2B" w:rsidRPr="00D94A61" w:rsidRDefault="00F21A2B" w:rsidP="002570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94A61">
        <w:rPr>
          <w:rFonts w:ascii="Times New Roman" w:hAnsi="Times New Roman" w:cs="Times New Roman"/>
          <w:sz w:val="28"/>
          <w:szCs w:val="28"/>
        </w:rPr>
        <w:t>Заключение, выводы</w:t>
      </w:r>
    </w:p>
    <w:p w:rsidR="00D02C28" w:rsidRPr="00D94A61" w:rsidRDefault="000928B0" w:rsidP="0025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молодец и все понял</w:t>
      </w:r>
    </w:p>
    <w:sectPr w:rsidR="00D02C28" w:rsidRPr="00D94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72D4D"/>
    <w:multiLevelType w:val="multilevel"/>
    <w:tmpl w:val="36A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C76AAC"/>
    <w:multiLevelType w:val="multilevel"/>
    <w:tmpl w:val="0FA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DE1A3E"/>
    <w:multiLevelType w:val="multilevel"/>
    <w:tmpl w:val="D792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E21C99"/>
    <w:multiLevelType w:val="multilevel"/>
    <w:tmpl w:val="A7E4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4B27FF"/>
    <w:multiLevelType w:val="multilevel"/>
    <w:tmpl w:val="34B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54843"/>
    <w:multiLevelType w:val="multilevel"/>
    <w:tmpl w:val="D9E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FE635E"/>
    <w:multiLevelType w:val="multilevel"/>
    <w:tmpl w:val="B6DA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6F4539"/>
    <w:multiLevelType w:val="multilevel"/>
    <w:tmpl w:val="B4D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BA3368"/>
    <w:multiLevelType w:val="multilevel"/>
    <w:tmpl w:val="C45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AE4610"/>
    <w:multiLevelType w:val="multilevel"/>
    <w:tmpl w:val="431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27069C"/>
    <w:multiLevelType w:val="multilevel"/>
    <w:tmpl w:val="851C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C36BB8"/>
    <w:multiLevelType w:val="multilevel"/>
    <w:tmpl w:val="9DB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905BFD"/>
    <w:multiLevelType w:val="multilevel"/>
    <w:tmpl w:val="A15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BA5DB7"/>
    <w:multiLevelType w:val="multilevel"/>
    <w:tmpl w:val="1432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3023B0"/>
    <w:multiLevelType w:val="multilevel"/>
    <w:tmpl w:val="7CB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3"/>
  </w:num>
  <w:num w:numId="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6"/>
  </w:num>
  <w:num w:numId="1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F90"/>
    <w:rsid w:val="000928B0"/>
    <w:rsid w:val="00166B7A"/>
    <w:rsid w:val="001B5201"/>
    <w:rsid w:val="00257067"/>
    <w:rsid w:val="00283862"/>
    <w:rsid w:val="003E4973"/>
    <w:rsid w:val="00722F90"/>
    <w:rsid w:val="009A5C33"/>
    <w:rsid w:val="00A24436"/>
    <w:rsid w:val="00D02C28"/>
    <w:rsid w:val="00D94A61"/>
    <w:rsid w:val="00F2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1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1A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21A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A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1A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1A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1A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21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A2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F21A2B"/>
  </w:style>
  <w:style w:type="paragraph" w:customStyle="1" w:styleId="sc-dkdnuf">
    <w:name w:val="sc-dkdnuf"/>
    <w:basedOn w:val="a"/>
    <w:rsid w:val="00F21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21A2B"/>
    <w:rPr>
      <w:rFonts w:asciiTheme="majorHAnsi" w:eastAsiaTheme="majorEastAsia" w:hAnsiTheme="majorHAnsi" w:cstheme="majorBidi"/>
      <w:color w:val="243F60" w:themeColor="accent1" w:themeShade="7F"/>
    </w:rPr>
  </w:style>
  <w:style w:type="table" w:styleId="a3">
    <w:name w:val="Table Grid"/>
    <w:basedOn w:val="a1"/>
    <w:uiPriority w:val="59"/>
    <w:rsid w:val="009A5C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Shading"/>
    <w:basedOn w:val="a1"/>
    <w:uiPriority w:val="60"/>
    <w:rsid w:val="009A5C3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5">
    <w:name w:val="Light List"/>
    <w:basedOn w:val="a1"/>
    <w:uiPriority w:val="61"/>
    <w:rsid w:val="009A5C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">
    <w:name w:val="Medium Shading 1"/>
    <w:basedOn w:val="a1"/>
    <w:uiPriority w:val="63"/>
    <w:rsid w:val="009A5C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1">
    <w:name w:val="Medium Shading 2"/>
    <w:basedOn w:val="a1"/>
    <w:uiPriority w:val="64"/>
    <w:rsid w:val="009A5C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3E4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E49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1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1A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21A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A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1A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1A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1A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21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A2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F21A2B"/>
  </w:style>
  <w:style w:type="paragraph" w:customStyle="1" w:styleId="sc-dkdnuf">
    <w:name w:val="sc-dkdnuf"/>
    <w:basedOn w:val="a"/>
    <w:rsid w:val="00F21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21A2B"/>
    <w:rPr>
      <w:rFonts w:asciiTheme="majorHAnsi" w:eastAsiaTheme="majorEastAsia" w:hAnsiTheme="majorHAnsi" w:cstheme="majorBidi"/>
      <w:color w:val="243F60" w:themeColor="accent1" w:themeShade="7F"/>
    </w:rPr>
  </w:style>
  <w:style w:type="table" w:styleId="a3">
    <w:name w:val="Table Grid"/>
    <w:basedOn w:val="a1"/>
    <w:uiPriority w:val="59"/>
    <w:rsid w:val="009A5C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Shading"/>
    <w:basedOn w:val="a1"/>
    <w:uiPriority w:val="60"/>
    <w:rsid w:val="009A5C3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5">
    <w:name w:val="Light List"/>
    <w:basedOn w:val="a1"/>
    <w:uiPriority w:val="61"/>
    <w:rsid w:val="009A5C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">
    <w:name w:val="Medium Shading 1"/>
    <w:basedOn w:val="a1"/>
    <w:uiPriority w:val="63"/>
    <w:rsid w:val="009A5C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1">
    <w:name w:val="Medium Shading 2"/>
    <w:basedOn w:val="a1"/>
    <w:uiPriority w:val="64"/>
    <w:rsid w:val="009A5C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3E4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E49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2025-10-06T13:02:00Z</dcterms:created>
  <dcterms:modified xsi:type="dcterms:W3CDTF">2025-10-07T15:11:00Z</dcterms:modified>
</cp:coreProperties>
</file>