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29B" w:rsidRPr="000E729B" w:rsidRDefault="002069E6" w:rsidP="00472272">
      <w:pPr>
        <w:rPr>
          <w:rFonts w:ascii="Segoe UI" w:hAnsi="Segoe UI" w:cs="Segoe UI"/>
          <w:b/>
          <w:sz w:val="28"/>
          <w:szCs w:val="28"/>
        </w:rPr>
      </w:pPr>
      <w:r>
        <w:rPr>
          <w:rFonts w:ascii="Segoe UI" w:hAnsi="Segoe UI" w:cs="Segoe UI"/>
          <w:b/>
          <w:sz w:val="28"/>
          <w:szCs w:val="28"/>
        </w:rPr>
        <w:t>Name</w:t>
      </w:r>
      <w:r w:rsidR="005974DB">
        <w:rPr>
          <w:rFonts w:ascii="Segoe UI" w:hAnsi="Segoe UI" w:cs="Segoe UI"/>
          <w:b/>
          <w:sz w:val="28"/>
          <w:szCs w:val="28"/>
        </w:rPr>
        <w:t xml:space="preserve"> – </w:t>
      </w:r>
      <w:r w:rsidR="00845EDF">
        <w:rPr>
          <w:rFonts w:ascii="Segoe UI" w:hAnsi="Segoe UI" w:cs="Segoe UI"/>
          <w:b/>
          <w:sz w:val="28"/>
          <w:szCs w:val="28"/>
        </w:rPr>
        <w:t>Sudipta Ghosh</w:t>
      </w:r>
      <w:r w:rsidR="00845EDF">
        <w:rPr>
          <w:rFonts w:ascii="Segoe UI" w:hAnsi="Segoe UI" w:cs="Segoe UI"/>
          <w:b/>
          <w:sz w:val="28"/>
          <w:szCs w:val="28"/>
        </w:rPr>
        <w:tab/>
        <w:t xml:space="preserve">   </w:t>
      </w:r>
      <w:r w:rsidR="002529AD">
        <w:rPr>
          <w:rFonts w:ascii="Segoe UI" w:hAnsi="Segoe UI" w:cs="Segoe UI"/>
          <w:b/>
          <w:sz w:val="28"/>
          <w:szCs w:val="28"/>
        </w:rPr>
        <w:tab/>
      </w:r>
      <w:r w:rsidR="002529AD">
        <w:rPr>
          <w:rFonts w:ascii="Segoe UI" w:hAnsi="Segoe UI" w:cs="Segoe UI"/>
          <w:b/>
          <w:sz w:val="28"/>
          <w:szCs w:val="28"/>
        </w:rPr>
        <w:tab/>
      </w:r>
      <w:r w:rsidR="002529AD">
        <w:rPr>
          <w:rFonts w:ascii="Segoe UI" w:hAnsi="Segoe UI" w:cs="Segoe UI"/>
          <w:b/>
          <w:sz w:val="28"/>
          <w:szCs w:val="28"/>
        </w:rPr>
        <w:tab/>
      </w:r>
      <w:r>
        <w:rPr>
          <w:rFonts w:ascii="Segoe UI" w:hAnsi="Segoe UI" w:cs="Segoe UI"/>
          <w:b/>
          <w:sz w:val="28"/>
          <w:szCs w:val="28"/>
        </w:rPr>
        <w:tab/>
      </w:r>
      <w:r w:rsidR="00845EDF">
        <w:rPr>
          <w:rFonts w:ascii="Segoe UI" w:hAnsi="Segoe UI" w:cs="Segoe UI"/>
          <w:b/>
          <w:sz w:val="28"/>
          <w:szCs w:val="28"/>
        </w:rPr>
        <w:t xml:space="preserve"> </w:t>
      </w:r>
      <w:r w:rsidR="002529AD">
        <w:rPr>
          <w:rFonts w:ascii="Segoe UI" w:hAnsi="Segoe UI" w:cs="Segoe UI"/>
          <w:b/>
          <w:sz w:val="28"/>
          <w:szCs w:val="28"/>
        </w:rPr>
        <w:t xml:space="preserve">Mob: </w:t>
      </w:r>
      <w:r w:rsidR="005974DB">
        <w:rPr>
          <w:rFonts w:ascii="Segoe UI" w:hAnsi="Segoe UI" w:cs="Segoe UI"/>
          <w:b/>
          <w:sz w:val="28"/>
          <w:szCs w:val="28"/>
        </w:rPr>
        <w:t>99</w:t>
      </w:r>
      <w:r w:rsidR="00845EDF">
        <w:rPr>
          <w:rFonts w:ascii="Segoe UI" w:hAnsi="Segoe UI" w:cs="Segoe UI"/>
          <w:b/>
          <w:sz w:val="28"/>
          <w:szCs w:val="28"/>
        </w:rPr>
        <w:t>33102855</w:t>
      </w:r>
    </w:p>
    <w:p w:rsidR="00613D35" w:rsidRPr="00F05A2F" w:rsidRDefault="0082652C" w:rsidP="00613D35">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4144" behindDoc="0" locked="0" layoutInCell="1" allowOverlap="1" wp14:anchorId="4DEC2429" wp14:editId="7734114F">
                <wp:simplePos x="0" y="0"/>
                <wp:positionH relativeFrom="column">
                  <wp:posOffset>-19050</wp:posOffset>
                </wp:positionH>
                <wp:positionV relativeFrom="paragraph">
                  <wp:posOffset>91440</wp:posOffset>
                </wp:positionV>
                <wp:extent cx="6057900" cy="0"/>
                <wp:effectExtent l="9525" t="10160" r="9525" b="1841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9184565" id="_x0000_t32" coordsize="21600,21600" o:spt="32" o:oned="t" path="m,l21600,21600e" filled="f">
                <v:path arrowok="t" fillok="f" o:connecttype="none"/>
                <o:lock v:ext="edit" shapetype="t"/>
              </v:shapetype>
              <v:shape id="AutoShape 5" o:spid="_x0000_s1026" type="#_x0000_t32" style="position:absolute;margin-left:-1.5pt;margin-top:7.2pt;width:477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" strokeweight="1.5pt"/>
            </w:pict>
          </mc:Fallback>
        </mc:AlternateContent>
      </w:r>
    </w:p>
    <w:p w:rsidR="00BE1D8F" w:rsidRPr="009D531B" w:rsidRDefault="00137656" w:rsidP="000E729B">
      <w:pPr>
        <w:pStyle w:val="Level1Title"/>
        <w:numPr>
          <w:ilvl w:val="0"/>
          <w:numId w:val="0"/>
        </w:numPr>
        <w:rPr>
          <w:rFonts w:ascii="Segoe UI" w:hAnsi="Segoe UI" w:cs="Segoe UI"/>
          <w:sz w:val="20"/>
          <w:szCs w:val="20"/>
          <w:u w:val="single"/>
        </w:rPr>
      </w:pPr>
      <w:r w:rsidRPr="009D531B">
        <w:rPr>
          <w:rFonts w:ascii="Segoe UI" w:hAnsi="Segoe UI" w:cs="Segoe UI"/>
          <w:sz w:val="20"/>
          <w:szCs w:val="20"/>
          <w:u w:val="single"/>
        </w:rPr>
        <w:t>Summary</w:t>
      </w:r>
    </w:p>
    <w:p w:rsidR="00845EDF" w:rsidRDefault="00E94922" w:rsidP="00845EDF">
      <w:pPr>
        <w:autoSpaceDE w:val="0"/>
        <w:autoSpaceDN w:val="0"/>
        <w:adjustRightInd w:val="0"/>
        <w:spacing w:after="200" w:line="276" w:lineRule="auto"/>
        <w:ind w:left="360"/>
        <w:jc w:val="both"/>
        <w:rPr>
          <w:rFonts w:ascii="Segoe UI" w:hAnsi="Segoe UI" w:cs="Segoe UI"/>
          <w:sz w:val="18"/>
          <w:szCs w:val="18"/>
        </w:rPr>
      </w:pPr>
      <w:r>
        <w:rPr>
          <w:rFonts w:ascii="Segoe UI" w:hAnsi="Segoe UI" w:cs="Segoe UI"/>
          <w:sz w:val="18"/>
          <w:szCs w:val="18"/>
        </w:rPr>
        <w:t>A technocrat with 11</w:t>
      </w:r>
      <w:bookmarkStart w:id="0" w:name="_GoBack"/>
      <w:bookmarkEnd w:id="0"/>
      <w:r w:rsidR="00845EDF" w:rsidRPr="00845EDF">
        <w:rPr>
          <w:rFonts w:ascii="Segoe UI" w:hAnsi="Segoe UI" w:cs="Segoe UI"/>
          <w:sz w:val="18"/>
          <w:szCs w:val="18"/>
        </w:rPr>
        <w:t xml:space="preserve"> years of experience; presently associated with </w:t>
      </w:r>
      <w:r w:rsidR="00E41E02">
        <w:rPr>
          <w:rFonts w:ascii="Segoe UI" w:hAnsi="Segoe UI" w:cs="Segoe UI"/>
          <w:sz w:val="18"/>
          <w:szCs w:val="18"/>
        </w:rPr>
        <w:t>TechM,</w:t>
      </w:r>
      <w:r w:rsidR="00E41E02" w:rsidRPr="00845EDF">
        <w:rPr>
          <w:rFonts w:ascii="Segoe UI" w:hAnsi="Segoe UI" w:cs="Segoe UI"/>
          <w:sz w:val="18"/>
          <w:szCs w:val="18"/>
        </w:rPr>
        <w:t xml:space="preserve"> Mumbai</w:t>
      </w:r>
      <w:r w:rsidR="00845EDF" w:rsidRPr="00845EDF">
        <w:rPr>
          <w:rFonts w:ascii="Segoe UI" w:hAnsi="Segoe UI" w:cs="Segoe UI"/>
          <w:sz w:val="18"/>
          <w:szCs w:val="18"/>
        </w:rPr>
        <w:t xml:space="preserve"> as </w:t>
      </w:r>
      <w:r w:rsidR="00E41E02">
        <w:rPr>
          <w:rFonts w:ascii="Segoe UI" w:hAnsi="Segoe UI" w:cs="Segoe UI"/>
          <w:sz w:val="18"/>
          <w:szCs w:val="18"/>
        </w:rPr>
        <w:t>Tech Specialist.</w:t>
      </w:r>
    </w:p>
    <w:p w:rsidR="00E41E02" w:rsidRPr="00845EDF" w:rsidRDefault="00E41E02" w:rsidP="00845EDF">
      <w:pPr>
        <w:autoSpaceDE w:val="0"/>
        <w:autoSpaceDN w:val="0"/>
        <w:adjustRightInd w:val="0"/>
        <w:spacing w:after="200" w:line="276" w:lineRule="auto"/>
        <w:ind w:left="360"/>
        <w:jc w:val="both"/>
        <w:rPr>
          <w:rFonts w:ascii="Segoe UI" w:hAnsi="Segoe UI" w:cs="Segoe UI"/>
          <w:sz w:val="18"/>
          <w:szCs w:val="18"/>
        </w:rPr>
      </w:pPr>
      <w:r>
        <w:rPr>
          <w:rFonts w:ascii="Segoe UI" w:hAnsi="Segoe UI" w:cs="Segoe UI"/>
          <w:sz w:val="18"/>
          <w:szCs w:val="18"/>
        </w:rPr>
        <w:t>Earlier associated with Accenture, Syntel and CitiusTech.</w:t>
      </w:r>
    </w:p>
    <w:p w:rsidR="00845EDF" w:rsidRPr="00845EDF" w:rsidRDefault="00845EDF" w:rsidP="00845EDF">
      <w:pPr>
        <w:autoSpaceDE w:val="0"/>
        <w:autoSpaceDN w:val="0"/>
        <w:adjustRightInd w:val="0"/>
        <w:spacing w:after="200" w:line="276" w:lineRule="auto"/>
        <w:ind w:left="360"/>
        <w:jc w:val="both"/>
        <w:rPr>
          <w:rFonts w:ascii="Segoe UI" w:hAnsi="Segoe UI" w:cs="Segoe UI"/>
          <w:sz w:val="18"/>
          <w:szCs w:val="18"/>
        </w:rPr>
      </w:pPr>
      <w:r w:rsidRPr="00845EDF">
        <w:rPr>
          <w:rFonts w:ascii="Segoe UI" w:hAnsi="Segoe UI" w:cs="Segoe UI"/>
          <w:sz w:val="18"/>
          <w:szCs w:val="18"/>
        </w:rPr>
        <w:t>Skilled in mapping clients’ business requirements and translating these requirements into functional specifications, custom designing solutions (process / product) by following standard guidelines</w:t>
      </w:r>
    </w:p>
    <w:p w:rsidR="00845EDF" w:rsidRPr="00845EDF" w:rsidRDefault="00845EDF" w:rsidP="00845EDF">
      <w:pPr>
        <w:autoSpaceDE w:val="0"/>
        <w:autoSpaceDN w:val="0"/>
        <w:adjustRightInd w:val="0"/>
        <w:spacing w:after="200" w:line="276" w:lineRule="auto"/>
        <w:ind w:left="360"/>
        <w:jc w:val="both"/>
        <w:rPr>
          <w:rFonts w:ascii="Segoe UI" w:hAnsi="Segoe UI" w:cs="Segoe UI"/>
          <w:sz w:val="18"/>
          <w:szCs w:val="18"/>
        </w:rPr>
      </w:pPr>
      <w:r w:rsidRPr="00845EDF">
        <w:rPr>
          <w:rFonts w:ascii="Segoe UI" w:hAnsi="Segoe UI" w:cs="Segoe UI"/>
          <w:sz w:val="18"/>
          <w:szCs w:val="18"/>
        </w:rPr>
        <w:t>Proficient in blueprint, development</w:t>
      </w:r>
      <w:r>
        <w:rPr>
          <w:rFonts w:ascii="Segoe UI" w:hAnsi="Segoe UI" w:cs="Segoe UI"/>
          <w:sz w:val="18"/>
          <w:szCs w:val="18"/>
        </w:rPr>
        <w:t xml:space="preserve">, </w:t>
      </w:r>
      <w:r w:rsidRPr="00845EDF">
        <w:rPr>
          <w:rFonts w:ascii="Segoe UI" w:hAnsi="Segoe UI" w:cs="Segoe UI"/>
          <w:sz w:val="18"/>
          <w:szCs w:val="18"/>
        </w:rPr>
        <w:t>enhancement configuration, user acceptance &amp; integration testing, training, documentation and production support</w:t>
      </w:r>
    </w:p>
    <w:p w:rsidR="00845EDF" w:rsidRDefault="00845EDF" w:rsidP="00845EDF">
      <w:pPr>
        <w:autoSpaceDE w:val="0"/>
        <w:autoSpaceDN w:val="0"/>
        <w:adjustRightInd w:val="0"/>
        <w:spacing w:after="200" w:line="276" w:lineRule="auto"/>
        <w:ind w:left="360"/>
        <w:jc w:val="both"/>
        <w:rPr>
          <w:rFonts w:ascii="Segoe UI" w:hAnsi="Segoe UI" w:cs="Segoe UI"/>
          <w:sz w:val="18"/>
          <w:szCs w:val="18"/>
        </w:rPr>
      </w:pPr>
      <w:r w:rsidRPr="00845EDF">
        <w:rPr>
          <w:rFonts w:ascii="Segoe UI" w:hAnsi="Segoe UI" w:cs="Segoe UI"/>
          <w:sz w:val="18"/>
          <w:szCs w:val="18"/>
        </w:rPr>
        <w:t>Diligent in managing Software Development Lifecycle (SDLC) including requirement analysis, design, testing &amp; maintenance phases using Agile Scrum &amp; Waterfall methodologies</w:t>
      </w:r>
    </w:p>
    <w:p w:rsidR="005F44E7" w:rsidRPr="00845EDF" w:rsidRDefault="005F44E7" w:rsidP="00845EDF">
      <w:pPr>
        <w:autoSpaceDE w:val="0"/>
        <w:autoSpaceDN w:val="0"/>
        <w:adjustRightInd w:val="0"/>
        <w:spacing w:after="200" w:line="276" w:lineRule="auto"/>
        <w:ind w:left="360"/>
        <w:jc w:val="both"/>
        <w:rPr>
          <w:rFonts w:ascii="Segoe UI" w:hAnsi="Segoe UI" w:cs="Segoe UI"/>
          <w:sz w:val="18"/>
          <w:szCs w:val="18"/>
        </w:rPr>
      </w:pPr>
    </w:p>
    <w:p w:rsidR="009D531B" w:rsidRDefault="00613C16" w:rsidP="00613C16">
      <w:pPr>
        <w:pStyle w:val="Level1Title"/>
        <w:numPr>
          <w:ilvl w:val="0"/>
          <w:numId w:val="0"/>
        </w:numPr>
        <w:rPr>
          <w:rFonts w:ascii="Segoe UI" w:hAnsi="Segoe UI" w:cs="Segoe UI"/>
          <w:sz w:val="20"/>
          <w:szCs w:val="20"/>
          <w:u w:val="single"/>
        </w:rPr>
      </w:pPr>
      <w:r w:rsidRPr="00613C16">
        <w:rPr>
          <w:rFonts w:ascii="Segoe UI" w:hAnsi="Segoe UI" w:cs="Segoe UI"/>
          <w:sz w:val="20"/>
          <w:szCs w:val="20"/>
          <w:u w:val="single"/>
        </w:rPr>
        <w:t>Key Skills</w:t>
      </w:r>
    </w:p>
    <w:p w:rsidR="00845EDF" w:rsidRPr="00012954" w:rsidRDefault="00845EDF" w:rsidP="00845EDF">
      <w:pPr>
        <w:pStyle w:val="ListParagraph"/>
        <w:autoSpaceDE w:val="0"/>
        <w:autoSpaceDN w:val="0"/>
        <w:adjustRightInd w:val="0"/>
        <w:jc w:val="both"/>
        <w:rPr>
          <w:rFonts w:ascii="Segoe UI" w:hAnsi="Segoe UI" w:cs="Segoe UI"/>
          <w:sz w:val="18"/>
          <w:szCs w:val="18"/>
        </w:rPr>
      </w:pPr>
      <w:r w:rsidRPr="00012954">
        <w:rPr>
          <w:rFonts w:ascii="Segoe UI" w:hAnsi="Segoe UI" w:cs="Segoe UI"/>
          <w:sz w:val="18"/>
          <w:szCs w:val="18"/>
        </w:rPr>
        <w:t xml:space="preserve">Windows forms, ASP.Net with C#.NET and VB.NET, ASP.NET MVC4, CSS, JavaScript, AngulerJs (1.x/2/4) Ajax, JQuery, WCF, REST API  </w:t>
      </w:r>
    </w:p>
    <w:p w:rsidR="00845EDF" w:rsidRPr="00012954" w:rsidRDefault="00845EDF" w:rsidP="00845EDF">
      <w:pPr>
        <w:pStyle w:val="ListParagraph"/>
        <w:autoSpaceDE w:val="0"/>
        <w:autoSpaceDN w:val="0"/>
        <w:adjustRightInd w:val="0"/>
        <w:jc w:val="both"/>
        <w:rPr>
          <w:rFonts w:ascii="Segoe UI" w:hAnsi="Segoe UI" w:cs="Segoe UI"/>
          <w:sz w:val="18"/>
          <w:szCs w:val="18"/>
        </w:rPr>
      </w:pPr>
    </w:p>
    <w:p w:rsidR="00845EDF" w:rsidRPr="00012954" w:rsidRDefault="00845EDF" w:rsidP="00845EDF">
      <w:pPr>
        <w:pStyle w:val="ListParagraph"/>
        <w:autoSpaceDE w:val="0"/>
        <w:autoSpaceDN w:val="0"/>
        <w:adjustRightInd w:val="0"/>
        <w:jc w:val="both"/>
        <w:rPr>
          <w:rFonts w:ascii="Segoe UI" w:hAnsi="Segoe UI" w:cs="Segoe UI"/>
          <w:sz w:val="18"/>
          <w:szCs w:val="18"/>
        </w:rPr>
      </w:pPr>
      <w:r w:rsidRPr="00012954">
        <w:rPr>
          <w:rFonts w:ascii="Segoe UI" w:hAnsi="Segoe UI" w:cs="Segoe UI"/>
          <w:sz w:val="18"/>
          <w:szCs w:val="18"/>
        </w:rPr>
        <w:t>SQL Server 2008R2/SQL Server 2012/2014</w:t>
      </w:r>
    </w:p>
    <w:p w:rsidR="00845EDF" w:rsidRPr="00012954" w:rsidRDefault="00845EDF" w:rsidP="00845EDF">
      <w:pPr>
        <w:pStyle w:val="ListParagraph"/>
        <w:autoSpaceDE w:val="0"/>
        <w:autoSpaceDN w:val="0"/>
        <w:adjustRightInd w:val="0"/>
        <w:jc w:val="both"/>
        <w:rPr>
          <w:rFonts w:ascii="Segoe UI" w:hAnsi="Segoe UI" w:cs="Segoe UI"/>
          <w:sz w:val="18"/>
          <w:szCs w:val="18"/>
        </w:rPr>
      </w:pPr>
      <w:r w:rsidRPr="00012954">
        <w:rPr>
          <w:rFonts w:ascii="Segoe UI" w:hAnsi="Segoe UI" w:cs="Segoe UI"/>
          <w:sz w:val="18"/>
          <w:szCs w:val="18"/>
        </w:rPr>
        <w:t xml:space="preserve"> </w:t>
      </w:r>
    </w:p>
    <w:p w:rsidR="00845EDF" w:rsidRPr="00012954" w:rsidRDefault="00845EDF" w:rsidP="00845EDF">
      <w:pPr>
        <w:pStyle w:val="ListParagraph"/>
        <w:autoSpaceDE w:val="0"/>
        <w:autoSpaceDN w:val="0"/>
        <w:adjustRightInd w:val="0"/>
        <w:jc w:val="both"/>
        <w:rPr>
          <w:rFonts w:ascii="Segoe UI" w:hAnsi="Segoe UI" w:cs="Segoe UI"/>
          <w:sz w:val="18"/>
          <w:szCs w:val="18"/>
        </w:rPr>
      </w:pPr>
      <w:r w:rsidRPr="00012954">
        <w:rPr>
          <w:rFonts w:ascii="Segoe UI" w:hAnsi="Segoe UI" w:cs="Segoe UI"/>
          <w:sz w:val="18"/>
          <w:szCs w:val="18"/>
        </w:rPr>
        <w:t>Visual Studio 2010/2013/2015</w:t>
      </w:r>
    </w:p>
    <w:p w:rsidR="00845EDF" w:rsidRPr="00012954" w:rsidRDefault="00845EDF" w:rsidP="00845EDF">
      <w:pPr>
        <w:pStyle w:val="ListParagraph"/>
        <w:autoSpaceDE w:val="0"/>
        <w:autoSpaceDN w:val="0"/>
        <w:adjustRightInd w:val="0"/>
        <w:jc w:val="both"/>
        <w:rPr>
          <w:rFonts w:ascii="Segoe UI" w:hAnsi="Segoe UI" w:cs="Segoe UI"/>
          <w:sz w:val="18"/>
          <w:szCs w:val="18"/>
        </w:rPr>
      </w:pPr>
    </w:p>
    <w:p w:rsidR="00845EDF" w:rsidRPr="00012954" w:rsidRDefault="00845EDF" w:rsidP="00845EDF">
      <w:pPr>
        <w:pStyle w:val="ListParagraph"/>
        <w:autoSpaceDE w:val="0"/>
        <w:autoSpaceDN w:val="0"/>
        <w:adjustRightInd w:val="0"/>
        <w:jc w:val="both"/>
        <w:rPr>
          <w:rFonts w:ascii="Segoe UI" w:hAnsi="Segoe UI" w:cs="Segoe UI"/>
          <w:sz w:val="18"/>
          <w:szCs w:val="18"/>
        </w:rPr>
      </w:pPr>
      <w:r w:rsidRPr="00012954">
        <w:rPr>
          <w:rFonts w:ascii="Segoe UI" w:hAnsi="Segoe UI" w:cs="Segoe UI"/>
          <w:sz w:val="18"/>
          <w:szCs w:val="18"/>
        </w:rPr>
        <w:t xml:space="preserve">Microsoft SSIS, Strategy Companion and Tableau </w:t>
      </w:r>
    </w:p>
    <w:p w:rsidR="00845EDF" w:rsidRPr="00012954" w:rsidRDefault="00845EDF" w:rsidP="00845EDF">
      <w:pPr>
        <w:pStyle w:val="ListParagraph"/>
        <w:autoSpaceDE w:val="0"/>
        <w:autoSpaceDN w:val="0"/>
        <w:adjustRightInd w:val="0"/>
        <w:jc w:val="both"/>
        <w:rPr>
          <w:rFonts w:ascii="Segoe UI" w:hAnsi="Segoe UI" w:cs="Segoe UI"/>
          <w:sz w:val="18"/>
          <w:szCs w:val="18"/>
        </w:rPr>
      </w:pPr>
    </w:p>
    <w:p w:rsidR="00845EDF" w:rsidRPr="00012954" w:rsidRDefault="00845EDF" w:rsidP="00845EDF">
      <w:pPr>
        <w:pStyle w:val="ListParagraph"/>
        <w:autoSpaceDE w:val="0"/>
        <w:autoSpaceDN w:val="0"/>
        <w:adjustRightInd w:val="0"/>
        <w:jc w:val="both"/>
        <w:rPr>
          <w:rFonts w:ascii="Segoe UI" w:hAnsi="Segoe UI" w:cs="Segoe UI"/>
          <w:sz w:val="18"/>
          <w:szCs w:val="18"/>
        </w:rPr>
      </w:pPr>
      <w:r w:rsidRPr="00012954">
        <w:rPr>
          <w:rFonts w:ascii="Segoe UI" w:hAnsi="Segoe UI" w:cs="Segoe UI"/>
          <w:sz w:val="18"/>
          <w:szCs w:val="18"/>
        </w:rPr>
        <w:t>VSS, TFS, SVN, GitHub, Clear Case</w:t>
      </w:r>
    </w:p>
    <w:p w:rsidR="00845EDF" w:rsidRPr="00012954" w:rsidRDefault="00845EDF" w:rsidP="00845EDF">
      <w:pPr>
        <w:pStyle w:val="ListParagraph"/>
        <w:autoSpaceDE w:val="0"/>
        <w:autoSpaceDN w:val="0"/>
        <w:adjustRightInd w:val="0"/>
        <w:jc w:val="both"/>
        <w:rPr>
          <w:rFonts w:ascii="Segoe UI" w:hAnsi="Segoe UI" w:cs="Segoe UI"/>
          <w:sz w:val="18"/>
          <w:szCs w:val="18"/>
        </w:rPr>
      </w:pPr>
      <w:r w:rsidRPr="00012954">
        <w:rPr>
          <w:rFonts w:ascii="Segoe UI" w:hAnsi="Segoe UI" w:cs="Segoe UI"/>
          <w:sz w:val="18"/>
          <w:szCs w:val="18"/>
        </w:rPr>
        <w:t>Queuing: RabbitMQ</w:t>
      </w:r>
    </w:p>
    <w:p w:rsidR="00845EDF" w:rsidRPr="00012954" w:rsidRDefault="00845EDF" w:rsidP="00845EDF">
      <w:pPr>
        <w:autoSpaceDE w:val="0"/>
        <w:autoSpaceDN w:val="0"/>
        <w:adjustRightInd w:val="0"/>
        <w:ind w:left="360"/>
        <w:jc w:val="both"/>
        <w:rPr>
          <w:rFonts w:ascii="Segoe UI" w:hAnsi="Segoe UI" w:cs="Segoe UI"/>
          <w:sz w:val="18"/>
          <w:szCs w:val="18"/>
        </w:rPr>
      </w:pPr>
    </w:p>
    <w:p w:rsidR="00845EDF" w:rsidRPr="00012954" w:rsidRDefault="00845EDF" w:rsidP="00845EDF">
      <w:pPr>
        <w:pStyle w:val="ListParagraph"/>
        <w:autoSpaceDE w:val="0"/>
        <w:autoSpaceDN w:val="0"/>
        <w:adjustRightInd w:val="0"/>
        <w:jc w:val="both"/>
        <w:rPr>
          <w:rFonts w:ascii="Segoe UI" w:hAnsi="Segoe UI" w:cs="Segoe UI"/>
          <w:sz w:val="18"/>
          <w:szCs w:val="18"/>
        </w:rPr>
      </w:pPr>
      <w:r w:rsidRPr="00012954">
        <w:rPr>
          <w:rFonts w:ascii="Segoe UI" w:hAnsi="Segoe UI" w:cs="Segoe UI"/>
          <w:sz w:val="18"/>
          <w:szCs w:val="18"/>
        </w:rPr>
        <w:t>Jira, Quality Center</w:t>
      </w:r>
    </w:p>
    <w:p w:rsidR="00845EDF" w:rsidRPr="00012954" w:rsidRDefault="00845EDF" w:rsidP="00845EDF">
      <w:pPr>
        <w:autoSpaceDE w:val="0"/>
        <w:autoSpaceDN w:val="0"/>
        <w:adjustRightInd w:val="0"/>
        <w:jc w:val="both"/>
        <w:rPr>
          <w:rFonts w:ascii="Segoe UI" w:hAnsi="Segoe UI" w:cs="Segoe UI"/>
          <w:sz w:val="18"/>
          <w:szCs w:val="18"/>
        </w:rPr>
      </w:pPr>
    </w:p>
    <w:p w:rsidR="00845EDF" w:rsidRPr="00012954" w:rsidRDefault="00845EDF" w:rsidP="00845EDF">
      <w:pPr>
        <w:pStyle w:val="ListParagraph"/>
        <w:autoSpaceDE w:val="0"/>
        <w:autoSpaceDN w:val="0"/>
        <w:adjustRightInd w:val="0"/>
        <w:jc w:val="both"/>
        <w:rPr>
          <w:rFonts w:ascii="Segoe UI" w:hAnsi="Segoe UI" w:cs="Segoe UI"/>
          <w:sz w:val="18"/>
          <w:szCs w:val="18"/>
        </w:rPr>
      </w:pPr>
      <w:r w:rsidRPr="00012954">
        <w:rPr>
          <w:rFonts w:ascii="Segoe UI" w:hAnsi="Segoe UI" w:cs="Segoe UI"/>
          <w:sz w:val="18"/>
          <w:szCs w:val="18"/>
        </w:rPr>
        <w:t>CruiseControl.NET, TFS build</w:t>
      </w:r>
    </w:p>
    <w:p w:rsidR="00845EDF" w:rsidRPr="00012954" w:rsidRDefault="00845EDF" w:rsidP="00845EDF">
      <w:pPr>
        <w:pStyle w:val="ListParagraph"/>
        <w:autoSpaceDE w:val="0"/>
        <w:autoSpaceDN w:val="0"/>
        <w:adjustRightInd w:val="0"/>
        <w:jc w:val="both"/>
        <w:rPr>
          <w:rFonts w:ascii="Segoe UI" w:hAnsi="Segoe UI" w:cs="Segoe UI"/>
          <w:sz w:val="18"/>
          <w:szCs w:val="18"/>
        </w:rPr>
      </w:pPr>
    </w:p>
    <w:p w:rsidR="00845EDF" w:rsidRPr="00012954" w:rsidRDefault="00845EDF" w:rsidP="00845EDF">
      <w:pPr>
        <w:pStyle w:val="ListParagraph"/>
        <w:autoSpaceDE w:val="0"/>
        <w:autoSpaceDN w:val="0"/>
        <w:adjustRightInd w:val="0"/>
        <w:jc w:val="both"/>
        <w:rPr>
          <w:rFonts w:ascii="Segoe UI" w:hAnsi="Segoe UI" w:cs="Segoe UI"/>
          <w:sz w:val="18"/>
          <w:szCs w:val="18"/>
        </w:rPr>
      </w:pPr>
      <w:r w:rsidRPr="00012954">
        <w:rPr>
          <w:rFonts w:ascii="Segoe UI" w:hAnsi="Segoe UI" w:cs="Segoe UI"/>
          <w:sz w:val="18"/>
          <w:szCs w:val="18"/>
        </w:rPr>
        <w:t>Automation Testing with Robot Framework using selenium</w:t>
      </w:r>
    </w:p>
    <w:p w:rsidR="00845EDF" w:rsidRPr="00012954" w:rsidRDefault="00845EDF" w:rsidP="00845EDF">
      <w:pPr>
        <w:pStyle w:val="ListParagraph"/>
        <w:rPr>
          <w:rFonts w:ascii="Segoe UI" w:hAnsi="Segoe UI" w:cs="Segoe UI"/>
          <w:sz w:val="18"/>
          <w:szCs w:val="18"/>
        </w:rPr>
      </w:pPr>
    </w:p>
    <w:p w:rsidR="00845EDF" w:rsidRPr="00012954" w:rsidRDefault="00845EDF" w:rsidP="00845EDF">
      <w:pPr>
        <w:pStyle w:val="ListParagraph"/>
        <w:spacing w:before="60"/>
        <w:rPr>
          <w:rFonts w:ascii="Segoe UI" w:hAnsi="Segoe UI" w:cs="Segoe UI"/>
          <w:sz w:val="18"/>
          <w:szCs w:val="18"/>
        </w:rPr>
      </w:pPr>
      <w:r w:rsidRPr="00012954">
        <w:rPr>
          <w:rFonts w:ascii="Segoe UI" w:hAnsi="Segoe UI" w:cs="Segoe UI"/>
          <w:sz w:val="18"/>
          <w:szCs w:val="18"/>
        </w:rPr>
        <w:t>Agile methodology, Project Management</w:t>
      </w:r>
    </w:p>
    <w:p w:rsidR="00B536D9" w:rsidRPr="0072145E" w:rsidRDefault="00B536D9" w:rsidP="00B536D9">
      <w:pPr>
        <w:spacing w:before="60"/>
        <w:ind w:left="851"/>
        <w:rPr>
          <w:rFonts w:ascii="Segoe UI" w:hAnsi="Segoe UI" w:cs="Segoe UI"/>
          <w:sz w:val="18"/>
          <w:szCs w:val="18"/>
        </w:rPr>
      </w:pPr>
    </w:p>
    <w:p w:rsidR="00BE1D8F" w:rsidRPr="003D3F1D" w:rsidRDefault="000211CF" w:rsidP="003D3F1D">
      <w:pPr>
        <w:pStyle w:val="Level1Title"/>
        <w:numPr>
          <w:ilvl w:val="0"/>
          <w:numId w:val="0"/>
        </w:numPr>
        <w:rPr>
          <w:rFonts w:ascii="Segoe UI" w:hAnsi="Segoe UI" w:cs="Segoe UI"/>
          <w:sz w:val="20"/>
          <w:szCs w:val="20"/>
          <w:u w:val="single"/>
        </w:rPr>
      </w:pPr>
      <w:r>
        <w:rPr>
          <w:rFonts w:ascii="Segoe UI" w:hAnsi="Segoe UI" w:cs="Segoe UI"/>
          <w:sz w:val="20"/>
          <w:szCs w:val="20"/>
          <w:u w:val="single"/>
        </w:rPr>
        <w:t>P</w:t>
      </w:r>
      <w:r w:rsidR="00F148C2" w:rsidRPr="003D3F1D">
        <w:rPr>
          <w:rFonts w:ascii="Segoe UI" w:hAnsi="Segoe UI" w:cs="Segoe UI"/>
          <w:sz w:val="20"/>
          <w:szCs w:val="20"/>
          <w:u w:val="single"/>
        </w:rPr>
        <w:t>ersonal Profile</w:t>
      </w:r>
    </w:p>
    <w:p w:rsidR="00276681" w:rsidRPr="00276681" w:rsidRDefault="00276681" w:rsidP="008279AC">
      <w:pPr>
        <w:numPr>
          <w:ilvl w:val="0"/>
          <w:numId w:val="2"/>
        </w:numPr>
        <w:spacing w:before="60"/>
        <w:ind w:left="851" w:hanging="284"/>
        <w:rPr>
          <w:rFonts w:ascii="Segoe UI" w:hAnsi="Segoe UI" w:cs="Segoe UI"/>
          <w:sz w:val="18"/>
          <w:szCs w:val="18"/>
        </w:rPr>
      </w:pPr>
      <w:r w:rsidRPr="00276681">
        <w:rPr>
          <w:rFonts w:ascii="Segoe UI" w:hAnsi="Segoe UI" w:cs="Segoe UI"/>
          <w:sz w:val="18"/>
          <w:szCs w:val="18"/>
        </w:rPr>
        <w:t xml:space="preserve">Nationality                     </w:t>
      </w:r>
      <w:r>
        <w:rPr>
          <w:rFonts w:ascii="Segoe UI" w:hAnsi="Segoe UI" w:cs="Segoe UI"/>
          <w:sz w:val="18"/>
          <w:szCs w:val="18"/>
        </w:rPr>
        <w:tab/>
      </w:r>
      <w:r w:rsidRPr="00276681">
        <w:rPr>
          <w:rFonts w:ascii="Segoe UI" w:hAnsi="Segoe UI" w:cs="Segoe UI"/>
          <w:sz w:val="18"/>
          <w:szCs w:val="18"/>
        </w:rPr>
        <w:t>: Indian</w:t>
      </w:r>
    </w:p>
    <w:p w:rsidR="00276681" w:rsidRPr="00276681" w:rsidRDefault="00276681" w:rsidP="008279AC">
      <w:pPr>
        <w:numPr>
          <w:ilvl w:val="0"/>
          <w:numId w:val="2"/>
        </w:numPr>
        <w:spacing w:before="60"/>
        <w:ind w:left="851" w:hanging="284"/>
        <w:rPr>
          <w:rFonts w:ascii="Segoe UI" w:hAnsi="Segoe UI" w:cs="Segoe UI"/>
          <w:sz w:val="18"/>
          <w:szCs w:val="18"/>
        </w:rPr>
      </w:pPr>
      <w:r w:rsidRPr="00276681">
        <w:rPr>
          <w:rFonts w:ascii="Segoe UI" w:hAnsi="Segoe UI" w:cs="Segoe UI"/>
          <w:sz w:val="18"/>
          <w:szCs w:val="18"/>
        </w:rPr>
        <w:t xml:space="preserve">Business Language       </w:t>
      </w:r>
      <w:r>
        <w:rPr>
          <w:rFonts w:ascii="Segoe UI" w:hAnsi="Segoe UI" w:cs="Segoe UI"/>
          <w:sz w:val="18"/>
          <w:szCs w:val="18"/>
        </w:rPr>
        <w:t xml:space="preserve"> </w:t>
      </w:r>
      <w:r>
        <w:rPr>
          <w:rFonts w:ascii="Segoe UI" w:hAnsi="Segoe UI" w:cs="Segoe UI"/>
          <w:sz w:val="18"/>
          <w:szCs w:val="18"/>
        </w:rPr>
        <w:tab/>
      </w:r>
      <w:r w:rsidRPr="00276681">
        <w:rPr>
          <w:rFonts w:ascii="Segoe UI" w:hAnsi="Segoe UI" w:cs="Segoe UI"/>
          <w:sz w:val="18"/>
          <w:szCs w:val="18"/>
        </w:rPr>
        <w:t>: English</w:t>
      </w:r>
    </w:p>
    <w:p w:rsidR="00F05A2F" w:rsidRPr="005F44E7" w:rsidRDefault="00276681" w:rsidP="00340721">
      <w:pPr>
        <w:numPr>
          <w:ilvl w:val="0"/>
          <w:numId w:val="2"/>
        </w:numPr>
        <w:spacing w:before="60"/>
        <w:ind w:left="851" w:hanging="284"/>
        <w:rPr>
          <w:rFonts w:ascii="Segoe UI" w:hAnsi="Segoe UI" w:cs="Segoe UI"/>
          <w:sz w:val="18"/>
          <w:szCs w:val="18"/>
        </w:rPr>
      </w:pPr>
      <w:r w:rsidRPr="00340721">
        <w:rPr>
          <w:rFonts w:ascii="Segoe UI" w:hAnsi="Segoe UI" w:cs="Segoe UI"/>
          <w:sz w:val="18"/>
          <w:szCs w:val="18"/>
        </w:rPr>
        <w:t xml:space="preserve">Education                       </w:t>
      </w:r>
      <w:r w:rsidRPr="00340721">
        <w:rPr>
          <w:rFonts w:ascii="Segoe UI" w:hAnsi="Segoe UI" w:cs="Segoe UI"/>
          <w:sz w:val="18"/>
          <w:szCs w:val="18"/>
        </w:rPr>
        <w:tab/>
        <w:t xml:space="preserve">: </w:t>
      </w:r>
      <w:r w:rsidR="00845EDF">
        <w:rPr>
          <w:rFonts w:ascii="Verdana" w:hAnsi="Verdana" w:cs="Verdana"/>
          <w:sz w:val="16"/>
          <w:szCs w:val="16"/>
        </w:rPr>
        <w:t>BE(IT)</w:t>
      </w:r>
      <w:r w:rsidR="00340721">
        <w:rPr>
          <w:rFonts w:ascii="Verdana" w:hAnsi="Verdana" w:cs="Verdana"/>
          <w:sz w:val="16"/>
          <w:szCs w:val="16"/>
        </w:rPr>
        <w:t xml:space="preserve"> </w:t>
      </w:r>
    </w:p>
    <w:p w:rsidR="005F44E7" w:rsidRPr="00845EDF" w:rsidRDefault="005F44E7" w:rsidP="005F44E7">
      <w:pPr>
        <w:spacing w:before="60"/>
        <w:ind w:left="851"/>
        <w:rPr>
          <w:rFonts w:ascii="Segoe UI" w:hAnsi="Segoe UI" w:cs="Segoe UI"/>
          <w:sz w:val="18"/>
          <w:szCs w:val="18"/>
        </w:rPr>
      </w:pPr>
    </w:p>
    <w:p w:rsidR="00845EDF" w:rsidRDefault="00845EDF" w:rsidP="00845EDF">
      <w:pPr>
        <w:spacing w:before="60"/>
        <w:rPr>
          <w:rFonts w:ascii="Segoe UI" w:hAnsi="Segoe UI" w:cs="Segoe UI"/>
          <w:sz w:val="18"/>
          <w:szCs w:val="18"/>
        </w:rPr>
      </w:pPr>
    </w:p>
    <w:p w:rsidR="00AD3079" w:rsidRDefault="00AD3079" w:rsidP="00845EDF">
      <w:pPr>
        <w:spacing w:before="60"/>
        <w:rPr>
          <w:rFonts w:ascii="Segoe UI" w:hAnsi="Segoe UI" w:cs="Segoe UI"/>
          <w:sz w:val="18"/>
          <w:szCs w:val="18"/>
        </w:rPr>
      </w:pPr>
    </w:p>
    <w:p w:rsidR="000E1E3F" w:rsidRDefault="00025051" w:rsidP="00EA43C3">
      <w:pPr>
        <w:pStyle w:val="Level1Title"/>
        <w:numPr>
          <w:ilvl w:val="0"/>
          <w:numId w:val="0"/>
        </w:numPr>
        <w:rPr>
          <w:rFonts w:ascii="Segoe UI" w:hAnsi="Segoe UI" w:cs="Segoe UI"/>
          <w:sz w:val="20"/>
          <w:szCs w:val="20"/>
          <w:u w:val="single"/>
        </w:rPr>
      </w:pPr>
      <w:r w:rsidRPr="00A827DB">
        <w:rPr>
          <w:rFonts w:ascii="Segoe UI" w:hAnsi="Segoe UI" w:cs="Segoe UI"/>
          <w:sz w:val="20"/>
          <w:szCs w:val="20"/>
          <w:u w:val="single"/>
        </w:rPr>
        <w:t xml:space="preserve">Project Experience </w:t>
      </w:r>
    </w:p>
    <w:p w:rsidR="005F44E7" w:rsidRDefault="005F44E7" w:rsidP="005F44E7"/>
    <w:p w:rsidR="005F44E7" w:rsidRPr="005F44E7" w:rsidRDefault="005F44E7" w:rsidP="005F44E7"/>
    <w:tbl>
      <w:tblPr>
        <w:tblW w:w="9673" w:type="dxa"/>
        <w:tblInd w:w="-426" w:type="dxa"/>
        <w:tblBorders>
          <w:insideH w:val="single" w:sz="4" w:space="0" w:color="BFBFBF"/>
          <w:insideV w:val="single" w:sz="4" w:space="0" w:color="BFBFBF"/>
        </w:tblBorders>
        <w:tblCellMar>
          <w:top w:w="28" w:type="dxa"/>
          <w:bottom w:w="28" w:type="dxa"/>
        </w:tblCellMar>
        <w:tblLook w:val="04A0" w:firstRow="1" w:lastRow="0" w:firstColumn="1" w:lastColumn="0" w:noHBand="0" w:noVBand="1"/>
      </w:tblPr>
      <w:tblGrid>
        <w:gridCol w:w="1701"/>
        <w:gridCol w:w="7972"/>
      </w:tblGrid>
      <w:tr w:rsidR="005F44E7" w:rsidTr="005F44E7">
        <w:trPr>
          <w:trHeight w:val="340"/>
        </w:trPr>
        <w:tc>
          <w:tcPr>
            <w:tcW w:w="1701" w:type="dxa"/>
            <w:tcBorders>
              <w:top w:val="nil"/>
              <w:left w:val="nil"/>
              <w:bottom w:val="single" w:sz="4" w:space="0" w:color="BFBFBF"/>
              <w:right w:val="single" w:sz="4" w:space="0" w:color="BFBFBF"/>
            </w:tcBorders>
            <w:shd w:val="clear" w:color="auto" w:fill="548DD4" w:themeFill="text2" w:themeFillTint="99"/>
            <w:vAlign w:val="center"/>
            <w:hideMark/>
          </w:tcPr>
          <w:p w:rsidR="005F44E7" w:rsidRDefault="005F44E7">
            <w:pPr>
              <w:rPr>
                <w:rFonts w:ascii="Tahoma" w:eastAsia="Calibri" w:hAnsi="Tahoma" w:cs="Tahoma"/>
                <w:color w:val="FFFFFF"/>
              </w:rPr>
            </w:pPr>
            <w:r>
              <w:rPr>
                <w:rFonts w:ascii="Tahoma" w:eastAsia="Calibri" w:hAnsi="Tahoma" w:cs="Tahoma"/>
                <w:b/>
                <w:color w:val="FFFFFF"/>
              </w:rPr>
              <w:t xml:space="preserve">Project </w:t>
            </w:r>
          </w:p>
        </w:tc>
        <w:tc>
          <w:tcPr>
            <w:tcW w:w="7972" w:type="dxa"/>
            <w:tcBorders>
              <w:top w:val="nil"/>
              <w:left w:val="single" w:sz="4" w:space="0" w:color="BFBFBF"/>
              <w:bottom w:val="single" w:sz="4" w:space="0" w:color="BFBFBF"/>
              <w:right w:val="nil"/>
            </w:tcBorders>
            <w:shd w:val="clear" w:color="auto" w:fill="548DD4" w:themeFill="text2" w:themeFillTint="99"/>
            <w:vAlign w:val="center"/>
            <w:hideMark/>
          </w:tcPr>
          <w:p w:rsidR="005F44E7" w:rsidRDefault="005F44E7" w:rsidP="005F44E7">
            <w:pPr>
              <w:rPr>
                <w:rFonts w:ascii="Tahoma" w:eastAsia="Calibri" w:hAnsi="Tahoma" w:cs="Tahoma"/>
                <w:color w:val="FFFFFF"/>
              </w:rPr>
            </w:pPr>
            <w:r w:rsidRPr="005F44E7">
              <w:rPr>
                <w:rFonts w:ascii="Tahoma" w:eastAsia="Calibri" w:hAnsi="Tahoma" w:cs="Tahoma"/>
                <w:b/>
                <w:color w:val="FFFFFF"/>
              </w:rPr>
              <w:t>Tech Mahindra Limited</w:t>
            </w:r>
            <w:r>
              <w:rPr>
                <w:rFonts w:ascii="Tahoma" w:eastAsia="Calibri" w:hAnsi="Tahoma" w:cs="Tahoma"/>
                <w:b/>
                <w:color w:val="FFFFFF"/>
              </w:rPr>
              <w:t xml:space="preserve"> -IMOnline application</w:t>
            </w:r>
          </w:p>
        </w:tc>
      </w:tr>
      <w:tr w:rsidR="005F44E7" w:rsidTr="005F44E7">
        <w:trPr>
          <w:trHeight w:val="514"/>
        </w:trPr>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rPr>
                <w:rFonts w:ascii="Tahoma" w:eastAsia="Calibri" w:hAnsi="Tahoma" w:cs="Tahoma"/>
                <w:color w:val="404040"/>
              </w:rPr>
            </w:pPr>
            <w:r>
              <w:rPr>
                <w:rFonts w:ascii="Tahoma" w:eastAsia="Calibri" w:hAnsi="Tahoma" w:cs="Tahoma"/>
                <w:b/>
                <w:color w:val="404040"/>
              </w:rPr>
              <w:t>Summary</w:t>
            </w:r>
          </w:p>
        </w:tc>
        <w:tc>
          <w:tcPr>
            <w:tcW w:w="79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012954" w:rsidRDefault="005F44E7" w:rsidP="005F44E7">
            <w:pPr>
              <w:pStyle w:val="Default"/>
              <w:spacing w:after="135"/>
              <w:rPr>
                <w:rFonts w:ascii="Segoe UI" w:hAnsi="Segoe UI" w:cs="Segoe UI"/>
                <w:color w:val="auto"/>
                <w:sz w:val="18"/>
                <w:szCs w:val="18"/>
              </w:rPr>
            </w:pPr>
            <w:r w:rsidRPr="00012954">
              <w:rPr>
                <w:rFonts w:ascii="Segoe UI" w:hAnsi="Segoe UI" w:cs="Segoe UI"/>
                <w:color w:val="auto"/>
                <w:sz w:val="18"/>
                <w:szCs w:val="18"/>
              </w:rPr>
              <w:t xml:space="preserve">IMOnline - system is mainly related to distributor e - commerce portal, web offers our customers a consistent platform worldwide which support their business needs. It has functionalities, which helps our customers to have a fluid and friendly experience during the searching, quotation and ordering process. </w:t>
            </w:r>
          </w:p>
          <w:p w:rsidR="005F44E7" w:rsidRPr="00012954" w:rsidRDefault="005F44E7" w:rsidP="005F44E7">
            <w:pPr>
              <w:pStyle w:val="Default"/>
              <w:spacing w:after="135"/>
              <w:rPr>
                <w:rFonts w:ascii="Segoe UI" w:hAnsi="Segoe UI" w:cs="Segoe UI"/>
                <w:color w:val="auto"/>
                <w:sz w:val="18"/>
                <w:szCs w:val="18"/>
              </w:rPr>
            </w:pPr>
            <w:r w:rsidRPr="00012954">
              <w:rPr>
                <w:rFonts w:ascii="Segoe UI" w:hAnsi="Segoe UI" w:cs="Segoe UI"/>
                <w:color w:val="auto"/>
                <w:sz w:val="18"/>
                <w:szCs w:val="18"/>
              </w:rPr>
              <w:t>It is a standardized web platform under a single global brand identity with local, regional and global partner product campaign delivery. Customers can access the IMOnline platform through any medium -web, mobile, tablets, and thick clients and even consume exposed services as applicable.</w:t>
            </w:r>
          </w:p>
          <w:p w:rsidR="005F44E7" w:rsidRDefault="005F44E7" w:rsidP="005F44E7">
            <w:pPr>
              <w:pStyle w:val="NormalWeb"/>
              <w:spacing w:before="0" w:beforeAutospacing="0" w:after="0" w:afterAutospacing="0" w:line="276" w:lineRule="auto"/>
              <w:rPr>
                <w:rFonts w:ascii="Tahoma" w:hAnsi="Tahoma" w:cs="Tahoma"/>
                <w:color w:val="404040"/>
                <w:sz w:val="20"/>
                <w:szCs w:val="20"/>
              </w:rPr>
            </w:pPr>
            <w:r w:rsidRPr="00012954">
              <w:rPr>
                <w:rFonts w:ascii="Segoe UI" w:eastAsia="Times New Roman" w:hAnsi="Segoe UI" w:cs="Segoe UI"/>
                <w:sz w:val="18"/>
                <w:szCs w:val="18"/>
              </w:rPr>
              <w:t>IMOnline supports all types of users and services their business needs to become the universally adopted and indispensable business tool for Ingram Micro, our customers and our vendor business partners.</w:t>
            </w:r>
          </w:p>
        </w:tc>
      </w:tr>
      <w:tr w:rsidR="005F44E7" w:rsidTr="005F44E7">
        <w:trPr>
          <w:trHeight w:val="514"/>
        </w:trPr>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rPr>
                <w:rFonts w:ascii="Tahoma" w:eastAsia="Calibri" w:hAnsi="Tahoma" w:cs="Tahoma"/>
                <w:color w:val="404040"/>
              </w:rPr>
            </w:pPr>
            <w:r>
              <w:rPr>
                <w:rFonts w:ascii="Tahoma" w:eastAsia="Calibri" w:hAnsi="Tahoma" w:cs="Tahoma"/>
                <w:b/>
                <w:color w:val="404040"/>
              </w:rPr>
              <w:t>Main Technologies</w:t>
            </w:r>
          </w:p>
        </w:tc>
        <w:tc>
          <w:tcPr>
            <w:tcW w:w="79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012954" w:rsidRDefault="005F44E7" w:rsidP="005F44E7">
            <w:pPr>
              <w:autoSpaceDE w:val="0"/>
              <w:autoSpaceDN w:val="0"/>
              <w:jc w:val="both"/>
              <w:rPr>
                <w:rFonts w:ascii="Segoe UI" w:hAnsi="Segoe UI" w:cs="Segoe UI"/>
                <w:sz w:val="18"/>
                <w:szCs w:val="18"/>
              </w:rPr>
            </w:pPr>
            <w:r w:rsidRPr="00012954">
              <w:rPr>
                <w:rFonts w:ascii="Segoe UI" w:hAnsi="Segoe UI" w:cs="Segoe UI"/>
                <w:sz w:val="18"/>
                <w:szCs w:val="18"/>
              </w:rPr>
              <w:t>ASP.Net 4.0,MVC 4/5 ,using C#,SQL Server 2008R2 /2014 , Ajax, HTML, CSS3.0 , TFS, Version One Tool</w:t>
            </w:r>
          </w:p>
          <w:p w:rsidR="005F44E7" w:rsidRPr="005F44E7" w:rsidRDefault="005F44E7">
            <w:pPr>
              <w:ind w:right="-42"/>
              <w:jc w:val="both"/>
              <w:rPr>
                <w:rFonts w:ascii="Verdana" w:hAnsi="Verdana" w:cs="Verdana"/>
                <w:sz w:val="16"/>
                <w:szCs w:val="16"/>
              </w:rPr>
            </w:pPr>
          </w:p>
        </w:tc>
      </w:tr>
      <w:tr w:rsidR="005F44E7" w:rsidTr="005F44E7">
        <w:trPr>
          <w:trHeight w:val="1725"/>
        </w:trPr>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ind w:right="-54"/>
              <w:jc w:val="both"/>
              <w:rPr>
                <w:rFonts w:ascii="Tahoma" w:eastAsia="Calibri" w:hAnsi="Tahoma" w:cs="Tahoma"/>
                <w:color w:val="404040"/>
              </w:rPr>
            </w:pPr>
            <w:r>
              <w:rPr>
                <w:rFonts w:ascii="Tahoma" w:eastAsia="Calibri" w:hAnsi="Tahoma" w:cs="Tahoma"/>
                <w:b/>
                <w:color w:val="404040"/>
              </w:rPr>
              <w:t xml:space="preserve">Role </w:t>
            </w:r>
          </w:p>
        </w:tc>
        <w:tc>
          <w:tcPr>
            <w:tcW w:w="79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Manage all aspects of the .Net Application code development and maintenance.</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Manage Ajax Related Work.</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Manage Database on SQL Server 2008R2/2014 work on Joins &amp; Store Procedure.</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Work closely with onshore teams and project management to deliver application releases.</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Work parallel with Development and testing teams to ensure high quality and timely delivery of projects.</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Responsible for gathering, tracking, maintaining and Product Deployment activities.</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Identify new methods that will make the release &amp; build processes more efficient and reliable</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 xml:space="preserve">Manage all type of Change request (CR) activities </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Knowledge of C#. Net, MVC 4/5.</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Have created, used and consumed web services.</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 xml:space="preserve">Have working knowledge of wcf, LINQ to </w:t>
            </w:r>
            <w:r w:rsidR="00E41E02" w:rsidRPr="00012954">
              <w:rPr>
                <w:rFonts w:ascii="Segoe UI" w:hAnsi="Segoe UI" w:cs="Segoe UI"/>
                <w:sz w:val="18"/>
                <w:szCs w:val="18"/>
              </w:rPr>
              <w:t>sql,</w:t>
            </w:r>
            <w:r w:rsidRPr="00012954">
              <w:rPr>
                <w:rFonts w:ascii="Segoe UI" w:hAnsi="Segoe UI" w:cs="Segoe UI"/>
                <w:sz w:val="18"/>
                <w:szCs w:val="18"/>
              </w:rPr>
              <w:t xml:space="preserve"> Entity Framework. </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Worked on Microsoft Visio.</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All Type of Document Work</w:t>
            </w:r>
          </w:p>
          <w:p w:rsidR="005F44E7" w:rsidRPr="00012954" w:rsidRDefault="005F44E7" w:rsidP="005F44E7">
            <w:pPr>
              <w:numPr>
                <w:ilvl w:val="0"/>
                <w:numId w:val="18"/>
              </w:numPr>
              <w:autoSpaceDE w:val="0"/>
              <w:autoSpaceDN w:val="0"/>
              <w:jc w:val="both"/>
              <w:rPr>
                <w:rFonts w:ascii="Segoe UI" w:hAnsi="Segoe UI" w:cs="Segoe UI"/>
                <w:sz w:val="18"/>
                <w:szCs w:val="18"/>
              </w:rPr>
            </w:pPr>
            <w:r w:rsidRPr="00012954">
              <w:rPr>
                <w:rFonts w:ascii="Segoe UI" w:hAnsi="Segoe UI" w:cs="Segoe UI"/>
                <w:sz w:val="18"/>
                <w:szCs w:val="18"/>
              </w:rPr>
              <w:t>Manage Version Control related work like TFS</w:t>
            </w:r>
          </w:p>
          <w:p w:rsidR="005F44E7" w:rsidRDefault="005F44E7">
            <w:pPr>
              <w:pStyle w:val="ListParagraph"/>
              <w:jc w:val="both"/>
              <w:rPr>
                <w:rFonts w:ascii="Tahoma" w:hAnsi="Tahoma" w:cs="Tahoma"/>
                <w:color w:val="404040"/>
              </w:rPr>
            </w:pPr>
          </w:p>
        </w:tc>
      </w:tr>
    </w:tbl>
    <w:p w:rsidR="005F44E7" w:rsidRDefault="005F44E7" w:rsidP="005F44E7">
      <w:pPr>
        <w:jc w:val="center"/>
        <w:rPr>
          <w:rFonts w:ascii="Tahoma" w:hAnsi="Tahoma" w:cs="Tahoma"/>
          <w:b/>
          <w:szCs w:val="22"/>
        </w:rPr>
      </w:pPr>
    </w:p>
    <w:p w:rsidR="005F44E7" w:rsidRDefault="005F44E7" w:rsidP="005F44E7">
      <w:pPr>
        <w:jc w:val="center"/>
        <w:rPr>
          <w:rFonts w:ascii="Tahoma" w:hAnsi="Tahoma" w:cs="Tahoma"/>
          <w:b/>
        </w:rPr>
      </w:pPr>
    </w:p>
    <w:tbl>
      <w:tblPr>
        <w:tblW w:w="9673" w:type="dxa"/>
        <w:tblInd w:w="-426" w:type="dxa"/>
        <w:tblBorders>
          <w:insideH w:val="single" w:sz="4" w:space="0" w:color="BFBFBF"/>
          <w:insideV w:val="single" w:sz="4" w:space="0" w:color="BFBFBF"/>
        </w:tblBorders>
        <w:tblCellMar>
          <w:top w:w="28" w:type="dxa"/>
          <w:bottom w:w="28" w:type="dxa"/>
        </w:tblCellMar>
        <w:tblLook w:val="04A0" w:firstRow="1" w:lastRow="0" w:firstColumn="1" w:lastColumn="0" w:noHBand="0" w:noVBand="1"/>
      </w:tblPr>
      <w:tblGrid>
        <w:gridCol w:w="1701"/>
        <w:gridCol w:w="7972"/>
      </w:tblGrid>
      <w:tr w:rsidR="005F44E7" w:rsidTr="005F44E7">
        <w:trPr>
          <w:trHeight w:val="340"/>
        </w:trPr>
        <w:tc>
          <w:tcPr>
            <w:tcW w:w="1701" w:type="dxa"/>
            <w:tcBorders>
              <w:top w:val="nil"/>
              <w:left w:val="nil"/>
              <w:bottom w:val="single" w:sz="4" w:space="0" w:color="BFBFBF"/>
              <w:right w:val="single" w:sz="4" w:space="0" w:color="BFBFBF"/>
            </w:tcBorders>
            <w:shd w:val="clear" w:color="auto" w:fill="548DD4" w:themeFill="text2" w:themeFillTint="99"/>
            <w:vAlign w:val="center"/>
            <w:hideMark/>
          </w:tcPr>
          <w:p w:rsidR="005F44E7" w:rsidRDefault="005F44E7">
            <w:pPr>
              <w:rPr>
                <w:rFonts w:ascii="Tahoma" w:eastAsia="Calibri" w:hAnsi="Tahoma" w:cs="Tahoma"/>
                <w:color w:val="FFFFFF"/>
              </w:rPr>
            </w:pPr>
            <w:r>
              <w:rPr>
                <w:rFonts w:ascii="Tahoma" w:eastAsia="Calibri" w:hAnsi="Tahoma" w:cs="Tahoma"/>
                <w:b/>
                <w:color w:val="FFFFFF"/>
              </w:rPr>
              <w:t xml:space="preserve">Project </w:t>
            </w:r>
          </w:p>
        </w:tc>
        <w:tc>
          <w:tcPr>
            <w:tcW w:w="7972" w:type="dxa"/>
            <w:tcBorders>
              <w:top w:val="nil"/>
              <w:left w:val="single" w:sz="4" w:space="0" w:color="BFBFBF"/>
              <w:bottom w:val="single" w:sz="4" w:space="0" w:color="BFBFBF"/>
              <w:right w:val="nil"/>
            </w:tcBorders>
            <w:shd w:val="clear" w:color="auto" w:fill="548DD4" w:themeFill="text2" w:themeFillTint="99"/>
            <w:vAlign w:val="center"/>
            <w:hideMark/>
          </w:tcPr>
          <w:p w:rsidR="005F44E7" w:rsidRDefault="005F44E7">
            <w:pPr>
              <w:ind w:left="-426" w:firstLine="426"/>
              <w:rPr>
                <w:rFonts w:ascii="Tahoma" w:eastAsia="Calibri" w:hAnsi="Tahoma" w:cs="Tahoma"/>
                <w:color w:val="FFFFFF"/>
              </w:rPr>
            </w:pPr>
            <w:r>
              <w:rPr>
                <w:rFonts w:ascii="Tahoma" w:eastAsia="Calibri" w:hAnsi="Tahoma" w:cs="Tahoma"/>
                <w:b/>
                <w:bCs/>
                <w:color w:val="FFFFFF"/>
                <w:lang w:val="en-IN"/>
              </w:rPr>
              <w:t>Chenoa Solution -Smart Procurement Application</w:t>
            </w:r>
          </w:p>
        </w:tc>
      </w:tr>
      <w:tr w:rsidR="005F44E7" w:rsidTr="005F44E7">
        <w:trPr>
          <w:trHeight w:val="514"/>
        </w:trPr>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rPr>
                <w:rFonts w:ascii="Tahoma" w:eastAsia="Calibri" w:hAnsi="Tahoma" w:cs="Tahoma"/>
                <w:color w:val="404040"/>
              </w:rPr>
            </w:pPr>
            <w:r>
              <w:rPr>
                <w:rFonts w:ascii="Tahoma" w:eastAsia="Calibri" w:hAnsi="Tahoma" w:cs="Tahoma"/>
                <w:b/>
                <w:color w:val="404040"/>
              </w:rPr>
              <w:t>Summary</w:t>
            </w:r>
          </w:p>
        </w:tc>
        <w:tc>
          <w:tcPr>
            <w:tcW w:w="79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5F44E7" w:rsidRDefault="005F44E7">
            <w:pPr>
              <w:pStyle w:val="NormalWeb"/>
              <w:spacing w:before="0" w:beforeAutospacing="0" w:after="0" w:afterAutospacing="0" w:line="276" w:lineRule="auto"/>
              <w:rPr>
                <w:rFonts w:ascii="Verdana" w:eastAsia="Times New Roman" w:hAnsi="Verdana" w:cs="Verdana"/>
                <w:sz w:val="16"/>
                <w:szCs w:val="16"/>
              </w:rPr>
            </w:pPr>
            <w:r w:rsidRPr="00012954">
              <w:rPr>
                <w:rFonts w:ascii="Segoe UI" w:eastAsia="Times New Roman" w:hAnsi="Segoe UI" w:cs="Segoe UI"/>
                <w:sz w:val="18"/>
                <w:szCs w:val="18"/>
              </w:rPr>
              <w:t>The Application FIDES is aimed at creating a wholesome solution for the Project Management, Document and content Management related to the same Projects. It will act as a Workflow planner which will make it easier for the organization to move on to subsequent phases of projects. The application will be one stop solution for housing CRM and other Management tasks and will help to visualize resources needed for the Project. Overall an application to manage work in the form of Projects with the facility for project creation, tracking, project phase management, Activities and documents management and tracking, Members network management, Templates management, assign various resources and manage those, Assign activities and documents to the resources Vendor management, Deals management, Project resource allocation, Timesheet tracking and Tagging.</w:t>
            </w:r>
          </w:p>
        </w:tc>
      </w:tr>
      <w:tr w:rsidR="005F44E7" w:rsidTr="005F44E7">
        <w:trPr>
          <w:trHeight w:val="514"/>
        </w:trPr>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rPr>
                <w:rFonts w:ascii="Tahoma" w:eastAsia="Calibri" w:hAnsi="Tahoma" w:cs="Tahoma"/>
                <w:color w:val="404040"/>
              </w:rPr>
            </w:pPr>
            <w:r>
              <w:rPr>
                <w:rFonts w:ascii="Tahoma" w:eastAsia="Calibri" w:hAnsi="Tahoma" w:cs="Tahoma"/>
                <w:b/>
                <w:color w:val="404040"/>
              </w:rPr>
              <w:t>Main Technologies</w:t>
            </w:r>
          </w:p>
        </w:tc>
        <w:tc>
          <w:tcPr>
            <w:tcW w:w="79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5F44E7" w:rsidRDefault="005F44E7">
            <w:pPr>
              <w:ind w:right="-42"/>
              <w:jc w:val="both"/>
              <w:rPr>
                <w:rFonts w:ascii="Verdana" w:hAnsi="Verdana" w:cs="Verdana"/>
                <w:sz w:val="16"/>
                <w:szCs w:val="16"/>
              </w:rPr>
            </w:pPr>
            <w:r w:rsidRPr="00012954">
              <w:rPr>
                <w:rFonts w:ascii="Segoe UI" w:hAnsi="Segoe UI" w:cs="Segoe UI"/>
                <w:sz w:val="18"/>
                <w:szCs w:val="18"/>
              </w:rPr>
              <w:t>VS2015, Windows Azure, Sql Azure, asp.net MVC4.0,C#.NET,Anguler 1.x  ,ASP.NET BIPOLARATE architecture</w:t>
            </w:r>
          </w:p>
        </w:tc>
      </w:tr>
      <w:tr w:rsidR="005F44E7" w:rsidTr="005F44E7">
        <w:trPr>
          <w:trHeight w:val="1725"/>
        </w:trPr>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ind w:right="-54"/>
              <w:jc w:val="both"/>
              <w:rPr>
                <w:rFonts w:ascii="Tahoma" w:eastAsia="Calibri" w:hAnsi="Tahoma" w:cs="Tahoma"/>
                <w:color w:val="404040"/>
              </w:rPr>
            </w:pPr>
            <w:r>
              <w:rPr>
                <w:rFonts w:ascii="Tahoma" w:eastAsia="Calibri" w:hAnsi="Tahoma" w:cs="Tahoma"/>
                <w:b/>
                <w:color w:val="404040"/>
              </w:rPr>
              <w:lastRenderedPageBreak/>
              <w:t xml:space="preserve">Role </w:t>
            </w:r>
          </w:p>
        </w:tc>
        <w:tc>
          <w:tcPr>
            <w:tcW w:w="79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44E7" w:rsidRPr="00012954" w:rsidRDefault="005F44E7" w:rsidP="005F44E7">
            <w:pPr>
              <w:numPr>
                <w:ilvl w:val="0"/>
                <w:numId w:val="17"/>
              </w:numPr>
              <w:contextualSpacing/>
              <w:jc w:val="both"/>
              <w:rPr>
                <w:rFonts w:ascii="Segoe UI" w:hAnsi="Segoe UI" w:cs="Segoe UI"/>
                <w:sz w:val="18"/>
                <w:szCs w:val="18"/>
              </w:rPr>
            </w:pPr>
            <w:r w:rsidRPr="00012954">
              <w:rPr>
                <w:rFonts w:ascii="Segoe UI" w:hAnsi="Segoe UI" w:cs="Segoe UI"/>
                <w:sz w:val="18"/>
                <w:szCs w:val="18"/>
              </w:rPr>
              <w:t>Understood business requirements &amp;amp; involved in all phases of application implementation.</w:t>
            </w:r>
            <w:r w:rsidRPr="00012954">
              <w:rPr>
                <w:rFonts w:ascii="Segoe UI" w:hAnsi="Segoe UI" w:cs="Segoe UI"/>
                <w:sz w:val="18"/>
                <w:szCs w:val="18"/>
              </w:rPr>
              <w:tab/>
            </w:r>
          </w:p>
          <w:p w:rsidR="005F44E7" w:rsidRPr="00012954" w:rsidRDefault="005F44E7" w:rsidP="005F44E7">
            <w:pPr>
              <w:numPr>
                <w:ilvl w:val="0"/>
                <w:numId w:val="17"/>
              </w:numPr>
              <w:contextualSpacing/>
              <w:jc w:val="both"/>
              <w:rPr>
                <w:rFonts w:ascii="Segoe UI" w:hAnsi="Segoe UI" w:cs="Segoe UI"/>
                <w:sz w:val="18"/>
                <w:szCs w:val="18"/>
              </w:rPr>
            </w:pPr>
            <w:r w:rsidRPr="00012954">
              <w:rPr>
                <w:rFonts w:ascii="Segoe UI" w:hAnsi="Segoe UI" w:cs="Segoe UI"/>
                <w:sz w:val="18"/>
                <w:szCs w:val="18"/>
              </w:rPr>
              <w:t>Crated technical design document based on the functional specifications</w:t>
            </w:r>
          </w:p>
          <w:p w:rsidR="005F44E7" w:rsidRPr="00012954" w:rsidRDefault="005F44E7" w:rsidP="005F44E7">
            <w:pPr>
              <w:numPr>
                <w:ilvl w:val="0"/>
                <w:numId w:val="17"/>
              </w:numPr>
              <w:contextualSpacing/>
              <w:jc w:val="both"/>
              <w:rPr>
                <w:rFonts w:ascii="Segoe UI" w:hAnsi="Segoe UI" w:cs="Segoe UI"/>
                <w:sz w:val="18"/>
                <w:szCs w:val="18"/>
              </w:rPr>
            </w:pPr>
            <w:r w:rsidRPr="00012954">
              <w:rPr>
                <w:rFonts w:ascii="Segoe UI" w:hAnsi="Segoe UI" w:cs="Segoe UI"/>
                <w:sz w:val="18"/>
                <w:szCs w:val="18"/>
              </w:rPr>
              <w:t>Involved in coding, unit testing and deployment</w:t>
            </w:r>
          </w:p>
          <w:p w:rsidR="005F44E7" w:rsidRPr="00012954" w:rsidRDefault="005F44E7" w:rsidP="005F44E7">
            <w:pPr>
              <w:numPr>
                <w:ilvl w:val="0"/>
                <w:numId w:val="17"/>
              </w:numPr>
              <w:contextualSpacing/>
              <w:jc w:val="both"/>
              <w:rPr>
                <w:rFonts w:ascii="Segoe UI" w:hAnsi="Segoe UI" w:cs="Segoe UI"/>
                <w:sz w:val="18"/>
                <w:szCs w:val="18"/>
              </w:rPr>
            </w:pPr>
            <w:r w:rsidRPr="00012954">
              <w:rPr>
                <w:rFonts w:ascii="Segoe UI" w:hAnsi="Segoe UI" w:cs="Segoe UI"/>
                <w:sz w:val="18"/>
                <w:szCs w:val="18"/>
              </w:rPr>
              <w:t>Performed peer review of design doc, coding and unit test cases</w:t>
            </w:r>
          </w:p>
          <w:p w:rsidR="005F44E7" w:rsidRPr="005F44E7" w:rsidRDefault="005F44E7">
            <w:pPr>
              <w:pStyle w:val="ListParagraph"/>
              <w:jc w:val="both"/>
              <w:rPr>
                <w:rFonts w:ascii="Verdana" w:hAnsi="Verdana" w:cs="Verdana"/>
                <w:sz w:val="16"/>
                <w:szCs w:val="16"/>
              </w:rPr>
            </w:pPr>
          </w:p>
        </w:tc>
      </w:tr>
    </w:tbl>
    <w:p w:rsidR="005F44E7" w:rsidRDefault="005F44E7" w:rsidP="005F44E7">
      <w:pPr>
        <w:jc w:val="center"/>
        <w:rPr>
          <w:rFonts w:ascii="Tahoma" w:hAnsi="Tahoma" w:cs="Tahoma"/>
          <w:b/>
          <w:szCs w:val="22"/>
        </w:rPr>
      </w:pPr>
      <w:r>
        <w:rPr>
          <w:rFonts w:ascii="Tahoma" w:hAnsi="Tahoma" w:cs="Tahoma"/>
          <w:b/>
        </w:rPr>
        <w:br/>
      </w:r>
    </w:p>
    <w:p w:rsidR="005F44E7" w:rsidRDefault="005F44E7" w:rsidP="005F44E7">
      <w:pPr>
        <w:rPr>
          <w:rFonts w:ascii="Tahoma" w:hAnsi="Tahoma" w:cs="Tahoma"/>
          <w:b/>
        </w:rPr>
      </w:pPr>
    </w:p>
    <w:p w:rsidR="005F44E7" w:rsidRDefault="005F44E7" w:rsidP="005F44E7">
      <w:pPr>
        <w:jc w:val="both"/>
        <w:rPr>
          <w:rFonts w:ascii="Tahoma" w:hAnsi="Tahoma" w:cs="Tahoma"/>
          <w:b/>
        </w:rPr>
      </w:pPr>
    </w:p>
    <w:tbl>
      <w:tblPr>
        <w:tblW w:w="9675" w:type="dxa"/>
        <w:tblInd w:w="-426" w:type="dxa"/>
        <w:tblBorders>
          <w:insideH w:val="single" w:sz="4" w:space="0" w:color="BFBFBF"/>
          <w:insideV w:val="single" w:sz="4" w:space="0" w:color="BFBFBF"/>
        </w:tblBorders>
        <w:tblCellMar>
          <w:top w:w="28" w:type="dxa"/>
          <w:bottom w:w="28" w:type="dxa"/>
        </w:tblCellMar>
        <w:tblLook w:val="04A0" w:firstRow="1" w:lastRow="0" w:firstColumn="1" w:lastColumn="0" w:noHBand="0" w:noVBand="1"/>
      </w:tblPr>
      <w:tblGrid>
        <w:gridCol w:w="1797"/>
        <w:gridCol w:w="7878"/>
      </w:tblGrid>
      <w:tr w:rsidR="005F44E7" w:rsidTr="005F44E7">
        <w:trPr>
          <w:trHeight w:val="340"/>
        </w:trPr>
        <w:tc>
          <w:tcPr>
            <w:tcW w:w="1743" w:type="dxa"/>
            <w:tcBorders>
              <w:top w:val="nil"/>
              <w:left w:val="nil"/>
              <w:bottom w:val="single" w:sz="4" w:space="0" w:color="BFBFBF"/>
              <w:right w:val="single" w:sz="4" w:space="0" w:color="BFBFBF"/>
            </w:tcBorders>
            <w:shd w:val="clear" w:color="auto" w:fill="548DD4" w:themeFill="text2" w:themeFillTint="99"/>
            <w:vAlign w:val="center"/>
            <w:hideMark/>
          </w:tcPr>
          <w:p w:rsidR="005F44E7" w:rsidRDefault="005F44E7">
            <w:pPr>
              <w:rPr>
                <w:rFonts w:ascii="Tahoma" w:eastAsia="Calibri" w:hAnsi="Tahoma" w:cs="Tahoma"/>
                <w:b/>
                <w:color w:val="FFFFFF"/>
              </w:rPr>
            </w:pPr>
            <w:r>
              <w:rPr>
                <w:rFonts w:ascii="Tahoma" w:eastAsia="Calibri" w:hAnsi="Tahoma" w:cs="Tahoma"/>
                <w:b/>
                <w:color w:val="FFFFFF"/>
              </w:rPr>
              <w:t xml:space="preserve">Project </w:t>
            </w:r>
          </w:p>
        </w:tc>
        <w:tc>
          <w:tcPr>
            <w:tcW w:w="7932" w:type="dxa"/>
            <w:tcBorders>
              <w:top w:val="nil"/>
              <w:left w:val="single" w:sz="4" w:space="0" w:color="BFBFBF"/>
              <w:bottom w:val="single" w:sz="4" w:space="0" w:color="BFBFBF"/>
              <w:right w:val="nil"/>
            </w:tcBorders>
            <w:shd w:val="clear" w:color="auto" w:fill="548DD4" w:themeFill="text2" w:themeFillTint="99"/>
            <w:vAlign w:val="center"/>
            <w:hideMark/>
          </w:tcPr>
          <w:p w:rsidR="005F44E7" w:rsidRDefault="005F44E7">
            <w:pPr>
              <w:ind w:left="-426" w:firstLine="426"/>
              <w:rPr>
                <w:rFonts w:ascii="Tahoma" w:eastAsia="Calibri" w:hAnsi="Tahoma" w:cs="Tahoma"/>
                <w:b/>
                <w:color w:val="FFFFFF"/>
              </w:rPr>
            </w:pPr>
            <w:r>
              <w:rPr>
                <w:rFonts w:ascii="Tahoma" w:eastAsia="Calibri" w:hAnsi="Tahoma" w:cs="Tahoma"/>
                <w:b/>
                <w:color w:val="FFFFFF"/>
              </w:rPr>
              <w:t>CitiusTech-Empower Reporting, Influence Health</w:t>
            </w:r>
          </w:p>
        </w:tc>
      </w:tr>
      <w:tr w:rsidR="005F44E7" w:rsidTr="005F44E7">
        <w:trPr>
          <w:trHeight w:val="514"/>
        </w:trPr>
        <w:tc>
          <w:tcPr>
            <w:tcW w:w="17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rPr>
                <w:rFonts w:ascii="Tahoma" w:eastAsia="Calibri" w:hAnsi="Tahoma" w:cs="Tahoma"/>
                <w:color w:val="404040"/>
              </w:rPr>
            </w:pPr>
            <w:r>
              <w:rPr>
                <w:rFonts w:ascii="Tahoma" w:eastAsia="Calibri" w:hAnsi="Tahoma" w:cs="Tahoma"/>
                <w:b/>
                <w:color w:val="404040"/>
              </w:rPr>
              <w:t>Summary</w:t>
            </w:r>
          </w:p>
        </w:tc>
        <w:tc>
          <w:tcPr>
            <w:tcW w:w="79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012954" w:rsidRDefault="005F44E7">
            <w:pPr>
              <w:pStyle w:val="NormalWeb"/>
              <w:spacing w:after="0" w:afterAutospacing="0" w:line="276" w:lineRule="auto"/>
              <w:rPr>
                <w:rFonts w:ascii="Segoe UI" w:eastAsia="Times New Roman" w:hAnsi="Segoe UI" w:cs="Segoe UI"/>
                <w:sz w:val="18"/>
                <w:szCs w:val="18"/>
              </w:rPr>
            </w:pPr>
            <w:r w:rsidRPr="00012954">
              <w:rPr>
                <w:rFonts w:ascii="Segoe UI" w:eastAsia="Times New Roman" w:hAnsi="Segoe UI" w:cs="Segoe UI"/>
                <w:sz w:val="18"/>
                <w:szCs w:val="18"/>
              </w:rPr>
              <w:t xml:space="preserve">This tool was developed to view .NET Legacy Reports in new way using third party reporting Tool Strategy Companion and Tableau leveraging BI stack.                </w:t>
            </w:r>
          </w:p>
        </w:tc>
      </w:tr>
      <w:tr w:rsidR="005F44E7" w:rsidTr="005F44E7">
        <w:trPr>
          <w:trHeight w:val="514"/>
        </w:trPr>
        <w:tc>
          <w:tcPr>
            <w:tcW w:w="17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rPr>
                <w:rFonts w:ascii="Tahoma" w:eastAsia="Calibri" w:hAnsi="Tahoma" w:cs="Tahoma"/>
                <w:color w:val="404040"/>
              </w:rPr>
            </w:pPr>
            <w:r>
              <w:rPr>
                <w:rFonts w:ascii="Tahoma" w:eastAsia="Calibri" w:hAnsi="Tahoma" w:cs="Tahoma"/>
                <w:b/>
                <w:color w:val="404040"/>
              </w:rPr>
              <w:t>Main Technologies</w:t>
            </w:r>
          </w:p>
        </w:tc>
        <w:tc>
          <w:tcPr>
            <w:tcW w:w="79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012954" w:rsidRDefault="005F44E7">
            <w:pPr>
              <w:ind w:right="-42"/>
              <w:jc w:val="both"/>
              <w:rPr>
                <w:rFonts w:ascii="Segoe UI" w:hAnsi="Segoe UI" w:cs="Segoe UI"/>
                <w:sz w:val="18"/>
                <w:szCs w:val="18"/>
              </w:rPr>
            </w:pPr>
            <w:r w:rsidRPr="00012954">
              <w:rPr>
                <w:rFonts w:ascii="Segoe UI" w:hAnsi="Segoe UI" w:cs="Segoe UI"/>
                <w:sz w:val="18"/>
                <w:szCs w:val="18"/>
              </w:rPr>
              <w:t>AngulerJs, REST API, C# 4.0, Third party Tool-Strategy Companion, Tableau</w:t>
            </w:r>
          </w:p>
          <w:p w:rsidR="005F44E7" w:rsidRPr="00012954" w:rsidRDefault="005F44E7">
            <w:pPr>
              <w:ind w:right="-42"/>
              <w:jc w:val="both"/>
              <w:rPr>
                <w:rFonts w:ascii="Segoe UI" w:hAnsi="Segoe UI" w:cs="Segoe UI"/>
                <w:sz w:val="18"/>
                <w:szCs w:val="18"/>
              </w:rPr>
            </w:pPr>
            <w:r w:rsidRPr="00012954">
              <w:rPr>
                <w:rFonts w:ascii="Segoe UI" w:hAnsi="Segoe UI" w:cs="Segoe UI"/>
                <w:sz w:val="18"/>
                <w:szCs w:val="18"/>
              </w:rPr>
              <w:t>SSIS, SSAS, RabbitMQ. NodeJS and PowerShell</w:t>
            </w:r>
          </w:p>
        </w:tc>
      </w:tr>
      <w:tr w:rsidR="005F44E7" w:rsidTr="005F44E7">
        <w:trPr>
          <w:trHeight w:val="260"/>
        </w:trPr>
        <w:tc>
          <w:tcPr>
            <w:tcW w:w="17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ind w:right="-54"/>
              <w:jc w:val="both"/>
              <w:rPr>
                <w:rFonts w:ascii="Tahoma" w:eastAsia="Calibri" w:hAnsi="Tahoma" w:cs="Tahoma"/>
                <w:color w:val="404040"/>
              </w:rPr>
            </w:pPr>
            <w:r>
              <w:rPr>
                <w:rFonts w:ascii="Tahoma" w:eastAsia="Calibri" w:hAnsi="Tahoma" w:cs="Tahoma"/>
                <w:b/>
                <w:color w:val="404040"/>
              </w:rPr>
              <w:t xml:space="preserve">Responsibilities </w:t>
            </w:r>
          </w:p>
        </w:tc>
        <w:tc>
          <w:tcPr>
            <w:tcW w:w="79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Understood client requirements &amp; involved in all phases of application implementation</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Coordinated with offshore and onshore tech lead for requirement gathering</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Worked with PMs &amp; client on scoping and planned effort estimation &amp; timeline for development of application</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Redesigned the existing .NET reporting application using BI stack-SSIS, SSAS and Tableau</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Used AngulerJs to build reporting UI and integrate reporting UI with Third Party Tool-Strategy Companion and Tableau</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Created RESTful APIs to connect to RabbitMQ and Strategy Companion/Tableau µServices</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Created SC/Tableau µServices that will connect to Strategy Companion/Tableau APIs</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Reported developed &amp; deployment using third party Tool-Tableau and Strategy Companion</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Managed data model, DataMart, ETL packages, Cube and sql Job</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Created PowerShell script to enable one-click deployment of reporting stuff</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Maintained sprint backlog and user stories using agile method in JIRA tool and sent daily status update to Company and client</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Participated in Quality review, peer-review and code review with client</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Engaged in Monthly, weekly dashboard calls with client</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Conducted KT/training sessions to the new joiner’s/team members</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Led a max 4-member team</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Performed Impact analysis of bugs/enhancements</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Documented following: (DMD, HLD, Source-Target Mapping, ETL LLD document, Deployment document, Installation doc)</w:t>
            </w:r>
          </w:p>
        </w:tc>
      </w:tr>
    </w:tbl>
    <w:p w:rsidR="005F44E7" w:rsidRDefault="005F44E7" w:rsidP="005F44E7">
      <w:pPr>
        <w:jc w:val="both"/>
        <w:rPr>
          <w:rFonts w:asciiTheme="minorHAnsi" w:hAnsiTheme="minorHAnsi" w:cstheme="minorBidi"/>
          <w:sz w:val="22"/>
          <w:szCs w:val="22"/>
        </w:rPr>
      </w:pPr>
    </w:p>
    <w:tbl>
      <w:tblPr>
        <w:tblW w:w="9675" w:type="dxa"/>
        <w:tblInd w:w="-426" w:type="dxa"/>
        <w:tblBorders>
          <w:insideH w:val="single" w:sz="4" w:space="0" w:color="BFBFBF"/>
          <w:insideV w:val="single" w:sz="4" w:space="0" w:color="BFBFBF"/>
        </w:tblBorders>
        <w:tblCellMar>
          <w:top w:w="28" w:type="dxa"/>
          <w:bottom w:w="28" w:type="dxa"/>
        </w:tblCellMar>
        <w:tblLook w:val="04A0" w:firstRow="1" w:lastRow="0" w:firstColumn="1" w:lastColumn="0" w:noHBand="0" w:noVBand="1"/>
      </w:tblPr>
      <w:tblGrid>
        <w:gridCol w:w="1797"/>
        <w:gridCol w:w="7878"/>
      </w:tblGrid>
      <w:tr w:rsidR="005F44E7" w:rsidTr="005F44E7">
        <w:trPr>
          <w:trHeight w:val="340"/>
        </w:trPr>
        <w:tc>
          <w:tcPr>
            <w:tcW w:w="1743" w:type="dxa"/>
            <w:tcBorders>
              <w:top w:val="nil"/>
              <w:left w:val="nil"/>
              <w:bottom w:val="single" w:sz="4" w:space="0" w:color="BFBFBF"/>
              <w:right w:val="single" w:sz="4" w:space="0" w:color="BFBFBF"/>
            </w:tcBorders>
            <w:shd w:val="clear" w:color="auto" w:fill="548DD4" w:themeFill="text2" w:themeFillTint="99"/>
            <w:vAlign w:val="center"/>
            <w:hideMark/>
          </w:tcPr>
          <w:p w:rsidR="005F44E7" w:rsidRDefault="005F44E7">
            <w:pPr>
              <w:rPr>
                <w:rFonts w:ascii="Tahoma" w:eastAsia="Calibri" w:hAnsi="Tahoma" w:cs="Tahoma"/>
                <w:color w:val="FFFFFF"/>
              </w:rPr>
            </w:pPr>
            <w:r>
              <w:rPr>
                <w:rFonts w:ascii="Tahoma" w:eastAsia="Calibri" w:hAnsi="Tahoma" w:cs="Tahoma"/>
                <w:b/>
                <w:color w:val="FFFFFF"/>
              </w:rPr>
              <w:t xml:space="preserve">Project </w:t>
            </w:r>
          </w:p>
        </w:tc>
        <w:tc>
          <w:tcPr>
            <w:tcW w:w="7932" w:type="dxa"/>
            <w:tcBorders>
              <w:top w:val="nil"/>
              <w:left w:val="single" w:sz="4" w:space="0" w:color="BFBFBF"/>
              <w:bottom w:val="single" w:sz="4" w:space="0" w:color="BFBFBF"/>
              <w:right w:val="nil"/>
            </w:tcBorders>
            <w:shd w:val="clear" w:color="auto" w:fill="548DD4" w:themeFill="text2" w:themeFillTint="99"/>
            <w:vAlign w:val="center"/>
            <w:hideMark/>
          </w:tcPr>
          <w:p w:rsidR="005F44E7" w:rsidRDefault="005F44E7">
            <w:pPr>
              <w:ind w:left="-426" w:firstLine="426"/>
              <w:rPr>
                <w:rFonts w:ascii="Tahoma" w:eastAsia="Calibri" w:hAnsi="Tahoma" w:cs="Tahoma"/>
                <w:color w:val="FFFFFF"/>
              </w:rPr>
            </w:pPr>
            <w:r>
              <w:rPr>
                <w:rFonts w:ascii="Tahoma" w:eastAsia="Calibri" w:hAnsi="Tahoma" w:cs="Tahoma"/>
                <w:b/>
                <w:bCs/>
                <w:color w:val="FFFFFF"/>
                <w:lang w:val="en-IN"/>
              </w:rPr>
              <w:t>CitiusTech-GEHC: Periop Engineering VA Enhancements, GE</w:t>
            </w:r>
          </w:p>
        </w:tc>
      </w:tr>
      <w:tr w:rsidR="005F44E7" w:rsidTr="005F44E7">
        <w:trPr>
          <w:trHeight w:val="514"/>
        </w:trPr>
        <w:tc>
          <w:tcPr>
            <w:tcW w:w="17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rPr>
                <w:rFonts w:ascii="Tahoma" w:eastAsia="Calibri" w:hAnsi="Tahoma" w:cs="Tahoma"/>
                <w:color w:val="404040"/>
              </w:rPr>
            </w:pPr>
            <w:r>
              <w:rPr>
                <w:rFonts w:ascii="Tahoma" w:eastAsia="Calibri" w:hAnsi="Tahoma" w:cs="Tahoma"/>
                <w:b/>
                <w:color w:val="404040"/>
              </w:rPr>
              <w:t>Summary</w:t>
            </w:r>
          </w:p>
        </w:tc>
        <w:tc>
          <w:tcPr>
            <w:tcW w:w="79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012954" w:rsidRDefault="005F44E7">
            <w:pPr>
              <w:pStyle w:val="NormalWeb"/>
              <w:spacing w:after="0" w:afterAutospacing="0" w:line="276" w:lineRule="auto"/>
              <w:rPr>
                <w:rFonts w:ascii="Segoe UI" w:eastAsia="Times New Roman" w:hAnsi="Segoe UI" w:cs="Segoe UI"/>
                <w:sz w:val="18"/>
                <w:szCs w:val="18"/>
              </w:rPr>
            </w:pPr>
            <w:r w:rsidRPr="00012954">
              <w:rPr>
                <w:rFonts w:ascii="Segoe UI" w:eastAsia="Times New Roman" w:hAnsi="Segoe UI" w:cs="Segoe UI"/>
                <w:sz w:val="18"/>
                <w:szCs w:val="18"/>
              </w:rPr>
              <w:t xml:space="preserve">GE Periop project consists of two Application CAP and CPM: CPA is an application used to capture and document the data used in CPM suite of applications is used to aid the hospital staff in their OR workflow. Built ICD search functionality in WinForms which allows CPA or CPM users to search/find diagnosis details using diagnosis code and description. Built Importing SurgicalHistoryData for a patient tool using wpf and sql server which imports multiple patient data t from outside of the application (usually xml file) and stored patient data in application database. </w:t>
            </w:r>
            <w:r w:rsidR="00E41E02" w:rsidRPr="00012954">
              <w:rPr>
                <w:rFonts w:ascii="Segoe UI" w:eastAsia="Times New Roman" w:hAnsi="Segoe UI" w:cs="Segoe UI"/>
                <w:sz w:val="18"/>
                <w:szCs w:val="18"/>
              </w:rPr>
              <w:t>VForm</w:t>
            </w:r>
            <w:r w:rsidRPr="00012954">
              <w:rPr>
                <w:rFonts w:ascii="Segoe UI" w:eastAsia="Times New Roman" w:hAnsi="Segoe UI" w:cs="Segoe UI"/>
                <w:sz w:val="18"/>
                <w:szCs w:val="18"/>
              </w:rPr>
              <w:t xml:space="preserve"> is dynamic form management tool which allows users to create a customized screen by adding variable, action, action macros and security objects etc. Built a .Net tool which allows vForm to be imported from Source to Local DB,   so that user when not connected to source system can work on the vForm from local environment.     </w:t>
            </w:r>
          </w:p>
        </w:tc>
      </w:tr>
      <w:tr w:rsidR="005F44E7" w:rsidTr="005F44E7">
        <w:trPr>
          <w:trHeight w:val="514"/>
        </w:trPr>
        <w:tc>
          <w:tcPr>
            <w:tcW w:w="17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rPr>
                <w:rFonts w:ascii="Tahoma" w:eastAsia="Calibri" w:hAnsi="Tahoma" w:cs="Tahoma"/>
                <w:color w:val="404040"/>
              </w:rPr>
            </w:pPr>
            <w:r>
              <w:rPr>
                <w:rFonts w:ascii="Tahoma" w:eastAsia="Calibri" w:hAnsi="Tahoma" w:cs="Tahoma"/>
                <w:b/>
                <w:color w:val="404040"/>
              </w:rPr>
              <w:lastRenderedPageBreak/>
              <w:t>Main Technologies</w:t>
            </w:r>
          </w:p>
        </w:tc>
        <w:tc>
          <w:tcPr>
            <w:tcW w:w="79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012954" w:rsidRDefault="005F44E7">
            <w:pPr>
              <w:ind w:right="-42"/>
              <w:jc w:val="both"/>
              <w:rPr>
                <w:rFonts w:ascii="Segoe UI" w:hAnsi="Segoe UI" w:cs="Segoe UI"/>
                <w:sz w:val="18"/>
                <w:szCs w:val="18"/>
              </w:rPr>
            </w:pPr>
            <w:r w:rsidRPr="00012954">
              <w:rPr>
                <w:rFonts w:ascii="Segoe UI" w:hAnsi="Segoe UI" w:cs="Segoe UI"/>
                <w:sz w:val="18"/>
                <w:szCs w:val="18"/>
              </w:rPr>
              <w:t>Windows forms, WPF, C#, SQL Server 2008, xml, vb6.0</w:t>
            </w:r>
          </w:p>
          <w:p w:rsidR="005F44E7" w:rsidRPr="00012954" w:rsidRDefault="005F44E7">
            <w:pPr>
              <w:ind w:right="-42"/>
              <w:jc w:val="both"/>
              <w:rPr>
                <w:rFonts w:ascii="Segoe UI" w:hAnsi="Segoe UI" w:cs="Segoe UI"/>
                <w:sz w:val="18"/>
                <w:szCs w:val="18"/>
              </w:rPr>
            </w:pPr>
            <w:r w:rsidRPr="00012954">
              <w:rPr>
                <w:rFonts w:ascii="Segoe UI" w:hAnsi="Segoe UI" w:cs="Segoe UI"/>
                <w:sz w:val="18"/>
                <w:szCs w:val="18"/>
              </w:rPr>
              <w:t>Usage of Jira</w:t>
            </w:r>
          </w:p>
        </w:tc>
      </w:tr>
      <w:tr w:rsidR="005F44E7" w:rsidTr="005F44E7">
        <w:trPr>
          <w:trHeight w:val="1223"/>
        </w:trPr>
        <w:tc>
          <w:tcPr>
            <w:tcW w:w="17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ind w:right="-54"/>
              <w:jc w:val="both"/>
              <w:rPr>
                <w:rFonts w:ascii="Tahoma" w:eastAsia="Calibri" w:hAnsi="Tahoma" w:cs="Tahoma"/>
                <w:color w:val="404040"/>
              </w:rPr>
            </w:pPr>
            <w:r>
              <w:rPr>
                <w:rFonts w:ascii="Tahoma" w:eastAsia="Calibri" w:hAnsi="Tahoma" w:cs="Tahoma"/>
                <w:b/>
                <w:color w:val="404040"/>
              </w:rPr>
              <w:t xml:space="preserve">Responsibilities </w:t>
            </w:r>
          </w:p>
        </w:tc>
        <w:tc>
          <w:tcPr>
            <w:tcW w:w="79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Adhered to the all stages of agile-scrum process during implementation</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Interacted with client for requirement understanding</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Understood client requirements and preparing design document</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Created .NET components in Win Forms and wpf and integrated with COM component (VB6), C++ AND Delphi interface</w:t>
            </w:r>
          </w:p>
        </w:tc>
      </w:tr>
    </w:tbl>
    <w:p w:rsidR="005F44E7" w:rsidRDefault="005F44E7" w:rsidP="005F44E7">
      <w:pPr>
        <w:jc w:val="both"/>
        <w:rPr>
          <w:rFonts w:ascii="Tahoma" w:hAnsi="Tahoma" w:cs="Tahoma"/>
        </w:rPr>
      </w:pPr>
    </w:p>
    <w:tbl>
      <w:tblPr>
        <w:tblW w:w="9675" w:type="dxa"/>
        <w:tblInd w:w="-426" w:type="dxa"/>
        <w:tblBorders>
          <w:insideH w:val="single" w:sz="4" w:space="0" w:color="BFBFBF"/>
          <w:insideV w:val="single" w:sz="4" w:space="0" w:color="BFBFBF"/>
        </w:tblBorders>
        <w:tblCellMar>
          <w:top w:w="28" w:type="dxa"/>
          <w:bottom w:w="28" w:type="dxa"/>
        </w:tblCellMar>
        <w:tblLook w:val="04A0" w:firstRow="1" w:lastRow="0" w:firstColumn="1" w:lastColumn="0" w:noHBand="0" w:noVBand="1"/>
      </w:tblPr>
      <w:tblGrid>
        <w:gridCol w:w="1797"/>
        <w:gridCol w:w="7878"/>
      </w:tblGrid>
      <w:tr w:rsidR="005F44E7" w:rsidTr="005F44E7">
        <w:trPr>
          <w:trHeight w:val="340"/>
        </w:trPr>
        <w:tc>
          <w:tcPr>
            <w:tcW w:w="1743" w:type="dxa"/>
            <w:tcBorders>
              <w:top w:val="nil"/>
              <w:left w:val="nil"/>
              <w:bottom w:val="single" w:sz="4" w:space="0" w:color="BFBFBF"/>
              <w:right w:val="single" w:sz="4" w:space="0" w:color="BFBFBF"/>
            </w:tcBorders>
            <w:shd w:val="clear" w:color="auto" w:fill="548DD4" w:themeFill="text2" w:themeFillTint="99"/>
            <w:vAlign w:val="center"/>
            <w:hideMark/>
          </w:tcPr>
          <w:p w:rsidR="005F44E7" w:rsidRDefault="005F44E7">
            <w:pPr>
              <w:rPr>
                <w:rFonts w:ascii="Tahoma" w:eastAsia="Calibri" w:hAnsi="Tahoma" w:cs="Tahoma"/>
                <w:color w:val="FFFFFF"/>
              </w:rPr>
            </w:pPr>
            <w:r>
              <w:rPr>
                <w:rFonts w:ascii="Tahoma" w:eastAsia="Calibri" w:hAnsi="Tahoma" w:cs="Tahoma"/>
                <w:b/>
                <w:color w:val="FFFFFF"/>
              </w:rPr>
              <w:t xml:space="preserve">Project </w:t>
            </w:r>
          </w:p>
        </w:tc>
        <w:tc>
          <w:tcPr>
            <w:tcW w:w="7932" w:type="dxa"/>
            <w:tcBorders>
              <w:top w:val="nil"/>
              <w:left w:val="single" w:sz="4" w:space="0" w:color="BFBFBF"/>
              <w:bottom w:val="single" w:sz="4" w:space="0" w:color="BFBFBF"/>
              <w:right w:val="nil"/>
            </w:tcBorders>
            <w:shd w:val="clear" w:color="auto" w:fill="548DD4" w:themeFill="text2" w:themeFillTint="99"/>
            <w:vAlign w:val="center"/>
            <w:hideMark/>
          </w:tcPr>
          <w:p w:rsidR="005F44E7" w:rsidRDefault="005F44E7">
            <w:pPr>
              <w:ind w:left="-426" w:firstLine="426"/>
              <w:rPr>
                <w:rFonts w:ascii="Tahoma" w:eastAsia="Calibri" w:hAnsi="Tahoma" w:cs="Tahoma"/>
                <w:color w:val="FFFFFF"/>
              </w:rPr>
            </w:pPr>
            <w:r>
              <w:rPr>
                <w:rFonts w:ascii="Tahoma" w:eastAsia="Calibri" w:hAnsi="Tahoma" w:cs="Tahoma"/>
                <w:b/>
                <w:color w:val="FFFFFF"/>
              </w:rPr>
              <w:t>Network Service Upgrade &amp; Blue Core, Navinet Inc</w:t>
            </w:r>
          </w:p>
        </w:tc>
      </w:tr>
      <w:tr w:rsidR="005F44E7" w:rsidTr="005F44E7">
        <w:trPr>
          <w:trHeight w:val="514"/>
        </w:trPr>
        <w:tc>
          <w:tcPr>
            <w:tcW w:w="17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rPr>
                <w:rFonts w:ascii="Tahoma" w:eastAsia="Calibri" w:hAnsi="Tahoma" w:cs="Tahoma"/>
                <w:color w:val="404040"/>
              </w:rPr>
            </w:pPr>
            <w:r>
              <w:rPr>
                <w:rFonts w:ascii="Tahoma" w:eastAsia="Calibri" w:hAnsi="Tahoma" w:cs="Tahoma"/>
                <w:b/>
                <w:color w:val="404040"/>
              </w:rPr>
              <w:t>Summary</w:t>
            </w:r>
          </w:p>
        </w:tc>
        <w:tc>
          <w:tcPr>
            <w:tcW w:w="79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012954" w:rsidRDefault="005F44E7">
            <w:pPr>
              <w:pStyle w:val="NormalWeb"/>
              <w:spacing w:before="0" w:beforeAutospacing="0" w:after="0" w:afterAutospacing="0" w:line="276" w:lineRule="auto"/>
              <w:rPr>
                <w:rFonts w:ascii="Segoe UI" w:eastAsia="Times New Roman" w:hAnsi="Segoe UI" w:cs="Segoe UI"/>
                <w:sz w:val="18"/>
                <w:szCs w:val="18"/>
              </w:rPr>
            </w:pPr>
            <w:r w:rsidRPr="00012954">
              <w:rPr>
                <w:rFonts w:ascii="Segoe UI" w:eastAsia="Times New Roman" w:hAnsi="Segoe UI" w:cs="Segoe UI"/>
                <w:sz w:val="18"/>
                <w:szCs w:val="18"/>
              </w:rPr>
              <w:t>Navinet Client Is a health insurance information facilitator. It Provides a portal for multi-</w:t>
            </w:r>
            <w:r w:rsidR="00E41E02" w:rsidRPr="00012954">
              <w:rPr>
                <w:rFonts w:ascii="Segoe UI" w:eastAsia="Times New Roman" w:hAnsi="Segoe UI" w:cs="Segoe UI"/>
                <w:sz w:val="18"/>
                <w:szCs w:val="18"/>
              </w:rPr>
              <w:t>player</w:t>
            </w:r>
            <w:r w:rsidRPr="00012954">
              <w:rPr>
                <w:rFonts w:ascii="Segoe UI" w:eastAsia="Times New Roman" w:hAnsi="Segoe UI" w:cs="Segoe UI"/>
                <w:sz w:val="18"/>
                <w:szCs w:val="18"/>
              </w:rPr>
              <w:t xml:space="preserve">, multi-provider communications system. </w:t>
            </w:r>
            <w:hyperlink r:id="rId7" w:tooltip="NaviNet" w:history="1">
              <w:r w:rsidRPr="00012954">
                <w:rPr>
                  <w:rFonts w:ascii="Segoe UI" w:eastAsia="Times New Roman" w:hAnsi="Segoe UI" w:cs="Segoe UI"/>
                  <w:sz w:val="18"/>
                  <w:szCs w:val="18"/>
                </w:rPr>
                <w:t>NaviNet</w:t>
              </w:r>
            </w:hyperlink>
            <w:r w:rsidRPr="00012954">
              <w:rPr>
                <w:rFonts w:ascii="Segoe UI" w:eastAsia="Times New Roman" w:hAnsi="Segoe UI" w:cs="Segoe UI"/>
                <w:sz w:val="18"/>
                <w:szCs w:val="18"/>
              </w:rPr>
              <w:t xml:space="preserve"> Network Services Upgrade project consists of three streams of work:</w:t>
            </w:r>
          </w:p>
          <w:p w:rsidR="005F44E7" w:rsidRPr="00012954" w:rsidRDefault="005F44E7">
            <w:pPr>
              <w:pStyle w:val="NormalWeb"/>
              <w:spacing w:before="0" w:beforeAutospacing="0" w:after="0" w:afterAutospacing="0" w:line="276" w:lineRule="auto"/>
              <w:rPr>
                <w:rFonts w:ascii="Segoe UI" w:eastAsia="Times New Roman" w:hAnsi="Segoe UI" w:cs="Segoe UI"/>
                <w:sz w:val="18"/>
                <w:szCs w:val="18"/>
              </w:rPr>
            </w:pPr>
            <w:r w:rsidRPr="00012954">
              <w:rPr>
                <w:rFonts w:ascii="Segoe UI" w:eastAsia="Times New Roman" w:hAnsi="Segoe UI" w:cs="Segoe UI"/>
                <w:sz w:val="18"/>
                <w:szCs w:val="18"/>
              </w:rPr>
              <w:t xml:space="preserve">Trading Partner (TP) applications worked only on IE. As part of the Network Service Upgrade project, we needed to upgrade all trading partner applications to work on the latest versions of Chrome, Firefox, and Safari as well as IE10, 11 and other supported versions of IE.                         </w:t>
            </w:r>
          </w:p>
        </w:tc>
      </w:tr>
      <w:tr w:rsidR="005F44E7" w:rsidTr="005F44E7">
        <w:trPr>
          <w:trHeight w:val="514"/>
        </w:trPr>
        <w:tc>
          <w:tcPr>
            <w:tcW w:w="17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rPr>
                <w:rFonts w:ascii="Tahoma" w:eastAsia="Calibri" w:hAnsi="Tahoma" w:cs="Tahoma"/>
                <w:color w:val="404040"/>
              </w:rPr>
            </w:pPr>
            <w:r>
              <w:rPr>
                <w:rFonts w:ascii="Tahoma" w:eastAsia="Calibri" w:hAnsi="Tahoma" w:cs="Tahoma"/>
                <w:b/>
                <w:color w:val="404040"/>
              </w:rPr>
              <w:t>Main Technologies</w:t>
            </w:r>
          </w:p>
        </w:tc>
        <w:tc>
          <w:tcPr>
            <w:tcW w:w="79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012954" w:rsidRDefault="005F44E7">
            <w:pPr>
              <w:ind w:right="-42"/>
              <w:jc w:val="both"/>
              <w:rPr>
                <w:rFonts w:ascii="Segoe UI" w:hAnsi="Segoe UI" w:cs="Segoe UI"/>
                <w:sz w:val="18"/>
                <w:szCs w:val="18"/>
              </w:rPr>
            </w:pPr>
            <w:r w:rsidRPr="00012954">
              <w:rPr>
                <w:rFonts w:ascii="Segoe UI" w:hAnsi="Segoe UI" w:cs="Segoe UI"/>
                <w:sz w:val="18"/>
                <w:szCs w:val="18"/>
              </w:rPr>
              <w:t>ASP.NET,ASP.NET MVC, C#, SQL Server 2008, JQuery, JavaScript, xml, vb6.0</w:t>
            </w:r>
          </w:p>
          <w:p w:rsidR="005F44E7" w:rsidRPr="00012954" w:rsidRDefault="005F44E7">
            <w:pPr>
              <w:ind w:right="-42"/>
              <w:jc w:val="both"/>
              <w:rPr>
                <w:rFonts w:ascii="Segoe UI" w:hAnsi="Segoe UI" w:cs="Segoe UI"/>
                <w:sz w:val="18"/>
                <w:szCs w:val="18"/>
              </w:rPr>
            </w:pPr>
            <w:r w:rsidRPr="00012954">
              <w:rPr>
                <w:rFonts w:ascii="Segoe UI" w:hAnsi="Segoe UI" w:cs="Segoe UI"/>
                <w:sz w:val="18"/>
                <w:szCs w:val="18"/>
              </w:rPr>
              <w:t>Usage of Jira, Kanban</w:t>
            </w:r>
          </w:p>
        </w:tc>
      </w:tr>
      <w:tr w:rsidR="005F44E7" w:rsidTr="005F44E7">
        <w:trPr>
          <w:trHeight w:val="2618"/>
        </w:trPr>
        <w:tc>
          <w:tcPr>
            <w:tcW w:w="17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Default="005F44E7">
            <w:pPr>
              <w:ind w:right="-54"/>
              <w:jc w:val="both"/>
              <w:rPr>
                <w:rFonts w:ascii="Tahoma" w:eastAsia="Calibri" w:hAnsi="Tahoma" w:cs="Tahoma"/>
                <w:color w:val="404040"/>
              </w:rPr>
            </w:pPr>
            <w:r>
              <w:rPr>
                <w:rFonts w:ascii="Tahoma" w:eastAsia="Calibri" w:hAnsi="Tahoma" w:cs="Tahoma"/>
                <w:b/>
                <w:color w:val="404040"/>
              </w:rPr>
              <w:t xml:space="preserve">Responsibilities </w:t>
            </w:r>
          </w:p>
        </w:tc>
        <w:tc>
          <w:tcPr>
            <w:tcW w:w="79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Understood client requirements and preparing impact analysis document.</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Created analysis doc related to optimization and clean up related work</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Involved in fixing browser remediation defects and as well as cross browser issues</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Performed Code Review, Peer Testing, and Document Review</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 xml:space="preserve">Prepared Status Report </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Administered set-up of mocking framework for each trading partner.</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Participated in dashboard call with client on weekly basis</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Created induction check list for new team member</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Reviewed all the type of documents design doc, brief doc, impact analysis</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Assisted Team Lead in day-to-day activities</w:t>
            </w:r>
          </w:p>
        </w:tc>
      </w:tr>
    </w:tbl>
    <w:p w:rsidR="005F44E7" w:rsidRDefault="005F44E7" w:rsidP="005F44E7">
      <w:pPr>
        <w:jc w:val="both"/>
        <w:rPr>
          <w:rFonts w:ascii="Tahoma" w:hAnsi="Tahoma" w:cs="Tahoma"/>
        </w:rPr>
      </w:pPr>
    </w:p>
    <w:p w:rsidR="005F44E7" w:rsidRDefault="005F44E7" w:rsidP="005F44E7">
      <w:pPr>
        <w:jc w:val="both"/>
        <w:rPr>
          <w:rFonts w:ascii="Tahoma" w:hAnsi="Tahoma" w:cs="Tahoma"/>
          <w:b/>
          <w:i/>
        </w:rPr>
      </w:pPr>
      <w:r>
        <w:rPr>
          <w:rFonts w:ascii="Tahoma" w:hAnsi="Tahoma" w:cs="Tahoma"/>
          <w:b/>
          <w:i/>
        </w:rPr>
        <w:t>AT Syntel Ltd.</w:t>
      </w:r>
    </w:p>
    <w:p w:rsidR="005F44E7" w:rsidRDefault="005F44E7" w:rsidP="005F44E7">
      <w:pPr>
        <w:jc w:val="both"/>
        <w:rPr>
          <w:rFonts w:ascii="Tahoma" w:hAnsi="Tahoma" w:cs="Tahoma"/>
          <w:b/>
        </w:rPr>
      </w:pPr>
    </w:p>
    <w:tbl>
      <w:tblPr>
        <w:tblW w:w="967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797"/>
        <w:gridCol w:w="7878"/>
      </w:tblGrid>
      <w:tr w:rsidR="005F44E7" w:rsidTr="005F44E7">
        <w:trPr>
          <w:trHeight w:val="340"/>
        </w:trPr>
        <w:tc>
          <w:tcPr>
            <w:tcW w:w="1743"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5F44E7" w:rsidRDefault="005F44E7">
            <w:pPr>
              <w:rPr>
                <w:rFonts w:ascii="Tahoma" w:eastAsia="Calibri" w:hAnsi="Tahoma" w:cs="Tahoma"/>
                <w:b/>
                <w:color w:val="FFFFFF" w:themeColor="background1"/>
              </w:rPr>
            </w:pPr>
            <w:r>
              <w:rPr>
                <w:rFonts w:ascii="Tahoma" w:eastAsia="Calibri" w:hAnsi="Tahoma" w:cs="Tahoma"/>
                <w:b/>
                <w:color w:val="FFFFFF" w:themeColor="background1"/>
              </w:rPr>
              <w:t xml:space="preserve">Project </w:t>
            </w:r>
          </w:p>
        </w:tc>
        <w:tc>
          <w:tcPr>
            <w:tcW w:w="7932"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5F44E7" w:rsidRDefault="005F44E7">
            <w:pPr>
              <w:ind w:left="-426" w:firstLine="426"/>
              <w:rPr>
                <w:rFonts w:ascii="Tahoma" w:eastAsia="Calibri" w:hAnsi="Tahoma" w:cs="Tahoma"/>
                <w:b/>
                <w:color w:val="FFFFFF" w:themeColor="background1"/>
              </w:rPr>
            </w:pPr>
            <w:r>
              <w:rPr>
                <w:rFonts w:ascii="Tahoma" w:eastAsia="Calibri" w:hAnsi="Tahoma" w:cs="Tahoma"/>
                <w:b/>
                <w:color w:val="FFFFFF" w:themeColor="background1"/>
              </w:rPr>
              <w:t>GMAPS, American Express</w:t>
            </w:r>
          </w:p>
        </w:tc>
      </w:tr>
      <w:tr w:rsidR="005F44E7" w:rsidTr="005F44E7">
        <w:trPr>
          <w:trHeight w:val="514"/>
        </w:trPr>
        <w:tc>
          <w:tcPr>
            <w:tcW w:w="1743" w:type="dxa"/>
            <w:tcBorders>
              <w:top w:val="single" w:sz="4" w:space="0" w:color="auto"/>
              <w:left w:val="single" w:sz="4" w:space="0" w:color="auto"/>
              <w:bottom w:val="single" w:sz="4" w:space="0" w:color="auto"/>
              <w:right w:val="single" w:sz="4" w:space="0" w:color="auto"/>
            </w:tcBorders>
            <w:hideMark/>
          </w:tcPr>
          <w:p w:rsidR="005F44E7" w:rsidRDefault="005F44E7">
            <w:pPr>
              <w:rPr>
                <w:rFonts w:ascii="Tahoma" w:eastAsia="Calibri" w:hAnsi="Tahoma" w:cs="Tahoma"/>
                <w:color w:val="404040"/>
              </w:rPr>
            </w:pPr>
            <w:r>
              <w:rPr>
                <w:rFonts w:ascii="Tahoma" w:eastAsia="Calibri" w:hAnsi="Tahoma" w:cs="Tahoma"/>
                <w:b/>
                <w:color w:val="404040"/>
              </w:rPr>
              <w:t>Summary</w:t>
            </w:r>
          </w:p>
        </w:tc>
        <w:tc>
          <w:tcPr>
            <w:tcW w:w="7932" w:type="dxa"/>
            <w:tcBorders>
              <w:top w:val="single" w:sz="4" w:space="0" w:color="auto"/>
              <w:left w:val="single" w:sz="4" w:space="0" w:color="auto"/>
              <w:bottom w:val="single" w:sz="4" w:space="0" w:color="auto"/>
              <w:right w:val="single" w:sz="4" w:space="0" w:color="auto"/>
            </w:tcBorders>
            <w:hideMark/>
          </w:tcPr>
          <w:p w:rsidR="005F44E7" w:rsidRPr="00012954" w:rsidRDefault="005F44E7">
            <w:pPr>
              <w:rPr>
                <w:rFonts w:ascii="Segoe UI" w:hAnsi="Segoe UI" w:cs="Segoe UI"/>
                <w:sz w:val="18"/>
                <w:szCs w:val="18"/>
              </w:rPr>
            </w:pPr>
            <w:r w:rsidRPr="00012954">
              <w:rPr>
                <w:rFonts w:ascii="Segoe UI" w:hAnsi="Segoe UI" w:cs="Segoe UI"/>
                <w:sz w:val="18"/>
                <w:szCs w:val="18"/>
              </w:rPr>
              <w:t xml:space="preserve">American Express-Global Merchant Account Profitability System is an application used to keep track on profit/loss of AMEX business throughout the world. This project generated different reports which was very helpful for top Management of AMEX to analyze business on various parameters. This project generated reports in Excel.       </w:t>
            </w:r>
          </w:p>
        </w:tc>
      </w:tr>
      <w:tr w:rsidR="005F44E7" w:rsidTr="005F44E7">
        <w:trPr>
          <w:trHeight w:val="514"/>
        </w:trPr>
        <w:tc>
          <w:tcPr>
            <w:tcW w:w="1743" w:type="dxa"/>
            <w:tcBorders>
              <w:top w:val="single" w:sz="4" w:space="0" w:color="auto"/>
              <w:left w:val="single" w:sz="4" w:space="0" w:color="auto"/>
              <w:bottom w:val="single" w:sz="4" w:space="0" w:color="auto"/>
              <w:right w:val="single" w:sz="4" w:space="0" w:color="auto"/>
            </w:tcBorders>
            <w:hideMark/>
          </w:tcPr>
          <w:p w:rsidR="005F44E7" w:rsidRDefault="005F44E7">
            <w:pPr>
              <w:rPr>
                <w:rFonts w:ascii="Tahoma" w:eastAsia="Calibri" w:hAnsi="Tahoma" w:cs="Tahoma"/>
                <w:color w:val="404040"/>
              </w:rPr>
            </w:pPr>
            <w:r>
              <w:rPr>
                <w:rFonts w:ascii="Tahoma" w:eastAsia="Calibri" w:hAnsi="Tahoma" w:cs="Tahoma"/>
                <w:b/>
                <w:color w:val="404040"/>
              </w:rPr>
              <w:t>Main Technologies</w:t>
            </w:r>
          </w:p>
        </w:tc>
        <w:tc>
          <w:tcPr>
            <w:tcW w:w="7932" w:type="dxa"/>
            <w:tcBorders>
              <w:top w:val="single" w:sz="4" w:space="0" w:color="auto"/>
              <w:left w:val="single" w:sz="4" w:space="0" w:color="auto"/>
              <w:bottom w:val="single" w:sz="4" w:space="0" w:color="auto"/>
              <w:right w:val="single" w:sz="4" w:space="0" w:color="auto"/>
            </w:tcBorders>
            <w:hideMark/>
          </w:tcPr>
          <w:p w:rsidR="005F44E7" w:rsidRPr="00012954" w:rsidRDefault="005F44E7">
            <w:pPr>
              <w:ind w:right="-42"/>
              <w:jc w:val="both"/>
              <w:rPr>
                <w:rFonts w:ascii="Segoe UI" w:hAnsi="Segoe UI" w:cs="Segoe UI"/>
                <w:sz w:val="18"/>
                <w:szCs w:val="18"/>
              </w:rPr>
            </w:pPr>
            <w:r w:rsidRPr="00012954">
              <w:rPr>
                <w:rFonts w:ascii="Segoe UI" w:hAnsi="Segoe UI" w:cs="Segoe UI"/>
                <w:sz w:val="18"/>
                <w:szCs w:val="18"/>
              </w:rPr>
              <w:t>ASP.NET, vb.net, OPENXMLSDK 2.0, DB2 9.7</w:t>
            </w:r>
          </w:p>
        </w:tc>
      </w:tr>
      <w:tr w:rsidR="005F44E7" w:rsidTr="005F44E7">
        <w:trPr>
          <w:trHeight w:val="1725"/>
        </w:trPr>
        <w:tc>
          <w:tcPr>
            <w:tcW w:w="1743" w:type="dxa"/>
            <w:tcBorders>
              <w:top w:val="single" w:sz="4" w:space="0" w:color="auto"/>
              <w:left w:val="single" w:sz="4" w:space="0" w:color="auto"/>
              <w:bottom w:val="single" w:sz="4" w:space="0" w:color="auto"/>
              <w:right w:val="single" w:sz="4" w:space="0" w:color="auto"/>
            </w:tcBorders>
            <w:hideMark/>
          </w:tcPr>
          <w:p w:rsidR="005F44E7" w:rsidRDefault="005F44E7">
            <w:pPr>
              <w:ind w:right="-54"/>
              <w:jc w:val="both"/>
              <w:rPr>
                <w:rFonts w:ascii="Tahoma" w:eastAsia="Calibri" w:hAnsi="Tahoma" w:cs="Tahoma"/>
                <w:color w:val="404040"/>
              </w:rPr>
            </w:pPr>
            <w:r>
              <w:rPr>
                <w:rFonts w:ascii="Tahoma" w:eastAsia="Calibri" w:hAnsi="Tahoma" w:cs="Tahoma"/>
                <w:b/>
                <w:color w:val="404040"/>
              </w:rPr>
              <w:t xml:space="preserve">Responsibilities </w:t>
            </w:r>
          </w:p>
        </w:tc>
        <w:tc>
          <w:tcPr>
            <w:tcW w:w="7932" w:type="dxa"/>
            <w:tcBorders>
              <w:top w:val="single" w:sz="4" w:space="0" w:color="auto"/>
              <w:left w:val="single" w:sz="4" w:space="0" w:color="auto"/>
              <w:bottom w:val="single" w:sz="4" w:space="0" w:color="auto"/>
              <w:right w:val="single" w:sz="4" w:space="0" w:color="auto"/>
            </w:tcBorders>
            <w:hideMark/>
          </w:tcPr>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 xml:space="preserve">Created Technical Design Documents </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Led a team of 2 Application Developers and QA from client side</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Upgraded GMAPS.NET 3.5 to 4.0 and implemented excel technology OPENXML SDK 2.0 which replaced ASPOSE</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Performed peer review of design doc, code and unit test cases</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Prepared daily Status Report</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Managed procurement and setup server infrastructure for project as per Amex standard via communicating multiple teams like (infrastructure team, network team and Technical team for install OS and other project related software).</w:t>
            </w:r>
          </w:p>
          <w:p w:rsidR="005F44E7" w:rsidRPr="00AD3079" w:rsidRDefault="005F44E7" w:rsidP="00AD3079">
            <w:pPr>
              <w:pStyle w:val="ListParagraph"/>
              <w:numPr>
                <w:ilvl w:val="0"/>
                <w:numId w:val="17"/>
              </w:numPr>
              <w:ind w:left="360"/>
              <w:jc w:val="both"/>
              <w:rPr>
                <w:rFonts w:ascii="Verdana" w:hAnsi="Verdana" w:cs="Verdana"/>
                <w:sz w:val="16"/>
                <w:szCs w:val="16"/>
              </w:rPr>
            </w:pPr>
            <w:r w:rsidRPr="00012954">
              <w:rPr>
                <w:rFonts w:ascii="Segoe UI" w:hAnsi="Segoe UI" w:cs="Segoe UI"/>
                <w:sz w:val="18"/>
                <w:szCs w:val="18"/>
              </w:rPr>
              <w:t>Server Setup in Windows Server 2008 R2, IIS 7.5 and .NET 4.0</w:t>
            </w:r>
          </w:p>
        </w:tc>
      </w:tr>
    </w:tbl>
    <w:p w:rsidR="005F44E7" w:rsidRDefault="005F44E7" w:rsidP="005F44E7">
      <w:pPr>
        <w:jc w:val="both"/>
        <w:rPr>
          <w:rFonts w:ascii="Tahoma" w:hAnsi="Tahoma" w:cs="Tahoma"/>
          <w:b/>
        </w:rPr>
      </w:pPr>
    </w:p>
    <w:p w:rsidR="005F44E7" w:rsidRDefault="005F44E7" w:rsidP="005F44E7">
      <w:pPr>
        <w:jc w:val="both"/>
        <w:rPr>
          <w:rFonts w:ascii="Tahoma" w:hAnsi="Tahoma" w:cs="Tahoma"/>
          <w:b/>
        </w:rPr>
      </w:pPr>
    </w:p>
    <w:p w:rsidR="005F44E7" w:rsidRDefault="005F44E7" w:rsidP="005F44E7">
      <w:pPr>
        <w:jc w:val="both"/>
        <w:rPr>
          <w:rFonts w:ascii="Tahoma" w:hAnsi="Tahoma" w:cs="Tahoma"/>
          <w:b/>
        </w:rPr>
      </w:pPr>
    </w:p>
    <w:p w:rsidR="005F44E7" w:rsidRDefault="005F44E7" w:rsidP="005F44E7">
      <w:pPr>
        <w:jc w:val="both"/>
        <w:rPr>
          <w:rFonts w:ascii="Tahoma" w:hAnsi="Tahoma" w:cs="Tahoma"/>
          <w:b/>
          <w:i/>
        </w:rPr>
      </w:pPr>
      <w:r>
        <w:rPr>
          <w:rFonts w:ascii="Tahoma" w:hAnsi="Tahoma" w:cs="Tahoma"/>
          <w:b/>
          <w:i/>
        </w:rPr>
        <w:t>At Accenture</w:t>
      </w:r>
    </w:p>
    <w:p w:rsidR="005F44E7" w:rsidRDefault="005F44E7" w:rsidP="005F44E7">
      <w:pPr>
        <w:jc w:val="both"/>
        <w:rPr>
          <w:rFonts w:ascii="Tahoma" w:hAnsi="Tahoma" w:cs="Tahoma"/>
          <w:b/>
        </w:rPr>
      </w:pPr>
    </w:p>
    <w:tbl>
      <w:tblPr>
        <w:tblW w:w="967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797"/>
        <w:gridCol w:w="7878"/>
      </w:tblGrid>
      <w:tr w:rsidR="005F44E7" w:rsidTr="005F44E7">
        <w:trPr>
          <w:trHeight w:val="340"/>
        </w:trPr>
        <w:tc>
          <w:tcPr>
            <w:tcW w:w="1743"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5F44E7" w:rsidRDefault="005F44E7">
            <w:pPr>
              <w:rPr>
                <w:rFonts w:ascii="Tahoma" w:eastAsia="Calibri" w:hAnsi="Tahoma" w:cs="Tahoma"/>
                <w:b/>
                <w:color w:val="FFFFFF" w:themeColor="background1"/>
              </w:rPr>
            </w:pPr>
            <w:r>
              <w:rPr>
                <w:rFonts w:ascii="Tahoma" w:eastAsia="Calibri" w:hAnsi="Tahoma" w:cs="Tahoma"/>
                <w:b/>
                <w:color w:val="FFFFFF" w:themeColor="background1"/>
              </w:rPr>
              <w:t xml:space="preserve">Project </w:t>
            </w:r>
          </w:p>
        </w:tc>
        <w:tc>
          <w:tcPr>
            <w:tcW w:w="7932"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5F44E7" w:rsidRDefault="005F44E7">
            <w:pPr>
              <w:ind w:left="-426" w:firstLine="426"/>
              <w:rPr>
                <w:rFonts w:ascii="Tahoma" w:eastAsia="Calibri" w:hAnsi="Tahoma" w:cs="Tahoma"/>
                <w:b/>
                <w:color w:val="FFFFFF" w:themeColor="background1"/>
              </w:rPr>
            </w:pPr>
            <w:r>
              <w:rPr>
                <w:rFonts w:ascii="Tahoma" w:eastAsia="Calibri" w:hAnsi="Tahoma" w:cs="Tahoma"/>
                <w:b/>
                <w:color w:val="FFFFFF" w:themeColor="background1"/>
              </w:rPr>
              <w:t>Anadolu, Turkish Inc. Company</w:t>
            </w:r>
          </w:p>
        </w:tc>
      </w:tr>
      <w:tr w:rsidR="005F44E7" w:rsidTr="005F44E7">
        <w:trPr>
          <w:trHeight w:val="514"/>
        </w:trPr>
        <w:tc>
          <w:tcPr>
            <w:tcW w:w="1743" w:type="dxa"/>
            <w:tcBorders>
              <w:top w:val="single" w:sz="4" w:space="0" w:color="auto"/>
              <w:left w:val="single" w:sz="4" w:space="0" w:color="auto"/>
              <w:bottom w:val="single" w:sz="4" w:space="0" w:color="auto"/>
              <w:right w:val="single" w:sz="4" w:space="0" w:color="auto"/>
            </w:tcBorders>
            <w:hideMark/>
          </w:tcPr>
          <w:p w:rsidR="005F44E7" w:rsidRDefault="005F44E7">
            <w:pPr>
              <w:rPr>
                <w:rFonts w:ascii="Tahoma" w:eastAsia="Calibri" w:hAnsi="Tahoma" w:cs="Tahoma"/>
                <w:color w:val="404040"/>
              </w:rPr>
            </w:pPr>
            <w:r>
              <w:rPr>
                <w:rFonts w:ascii="Tahoma" w:eastAsia="Calibri" w:hAnsi="Tahoma" w:cs="Tahoma"/>
                <w:b/>
                <w:color w:val="404040"/>
              </w:rPr>
              <w:t>Summary</w:t>
            </w:r>
          </w:p>
        </w:tc>
        <w:tc>
          <w:tcPr>
            <w:tcW w:w="7932" w:type="dxa"/>
            <w:tcBorders>
              <w:top w:val="single" w:sz="4" w:space="0" w:color="auto"/>
              <w:left w:val="single" w:sz="4" w:space="0" w:color="auto"/>
              <w:bottom w:val="single" w:sz="4" w:space="0" w:color="auto"/>
              <w:right w:val="single" w:sz="4" w:space="0" w:color="auto"/>
            </w:tcBorders>
            <w:hideMark/>
          </w:tcPr>
          <w:p w:rsidR="005F44E7" w:rsidRPr="00012954" w:rsidRDefault="005F44E7">
            <w:pPr>
              <w:rPr>
                <w:rFonts w:ascii="Segoe UI" w:hAnsi="Segoe UI" w:cs="Segoe UI"/>
                <w:sz w:val="18"/>
                <w:szCs w:val="18"/>
              </w:rPr>
            </w:pPr>
            <w:r w:rsidRPr="00012954">
              <w:rPr>
                <w:rFonts w:ascii="Segoe UI" w:hAnsi="Segoe UI" w:cs="Segoe UI"/>
                <w:sz w:val="18"/>
                <w:szCs w:val="18"/>
              </w:rPr>
              <w:t>Anadolu Sigorta, a privately-owned insurance company, is Turkey’s leading Property &amp; Casualty (P&amp;C) insurer. The company operates in the non-life branches (Fire, Marine, Accident, Engineering, Agriculture, Legal Protection, Personal Accident, Health and Credit) with 10 regional branches, more than 1500 professional agencies and 1000 bank branches serving throughout the country.</w:t>
            </w:r>
          </w:p>
          <w:p w:rsidR="005F44E7" w:rsidRPr="00012954" w:rsidRDefault="005F44E7">
            <w:pPr>
              <w:rPr>
                <w:rFonts w:ascii="Segoe UI" w:hAnsi="Segoe UI" w:cs="Segoe UI"/>
                <w:sz w:val="18"/>
                <w:szCs w:val="18"/>
              </w:rPr>
            </w:pPr>
            <w:r w:rsidRPr="00012954">
              <w:rPr>
                <w:rFonts w:ascii="Segoe UI" w:hAnsi="Segoe UI" w:cs="Segoe UI"/>
                <w:sz w:val="18"/>
                <w:szCs w:val="18"/>
              </w:rPr>
              <w:t>This software is responsible for claim processing right from notifying to claim personal about claim by Insurer and end up with making payment to insurer or the claimant.</w:t>
            </w:r>
          </w:p>
          <w:p w:rsidR="005F44E7" w:rsidRPr="00012954" w:rsidRDefault="005F44E7">
            <w:pPr>
              <w:rPr>
                <w:rFonts w:ascii="Segoe UI" w:hAnsi="Segoe UI" w:cs="Segoe UI"/>
                <w:sz w:val="18"/>
                <w:szCs w:val="18"/>
              </w:rPr>
            </w:pPr>
            <w:r w:rsidRPr="00012954">
              <w:rPr>
                <w:rFonts w:ascii="Segoe UI" w:hAnsi="Segoe UI" w:cs="Segoe UI"/>
                <w:sz w:val="18"/>
                <w:szCs w:val="18"/>
              </w:rPr>
              <w:t>It basically deals with Property, Liability and auto insurance sector. Built Coverage calculation module for insured items. Built supplier management module in Turkish language.</w:t>
            </w:r>
          </w:p>
        </w:tc>
      </w:tr>
      <w:tr w:rsidR="005F44E7" w:rsidTr="005F44E7">
        <w:trPr>
          <w:trHeight w:val="514"/>
        </w:trPr>
        <w:tc>
          <w:tcPr>
            <w:tcW w:w="1743" w:type="dxa"/>
            <w:tcBorders>
              <w:top w:val="single" w:sz="4" w:space="0" w:color="auto"/>
              <w:left w:val="single" w:sz="4" w:space="0" w:color="auto"/>
              <w:bottom w:val="single" w:sz="4" w:space="0" w:color="auto"/>
              <w:right w:val="single" w:sz="4" w:space="0" w:color="auto"/>
            </w:tcBorders>
            <w:hideMark/>
          </w:tcPr>
          <w:p w:rsidR="005F44E7" w:rsidRDefault="005F44E7">
            <w:pPr>
              <w:rPr>
                <w:rFonts w:ascii="Tahoma" w:eastAsia="Calibri" w:hAnsi="Tahoma" w:cs="Tahoma"/>
                <w:color w:val="404040"/>
              </w:rPr>
            </w:pPr>
            <w:r>
              <w:rPr>
                <w:rFonts w:ascii="Tahoma" w:eastAsia="Calibri" w:hAnsi="Tahoma" w:cs="Tahoma"/>
                <w:b/>
                <w:color w:val="404040"/>
              </w:rPr>
              <w:t>Main Technologies</w:t>
            </w:r>
          </w:p>
        </w:tc>
        <w:tc>
          <w:tcPr>
            <w:tcW w:w="7932" w:type="dxa"/>
            <w:tcBorders>
              <w:top w:val="single" w:sz="4" w:space="0" w:color="auto"/>
              <w:left w:val="single" w:sz="4" w:space="0" w:color="auto"/>
              <w:bottom w:val="single" w:sz="4" w:space="0" w:color="auto"/>
              <w:right w:val="single" w:sz="4" w:space="0" w:color="auto"/>
            </w:tcBorders>
            <w:hideMark/>
          </w:tcPr>
          <w:p w:rsidR="005F44E7" w:rsidRPr="00012954" w:rsidRDefault="005F44E7">
            <w:pPr>
              <w:rPr>
                <w:rFonts w:ascii="Segoe UI" w:hAnsi="Segoe UI" w:cs="Segoe UI"/>
                <w:sz w:val="18"/>
                <w:szCs w:val="18"/>
              </w:rPr>
            </w:pPr>
            <w:r w:rsidRPr="00012954">
              <w:rPr>
                <w:rFonts w:ascii="Segoe UI" w:hAnsi="Segoe UI" w:cs="Segoe UI"/>
                <w:sz w:val="18"/>
                <w:szCs w:val="18"/>
              </w:rPr>
              <w:t xml:space="preserve">Visual Studio 2008, .NET 3.5, ASP.NET 3.5, VB.NET, &amp; SQL Server 2008 </w:t>
            </w:r>
          </w:p>
        </w:tc>
      </w:tr>
      <w:tr w:rsidR="005F44E7" w:rsidTr="005F44E7">
        <w:trPr>
          <w:trHeight w:val="1725"/>
        </w:trPr>
        <w:tc>
          <w:tcPr>
            <w:tcW w:w="1743" w:type="dxa"/>
            <w:tcBorders>
              <w:top w:val="single" w:sz="4" w:space="0" w:color="auto"/>
              <w:left w:val="single" w:sz="4" w:space="0" w:color="auto"/>
              <w:bottom w:val="single" w:sz="4" w:space="0" w:color="auto"/>
              <w:right w:val="single" w:sz="4" w:space="0" w:color="auto"/>
            </w:tcBorders>
            <w:hideMark/>
          </w:tcPr>
          <w:p w:rsidR="005F44E7" w:rsidRDefault="005F44E7">
            <w:pPr>
              <w:ind w:right="-54"/>
              <w:jc w:val="both"/>
              <w:rPr>
                <w:rFonts w:ascii="Tahoma" w:eastAsia="Calibri" w:hAnsi="Tahoma" w:cs="Tahoma"/>
                <w:color w:val="404040"/>
              </w:rPr>
            </w:pPr>
            <w:r>
              <w:rPr>
                <w:rFonts w:ascii="Tahoma" w:eastAsia="Calibri" w:hAnsi="Tahoma" w:cs="Tahoma"/>
                <w:b/>
                <w:color w:val="404040"/>
              </w:rPr>
              <w:t xml:space="preserve">Responsibilities </w:t>
            </w:r>
          </w:p>
        </w:tc>
        <w:tc>
          <w:tcPr>
            <w:tcW w:w="7932" w:type="dxa"/>
            <w:tcBorders>
              <w:top w:val="single" w:sz="4" w:space="0" w:color="auto"/>
              <w:left w:val="single" w:sz="4" w:space="0" w:color="auto"/>
              <w:bottom w:val="single" w:sz="4" w:space="0" w:color="auto"/>
              <w:right w:val="single" w:sz="4" w:space="0" w:color="auto"/>
            </w:tcBorders>
          </w:tcPr>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Coordinated with client over mail, Phone for requirement understanding</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Crated technical design document based on the functional specifications</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Performed peer review of design doc, coding and unit test cases</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Managed development in English &amp; Turkish language, Unit Testing and Review of the code</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Followed Accenture specific claim component solution architecture</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Administered server set-up in cloud</w:t>
            </w:r>
          </w:p>
          <w:p w:rsidR="005F44E7" w:rsidRPr="00012954" w:rsidRDefault="005F44E7" w:rsidP="005F44E7">
            <w:pPr>
              <w:pStyle w:val="ListParagraph"/>
              <w:numPr>
                <w:ilvl w:val="0"/>
                <w:numId w:val="17"/>
              </w:numPr>
              <w:ind w:left="360"/>
              <w:jc w:val="both"/>
              <w:rPr>
                <w:rFonts w:ascii="Segoe UI" w:hAnsi="Segoe UI" w:cs="Segoe UI"/>
                <w:sz w:val="18"/>
                <w:szCs w:val="18"/>
              </w:rPr>
            </w:pPr>
            <w:r w:rsidRPr="00012954">
              <w:rPr>
                <w:rFonts w:ascii="Segoe UI" w:hAnsi="Segoe UI" w:cs="Segoe UI"/>
                <w:sz w:val="18"/>
                <w:szCs w:val="18"/>
              </w:rPr>
              <w:t>Prepared daily status report</w:t>
            </w:r>
          </w:p>
          <w:p w:rsidR="005F44E7" w:rsidRPr="00012954" w:rsidRDefault="005F44E7">
            <w:pPr>
              <w:ind w:left="630"/>
              <w:rPr>
                <w:rFonts w:ascii="Segoe UI" w:hAnsi="Segoe UI" w:cs="Segoe UI"/>
                <w:sz w:val="18"/>
                <w:szCs w:val="18"/>
              </w:rPr>
            </w:pPr>
          </w:p>
        </w:tc>
      </w:tr>
    </w:tbl>
    <w:p w:rsidR="005F44E7" w:rsidRDefault="005F44E7" w:rsidP="005F44E7">
      <w:pPr>
        <w:jc w:val="both"/>
        <w:rPr>
          <w:rFonts w:asciiTheme="minorHAnsi" w:eastAsiaTheme="minorHAnsi" w:hAnsiTheme="minorHAnsi" w:cstheme="minorBidi"/>
          <w:b/>
          <w:sz w:val="22"/>
          <w:szCs w:val="22"/>
        </w:rPr>
      </w:pPr>
    </w:p>
    <w:p w:rsidR="005F44E7" w:rsidRDefault="005F44E7" w:rsidP="005F44E7">
      <w:pPr>
        <w:jc w:val="both"/>
        <w:rPr>
          <w:b/>
        </w:rPr>
      </w:pPr>
    </w:p>
    <w:p w:rsidR="00F65765" w:rsidRDefault="00F65765" w:rsidP="00F65765">
      <w:pPr>
        <w:spacing w:before="60"/>
        <w:rPr>
          <w:rFonts w:ascii="Verdana" w:hAnsi="Verdana" w:cs="Arial"/>
          <w:sz w:val="16"/>
          <w:szCs w:val="16"/>
        </w:rPr>
      </w:pPr>
    </w:p>
    <w:p w:rsidR="00F65765" w:rsidRPr="00F65765" w:rsidRDefault="00F65765" w:rsidP="00F65765">
      <w:pPr>
        <w:spacing w:before="60"/>
        <w:rPr>
          <w:rFonts w:ascii="Verdana" w:hAnsi="Verdana" w:cs="Arial"/>
          <w:sz w:val="16"/>
          <w:szCs w:val="16"/>
        </w:rPr>
      </w:pPr>
    </w:p>
    <w:sectPr w:rsidR="00F65765" w:rsidRPr="00F65765" w:rsidSect="00102BF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376" w:rsidRDefault="00B55376" w:rsidP="007D134D">
      <w:r>
        <w:separator/>
      </w:r>
    </w:p>
  </w:endnote>
  <w:endnote w:type="continuationSeparator" w:id="0">
    <w:p w:rsidR="00B55376" w:rsidRDefault="00B55376" w:rsidP="007D1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15A" w:rsidRDefault="00EF215A">
    <w:pPr>
      <w:pStyle w:val="Footer"/>
      <w:jc w:val="right"/>
    </w:pPr>
    <w:r>
      <w:fldChar w:fldCharType="begin"/>
    </w:r>
    <w:r>
      <w:instrText xml:space="preserve"> PAGE   \* MERGEFORMAT </w:instrText>
    </w:r>
    <w:r>
      <w:fldChar w:fldCharType="separate"/>
    </w:r>
    <w:r w:rsidR="00FA52E2">
      <w:rPr>
        <w:noProof/>
      </w:rPr>
      <w:t>1</w:t>
    </w:r>
    <w:r>
      <w:fldChar w:fldCharType="end"/>
    </w:r>
  </w:p>
  <w:p w:rsidR="00EF215A" w:rsidRPr="00FD07F4" w:rsidRDefault="00EF215A" w:rsidP="00FD07F4">
    <w:pPr>
      <w:pStyle w:val="Footer"/>
      <w:rPr>
        <w:rFonts w:ascii="Arial" w:hAnsi="Arial" w:cs="Arial"/>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376" w:rsidRDefault="00B55376" w:rsidP="007D134D">
      <w:r>
        <w:separator/>
      </w:r>
    </w:p>
  </w:footnote>
  <w:footnote w:type="continuationSeparator" w:id="0">
    <w:p w:rsidR="00B55376" w:rsidRDefault="00B55376" w:rsidP="007D1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15A" w:rsidRDefault="00EF215A" w:rsidP="007D134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clip_image001"/>
      </v:shape>
    </w:pict>
  </w:numPicBullet>
  <w:abstractNum w:abstractNumId="0" w15:restartNumberingAfterBreak="0">
    <w:nsid w:val="FFFFFFFE"/>
    <w:multiLevelType w:val="singleLevel"/>
    <w:tmpl w:val="FFFFFFFF"/>
    <w:lvl w:ilvl="0">
      <w:numFmt w:val="decimal"/>
      <w:pStyle w:val="Level1Title"/>
      <w:lvlText w:val="*"/>
      <w:lvlJc w:val="left"/>
    </w:lvl>
  </w:abstractNum>
  <w:abstractNum w:abstractNumId="1" w15:restartNumberingAfterBreak="0">
    <w:nsid w:val="00000002"/>
    <w:multiLevelType w:val="singleLevel"/>
    <w:tmpl w:val="00000002"/>
    <w:name w:val="RTF_Num 8"/>
    <w:lvl w:ilvl="0">
      <w:numFmt w:val="bullet"/>
      <w:lvlText w:val=""/>
      <w:lvlJc w:val="left"/>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810"/>
        </w:tabs>
        <w:ind w:left="810" w:hanging="360"/>
      </w:pPr>
      <w:rPr>
        <w:rFonts w:ascii="Symbol" w:hAnsi="Symbol"/>
      </w:rPr>
    </w:lvl>
  </w:abstractNum>
  <w:abstractNum w:abstractNumId="3" w15:restartNumberingAfterBreak="0">
    <w:nsid w:val="06215D89"/>
    <w:multiLevelType w:val="hybridMultilevel"/>
    <w:tmpl w:val="3BD024A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B02CF4"/>
    <w:multiLevelType w:val="hybridMultilevel"/>
    <w:tmpl w:val="AEC89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96406D"/>
    <w:multiLevelType w:val="hybridMultilevel"/>
    <w:tmpl w:val="A130455E"/>
    <w:lvl w:ilvl="0" w:tplc="40090005">
      <w:start w:val="1"/>
      <w:numFmt w:val="bullet"/>
      <w:lvlText w:val=""/>
      <w:lvlJc w:val="left"/>
      <w:pPr>
        <w:ind w:left="720" w:hanging="360"/>
      </w:pPr>
      <w:rPr>
        <w:rFonts w:ascii="Wingdings" w:hAnsi="Wingdings" w:hint="default"/>
        <w:color w:val="404040"/>
        <w:sz w:val="1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7930D08"/>
    <w:multiLevelType w:val="multilevel"/>
    <w:tmpl w:val="283262CC"/>
    <w:styleLink w:val="WWNum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1A8808FB"/>
    <w:multiLevelType w:val="hybridMultilevel"/>
    <w:tmpl w:val="5F8C0C9A"/>
    <w:lvl w:ilvl="0" w:tplc="F190B8EE">
      <w:start w:val="1"/>
      <w:numFmt w:val="bullet"/>
      <w:lvlText w:val=""/>
      <w:lvlJc w:val="left"/>
      <w:pPr>
        <w:tabs>
          <w:tab w:val="num" w:pos="720"/>
        </w:tabs>
        <w:ind w:left="720" w:hanging="360"/>
      </w:pPr>
      <w:rPr>
        <w:rFonts w:ascii="Wingdings" w:hAnsi="Wingdings" w:hint="default"/>
      </w:rPr>
    </w:lvl>
    <w:lvl w:ilvl="1" w:tplc="0AEAF39E" w:tentative="1">
      <w:start w:val="1"/>
      <w:numFmt w:val="bullet"/>
      <w:lvlText w:val=""/>
      <w:lvlJc w:val="left"/>
      <w:pPr>
        <w:tabs>
          <w:tab w:val="num" w:pos="1440"/>
        </w:tabs>
        <w:ind w:left="1440" w:hanging="360"/>
      </w:pPr>
      <w:rPr>
        <w:rFonts w:ascii="Wingdings" w:hAnsi="Wingdings" w:hint="default"/>
      </w:rPr>
    </w:lvl>
    <w:lvl w:ilvl="2" w:tplc="96A6E81E" w:tentative="1">
      <w:start w:val="1"/>
      <w:numFmt w:val="bullet"/>
      <w:lvlText w:val=""/>
      <w:lvlJc w:val="left"/>
      <w:pPr>
        <w:tabs>
          <w:tab w:val="num" w:pos="2160"/>
        </w:tabs>
        <w:ind w:left="2160" w:hanging="360"/>
      </w:pPr>
      <w:rPr>
        <w:rFonts w:ascii="Wingdings" w:hAnsi="Wingdings" w:hint="default"/>
      </w:rPr>
    </w:lvl>
    <w:lvl w:ilvl="3" w:tplc="5EF20918" w:tentative="1">
      <w:start w:val="1"/>
      <w:numFmt w:val="bullet"/>
      <w:lvlText w:val=""/>
      <w:lvlJc w:val="left"/>
      <w:pPr>
        <w:tabs>
          <w:tab w:val="num" w:pos="2880"/>
        </w:tabs>
        <w:ind w:left="2880" w:hanging="360"/>
      </w:pPr>
      <w:rPr>
        <w:rFonts w:ascii="Wingdings" w:hAnsi="Wingdings" w:hint="default"/>
      </w:rPr>
    </w:lvl>
    <w:lvl w:ilvl="4" w:tplc="194CC9C2" w:tentative="1">
      <w:start w:val="1"/>
      <w:numFmt w:val="bullet"/>
      <w:lvlText w:val=""/>
      <w:lvlJc w:val="left"/>
      <w:pPr>
        <w:tabs>
          <w:tab w:val="num" w:pos="3600"/>
        </w:tabs>
        <w:ind w:left="3600" w:hanging="360"/>
      </w:pPr>
      <w:rPr>
        <w:rFonts w:ascii="Wingdings" w:hAnsi="Wingdings" w:hint="default"/>
      </w:rPr>
    </w:lvl>
    <w:lvl w:ilvl="5" w:tplc="AA24C768" w:tentative="1">
      <w:start w:val="1"/>
      <w:numFmt w:val="bullet"/>
      <w:lvlText w:val=""/>
      <w:lvlJc w:val="left"/>
      <w:pPr>
        <w:tabs>
          <w:tab w:val="num" w:pos="4320"/>
        </w:tabs>
        <w:ind w:left="4320" w:hanging="360"/>
      </w:pPr>
      <w:rPr>
        <w:rFonts w:ascii="Wingdings" w:hAnsi="Wingdings" w:hint="default"/>
      </w:rPr>
    </w:lvl>
    <w:lvl w:ilvl="6" w:tplc="8A6486C2" w:tentative="1">
      <w:start w:val="1"/>
      <w:numFmt w:val="bullet"/>
      <w:lvlText w:val=""/>
      <w:lvlJc w:val="left"/>
      <w:pPr>
        <w:tabs>
          <w:tab w:val="num" w:pos="5040"/>
        </w:tabs>
        <w:ind w:left="5040" w:hanging="360"/>
      </w:pPr>
      <w:rPr>
        <w:rFonts w:ascii="Wingdings" w:hAnsi="Wingdings" w:hint="default"/>
      </w:rPr>
    </w:lvl>
    <w:lvl w:ilvl="7" w:tplc="579C96E6" w:tentative="1">
      <w:start w:val="1"/>
      <w:numFmt w:val="bullet"/>
      <w:lvlText w:val=""/>
      <w:lvlJc w:val="left"/>
      <w:pPr>
        <w:tabs>
          <w:tab w:val="num" w:pos="5760"/>
        </w:tabs>
        <w:ind w:left="5760" w:hanging="360"/>
      </w:pPr>
      <w:rPr>
        <w:rFonts w:ascii="Wingdings" w:hAnsi="Wingdings" w:hint="default"/>
      </w:rPr>
    </w:lvl>
    <w:lvl w:ilvl="8" w:tplc="6CF21E6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C90EF1"/>
    <w:multiLevelType w:val="hybridMultilevel"/>
    <w:tmpl w:val="1ED4FEDC"/>
    <w:lvl w:ilvl="0" w:tplc="D5D04CA8">
      <w:start w:val="1"/>
      <w:numFmt w:val="bullet"/>
      <w:lvlText w:val=""/>
      <w:lvlJc w:val="left"/>
      <w:pPr>
        <w:ind w:left="2520" w:hanging="360"/>
      </w:pPr>
      <w:rPr>
        <w:rFonts w:ascii="Wingdings" w:hAnsi="Wingdings" w:hint="default"/>
        <w:color w:val="E31837"/>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D7266DF"/>
    <w:multiLevelType w:val="hybridMultilevel"/>
    <w:tmpl w:val="9DFA02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1DCC4DEA"/>
    <w:multiLevelType w:val="hybridMultilevel"/>
    <w:tmpl w:val="3C04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1215E"/>
    <w:multiLevelType w:val="hybridMultilevel"/>
    <w:tmpl w:val="B44C37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8543CE"/>
    <w:multiLevelType w:val="hybridMultilevel"/>
    <w:tmpl w:val="BF7CB0DA"/>
    <w:lvl w:ilvl="0" w:tplc="0CD24D4C">
      <w:start w:val="1"/>
      <w:numFmt w:val="bullet"/>
      <w:lvlText w:val=""/>
      <w:lvlJc w:val="left"/>
      <w:pPr>
        <w:ind w:left="360" w:hanging="360"/>
      </w:pPr>
      <w:rPr>
        <w:rFonts w:ascii="Wingdings 2" w:hAnsi="Wingdings 2" w:hint="default"/>
        <w:b w:val="0"/>
        <w:i w:val="0"/>
        <w:color w:val="auto"/>
        <w:sz w:val="16"/>
        <w:szCs w:val="1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07A4B0F"/>
    <w:multiLevelType w:val="hybridMultilevel"/>
    <w:tmpl w:val="9E68850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BD61C8D"/>
    <w:multiLevelType w:val="hybridMultilevel"/>
    <w:tmpl w:val="015ED0D6"/>
    <w:lvl w:ilvl="0" w:tplc="8DD803CC">
      <w:start w:val="1"/>
      <w:numFmt w:val="bullet"/>
      <w:lvlText w:val=""/>
      <w:lvlPicBulletId w:val="0"/>
      <w:lvlJc w:val="left"/>
      <w:pPr>
        <w:tabs>
          <w:tab w:val="num" w:pos="360"/>
        </w:tabs>
        <w:ind w:left="360" w:hanging="360"/>
      </w:pPr>
      <w:rPr>
        <w:rFonts w:ascii="Symbol" w:hAnsi="Symbol" w:hint="default"/>
        <w:color w:val="auto"/>
      </w:rPr>
    </w:lvl>
    <w:lvl w:ilvl="1" w:tplc="0BC02FA8">
      <w:start w:val="1"/>
      <w:numFmt w:val="bullet"/>
      <w:lvlText w:val=""/>
      <w:lvlJc w:val="left"/>
      <w:pPr>
        <w:tabs>
          <w:tab w:val="num" w:pos="1080"/>
        </w:tabs>
        <w:ind w:left="1080" w:hanging="360"/>
      </w:pPr>
      <w:rPr>
        <w:rFonts w:ascii="Symbol" w:hAnsi="Symbol" w:hint="default"/>
      </w:rPr>
    </w:lvl>
    <w:lvl w:ilvl="2" w:tplc="91F8624A">
      <w:start w:val="1"/>
      <w:numFmt w:val="bullet"/>
      <w:lvlText w:val=""/>
      <w:lvlJc w:val="left"/>
      <w:pPr>
        <w:tabs>
          <w:tab w:val="num" w:pos="1800"/>
        </w:tabs>
        <w:ind w:left="1800" w:hanging="360"/>
      </w:pPr>
      <w:rPr>
        <w:rFonts w:ascii="Symbol" w:hAnsi="Symbol" w:hint="default"/>
      </w:rPr>
    </w:lvl>
    <w:lvl w:ilvl="3" w:tplc="45229F0A">
      <w:start w:val="1"/>
      <w:numFmt w:val="bullet"/>
      <w:lvlText w:val=""/>
      <w:lvlJc w:val="left"/>
      <w:pPr>
        <w:tabs>
          <w:tab w:val="num" w:pos="2520"/>
        </w:tabs>
        <w:ind w:left="2520" w:hanging="360"/>
      </w:pPr>
      <w:rPr>
        <w:rFonts w:ascii="Symbol" w:hAnsi="Symbol" w:hint="default"/>
      </w:rPr>
    </w:lvl>
    <w:lvl w:ilvl="4" w:tplc="D5C6A460">
      <w:start w:val="1"/>
      <w:numFmt w:val="bullet"/>
      <w:lvlText w:val=""/>
      <w:lvlJc w:val="left"/>
      <w:pPr>
        <w:tabs>
          <w:tab w:val="num" w:pos="3240"/>
        </w:tabs>
        <w:ind w:left="3240" w:hanging="360"/>
      </w:pPr>
      <w:rPr>
        <w:rFonts w:ascii="Symbol" w:hAnsi="Symbol" w:hint="default"/>
      </w:rPr>
    </w:lvl>
    <w:lvl w:ilvl="5" w:tplc="904E77C6">
      <w:start w:val="1"/>
      <w:numFmt w:val="bullet"/>
      <w:lvlText w:val=""/>
      <w:lvlJc w:val="left"/>
      <w:pPr>
        <w:tabs>
          <w:tab w:val="num" w:pos="3960"/>
        </w:tabs>
        <w:ind w:left="3960" w:hanging="360"/>
      </w:pPr>
      <w:rPr>
        <w:rFonts w:ascii="Symbol" w:hAnsi="Symbol" w:hint="default"/>
      </w:rPr>
    </w:lvl>
    <w:lvl w:ilvl="6" w:tplc="83B8A736">
      <w:start w:val="1"/>
      <w:numFmt w:val="bullet"/>
      <w:lvlText w:val=""/>
      <w:lvlJc w:val="left"/>
      <w:pPr>
        <w:tabs>
          <w:tab w:val="num" w:pos="4680"/>
        </w:tabs>
        <w:ind w:left="4680" w:hanging="360"/>
      </w:pPr>
      <w:rPr>
        <w:rFonts w:ascii="Symbol" w:hAnsi="Symbol" w:hint="default"/>
      </w:rPr>
    </w:lvl>
    <w:lvl w:ilvl="7" w:tplc="3458796C">
      <w:start w:val="1"/>
      <w:numFmt w:val="bullet"/>
      <w:lvlText w:val=""/>
      <w:lvlJc w:val="left"/>
      <w:pPr>
        <w:tabs>
          <w:tab w:val="num" w:pos="5400"/>
        </w:tabs>
        <w:ind w:left="5400" w:hanging="360"/>
      </w:pPr>
      <w:rPr>
        <w:rFonts w:ascii="Symbol" w:hAnsi="Symbol" w:hint="default"/>
      </w:rPr>
    </w:lvl>
    <w:lvl w:ilvl="8" w:tplc="93FA485C">
      <w:start w:val="1"/>
      <w:numFmt w:val="bullet"/>
      <w:lvlText w:val=""/>
      <w:lvlJc w:val="left"/>
      <w:pPr>
        <w:tabs>
          <w:tab w:val="num" w:pos="6120"/>
        </w:tabs>
        <w:ind w:left="6120" w:hanging="360"/>
      </w:pPr>
      <w:rPr>
        <w:rFonts w:ascii="Symbol" w:hAnsi="Symbol" w:hint="default"/>
      </w:rPr>
    </w:lvl>
  </w:abstractNum>
  <w:abstractNum w:abstractNumId="15" w15:restartNumberingAfterBreak="0">
    <w:nsid w:val="52955F73"/>
    <w:multiLevelType w:val="multilevel"/>
    <w:tmpl w:val="127EADA2"/>
    <w:styleLink w:val="WWNum3"/>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5F603F8A"/>
    <w:multiLevelType w:val="multilevel"/>
    <w:tmpl w:val="9EEAEA3C"/>
    <w:styleLink w:val="WWNum4"/>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67FC7B0E"/>
    <w:multiLevelType w:val="hybridMultilevel"/>
    <w:tmpl w:val="06F64FC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789F4A77"/>
    <w:multiLevelType w:val="hybridMultilevel"/>
    <w:tmpl w:val="432E9340"/>
    <w:lvl w:ilvl="0" w:tplc="6BD667D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pStyle w:val="Level1Title"/>
        <w:lvlText w:val=""/>
        <w:legacy w:legacy="1" w:legacySpace="0" w:legacyIndent="360"/>
        <w:lvlJc w:val="left"/>
        <w:pPr>
          <w:ind w:left="360" w:hanging="360"/>
        </w:pPr>
        <w:rPr>
          <w:rFonts w:ascii="Symbol" w:hAnsi="Symbol" w:hint="default"/>
        </w:rPr>
      </w:lvl>
    </w:lvlOverride>
  </w:num>
  <w:num w:numId="2">
    <w:abstractNumId w:val="8"/>
  </w:num>
  <w:num w:numId="3">
    <w:abstractNumId w:val="15"/>
  </w:num>
  <w:num w:numId="4">
    <w:abstractNumId w:val="6"/>
  </w:num>
  <w:num w:numId="5">
    <w:abstractNumId w:val="16"/>
  </w:num>
  <w:num w:numId="6">
    <w:abstractNumId w:val="7"/>
  </w:num>
  <w:num w:numId="7">
    <w:abstractNumId w:val="3"/>
  </w:num>
  <w:num w:numId="8">
    <w:abstractNumId w:val="13"/>
  </w:num>
  <w:num w:numId="9">
    <w:abstractNumId w:val="10"/>
  </w:num>
  <w:num w:numId="10">
    <w:abstractNumId w:val="17"/>
  </w:num>
  <w:num w:numId="11">
    <w:abstractNumId w:val="11"/>
  </w:num>
  <w:num w:numId="12">
    <w:abstractNumId w:val="4"/>
  </w:num>
  <w:num w:numId="13">
    <w:abstractNumId w:val="18"/>
  </w:num>
  <w:num w:numId="14">
    <w:abstractNumId w:val="12"/>
  </w:num>
  <w:num w:numId="15">
    <w:abstractNumId w:val="14"/>
  </w:num>
  <w:num w:numId="16">
    <w:abstractNumId w:val="9"/>
  </w:num>
  <w:num w:numId="17">
    <w:abstractNumId w:val="5"/>
  </w:num>
  <w:num w:numId="18">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5CB"/>
    <w:rsid w:val="00000781"/>
    <w:rsid w:val="00001F42"/>
    <w:rsid w:val="00003177"/>
    <w:rsid w:val="00007A2F"/>
    <w:rsid w:val="00007A7F"/>
    <w:rsid w:val="00011375"/>
    <w:rsid w:val="00012954"/>
    <w:rsid w:val="0001329A"/>
    <w:rsid w:val="00013C72"/>
    <w:rsid w:val="00016F8D"/>
    <w:rsid w:val="000211CF"/>
    <w:rsid w:val="00021DF6"/>
    <w:rsid w:val="00022395"/>
    <w:rsid w:val="00025051"/>
    <w:rsid w:val="00025673"/>
    <w:rsid w:val="000315F3"/>
    <w:rsid w:val="00031E2C"/>
    <w:rsid w:val="00035842"/>
    <w:rsid w:val="00040845"/>
    <w:rsid w:val="00040D9D"/>
    <w:rsid w:val="000430C6"/>
    <w:rsid w:val="000474DE"/>
    <w:rsid w:val="00053B58"/>
    <w:rsid w:val="00054AA1"/>
    <w:rsid w:val="0005558A"/>
    <w:rsid w:val="00055ABB"/>
    <w:rsid w:val="000646AE"/>
    <w:rsid w:val="000713D5"/>
    <w:rsid w:val="000748A6"/>
    <w:rsid w:val="00075332"/>
    <w:rsid w:val="00075709"/>
    <w:rsid w:val="0007726C"/>
    <w:rsid w:val="000830A4"/>
    <w:rsid w:val="0008392B"/>
    <w:rsid w:val="00086142"/>
    <w:rsid w:val="00086945"/>
    <w:rsid w:val="00097023"/>
    <w:rsid w:val="000A033D"/>
    <w:rsid w:val="000A23B7"/>
    <w:rsid w:val="000A38BA"/>
    <w:rsid w:val="000A3D85"/>
    <w:rsid w:val="000A4625"/>
    <w:rsid w:val="000B11DC"/>
    <w:rsid w:val="000B370A"/>
    <w:rsid w:val="000B590C"/>
    <w:rsid w:val="000B7F36"/>
    <w:rsid w:val="000C1220"/>
    <w:rsid w:val="000C477B"/>
    <w:rsid w:val="000C47FF"/>
    <w:rsid w:val="000C739A"/>
    <w:rsid w:val="000C7FAD"/>
    <w:rsid w:val="000D3D0B"/>
    <w:rsid w:val="000E0AAA"/>
    <w:rsid w:val="000E12F5"/>
    <w:rsid w:val="000E1E3F"/>
    <w:rsid w:val="000E479A"/>
    <w:rsid w:val="000E4D44"/>
    <w:rsid w:val="000E643A"/>
    <w:rsid w:val="000E729B"/>
    <w:rsid w:val="000E7D7F"/>
    <w:rsid w:val="000F0E9E"/>
    <w:rsid w:val="000F1233"/>
    <w:rsid w:val="000F20B3"/>
    <w:rsid w:val="000F444D"/>
    <w:rsid w:val="000F6F91"/>
    <w:rsid w:val="0010238B"/>
    <w:rsid w:val="00102BFC"/>
    <w:rsid w:val="00107939"/>
    <w:rsid w:val="00107D68"/>
    <w:rsid w:val="0011012E"/>
    <w:rsid w:val="0011079B"/>
    <w:rsid w:val="00115119"/>
    <w:rsid w:val="00116BB6"/>
    <w:rsid w:val="00117C99"/>
    <w:rsid w:val="00120A6A"/>
    <w:rsid w:val="00123F24"/>
    <w:rsid w:val="00125CA6"/>
    <w:rsid w:val="00125D5D"/>
    <w:rsid w:val="0012606B"/>
    <w:rsid w:val="001326DB"/>
    <w:rsid w:val="0013612D"/>
    <w:rsid w:val="00136233"/>
    <w:rsid w:val="00136BEA"/>
    <w:rsid w:val="00136F23"/>
    <w:rsid w:val="00137199"/>
    <w:rsid w:val="00137656"/>
    <w:rsid w:val="001407EF"/>
    <w:rsid w:val="00140FAB"/>
    <w:rsid w:val="00144A7D"/>
    <w:rsid w:val="00147956"/>
    <w:rsid w:val="00147E29"/>
    <w:rsid w:val="0015306B"/>
    <w:rsid w:val="001549DE"/>
    <w:rsid w:val="00155D81"/>
    <w:rsid w:val="00155FD7"/>
    <w:rsid w:val="00156D5B"/>
    <w:rsid w:val="001573D3"/>
    <w:rsid w:val="001608CA"/>
    <w:rsid w:val="001611CA"/>
    <w:rsid w:val="001639C9"/>
    <w:rsid w:val="00163FF0"/>
    <w:rsid w:val="00164191"/>
    <w:rsid w:val="00164485"/>
    <w:rsid w:val="00165C98"/>
    <w:rsid w:val="00165F59"/>
    <w:rsid w:val="0016704A"/>
    <w:rsid w:val="00167E8E"/>
    <w:rsid w:val="001715A6"/>
    <w:rsid w:val="0017276D"/>
    <w:rsid w:val="00175046"/>
    <w:rsid w:val="00175949"/>
    <w:rsid w:val="00176767"/>
    <w:rsid w:val="00176C40"/>
    <w:rsid w:val="0018186E"/>
    <w:rsid w:val="001829E4"/>
    <w:rsid w:val="00186A12"/>
    <w:rsid w:val="00186C4A"/>
    <w:rsid w:val="00187113"/>
    <w:rsid w:val="001914D6"/>
    <w:rsid w:val="00192E65"/>
    <w:rsid w:val="00192ED2"/>
    <w:rsid w:val="00193007"/>
    <w:rsid w:val="00194343"/>
    <w:rsid w:val="00194351"/>
    <w:rsid w:val="001949AF"/>
    <w:rsid w:val="00197942"/>
    <w:rsid w:val="001A0232"/>
    <w:rsid w:val="001A1D40"/>
    <w:rsid w:val="001A2E38"/>
    <w:rsid w:val="001A362E"/>
    <w:rsid w:val="001A7AA2"/>
    <w:rsid w:val="001B1DF1"/>
    <w:rsid w:val="001B4647"/>
    <w:rsid w:val="001B5A36"/>
    <w:rsid w:val="001B5FA3"/>
    <w:rsid w:val="001B612C"/>
    <w:rsid w:val="001C034C"/>
    <w:rsid w:val="001C0C1C"/>
    <w:rsid w:val="001C16D7"/>
    <w:rsid w:val="001C1EE6"/>
    <w:rsid w:val="001C498C"/>
    <w:rsid w:val="001C5308"/>
    <w:rsid w:val="001C5866"/>
    <w:rsid w:val="001C61A2"/>
    <w:rsid w:val="001C6503"/>
    <w:rsid w:val="001D4181"/>
    <w:rsid w:val="001D45F4"/>
    <w:rsid w:val="001D543E"/>
    <w:rsid w:val="001D62E6"/>
    <w:rsid w:val="001D6FC9"/>
    <w:rsid w:val="001E063B"/>
    <w:rsid w:val="001E0B5E"/>
    <w:rsid w:val="001E1CE6"/>
    <w:rsid w:val="001E3360"/>
    <w:rsid w:val="001E4E7A"/>
    <w:rsid w:val="001E67BE"/>
    <w:rsid w:val="001F005F"/>
    <w:rsid w:val="001F01DD"/>
    <w:rsid w:val="001F0B6C"/>
    <w:rsid w:val="001F22D1"/>
    <w:rsid w:val="001F6C5A"/>
    <w:rsid w:val="001F7771"/>
    <w:rsid w:val="002015DC"/>
    <w:rsid w:val="00202FA9"/>
    <w:rsid w:val="002034FD"/>
    <w:rsid w:val="002035CB"/>
    <w:rsid w:val="00205ABE"/>
    <w:rsid w:val="002069D6"/>
    <w:rsid w:val="002069E6"/>
    <w:rsid w:val="0021088D"/>
    <w:rsid w:val="00211F83"/>
    <w:rsid w:val="002142D0"/>
    <w:rsid w:val="00214617"/>
    <w:rsid w:val="00216DEC"/>
    <w:rsid w:val="00220410"/>
    <w:rsid w:val="00221D77"/>
    <w:rsid w:val="00222A6F"/>
    <w:rsid w:val="00225253"/>
    <w:rsid w:val="002256AB"/>
    <w:rsid w:val="002278D9"/>
    <w:rsid w:val="002279E3"/>
    <w:rsid w:val="002338F5"/>
    <w:rsid w:val="00237164"/>
    <w:rsid w:val="002378ED"/>
    <w:rsid w:val="00241440"/>
    <w:rsid w:val="00242BE0"/>
    <w:rsid w:val="00244346"/>
    <w:rsid w:val="0024586C"/>
    <w:rsid w:val="00245BF8"/>
    <w:rsid w:val="0024600C"/>
    <w:rsid w:val="002529AD"/>
    <w:rsid w:val="0025306D"/>
    <w:rsid w:val="00253528"/>
    <w:rsid w:val="00257853"/>
    <w:rsid w:val="00262E95"/>
    <w:rsid w:val="00267565"/>
    <w:rsid w:val="00271553"/>
    <w:rsid w:val="00271BF2"/>
    <w:rsid w:val="00272B66"/>
    <w:rsid w:val="002765E1"/>
    <w:rsid w:val="00276681"/>
    <w:rsid w:val="002773F1"/>
    <w:rsid w:val="002776B1"/>
    <w:rsid w:val="002802AB"/>
    <w:rsid w:val="00280F33"/>
    <w:rsid w:val="00283404"/>
    <w:rsid w:val="0028432A"/>
    <w:rsid w:val="00284DF7"/>
    <w:rsid w:val="002850F6"/>
    <w:rsid w:val="002853A3"/>
    <w:rsid w:val="00285FBC"/>
    <w:rsid w:val="0028762D"/>
    <w:rsid w:val="00291585"/>
    <w:rsid w:val="00292BC7"/>
    <w:rsid w:val="00292D6B"/>
    <w:rsid w:val="00295A71"/>
    <w:rsid w:val="002960CF"/>
    <w:rsid w:val="00297B80"/>
    <w:rsid w:val="002A2F0E"/>
    <w:rsid w:val="002A32EB"/>
    <w:rsid w:val="002A5929"/>
    <w:rsid w:val="002A7003"/>
    <w:rsid w:val="002B22DD"/>
    <w:rsid w:val="002B25C1"/>
    <w:rsid w:val="002B7C04"/>
    <w:rsid w:val="002C0890"/>
    <w:rsid w:val="002C104D"/>
    <w:rsid w:val="002C1ACA"/>
    <w:rsid w:val="002C1D6F"/>
    <w:rsid w:val="002C7CE7"/>
    <w:rsid w:val="002D0A7B"/>
    <w:rsid w:val="002D19CD"/>
    <w:rsid w:val="002D1C45"/>
    <w:rsid w:val="002D1CFB"/>
    <w:rsid w:val="002D4B26"/>
    <w:rsid w:val="002E1B54"/>
    <w:rsid w:val="002E4E8F"/>
    <w:rsid w:val="002E5990"/>
    <w:rsid w:val="002E6028"/>
    <w:rsid w:val="002F24CB"/>
    <w:rsid w:val="002F30ED"/>
    <w:rsid w:val="002F5F19"/>
    <w:rsid w:val="00301A0F"/>
    <w:rsid w:val="003032BE"/>
    <w:rsid w:val="00304494"/>
    <w:rsid w:val="00305EFD"/>
    <w:rsid w:val="003068EF"/>
    <w:rsid w:val="00306A35"/>
    <w:rsid w:val="00307343"/>
    <w:rsid w:val="0031159D"/>
    <w:rsid w:val="0031517E"/>
    <w:rsid w:val="003173FC"/>
    <w:rsid w:val="0032114A"/>
    <w:rsid w:val="00322C56"/>
    <w:rsid w:val="00324A06"/>
    <w:rsid w:val="00324A54"/>
    <w:rsid w:val="0032753D"/>
    <w:rsid w:val="00330299"/>
    <w:rsid w:val="00331DB4"/>
    <w:rsid w:val="00333C15"/>
    <w:rsid w:val="00335379"/>
    <w:rsid w:val="00335F41"/>
    <w:rsid w:val="00340721"/>
    <w:rsid w:val="00342AD9"/>
    <w:rsid w:val="00343C1E"/>
    <w:rsid w:val="00344137"/>
    <w:rsid w:val="0034685A"/>
    <w:rsid w:val="00347231"/>
    <w:rsid w:val="003475DD"/>
    <w:rsid w:val="00352528"/>
    <w:rsid w:val="00355624"/>
    <w:rsid w:val="00355A20"/>
    <w:rsid w:val="00360871"/>
    <w:rsid w:val="00362969"/>
    <w:rsid w:val="00364D6F"/>
    <w:rsid w:val="00366488"/>
    <w:rsid w:val="0037028C"/>
    <w:rsid w:val="00370B2B"/>
    <w:rsid w:val="003719BC"/>
    <w:rsid w:val="00374961"/>
    <w:rsid w:val="003751F1"/>
    <w:rsid w:val="00375CCE"/>
    <w:rsid w:val="0038162E"/>
    <w:rsid w:val="00386D1B"/>
    <w:rsid w:val="0038765D"/>
    <w:rsid w:val="00391921"/>
    <w:rsid w:val="00392A67"/>
    <w:rsid w:val="00392ECB"/>
    <w:rsid w:val="00393DC9"/>
    <w:rsid w:val="0039576D"/>
    <w:rsid w:val="003961A0"/>
    <w:rsid w:val="003962AE"/>
    <w:rsid w:val="00397B87"/>
    <w:rsid w:val="003A20EE"/>
    <w:rsid w:val="003A27D8"/>
    <w:rsid w:val="003A3E53"/>
    <w:rsid w:val="003A50B0"/>
    <w:rsid w:val="003A5910"/>
    <w:rsid w:val="003A648E"/>
    <w:rsid w:val="003B0C55"/>
    <w:rsid w:val="003B104B"/>
    <w:rsid w:val="003B11C7"/>
    <w:rsid w:val="003B1DB2"/>
    <w:rsid w:val="003B3A85"/>
    <w:rsid w:val="003B72ED"/>
    <w:rsid w:val="003C03F2"/>
    <w:rsid w:val="003C0F65"/>
    <w:rsid w:val="003C3E5E"/>
    <w:rsid w:val="003C4DE3"/>
    <w:rsid w:val="003C71A5"/>
    <w:rsid w:val="003D3039"/>
    <w:rsid w:val="003D3F1D"/>
    <w:rsid w:val="003D5977"/>
    <w:rsid w:val="003D5DE9"/>
    <w:rsid w:val="003D6F5F"/>
    <w:rsid w:val="003D7CC0"/>
    <w:rsid w:val="003E0A20"/>
    <w:rsid w:val="003E193C"/>
    <w:rsid w:val="003E1A0D"/>
    <w:rsid w:val="003E27A7"/>
    <w:rsid w:val="003E486E"/>
    <w:rsid w:val="003E574E"/>
    <w:rsid w:val="003E5B04"/>
    <w:rsid w:val="003E7F03"/>
    <w:rsid w:val="003F017C"/>
    <w:rsid w:val="003F0549"/>
    <w:rsid w:val="003F1878"/>
    <w:rsid w:val="003F3D93"/>
    <w:rsid w:val="003F462B"/>
    <w:rsid w:val="003F6F87"/>
    <w:rsid w:val="0040274E"/>
    <w:rsid w:val="00405B6D"/>
    <w:rsid w:val="00406FCF"/>
    <w:rsid w:val="00406FD8"/>
    <w:rsid w:val="00407E53"/>
    <w:rsid w:val="00412791"/>
    <w:rsid w:val="004148AC"/>
    <w:rsid w:val="00415028"/>
    <w:rsid w:val="00421407"/>
    <w:rsid w:val="00421C18"/>
    <w:rsid w:val="00423C5F"/>
    <w:rsid w:val="0043237E"/>
    <w:rsid w:val="004326CD"/>
    <w:rsid w:val="0043406C"/>
    <w:rsid w:val="0043640B"/>
    <w:rsid w:val="0043715E"/>
    <w:rsid w:val="004422FF"/>
    <w:rsid w:val="0044663E"/>
    <w:rsid w:val="004521A6"/>
    <w:rsid w:val="00452987"/>
    <w:rsid w:val="00452FCB"/>
    <w:rsid w:val="004545CF"/>
    <w:rsid w:val="004560C3"/>
    <w:rsid w:val="00460FF4"/>
    <w:rsid w:val="00463429"/>
    <w:rsid w:val="00464FB5"/>
    <w:rsid w:val="004679CD"/>
    <w:rsid w:val="00467E11"/>
    <w:rsid w:val="00470323"/>
    <w:rsid w:val="0047157B"/>
    <w:rsid w:val="00472272"/>
    <w:rsid w:val="0047475E"/>
    <w:rsid w:val="004805FD"/>
    <w:rsid w:val="00490260"/>
    <w:rsid w:val="004A144C"/>
    <w:rsid w:val="004A36C4"/>
    <w:rsid w:val="004A3BBC"/>
    <w:rsid w:val="004A3EA1"/>
    <w:rsid w:val="004A7F2C"/>
    <w:rsid w:val="004B28C3"/>
    <w:rsid w:val="004B4F79"/>
    <w:rsid w:val="004B63E5"/>
    <w:rsid w:val="004B65CE"/>
    <w:rsid w:val="004C136F"/>
    <w:rsid w:val="004C2BE5"/>
    <w:rsid w:val="004C38AE"/>
    <w:rsid w:val="004C60FD"/>
    <w:rsid w:val="004C6FA7"/>
    <w:rsid w:val="004D5B25"/>
    <w:rsid w:val="004D64B9"/>
    <w:rsid w:val="004D6595"/>
    <w:rsid w:val="004E09ED"/>
    <w:rsid w:val="004E4B1A"/>
    <w:rsid w:val="004E7134"/>
    <w:rsid w:val="004E7DED"/>
    <w:rsid w:val="004F123F"/>
    <w:rsid w:val="004F2AF4"/>
    <w:rsid w:val="004F4633"/>
    <w:rsid w:val="00500B2C"/>
    <w:rsid w:val="00501EBC"/>
    <w:rsid w:val="0050292E"/>
    <w:rsid w:val="00502FD9"/>
    <w:rsid w:val="00503B4B"/>
    <w:rsid w:val="00504789"/>
    <w:rsid w:val="00505341"/>
    <w:rsid w:val="00506139"/>
    <w:rsid w:val="005072B7"/>
    <w:rsid w:val="005121CA"/>
    <w:rsid w:val="0051477D"/>
    <w:rsid w:val="00516687"/>
    <w:rsid w:val="005202CC"/>
    <w:rsid w:val="005219A5"/>
    <w:rsid w:val="005240BD"/>
    <w:rsid w:val="005270CD"/>
    <w:rsid w:val="00530B6D"/>
    <w:rsid w:val="00531F5C"/>
    <w:rsid w:val="0053281B"/>
    <w:rsid w:val="005349F1"/>
    <w:rsid w:val="00534DB5"/>
    <w:rsid w:val="00536616"/>
    <w:rsid w:val="00537024"/>
    <w:rsid w:val="00537575"/>
    <w:rsid w:val="005377A9"/>
    <w:rsid w:val="00537CC7"/>
    <w:rsid w:val="0054029C"/>
    <w:rsid w:val="005447C8"/>
    <w:rsid w:val="00545315"/>
    <w:rsid w:val="00545F77"/>
    <w:rsid w:val="005471E6"/>
    <w:rsid w:val="00555DE4"/>
    <w:rsid w:val="00556C9D"/>
    <w:rsid w:val="0056024A"/>
    <w:rsid w:val="005606D3"/>
    <w:rsid w:val="00564043"/>
    <w:rsid w:val="00564736"/>
    <w:rsid w:val="005726F8"/>
    <w:rsid w:val="0057299F"/>
    <w:rsid w:val="0057716F"/>
    <w:rsid w:val="00581741"/>
    <w:rsid w:val="00581796"/>
    <w:rsid w:val="005825D4"/>
    <w:rsid w:val="00583D75"/>
    <w:rsid w:val="00584842"/>
    <w:rsid w:val="0058541C"/>
    <w:rsid w:val="005873F1"/>
    <w:rsid w:val="005903C2"/>
    <w:rsid w:val="00594D1C"/>
    <w:rsid w:val="00595802"/>
    <w:rsid w:val="005972C6"/>
    <w:rsid w:val="005974DB"/>
    <w:rsid w:val="005A06B6"/>
    <w:rsid w:val="005A4848"/>
    <w:rsid w:val="005A58AD"/>
    <w:rsid w:val="005A6CDB"/>
    <w:rsid w:val="005B1864"/>
    <w:rsid w:val="005B18B7"/>
    <w:rsid w:val="005B1B15"/>
    <w:rsid w:val="005B7B41"/>
    <w:rsid w:val="005C2F4E"/>
    <w:rsid w:val="005C5E7D"/>
    <w:rsid w:val="005C7B89"/>
    <w:rsid w:val="005C7BFE"/>
    <w:rsid w:val="005D2309"/>
    <w:rsid w:val="005D4B5E"/>
    <w:rsid w:val="005D6042"/>
    <w:rsid w:val="005D7981"/>
    <w:rsid w:val="005E1007"/>
    <w:rsid w:val="005E1D8E"/>
    <w:rsid w:val="005E24E4"/>
    <w:rsid w:val="005E2A54"/>
    <w:rsid w:val="005E35B3"/>
    <w:rsid w:val="005E3D12"/>
    <w:rsid w:val="005E4F8F"/>
    <w:rsid w:val="005E6F75"/>
    <w:rsid w:val="005E7245"/>
    <w:rsid w:val="005F1411"/>
    <w:rsid w:val="005F44E7"/>
    <w:rsid w:val="005F6292"/>
    <w:rsid w:val="005F7A3A"/>
    <w:rsid w:val="00602263"/>
    <w:rsid w:val="00602796"/>
    <w:rsid w:val="0060369B"/>
    <w:rsid w:val="00603ABA"/>
    <w:rsid w:val="00604DDD"/>
    <w:rsid w:val="0060648B"/>
    <w:rsid w:val="0060785A"/>
    <w:rsid w:val="006103B3"/>
    <w:rsid w:val="00610AE2"/>
    <w:rsid w:val="00611214"/>
    <w:rsid w:val="00612680"/>
    <w:rsid w:val="00613C16"/>
    <w:rsid w:val="00613D35"/>
    <w:rsid w:val="0061420A"/>
    <w:rsid w:val="00614DB8"/>
    <w:rsid w:val="006156E8"/>
    <w:rsid w:val="00615BA7"/>
    <w:rsid w:val="00616C26"/>
    <w:rsid w:val="0062362E"/>
    <w:rsid w:val="0062386C"/>
    <w:rsid w:val="00625DC6"/>
    <w:rsid w:val="00627B7B"/>
    <w:rsid w:val="0063268F"/>
    <w:rsid w:val="006328B7"/>
    <w:rsid w:val="00642693"/>
    <w:rsid w:val="00643718"/>
    <w:rsid w:val="00646011"/>
    <w:rsid w:val="00646E01"/>
    <w:rsid w:val="00651674"/>
    <w:rsid w:val="0065282E"/>
    <w:rsid w:val="00652B87"/>
    <w:rsid w:val="00654104"/>
    <w:rsid w:val="0065606F"/>
    <w:rsid w:val="006621E9"/>
    <w:rsid w:val="00662CDC"/>
    <w:rsid w:val="00665960"/>
    <w:rsid w:val="00672CBC"/>
    <w:rsid w:val="006816A9"/>
    <w:rsid w:val="006826F0"/>
    <w:rsid w:val="00683188"/>
    <w:rsid w:val="00684F14"/>
    <w:rsid w:val="006912A6"/>
    <w:rsid w:val="00691C48"/>
    <w:rsid w:val="00693CBF"/>
    <w:rsid w:val="00693D10"/>
    <w:rsid w:val="00693FA6"/>
    <w:rsid w:val="006948E6"/>
    <w:rsid w:val="00694EFA"/>
    <w:rsid w:val="00695EFA"/>
    <w:rsid w:val="00696CA0"/>
    <w:rsid w:val="006A0D84"/>
    <w:rsid w:val="006A170F"/>
    <w:rsid w:val="006A3EA2"/>
    <w:rsid w:val="006A4623"/>
    <w:rsid w:val="006A563D"/>
    <w:rsid w:val="006A672B"/>
    <w:rsid w:val="006A6F5A"/>
    <w:rsid w:val="006B0D21"/>
    <w:rsid w:val="006B1672"/>
    <w:rsid w:val="006B3866"/>
    <w:rsid w:val="006B43F1"/>
    <w:rsid w:val="006B6BBC"/>
    <w:rsid w:val="006C055D"/>
    <w:rsid w:val="006C0801"/>
    <w:rsid w:val="006C44BE"/>
    <w:rsid w:val="006C4CE8"/>
    <w:rsid w:val="006C691F"/>
    <w:rsid w:val="006D070F"/>
    <w:rsid w:val="006D14CF"/>
    <w:rsid w:val="006D3726"/>
    <w:rsid w:val="006D6B44"/>
    <w:rsid w:val="006D73DC"/>
    <w:rsid w:val="006E00B4"/>
    <w:rsid w:val="006E0DAC"/>
    <w:rsid w:val="006E2864"/>
    <w:rsid w:val="006E4FA2"/>
    <w:rsid w:val="006F2D9D"/>
    <w:rsid w:val="006F6F1D"/>
    <w:rsid w:val="006F7B5E"/>
    <w:rsid w:val="00701064"/>
    <w:rsid w:val="00702082"/>
    <w:rsid w:val="0070545D"/>
    <w:rsid w:val="00710F0E"/>
    <w:rsid w:val="007122D9"/>
    <w:rsid w:val="00712596"/>
    <w:rsid w:val="007137D9"/>
    <w:rsid w:val="00714DBB"/>
    <w:rsid w:val="00720980"/>
    <w:rsid w:val="0072145E"/>
    <w:rsid w:val="00721CF6"/>
    <w:rsid w:val="00725C1A"/>
    <w:rsid w:val="00725DFC"/>
    <w:rsid w:val="00730C9D"/>
    <w:rsid w:val="0073142F"/>
    <w:rsid w:val="00733571"/>
    <w:rsid w:val="007336AD"/>
    <w:rsid w:val="0073393E"/>
    <w:rsid w:val="0073450A"/>
    <w:rsid w:val="0073477E"/>
    <w:rsid w:val="00734F64"/>
    <w:rsid w:val="00735081"/>
    <w:rsid w:val="00741FB9"/>
    <w:rsid w:val="00746E99"/>
    <w:rsid w:val="00747DBC"/>
    <w:rsid w:val="00747DFD"/>
    <w:rsid w:val="007522D0"/>
    <w:rsid w:val="007526DA"/>
    <w:rsid w:val="00752C83"/>
    <w:rsid w:val="007536B0"/>
    <w:rsid w:val="00754494"/>
    <w:rsid w:val="00754815"/>
    <w:rsid w:val="007608E9"/>
    <w:rsid w:val="00760A7C"/>
    <w:rsid w:val="00765DDF"/>
    <w:rsid w:val="007712CC"/>
    <w:rsid w:val="00771BA8"/>
    <w:rsid w:val="00772DF4"/>
    <w:rsid w:val="00773207"/>
    <w:rsid w:val="00773923"/>
    <w:rsid w:val="00773964"/>
    <w:rsid w:val="00774D40"/>
    <w:rsid w:val="00776F32"/>
    <w:rsid w:val="00781611"/>
    <w:rsid w:val="00781A3C"/>
    <w:rsid w:val="007826D3"/>
    <w:rsid w:val="00783A3D"/>
    <w:rsid w:val="00783CD4"/>
    <w:rsid w:val="00787232"/>
    <w:rsid w:val="0079007C"/>
    <w:rsid w:val="00791C4B"/>
    <w:rsid w:val="00792478"/>
    <w:rsid w:val="007928A5"/>
    <w:rsid w:val="00792F9D"/>
    <w:rsid w:val="00796BB2"/>
    <w:rsid w:val="007A05D2"/>
    <w:rsid w:val="007A2B0A"/>
    <w:rsid w:val="007A355A"/>
    <w:rsid w:val="007B1829"/>
    <w:rsid w:val="007B1D67"/>
    <w:rsid w:val="007C0252"/>
    <w:rsid w:val="007C0392"/>
    <w:rsid w:val="007C0624"/>
    <w:rsid w:val="007C09E1"/>
    <w:rsid w:val="007C0BFB"/>
    <w:rsid w:val="007C2429"/>
    <w:rsid w:val="007C29EC"/>
    <w:rsid w:val="007C55DF"/>
    <w:rsid w:val="007C6CCC"/>
    <w:rsid w:val="007D134D"/>
    <w:rsid w:val="007D29D1"/>
    <w:rsid w:val="007D35A6"/>
    <w:rsid w:val="007D5A77"/>
    <w:rsid w:val="007E074C"/>
    <w:rsid w:val="007E211D"/>
    <w:rsid w:val="007E2366"/>
    <w:rsid w:val="007E5521"/>
    <w:rsid w:val="007E608B"/>
    <w:rsid w:val="007F2AD8"/>
    <w:rsid w:val="007F56CD"/>
    <w:rsid w:val="007F628C"/>
    <w:rsid w:val="007F7D7A"/>
    <w:rsid w:val="00802A80"/>
    <w:rsid w:val="0080336C"/>
    <w:rsid w:val="0080555D"/>
    <w:rsid w:val="00805F4B"/>
    <w:rsid w:val="0080609D"/>
    <w:rsid w:val="008068D3"/>
    <w:rsid w:val="0081153B"/>
    <w:rsid w:val="00812A27"/>
    <w:rsid w:val="008133F9"/>
    <w:rsid w:val="0081354E"/>
    <w:rsid w:val="0081468D"/>
    <w:rsid w:val="00815BF5"/>
    <w:rsid w:val="00815E21"/>
    <w:rsid w:val="00816D97"/>
    <w:rsid w:val="00821B19"/>
    <w:rsid w:val="008255E1"/>
    <w:rsid w:val="0082652C"/>
    <w:rsid w:val="008279AC"/>
    <w:rsid w:val="00830E6F"/>
    <w:rsid w:val="00831168"/>
    <w:rsid w:val="0083164C"/>
    <w:rsid w:val="00831A99"/>
    <w:rsid w:val="00831E23"/>
    <w:rsid w:val="0083622D"/>
    <w:rsid w:val="0083776E"/>
    <w:rsid w:val="0084093B"/>
    <w:rsid w:val="00842BD8"/>
    <w:rsid w:val="008447BA"/>
    <w:rsid w:val="00844C52"/>
    <w:rsid w:val="00845EDF"/>
    <w:rsid w:val="00850373"/>
    <w:rsid w:val="00851167"/>
    <w:rsid w:val="008529C5"/>
    <w:rsid w:val="00853991"/>
    <w:rsid w:val="008547CE"/>
    <w:rsid w:val="008564E0"/>
    <w:rsid w:val="00856D27"/>
    <w:rsid w:val="00861C05"/>
    <w:rsid w:val="00862357"/>
    <w:rsid w:val="00865651"/>
    <w:rsid w:val="00866466"/>
    <w:rsid w:val="0086763A"/>
    <w:rsid w:val="008677B9"/>
    <w:rsid w:val="00867B6C"/>
    <w:rsid w:val="00870706"/>
    <w:rsid w:val="00870F70"/>
    <w:rsid w:val="00874429"/>
    <w:rsid w:val="00876A81"/>
    <w:rsid w:val="008806D8"/>
    <w:rsid w:val="008813B6"/>
    <w:rsid w:val="008827AA"/>
    <w:rsid w:val="008847A1"/>
    <w:rsid w:val="00885F11"/>
    <w:rsid w:val="00886C5E"/>
    <w:rsid w:val="00887070"/>
    <w:rsid w:val="00890751"/>
    <w:rsid w:val="0089122A"/>
    <w:rsid w:val="0089142F"/>
    <w:rsid w:val="00896B76"/>
    <w:rsid w:val="00896EE0"/>
    <w:rsid w:val="008A0269"/>
    <w:rsid w:val="008A1985"/>
    <w:rsid w:val="008A22EF"/>
    <w:rsid w:val="008A2436"/>
    <w:rsid w:val="008A245C"/>
    <w:rsid w:val="008A2619"/>
    <w:rsid w:val="008B0777"/>
    <w:rsid w:val="008B24C8"/>
    <w:rsid w:val="008B2D44"/>
    <w:rsid w:val="008B30AD"/>
    <w:rsid w:val="008B31A3"/>
    <w:rsid w:val="008B37DF"/>
    <w:rsid w:val="008B6272"/>
    <w:rsid w:val="008C0090"/>
    <w:rsid w:val="008C0E91"/>
    <w:rsid w:val="008C2A01"/>
    <w:rsid w:val="008C2C77"/>
    <w:rsid w:val="008C33CC"/>
    <w:rsid w:val="008C3A9E"/>
    <w:rsid w:val="008C4D2D"/>
    <w:rsid w:val="008C5420"/>
    <w:rsid w:val="008C64B3"/>
    <w:rsid w:val="008D0922"/>
    <w:rsid w:val="008D2F89"/>
    <w:rsid w:val="008D38E7"/>
    <w:rsid w:val="008D3D12"/>
    <w:rsid w:val="008D4C50"/>
    <w:rsid w:val="008D7A1C"/>
    <w:rsid w:val="008E31B1"/>
    <w:rsid w:val="008E5141"/>
    <w:rsid w:val="008E6002"/>
    <w:rsid w:val="008E7827"/>
    <w:rsid w:val="008F4008"/>
    <w:rsid w:val="008F7822"/>
    <w:rsid w:val="00900328"/>
    <w:rsid w:val="00904680"/>
    <w:rsid w:val="00906F97"/>
    <w:rsid w:val="0091330E"/>
    <w:rsid w:val="00914D92"/>
    <w:rsid w:val="00917D2B"/>
    <w:rsid w:val="00920168"/>
    <w:rsid w:val="00921677"/>
    <w:rsid w:val="00921BAA"/>
    <w:rsid w:val="0092342C"/>
    <w:rsid w:val="00923D4D"/>
    <w:rsid w:val="009253F3"/>
    <w:rsid w:val="0092626D"/>
    <w:rsid w:val="00926B9D"/>
    <w:rsid w:val="009278BC"/>
    <w:rsid w:val="00931436"/>
    <w:rsid w:val="00931B45"/>
    <w:rsid w:val="009347A1"/>
    <w:rsid w:val="00934E69"/>
    <w:rsid w:val="00941A8E"/>
    <w:rsid w:val="00942B6E"/>
    <w:rsid w:val="00945A5A"/>
    <w:rsid w:val="00945E7F"/>
    <w:rsid w:val="0095165F"/>
    <w:rsid w:val="009520DB"/>
    <w:rsid w:val="009521F0"/>
    <w:rsid w:val="00955318"/>
    <w:rsid w:val="009562CA"/>
    <w:rsid w:val="009646B3"/>
    <w:rsid w:val="009648F3"/>
    <w:rsid w:val="009671F1"/>
    <w:rsid w:val="009716D6"/>
    <w:rsid w:val="00971997"/>
    <w:rsid w:val="00974B00"/>
    <w:rsid w:val="00974B2D"/>
    <w:rsid w:val="009769AF"/>
    <w:rsid w:val="00977670"/>
    <w:rsid w:val="00980D3C"/>
    <w:rsid w:val="009822B6"/>
    <w:rsid w:val="009827B3"/>
    <w:rsid w:val="00982F56"/>
    <w:rsid w:val="0098451E"/>
    <w:rsid w:val="00986FCF"/>
    <w:rsid w:val="009874A1"/>
    <w:rsid w:val="00990355"/>
    <w:rsid w:val="00991A1C"/>
    <w:rsid w:val="0099585B"/>
    <w:rsid w:val="00996429"/>
    <w:rsid w:val="00996B97"/>
    <w:rsid w:val="009A4DD0"/>
    <w:rsid w:val="009A633E"/>
    <w:rsid w:val="009A6CD8"/>
    <w:rsid w:val="009A7602"/>
    <w:rsid w:val="009B189A"/>
    <w:rsid w:val="009B261E"/>
    <w:rsid w:val="009B3099"/>
    <w:rsid w:val="009B3E73"/>
    <w:rsid w:val="009B4E30"/>
    <w:rsid w:val="009B5DE3"/>
    <w:rsid w:val="009B7BFC"/>
    <w:rsid w:val="009C002F"/>
    <w:rsid w:val="009C7442"/>
    <w:rsid w:val="009C752B"/>
    <w:rsid w:val="009D2356"/>
    <w:rsid w:val="009D379E"/>
    <w:rsid w:val="009D531B"/>
    <w:rsid w:val="009D74B7"/>
    <w:rsid w:val="009D7ED8"/>
    <w:rsid w:val="009E0960"/>
    <w:rsid w:val="009E1B70"/>
    <w:rsid w:val="009E21ED"/>
    <w:rsid w:val="009E2997"/>
    <w:rsid w:val="009E2A49"/>
    <w:rsid w:val="009E4DB1"/>
    <w:rsid w:val="009F4B3A"/>
    <w:rsid w:val="009F591C"/>
    <w:rsid w:val="009F5DDF"/>
    <w:rsid w:val="009F6724"/>
    <w:rsid w:val="00A0054E"/>
    <w:rsid w:val="00A045DC"/>
    <w:rsid w:val="00A05C9C"/>
    <w:rsid w:val="00A15F7D"/>
    <w:rsid w:val="00A2263D"/>
    <w:rsid w:val="00A24162"/>
    <w:rsid w:val="00A27181"/>
    <w:rsid w:val="00A271B2"/>
    <w:rsid w:val="00A27FCB"/>
    <w:rsid w:val="00A300B5"/>
    <w:rsid w:val="00A317F1"/>
    <w:rsid w:val="00A3251C"/>
    <w:rsid w:val="00A33B89"/>
    <w:rsid w:val="00A34CD5"/>
    <w:rsid w:val="00A40070"/>
    <w:rsid w:val="00A40D16"/>
    <w:rsid w:val="00A40F60"/>
    <w:rsid w:val="00A41010"/>
    <w:rsid w:val="00A4145B"/>
    <w:rsid w:val="00A414E6"/>
    <w:rsid w:val="00A415AB"/>
    <w:rsid w:val="00A42ADF"/>
    <w:rsid w:val="00A437A6"/>
    <w:rsid w:val="00A43DE1"/>
    <w:rsid w:val="00A43EFD"/>
    <w:rsid w:val="00A45E8C"/>
    <w:rsid w:val="00A52A96"/>
    <w:rsid w:val="00A52C84"/>
    <w:rsid w:val="00A52F02"/>
    <w:rsid w:val="00A56286"/>
    <w:rsid w:val="00A56947"/>
    <w:rsid w:val="00A56D8C"/>
    <w:rsid w:val="00A6173D"/>
    <w:rsid w:val="00A70753"/>
    <w:rsid w:val="00A70E81"/>
    <w:rsid w:val="00A7359B"/>
    <w:rsid w:val="00A73843"/>
    <w:rsid w:val="00A739A3"/>
    <w:rsid w:val="00A81F50"/>
    <w:rsid w:val="00A827DB"/>
    <w:rsid w:val="00A8291C"/>
    <w:rsid w:val="00A83E12"/>
    <w:rsid w:val="00A848E1"/>
    <w:rsid w:val="00A85442"/>
    <w:rsid w:val="00A90292"/>
    <w:rsid w:val="00A91400"/>
    <w:rsid w:val="00A91C2C"/>
    <w:rsid w:val="00A920E9"/>
    <w:rsid w:val="00A93968"/>
    <w:rsid w:val="00A94BF2"/>
    <w:rsid w:val="00A96A92"/>
    <w:rsid w:val="00A97853"/>
    <w:rsid w:val="00A97E01"/>
    <w:rsid w:val="00AA06F5"/>
    <w:rsid w:val="00AA5B09"/>
    <w:rsid w:val="00AA71AF"/>
    <w:rsid w:val="00AA7C52"/>
    <w:rsid w:val="00AB01AF"/>
    <w:rsid w:val="00AB1D14"/>
    <w:rsid w:val="00AB287B"/>
    <w:rsid w:val="00AB2C2E"/>
    <w:rsid w:val="00AB3ED9"/>
    <w:rsid w:val="00AC0A80"/>
    <w:rsid w:val="00AC45DA"/>
    <w:rsid w:val="00AC7FE2"/>
    <w:rsid w:val="00AD2075"/>
    <w:rsid w:val="00AD251A"/>
    <w:rsid w:val="00AD2570"/>
    <w:rsid w:val="00AD2A86"/>
    <w:rsid w:val="00AD3079"/>
    <w:rsid w:val="00AD6DF2"/>
    <w:rsid w:val="00AD7856"/>
    <w:rsid w:val="00AE2242"/>
    <w:rsid w:val="00AE394B"/>
    <w:rsid w:val="00AE593A"/>
    <w:rsid w:val="00AE7531"/>
    <w:rsid w:val="00AF0ED4"/>
    <w:rsid w:val="00AF1872"/>
    <w:rsid w:val="00AF30E0"/>
    <w:rsid w:val="00AF311D"/>
    <w:rsid w:val="00AF584E"/>
    <w:rsid w:val="00AF61B3"/>
    <w:rsid w:val="00AF7500"/>
    <w:rsid w:val="00B00994"/>
    <w:rsid w:val="00B01097"/>
    <w:rsid w:val="00B0149D"/>
    <w:rsid w:val="00B01BC6"/>
    <w:rsid w:val="00B027C0"/>
    <w:rsid w:val="00B0450C"/>
    <w:rsid w:val="00B050E7"/>
    <w:rsid w:val="00B061A3"/>
    <w:rsid w:val="00B07016"/>
    <w:rsid w:val="00B12FC3"/>
    <w:rsid w:val="00B2395A"/>
    <w:rsid w:val="00B23D7C"/>
    <w:rsid w:val="00B26892"/>
    <w:rsid w:val="00B32C83"/>
    <w:rsid w:val="00B420D1"/>
    <w:rsid w:val="00B452E3"/>
    <w:rsid w:val="00B4580E"/>
    <w:rsid w:val="00B45D37"/>
    <w:rsid w:val="00B46539"/>
    <w:rsid w:val="00B470D7"/>
    <w:rsid w:val="00B476AC"/>
    <w:rsid w:val="00B51317"/>
    <w:rsid w:val="00B51CB2"/>
    <w:rsid w:val="00B5316C"/>
    <w:rsid w:val="00B536D9"/>
    <w:rsid w:val="00B55376"/>
    <w:rsid w:val="00B61735"/>
    <w:rsid w:val="00B618A5"/>
    <w:rsid w:val="00B61E7B"/>
    <w:rsid w:val="00B62092"/>
    <w:rsid w:val="00B6248F"/>
    <w:rsid w:val="00B6557E"/>
    <w:rsid w:val="00B70B9C"/>
    <w:rsid w:val="00B73A93"/>
    <w:rsid w:val="00B74C23"/>
    <w:rsid w:val="00B77352"/>
    <w:rsid w:val="00B8221F"/>
    <w:rsid w:val="00B823FE"/>
    <w:rsid w:val="00B84CDB"/>
    <w:rsid w:val="00B93EAF"/>
    <w:rsid w:val="00B93ED0"/>
    <w:rsid w:val="00B957EA"/>
    <w:rsid w:val="00B97956"/>
    <w:rsid w:val="00BA1AFA"/>
    <w:rsid w:val="00BA496F"/>
    <w:rsid w:val="00BA67E0"/>
    <w:rsid w:val="00BA75C3"/>
    <w:rsid w:val="00BA79B3"/>
    <w:rsid w:val="00BC1044"/>
    <w:rsid w:val="00BC436D"/>
    <w:rsid w:val="00BC503B"/>
    <w:rsid w:val="00BC544B"/>
    <w:rsid w:val="00BC5867"/>
    <w:rsid w:val="00BC6298"/>
    <w:rsid w:val="00BC64F7"/>
    <w:rsid w:val="00BD531A"/>
    <w:rsid w:val="00BD5662"/>
    <w:rsid w:val="00BD70B4"/>
    <w:rsid w:val="00BE0D8E"/>
    <w:rsid w:val="00BE1D8F"/>
    <w:rsid w:val="00BE2652"/>
    <w:rsid w:val="00BE32AB"/>
    <w:rsid w:val="00BE5198"/>
    <w:rsid w:val="00BE5527"/>
    <w:rsid w:val="00BE5AD7"/>
    <w:rsid w:val="00BE649C"/>
    <w:rsid w:val="00BE705A"/>
    <w:rsid w:val="00BF17B2"/>
    <w:rsid w:val="00BF2094"/>
    <w:rsid w:val="00BF2766"/>
    <w:rsid w:val="00BF6EC7"/>
    <w:rsid w:val="00BF7A53"/>
    <w:rsid w:val="00C00486"/>
    <w:rsid w:val="00C00DD5"/>
    <w:rsid w:val="00C0158C"/>
    <w:rsid w:val="00C02520"/>
    <w:rsid w:val="00C05BBC"/>
    <w:rsid w:val="00C05CB3"/>
    <w:rsid w:val="00C07F46"/>
    <w:rsid w:val="00C14B76"/>
    <w:rsid w:val="00C15FBB"/>
    <w:rsid w:val="00C16B76"/>
    <w:rsid w:val="00C206DD"/>
    <w:rsid w:val="00C2134C"/>
    <w:rsid w:val="00C21FC9"/>
    <w:rsid w:val="00C26D6D"/>
    <w:rsid w:val="00C30A41"/>
    <w:rsid w:val="00C313D8"/>
    <w:rsid w:val="00C32986"/>
    <w:rsid w:val="00C32C99"/>
    <w:rsid w:val="00C370FB"/>
    <w:rsid w:val="00C4115E"/>
    <w:rsid w:val="00C41AB8"/>
    <w:rsid w:val="00C4269C"/>
    <w:rsid w:val="00C428FF"/>
    <w:rsid w:val="00C521B6"/>
    <w:rsid w:val="00C539E0"/>
    <w:rsid w:val="00C63008"/>
    <w:rsid w:val="00C633E6"/>
    <w:rsid w:val="00C64921"/>
    <w:rsid w:val="00C65633"/>
    <w:rsid w:val="00C65AC3"/>
    <w:rsid w:val="00C662F8"/>
    <w:rsid w:val="00C664BE"/>
    <w:rsid w:val="00C81871"/>
    <w:rsid w:val="00C84759"/>
    <w:rsid w:val="00C8781E"/>
    <w:rsid w:val="00C96EC4"/>
    <w:rsid w:val="00CA1F4A"/>
    <w:rsid w:val="00CA3E41"/>
    <w:rsid w:val="00CA4C16"/>
    <w:rsid w:val="00CA7892"/>
    <w:rsid w:val="00CA796C"/>
    <w:rsid w:val="00CB0E9E"/>
    <w:rsid w:val="00CB159D"/>
    <w:rsid w:val="00CB2326"/>
    <w:rsid w:val="00CB25A6"/>
    <w:rsid w:val="00CB76D4"/>
    <w:rsid w:val="00CC289A"/>
    <w:rsid w:val="00CC3312"/>
    <w:rsid w:val="00CC3DFB"/>
    <w:rsid w:val="00CC585F"/>
    <w:rsid w:val="00CD0C42"/>
    <w:rsid w:val="00CD2FE4"/>
    <w:rsid w:val="00CD52C8"/>
    <w:rsid w:val="00CE21AE"/>
    <w:rsid w:val="00CE26AB"/>
    <w:rsid w:val="00CE2A0A"/>
    <w:rsid w:val="00CE3766"/>
    <w:rsid w:val="00CE4CA0"/>
    <w:rsid w:val="00CE590A"/>
    <w:rsid w:val="00CE6F4C"/>
    <w:rsid w:val="00CE7F3E"/>
    <w:rsid w:val="00CF30AB"/>
    <w:rsid w:val="00CF4272"/>
    <w:rsid w:val="00CF6875"/>
    <w:rsid w:val="00D03E00"/>
    <w:rsid w:val="00D0640E"/>
    <w:rsid w:val="00D0698C"/>
    <w:rsid w:val="00D0794D"/>
    <w:rsid w:val="00D11B9C"/>
    <w:rsid w:val="00D11F69"/>
    <w:rsid w:val="00D13982"/>
    <w:rsid w:val="00D15D50"/>
    <w:rsid w:val="00D17252"/>
    <w:rsid w:val="00D17D92"/>
    <w:rsid w:val="00D21584"/>
    <w:rsid w:val="00D23190"/>
    <w:rsid w:val="00D235CC"/>
    <w:rsid w:val="00D25D71"/>
    <w:rsid w:val="00D268AC"/>
    <w:rsid w:val="00D3329B"/>
    <w:rsid w:val="00D350AD"/>
    <w:rsid w:val="00D35F78"/>
    <w:rsid w:val="00D378A7"/>
    <w:rsid w:val="00D45E1E"/>
    <w:rsid w:val="00D5219C"/>
    <w:rsid w:val="00D52BB1"/>
    <w:rsid w:val="00D52F38"/>
    <w:rsid w:val="00D52F91"/>
    <w:rsid w:val="00D566E0"/>
    <w:rsid w:val="00D62E17"/>
    <w:rsid w:val="00D637BD"/>
    <w:rsid w:val="00D63A35"/>
    <w:rsid w:val="00D649D6"/>
    <w:rsid w:val="00D6685C"/>
    <w:rsid w:val="00D67B8A"/>
    <w:rsid w:val="00D7196F"/>
    <w:rsid w:val="00D719F7"/>
    <w:rsid w:val="00D732A2"/>
    <w:rsid w:val="00D74C91"/>
    <w:rsid w:val="00D8037B"/>
    <w:rsid w:val="00D80972"/>
    <w:rsid w:val="00D82B87"/>
    <w:rsid w:val="00D83AFF"/>
    <w:rsid w:val="00D8487E"/>
    <w:rsid w:val="00D8649E"/>
    <w:rsid w:val="00D870CE"/>
    <w:rsid w:val="00DA17A7"/>
    <w:rsid w:val="00DA3D34"/>
    <w:rsid w:val="00DA5A8F"/>
    <w:rsid w:val="00DA66B3"/>
    <w:rsid w:val="00DB1858"/>
    <w:rsid w:val="00DB29E6"/>
    <w:rsid w:val="00DB724C"/>
    <w:rsid w:val="00DC0E02"/>
    <w:rsid w:val="00DC300F"/>
    <w:rsid w:val="00DC4270"/>
    <w:rsid w:val="00DC6163"/>
    <w:rsid w:val="00DD2425"/>
    <w:rsid w:val="00DD3345"/>
    <w:rsid w:val="00DD3B26"/>
    <w:rsid w:val="00DD7E60"/>
    <w:rsid w:val="00DE2818"/>
    <w:rsid w:val="00DE4F8C"/>
    <w:rsid w:val="00DE5991"/>
    <w:rsid w:val="00DE65F5"/>
    <w:rsid w:val="00DE7A23"/>
    <w:rsid w:val="00DF2A1D"/>
    <w:rsid w:val="00DF4D3F"/>
    <w:rsid w:val="00E0332E"/>
    <w:rsid w:val="00E0530B"/>
    <w:rsid w:val="00E1121C"/>
    <w:rsid w:val="00E117F2"/>
    <w:rsid w:val="00E17607"/>
    <w:rsid w:val="00E17912"/>
    <w:rsid w:val="00E2278C"/>
    <w:rsid w:val="00E25B76"/>
    <w:rsid w:val="00E26359"/>
    <w:rsid w:val="00E27131"/>
    <w:rsid w:val="00E27800"/>
    <w:rsid w:val="00E30BDC"/>
    <w:rsid w:val="00E31553"/>
    <w:rsid w:val="00E3266F"/>
    <w:rsid w:val="00E35DF6"/>
    <w:rsid w:val="00E37899"/>
    <w:rsid w:val="00E413A9"/>
    <w:rsid w:val="00E41E02"/>
    <w:rsid w:val="00E43A33"/>
    <w:rsid w:val="00E4589E"/>
    <w:rsid w:val="00E47098"/>
    <w:rsid w:val="00E502E8"/>
    <w:rsid w:val="00E523C0"/>
    <w:rsid w:val="00E5394F"/>
    <w:rsid w:val="00E5545D"/>
    <w:rsid w:val="00E56359"/>
    <w:rsid w:val="00E63AB9"/>
    <w:rsid w:val="00E64409"/>
    <w:rsid w:val="00E65126"/>
    <w:rsid w:val="00E65BE4"/>
    <w:rsid w:val="00E66E64"/>
    <w:rsid w:val="00E67416"/>
    <w:rsid w:val="00E72923"/>
    <w:rsid w:val="00E76D5B"/>
    <w:rsid w:val="00E76EA0"/>
    <w:rsid w:val="00E77235"/>
    <w:rsid w:val="00E83A11"/>
    <w:rsid w:val="00E844A8"/>
    <w:rsid w:val="00E8512F"/>
    <w:rsid w:val="00E868E5"/>
    <w:rsid w:val="00E87103"/>
    <w:rsid w:val="00E906BF"/>
    <w:rsid w:val="00E94922"/>
    <w:rsid w:val="00E97200"/>
    <w:rsid w:val="00EA17A9"/>
    <w:rsid w:val="00EA344C"/>
    <w:rsid w:val="00EA43C3"/>
    <w:rsid w:val="00EA4E58"/>
    <w:rsid w:val="00EA65F5"/>
    <w:rsid w:val="00EA67A0"/>
    <w:rsid w:val="00EB055B"/>
    <w:rsid w:val="00EC3DB1"/>
    <w:rsid w:val="00EC4FCC"/>
    <w:rsid w:val="00EC514A"/>
    <w:rsid w:val="00EC5210"/>
    <w:rsid w:val="00ED0469"/>
    <w:rsid w:val="00ED3B89"/>
    <w:rsid w:val="00ED7CC3"/>
    <w:rsid w:val="00EE02A1"/>
    <w:rsid w:val="00EE0E4E"/>
    <w:rsid w:val="00EE25DC"/>
    <w:rsid w:val="00EE720B"/>
    <w:rsid w:val="00EE7A37"/>
    <w:rsid w:val="00EF0548"/>
    <w:rsid w:val="00EF215A"/>
    <w:rsid w:val="00EF353F"/>
    <w:rsid w:val="00EF6170"/>
    <w:rsid w:val="00EF6A6E"/>
    <w:rsid w:val="00EF743F"/>
    <w:rsid w:val="00F000A6"/>
    <w:rsid w:val="00F002DD"/>
    <w:rsid w:val="00F00615"/>
    <w:rsid w:val="00F00978"/>
    <w:rsid w:val="00F01E3A"/>
    <w:rsid w:val="00F0217F"/>
    <w:rsid w:val="00F032F8"/>
    <w:rsid w:val="00F035CF"/>
    <w:rsid w:val="00F03FCD"/>
    <w:rsid w:val="00F04627"/>
    <w:rsid w:val="00F05A2F"/>
    <w:rsid w:val="00F07095"/>
    <w:rsid w:val="00F11BDE"/>
    <w:rsid w:val="00F12AB0"/>
    <w:rsid w:val="00F130FB"/>
    <w:rsid w:val="00F13C94"/>
    <w:rsid w:val="00F141F9"/>
    <w:rsid w:val="00F148C2"/>
    <w:rsid w:val="00F159E8"/>
    <w:rsid w:val="00F16C77"/>
    <w:rsid w:val="00F202B6"/>
    <w:rsid w:val="00F249A5"/>
    <w:rsid w:val="00F26278"/>
    <w:rsid w:val="00F32E08"/>
    <w:rsid w:val="00F36F20"/>
    <w:rsid w:val="00F37B36"/>
    <w:rsid w:val="00F41BCB"/>
    <w:rsid w:val="00F52A0E"/>
    <w:rsid w:val="00F53617"/>
    <w:rsid w:val="00F543E5"/>
    <w:rsid w:val="00F54708"/>
    <w:rsid w:val="00F547F7"/>
    <w:rsid w:val="00F5505C"/>
    <w:rsid w:val="00F551F1"/>
    <w:rsid w:val="00F627FD"/>
    <w:rsid w:val="00F633CF"/>
    <w:rsid w:val="00F642CF"/>
    <w:rsid w:val="00F65765"/>
    <w:rsid w:val="00F67BAC"/>
    <w:rsid w:val="00F7271F"/>
    <w:rsid w:val="00F762C2"/>
    <w:rsid w:val="00F81604"/>
    <w:rsid w:val="00F873D8"/>
    <w:rsid w:val="00F87C91"/>
    <w:rsid w:val="00F90368"/>
    <w:rsid w:val="00F90CC5"/>
    <w:rsid w:val="00F9609A"/>
    <w:rsid w:val="00FA52E2"/>
    <w:rsid w:val="00FA5F38"/>
    <w:rsid w:val="00FA68BD"/>
    <w:rsid w:val="00FA6DFE"/>
    <w:rsid w:val="00FA7C36"/>
    <w:rsid w:val="00FB060A"/>
    <w:rsid w:val="00FB0A89"/>
    <w:rsid w:val="00FB3B32"/>
    <w:rsid w:val="00FB7D2C"/>
    <w:rsid w:val="00FC030A"/>
    <w:rsid w:val="00FC0D87"/>
    <w:rsid w:val="00FC211F"/>
    <w:rsid w:val="00FC2B5C"/>
    <w:rsid w:val="00FC4EBF"/>
    <w:rsid w:val="00FC6078"/>
    <w:rsid w:val="00FD07F4"/>
    <w:rsid w:val="00FD181A"/>
    <w:rsid w:val="00FD5BBC"/>
    <w:rsid w:val="00FD675E"/>
    <w:rsid w:val="00FE3766"/>
    <w:rsid w:val="00FE3F4A"/>
    <w:rsid w:val="00FE4E48"/>
    <w:rsid w:val="00FE747A"/>
    <w:rsid w:val="00FF1515"/>
    <w:rsid w:val="00FF535E"/>
    <w:rsid w:val="00FF738C"/>
    <w:rsid w:val="00FF77D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64A29AA6"/>
  <w15:docId w15:val="{D9A9499A-C8E9-4432-BDB1-4A649E80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328"/>
    <w:rPr>
      <w:rFonts w:ascii="Times New Roman" w:eastAsia="Times New Roman" w:hAnsi="Times New Roman"/>
    </w:rPr>
  </w:style>
  <w:style w:type="paragraph" w:styleId="Heading1">
    <w:name w:val="heading 1"/>
    <w:basedOn w:val="Normal"/>
    <w:next w:val="Normal"/>
    <w:link w:val="Heading1Char"/>
    <w:uiPriority w:val="9"/>
    <w:qFormat/>
    <w:rsid w:val="00A70E81"/>
    <w:pPr>
      <w:keepNext/>
      <w:spacing w:before="240" w:after="60"/>
      <w:outlineLvl w:val="0"/>
    </w:pPr>
    <w:rPr>
      <w:rFonts w:ascii="Calibri Light" w:eastAsia="SimSun" w:hAnsi="Calibri Light"/>
      <w:b/>
      <w:bCs/>
      <w:kern w:val="32"/>
      <w:sz w:val="32"/>
      <w:szCs w:val="32"/>
    </w:rPr>
  </w:style>
  <w:style w:type="paragraph" w:styleId="Heading2">
    <w:name w:val="heading 2"/>
    <w:basedOn w:val="Normal"/>
    <w:next w:val="Normal"/>
    <w:link w:val="Heading2Char"/>
    <w:qFormat/>
    <w:rsid w:val="00900328"/>
    <w:pPr>
      <w:keepNext/>
      <w:outlineLvl w:val="1"/>
    </w:pPr>
    <w:rPr>
      <w:b/>
      <w:bCs/>
      <w:sz w:val="18"/>
    </w:rPr>
  </w:style>
  <w:style w:type="paragraph" w:styleId="Heading7">
    <w:name w:val="heading 7"/>
    <w:basedOn w:val="Normal"/>
    <w:next w:val="Normal"/>
    <w:link w:val="Heading7Char"/>
    <w:uiPriority w:val="9"/>
    <w:semiHidden/>
    <w:unhideWhenUsed/>
    <w:qFormat/>
    <w:rsid w:val="00137656"/>
    <w:pPr>
      <w:spacing w:before="240" w:after="60"/>
      <w:outlineLvl w:val="6"/>
    </w:pPr>
    <w:rPr>
      <w:rFonts w:ascii="Calibri" w:eastAsia="SimSu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34D"/>
    <w:pPr>
      <w:tabs>
        <w:tab w:val="center" w:pos="4680"/>
        <w:tab w:val="right" w:pos="9360"/>
      </w:tabs>
    </w:pPr>
  </w:style>
  <w:style w:type="character" w:customStyle="1" w:styleId="HeaderChar">
    <w:name w:val="Header Char"/>
    <w:basedOn w:val="DefaultParagraphFont"/>
    <w:link w:val="Header"/>
    <w:uiPriority w:val="99"/>
    <w:rsid w:val="007D134D"/>
  </w:style>
  <w:style w:type="paragraph" w:styleId="Footer">
    <w:name w:val="footer"/>
    <w:basedOn w:val="Normal"/>
    <w:link w:val="FooterChar"/>
    <w:uiPriority w:val="99"/>
    <w:unhideWhenUsed/>
    <w:rsid w:val="007D134D"/>
    <w:pPr>
      <w:tabs>
        <w:tab w:val="center" w:pos="4680"/>
        <w:tab w:val="right" w:pos="9360"/>
      </w:tabs>
    </w:pPr>
  </w:style>
  <w:style w:type="character" w:customStyle="1" w:styleId="FooterChar">
    <w:name w:val="Footer Char"/>
    <w:basedOn w:val="DefaultParagraphFont"/>
    <w:link w:val="Footer"/>
    <w:uiPriority w:val="99"/>
    <w:rsid w:val="007D134D"/>
  </w:style>
  <w:style w:type="paragraph" w:styleId="BalloonText">
    <w:name w:val="Balloon Text"/>
    <w:basedOn w:val="Normal"/>
    <w:link w:val="BalloonTextChar"/>
    <w:uiPriority w:val="99"/>
    <w:semiHidden/>
    <w:unhideWhenUsed/>
    <w:rsid w:val="007D134D"/>
    <w:rPr>
      <w:rFonts w:ascii="Tahoma" w:hAnsi="Tahoma" w:cs="Tahoma"/>
      <w:sz w:val="16"/>
      <w:szCs w:val="16"/>
    </w:rPr>
  </w:style>
  <w:style w:type="character" w:customStyle="1" w:styleId="BalloonTextChar">
    <w:name w:val="Balloon Text Char"/>
    <w:link w:val="BalloonText"/>
    <w:uiPriority w:val="99"/>
    <w:semiHidden/>
    <w:rsid w:val="007D134D"/>
    <w:rPr>
      <w:rFonts w:ascii="Tahoma" w:hAnsi="Tahoma" w:cs="Tahoma"/>
      <w:sz w:val="16"/>
      <w:szCs w:val="16"/>
    </w:rPr>
  </w:style>
  <w:style w:type="paragraph" w:styleId="ListParagraph">
    <w:name w:val="List Paragraph"/>
    <w:aliases w:val="Colorful List - Accent 11"/>
    <w:basedOn w:val="Normal"/>
    <w:link w:val="ListParagraphChar"/>
    <w:uiPriority w:val="34"/>
    <w:qFormat/>
    <w:rsid w:val="008D0922"/>
    <w:pPr>
      <w:ind w:left="720"/>
      <w:contextualSpacing/>
    </w:pPr>
  </w:style>
  <w:style w:type="character" w:customStyle="1" w:styleId="Heading2Char">
    <w:name w:val="Heading 2 Char"/>
    <w:link w:val="Heading2"/>
    <w:rsid w:val="00900328"/>
    <w:rPr>
      <w:rFonts w:ascii="Times New Roman" w:eastAsia="Times New Roman" w:hAnsi="Times New Roman" w:cs="Times New Roman"/>
      <w:b/>
      <w:bCs/>
      <w:sz w:val="18"/>
      <w:szCs w:val="20"/>
    </w:rPr>
  </w:style>
  <w:style w:type="paragraph" w:styleId="NormalWeb">
    <w:name w:val="Normal (Web)"/>
    <w:basedOn w:val="Normal"/>
    <w:uiPriority w:val="99"/>
    <w:rsid w:val="00900328"/>
    <w:pPr>
      <w:spacing w:before="100" w:beforeAutospacing="1" w:after="100" w:afterAutospacing="1"/>
    </w:pPr>
    <w:rPr>
      <w:rFonts w:ascii="Arial Unicode MS" w:eastAsia="Arial Unicode MS" w:hAnsi="Arial Unicode MS" w:cs="Arial Unicode MS"/>
      <w:sz w:val="24"/>
      <w:szCs w:val="24"/>
    </w:rPr>
  </w:style>
  <w:style w:type="character" w:customStyle="1" w:styleId="WW8Num2z0">
    <w:name w:val="WW8Num2z0"/>
    <w:rsid w:val="008A0269"/>
    <w:rPr>
      <w:rFonts w:ascii="Symbol" w:hAnsi="Symbol" w:cs="Symbol"/>
    </w:rPr>
  </w:style>
  <w:style w:type="table" w:styleId="TableGrid">
    <w:name w:val="Table Grid"/>
    <w:basedOn w:val="TableNormal"/>
    <w:rsid w:val="00467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1">
    <w:name w:val="List Table 31"/>
    <w:basedOn w:val="TableNormal"/>
    <w:uiPriority w:val="48"/>
    <w:rsid w:val="004679CD"/>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uiPriority w:val="48"/>
    <w:rsid w:val="005B18B7"/>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paragraph" w:styleId="BodyText">
    <w:name w:val="Body Text"/>
    <w:basedOn w:val="Normal"/>
    <w:link w:val="BodyTextChar"/>
    <w:rsid w:val="0080555D"/>
    <w:pPr>
      <w:suppressAutoHyphens/>
      <w:jc w:val="both"/>
    </w:pPr>
    <w:rPr>
      <w:rFonts w:ascii="Arial" w:hAnsi="Arial" w:cs="Arial"/>
      <w:sz w:val="24"/>
      <w:lang w:eastAsia="zh-CN"/>
    </w:rPr>
  </w:style>
  <w:style w:type="character" w:customStyle="1" w:styleId="BodyTextChar">
    <w:name w:val="Body Text Char"/>
    <w:link w:val="BodyText"/>
    <w:rsid w:val="0080555D"/>
    <w:rPr>
      <w:rFonts w:ascii="Arial" w:eastAsia="Times New Roman" w:hAnsi="Arial" w:cs="Arial"/>
      <w:sz w:val="24"/>
      <w:lang w:val="en-US"/>
    </w:rPr>
  </w:style>
  <w:style w:type="paragraph" w:styleId="BodyText2">
    <w:name w:val="Body Text 2"/>
    <w:basedOn w:val="Normal"/>
    <w:link w:val="BodyText2Char"/>
    <w:uiPriority w:val="99"/>
    <w:semiHidden/>
    <w:unhideWhenUsed/>
    <w:rsid w:val="00D35F78"/>
    <w:pPr>
      <w:spacing w:after="120" w:line="480" w:lineRule="auto"/>
    </w:pPr>
  </w:style>
  <w:style w:type="character" w:customStyle="1" w:styleId="BodyText2Char">
    <w:name w:val="Body Text 2 Char"/>
    <w:link w:val="BodyText2"/>
    <w:uiPriority w:val="99"/>
    <w:semiHidden/>
    <w:rsid w:val="00D35F78"/>
    <w:rPr>
      <w:rFonts w:ascii="Times New Roman" w:eastAsia="Times New Roman" w:hAnsi="Times New Roman"/>
      <w:lang w:val="en-US" w:eastAsia="en-US"/>
    </w:rPr>
  </w:style>
  <w:style w:type="paragraph" w:customStyle="1" w:styleId="Default">
    <w:name w:val="Default"/>
    <w:rsid w:val="00D35F78"/>
    <w:pPr>
      <w:autoSpaceDE w:val="0"/>
      <w:autoSpaceDN w:val="0"/>
      <w:adjustRightInd w:val="0"/>
    </w:pPr>
    <w:rPr>
      <w:rFonts w:ascii="Tahoma" w:eastAsia="Times New Roman" w:hAnsi="Tahoma" w:cs="Tahoma"/>
      <w:color w:val="000000"/>
      <w:sz w:val="24"/>
      <w:szCs w:val="24"/>
    </w:rPr>
  </w:style>
  <w:style w:type="character" w:customStyle="1" w:styleId="Heading1Char">
    <w:name w:val="Heading 1 Char"/>
    <w:link w:val="Heading1"/>
    <w:rsid w:val="00A70E81"/>
    <w:rPr>
      <w:rFonts w:ascii="Calibri Light" w:eastAsia="SimSun" w:hAnsi="Calibri Light" w:cs="Times New Roman"/>
      <w:b/>
      <w:bCs/>
      <w:kern w:val="32"/>
      <w:sz w:val="32"/>
      <w:szCs w:val="32"/>
      <w:lang w:val="en-US" w:eastAsia="en-US"/>
    </w:rPr>
  </w:style>
  <w:style w:type="table" w:customStyle="1" w:styleId="PlainTable11">
    <w:name w:val="Plain Table 11"/>
    <w:basedOn w:val="TableNormal"/>
    <w:uiPriority w:val="41"/>
    <w:rsid w:val="00D03E0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1Light-Accent11">
    <w:name w:val="Grid Table 1 Light - Accent 11"/>
    <w:basedOn w:val="TableNormal"/>
    <w:uiPriority w:val="46"/>
    <w:rsid w:val="00D03E00"/>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customStyle="1" w:styleId="DefaultText">
    <w:name w:val="Default Text"/>
    <w:basedOn w:val="Normal"/>
    <w:rsid w:val="00BE1D8F"/>
    <w:rPr>
      <w:sz w:val="24"/>
      <w:lang w:val="en-GB"/>
    </w:rPr>
  </w:style>
  <w:style w:type="character" w:customStyle="1" w:styleId="Heading7Char">
    <w:name w:val="Heading 7 Char"/>
    <w:link w:val="Heading7"/>
    <w:uiPriority w:val="9"/>
    <w:semiHidden/>
    <w:rsid w:val="00137656"/>
    <w:rPr>
      <w:rFonts w:ascii="Calibri" w:eastAsia="SimSun" w:hAnsi="Calibri" w:cs="Times New Roman"/>
      <w:sz w:val="24"/>
      <w:szCs w:val="24"/>
      <w:lang w:val="en-US" w:eastAsia="en-US"/>
    </w:rPr>
  </w:style>
  <w:style w:type="paragraph" w:customStyle="1" w:styleId="WW-BodyText2">
    <w:name w:val="WW-Body Text 2"/>
    <w:basedOn w:val="Normal"/>
    <w:rsid w:val="00137656"/>
    <w:pPr>
      <w:widowControl w:val="0"/>
      <w:tabs>
        <w:tab w:val="left" w:pos="2814"/>
        <w:tab w:val="left" w:pos="3600"/>
      </w:tabs>
      <w:suppressAutoHyphens/>
      <w:autoSpaceDE w:val="0"/>
      <w:spacing w:after="120"/>
      <w:jc w:val="both"/>
    </w:pPr>
    <w:rPr>
      <w:rFonts w:ascii="Bookman Old Style" w:hAnsi="Bookman Old Style"/>
      <w:sz w:val="22"/>
      <w:lang w:eastAsia="ar-SA"/>
    </w:rPr>
  </w:style>
  <w:style w:type="paragraph" w:customStyle="1" w:styleId="NormalWeb7">
    <w:name w:val="Normal (Web)7"/>
    <w:basedOn w:val="Normal"/>
    <w:uiPriority w:val="99"/>
    <w:rsid w:val="00E97200"/>
    <w:pPr>
      <w:spacing w:before="105"/>
    </w:pPr>
    <w:rPr>
      <w:sz w:val="24"/>
      <w:szCs w:val="24"/>
    </w:rPr>
  </w:style>
  <w:style w:type="paragraph" w:customStyle="1" w:styleId="Level1Title">
    <w:name w:val="Level 1 Title"/>
    <w:basedOn w:val="ListParagraph"/>
    <w:next w:val="Normal"/>
    <w:link w:val="Level1TitleChar"/>
    <w:qFormat/>
    <w:rsid w:val="000E0AAA"/>
    <w:pPr>
      <w:numPr>
        <w:numId w:val="1"/>
      </w:numPr>
      <w:spacing w:after="200" w:line="276" w:lineRule="auto"/>
      <w:outlineLvl w:val="0"/>
    </w:pPr>
    <w:rPr>
      <w:rFonts w:ascii="Arial" w:eastAsia="Calibri" w:hAnsi="Arial" w:cs="Arial"/>
      <w:b/>
      <w:color w:val="E31837"/>
      <w:sz w:val="36"/>
      <w:szCs w:val="22"/>
    </w:rPr>
  </w:style>
  <w:style w:type="character" w:customStyle="1" w:styleId="Level1TitleChar">
    <w:name w:val="Level 1 Title Char"/>
    <w:link w:val="Level1Title"/>
    <w:rsid w:val="000E0AAA"/>
    <w:rPr>
      <w:rFonts w:ascii="Arial" w:hAnsi="Arial" w:cs="Arial"/>
      <w:b/>
      <w:color w:val="E31837"/>
      <w:sz w:val="36"/>
      <w:szCs w:val="22"/>
    </w:rPr>
  </w:style>
  <w:style w:type="character" w:styleId="Strong">
    <w:name w:val="Strong"/>
    <w:qFormat/>
    <w:rsid w:val="00595802"/>
    <w:rPr>
      <w:b/>
      <w:bCs/>
    </w:rPr>
  </w:style>
  <w:style w:type="table" w:customStyle="1" w:styleId="GridTable4-Accent51">
    <w:name w:val="Grid Table 4 - Accent 51"/>
    <w:basedOn w:val="TableNormal"/>
    <w:uiPriority w:val="49"/>
    <w:rsid w:val="0002505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1">
    <w:name w:val="Grid Table 4 - Accent 61"/>
    <w:basedOn w:val="TableNormal"/>
    <w:uiPriority w:val="49"/>
    <w:rsid w:val="0002505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Standard">
    <w:name w:val="Standard"/>
    <w:rsid w:val="002B22DD"/>
    <w:pPr>
      <w:suppressAutoHyphens/>
      <w:autoSpaceDN w:val="0"/>
      <w:textAlignment w:val="baseline"/>
    </w:pPr>
    <w:rPr>
      <w:rFonts w:ascii="Times New Roman" w:eastAsia="Times New Roman" w:hAnsi="Times New Roman"/>
      <w:kern w:val="3"/>
      <w:sz w:val="24"/>
      <w:szCs w:val="24"/>
      <w:lang w:eastAsia="ar-SA"/>
    </w:rPr>
  </w:style>
  <w:style w:type="numbering" w:customStyle="1" w:styleId="WWNum3">
    <w:name w:val="WWNum3"/>
    <w:basedOn w:val="NoList"/>
    <w:rsid w:val="002B22DD"/>
    <w:pPr>
      <w:numPr>
        <w:numId w:val="3"/>
      </w:numPr>
    </w:pPr>
  </w:style>
  <w:style w:type="numbering" w:customStyle="1" w:styleId="WWNum2">
    <w:name w:val="WWNum2"/>
    <w:basedOn w:val="NoList"/>
    <w:rsid w:val="00752C83"/>
    <w:pPr>
      <w:numPr>
        <w:numId w:val="4"/>
      </w:numPr>
    </w:pPr>
  </w:style>
  <w:style w:type="numbering" w:customStyle="1" w:styleId="WWNum4">
    <w:name w:val="WWNum4"/>
    <w:basedOn w:val="NoList"/>
    <w:rsid w:val="004B28C3"/>
    <w:pPr>
      <w:numPr>
        <w:numId w:val="5"/>
      </w:numPr>
    </w:pPr>
  </w:style>
  <w:style w:type="paragraph" w:customStyle="1" w:styleId="europass5fbulleted5flist">
    <w:name w:val="europass_5f_bulleted_5f_list"/>
    <w:basedOn w:val="Normal"/>
    <w:rsid w:val="0043715E"/>
    <w:pPr>
      <w:widowControl w:val="0"/>
      <w:suppressLineNumbers/>
      <w:suppressAutoHyphens/>
      <w:autoSpaceDE w:val="0"/>
      <w:spacing w:before="28" w:after="56" w:line="100" w:lineRule="atLeast"/>
    </w:pPr>
    <w:rPr>
      <w:rFonts w:ascii="Arial" w:eastAsia="SimSun" w:hAnsi="Arial" w:cs="Mangal"/>
      <w:color w:val="3F3A38"/>
      <w:spacing w:val="-6"/>
      <w:kern w:val="2"/>
      <w:sz w:val="18"/>
      <w:szCs w:val="24"/>
      <w:lang w:val="en-GB" w:eastAsia="zh-CN" w:bidi="hi-IN"/>
    </w:rPr>
  </w:style>
  <w:style w:type="paragraph" w:customStyle="1" w:styleId="EuropassSectionDetails">
    <w:name w:val="Europass_SectionDetails"/>
    <w:basedOn w:val="Normal"/>
    <w:rsid w:val="00693CBF"/>
    <w:pPr>
      <w:widowControl w:val="0"/>
      <w:suppressLineNumbers/>
      <w:suppressAutoHyphens/>
      <w:autoSpaceDE w:val="0"/>
      <w:spacing w:before="28" w:after="56" w:line="100" w:lineRule="atLeast"/>
    </w:pPr>
    <w:rPr>
      <w:rFonts w:ascii="Arial" w:eastAsia="SimSun" w:hAnsi="Arial" w:cs="Mangal"/>
      <w:color w:val="3F3A38"/>
      <w:spacing w:val="-6"/>
      <w:kern w:val="1"/>
      <w:sz w:val="18"/>
      <w:szCs w:val="24"/>
      <w:lang w:val="en-GB" w:eastAsia="zh-CN" w:bidi="hi-IN"/>
    </w:rPr>
  </w:style>
  <w:style w:type="paragraph" w:styleId="NoSpacing">
    <w:name w:val="No Spacing"/>
    <w:link w:val="NoSpacingChar"/>
    <w:uiPriority w:val="1"/>
    <w:qFormat/>
    <w:rsid w:val="00EF215A"/>
    <w:rPr>
      <w:rFonts w:ascii="Times New Roman" w:eastAsia="MS Mincho" w:hAnsi="Times New Roman" w:cs="Mangal"/>
    </w:rPr>
  </w:style>
  <w:style w:type="character" w:customStyle="1" w:styleId="NoSpacingChar">
    <w:name w:val="No Spacing Char"/>
    <w:link w:val="NoSpacing"/>
    <w:uiPriority w:val="1"/>
    <w:rsid w:val="00EF215A"/>
    <w:rPr>
      <w:rFonts w:ascii="Times New Roman" w:eastAsia="MS Mincho" w:hAnsi="Times New Roman" w:cs="Mangal"/>
    </w:rPr>
  </w:style>
  <w:style w:type="character" w:styleId="Hyperlink">
    <w:name w:val="Hyperlink"/>
    <w:rsid w:val="007526DA"/>
    <w:rPr>
      <w:color w:val="0000FF"/>
      <w:u w:val="single"/>
    </w:rPr>
  </w:style>
  <w:style w:type="character" w:customStyle="1" w:styleId="rvts36">
    <w:name w:val="rvts36"/>
    <w:rsid w:val="00845EDF"/>
  </w:style>
  <w:style w:type="character" w:customStyle="1" w:styleId="ListParagraphChar">
    <w:name w:val="List Paragraph Char"/>
    <w:aliases w:val="Colorful List - Accent 11 Char"/>
    <w:link w:val="ListParagraph"/>
    <w:uiPriority w:val="34"/>
    <w:locked/>
    <w:rsid w:val="005F44E7"/>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7321">
      <w:bodyDiv w:val="1"/>
      <w:marLeft w:val="0"/>
      <w:marRight w:val="0"/>
      <w:marTop w:val="0"/>
      <w:marBottom w:val="0"/>
      <w:divBdr>
        <w:top w:val="none" w:sz="0" w:space="0" w:color="auto"/>
        <w:left w:val="none" w:sz="0" w:space="0" w:color="auto"/>
        <w:bottom w:val="none" w:sz="0" w:space="0" w:color="auto"/>
        <w:right w:val="none" w:sz="0" w:space="0" w:color="auto"/>
      </w:divBdr>
      <w:divsChild>
        <w:div w:id="697587615">
          <w:marLeft w:val="187"/>
          <w:marRight w:val="0"/>
          <w:marTop w:val="0"/>
          <w:marBottom w:val="0"/>
          <w:divBdr>
            <w:top w:val="none" w:sz="0" w:space="0" w:color="auto"/>
            <w:left w:val="none" w:sz="0" w:space="0" w:color="auto"/>
            <w:bottom w:val="none" w:sz="0" w:space="0" w:color="auto"/>
            <w:right w:val="none" w:sz="0" w:space="0" w:color="auto"/>
          </w:divBdr>
        </w:div>
      </w:divsChild>
    </w:div>
    <w:div w:id="55512966">
      <w:bodyDiv w:val="1"/>
      <w:marLeft w:val="0"/>
      <w:marRight w:val="0"/>
      <w:marTop w:val="0"/>
      <w:marBottom w:val="0"/>
      <w:divBdr>
        <w:top w:val="none" w:sz="0" w:space="0" w:color="auto"/>
        <w:left w:val="none" w:sz="0" w:space="0" w:color="auto"/>
        <w:bottom w:val="none" w:sz="0" w:space="0" w:color="auto"/>
        <w:right w:val="none" w:sz="0" w:space="0" w:color="auto"/>
      </w:divBdr>
      <w:divsChild>
        <w:div w:id="1307011646">
          <w:marLeft w:val="360"/>
          <w:marRight w:val="0"/>
          <w:marTop w:val="0"/>
          <w:marBottom w:val="0"/>
          <w:divBdr>
            <w:top w:val="none" w:sz="0" w:space="0" w:color="auto"/>
            <w:left w:val="none" w:sz="0" w:space="0" w:color="auto"/>
            <w:bottom w:val="none" w:sz="0" w:space="0" w:color="auto"/>
            <w:right w:val="none" w:sz="0" w:space="0" w:color="auto"/>
          </w:divBdr>
        </w:div>
      </w:divsChild>
    </w:div>
    <w:div w:id="131413359">
      <w:bodyDiv w:val="1"/>
      <w:marLeft w:val="0"/>
      <w:marRight w:val="0"/>
      <w:marTop w:val="0"/>
      <w:marBottom w:val="0"/>
      <w:divBdr>
        <w:top w:val="none" w:sz="0" w:space="0" w:color="auto"/>
        <w:left w:val="none" w:sz="0" w:space="0" w:color="auto"/>
        <w:bottom w:val="none" w:sz="0" w:space="0" w:color="auto"/>
        <w:right w:val="none" w:sz="0" w:space="0" w:color="auto"/>
      </w:divBdr>
      <w:divsChild>
        <w:div w:id="184952502">
          <w:marLeft w:val="360"/>
          <w:marRight w:val="0"/>
          <w:marTop w:val="120"/>
          <w:marBottom w:val="0"/>
          <w:divBdr>
            <w:top w:val="none" w:sz="0" w:space="0" w:color="auto"/>
            <w:left w:val="none" w:sz="0" w:space="0" w:color="auto"/>
            <w:bottom w:val="none" w:sz="0" w:space="0" w:color="auto"/>
            <w:right w:val="none" w:sz="0" w:space="0" w:color="auto"/>
          </w:divBdr>
        </w:div>
        <w:div w:id="414976428">
          <w:marLeft w:val="360"/>
          <w:marRight w:val="0"/>
          <w:marTop w:val="120"/>
          <w:marBottom w:val="0"/>
          <w:divBdr>
            <w:top w:val="none" w:sz="0" w:space="0" w:color="auto"/>
            <w:left w:val="none" w:sz="0" w:space="0" w:color="auto"/>
            <w:bottom w:val="none" w:sz="0" w:space="0" w:color="auto"/>
            <w:right w:val="none" w:sz="0" w:space="0" w:color="auto"/>
          </w:divBdr>
        </w:div>
        <w:div w:id="889997257">
          <w:marLeft w:val="360"/>
          <w:marRight w:val="0"/>
          <w:marTop w:val="120"/>
          <w:marBottom w:val="0"/>
          <w:divBdr>
            <w:top w:val="none" w:sz="0" w:space="0" w:color="auto"/>
            <w:left w:val="none" w:sz="0" w:space="0" w:color="auto"/>
            <w:bottom w:val="none" w:sz="0" w:space="0" w:color="auto"/>
            <w:right w:val="none" w:sz="0" w:space="0" w:color="auto"/>
          </w:divBdr>
        </w:div>
        <w:div w:id="1360276544">
          <w:marLeft w:val="360"/>
          <w:marRight w:val="0"/>
          <w:marTop w:val="120"/>
          <w:marBottom w:val="0"/>
          <w:divBdr>
            <w:top w:val="none" w:sz="0" w:space="0" w:color="auto"/>
            <w:left w:val="none" w:sz="0" w:space="0" w:color="auto"/>
            <w:bottom w:val="none" w:sz="0" w:space="0" w:color="auto"/>
            <w:right w:val="none" w:sz="0" w:space="0" w:color="auto"/>
          </w:divBdr>
        </w:div>
        <w:div w:id="1712723424">
          <w:marLeft w:val="360"/>
          <w:marRight w:val="0"/>
          <w:marTop w:val="120"/>
          <w:marBottom w:val="0"/>
          <w:divBdr>
            <w:top w:val="none" w:sz="0" w:space="0" w:color="auto"/>
            <w:left w:val="none" w:sz="0" w:space="0" w:color="auto"/>
            <w:bottom w:val="none" w:sz="0" w:space="0" w:color="auto"/>
            <w:right w:val="none" w:sz="0" w:space="0" w:color="auto"/>
          </w:divBdr>
        </w:div>
        <w:div w:id="2092113817">
          <w:marLeft w:val="360"/>
          <w:marRight w:val="0"/>
          <w:marTop w:val="120"/>
          <w:marBottom w:val="0"/>
          <w:divBdr>
            <w:top w:val="none" w:sz="0" w:space="0" w:color="auto"/>
            <w:left w:val="none" w:sz="0" w:space="0" w:color="auto"/>
            <w:bottom w:val="none" w:sz="0" w:space="0" w:color="auto"/>
            <w:right w:val="none" w:sz="0" w:space="0" w:color="auto"/>
          </w:divBdr>
        </w:div>
        <w:div w:id="2145811933">
          <w:marLeft w:val="360"/>
          <w:marRight w:val="0"/>
          <w:marTop w:val="120"/>
          <w:marBottom w:val="0"/>
          <w:divBdr>
            <w:top w:val="none" w:sz="0" w:space="0" w:color="auto"/>
            <w:left w:val="none" w:sz="0" w:space="0" w:color="auto"/>
            <w:bottom w:val="none" w:sz="0" w:space="0" w:color="auto"/>
            <w:right w:val="none" w:sz="0" w:space="0" w:color="auto"/>
          </w:divBdr>
        </w:div>
      </w:divsChild>
    </w:div>
    <w:div w:id="231890574">
      <w:bodyDiv w:val="1"/>
      <w:marLeft w:val="0"/>
      <w:marRight w:val="0"/>
      <w:marTop w:val="0"/>
      <w:marBottom w:val="0"/>
      <w:divBdr>
        <w:top w:val="none" w:sz="0" w:space="0" w:color="auto"/>
        <w:left w:val="none" w:sz="0" w:space="0" w:color="auto"/>
        <w:bottom w:val="none" w:sz="0" w:space="0" w:color="auto"/>
        <w:right w:val="none" w:sz="0" w:space="0" w:color="auto"/>
      </w:divBdr>
      <w:divsChild>
        <w:div w:id="1816600388">
          <w:marLeft w:val="360"/>
          <w:marRight w:val="0"/>
          <w:marTop w:val="120"/>
          <w:marBottom w:val="0"/>
          <w:divBdr>
            <w:top w:val="none" w:sz="0" w:space="0" w:color="auto"/>
            <w:left w:val="none" w:sz="0" w:space="0" w:color="auto"/>
            <w:bottom w:val="none" w:sz="0" w:space="0" w:color="auto"/>
            <w:right w:val="none" w:sz="0" w:space="0" w:color="auto"/>
          </w:divBdr>
        </w:div>
      </w:divsChild>
    </w:div>
    <w:div w:id="249582492">
      <w:bodyDiv w:val="1"/>
      <w:marLeft w:val="0"/>
      <w:marRight w:val="0"/>
      <w:marTop w:val="0"/>
      <w:marBottom w:val="0"/>
      <w:divBdr>
        <w:top w:val="none" w:sz="0" w:space="0" w:color="auto"/>
        <w:left w:val="none" w:sz="0" w:space="0" w:color="auto"/>
        <w:bottom w:val="none" w:sz="0" w:space="0" w:color="auto"/>
        <w:right w:val="none" w:sz="0" w:space="0" w:color="auto"/>
      </w:divBdr>
      <w:divsChild>
        <w:div w:id="450638024">
          <w:marLeft w:val="360"/>
          <w:marRight w:val="0"/>
          <w:marTop w:val="120"/>
          <w:marBottom w:val="0"/>
          <w:divBdr>
            <w:top w:val="none" w:sz="0" w:space="0" w:color="auto"/>
            <w:left w:val="none" w:sz="0" w:space="0" w:color="auto"/>
            <w:bottom w:val="none" w:sz="0" w:space="0" w:color="auto"/>
            <w:right w:val="none" w:sz="0" w:space="0" w:color="auto"/>
          </w:divBdr>
        </w:div>
      </w:divsChild>
    </w:div>
    <w:div w:id="258219887">
      <w:bodyDiv w:val="1"/>
      <w:marLeft w:val="0"/>
      <w:marRight w:val="0"/>
      <w:marTop w:val="0"/>
      <w:marBottom w:val="0"/>
      <w:divBdr>
        <w:top w:val="none" w:sz="0" w:space="0" w:color="auto"/>
        <w:left w:val="none" w:sz="0" w:space="0" w:color="auto"/>
        <w:bottom w:val="none" w:sz="0" w:space="0" w:color="auto"/>
        <w:right w:val="none" w:sz="0" w:space="0" w:color="auto"/>
      </w:divBdr>
      <w:divsChild>
        <w:div w:id="583295527">
          <w:marLeft w:val="360"/>
          <w:marRight w:val="0"/>
          <w:marTop w:val="120"/>
          <w:marBottom w:val="0"/>
          <w:divBdr>
            <w:top w:val="none" w:sz="0" w:space="0" w:color="auto"/>
            <w:left w:val="none" w:sz="0" w:space="0" w:color="auto"/>
            <w:bottom w:val="none" w:sz="0" w:space="0" w:color="auto"/>
            <w:right w:val="none" w:sz="0" w:space="0" w:color="auto"/>
          </w:divBdr>
        </w:div>
      </w:divsChild>
    </w:div>
    <w:div w:id="279410719">
      <w:bodyDiv w:val="1"/>
      <w:marLeft w:val="0"/>
      <w:marRight w:val="0"/>
      <w:marTop w:val="0"/>
      <w:marBottom w:val="0"/>
      <w:divBdr>
        <w:top w:val="none" w:sz="0" w:space="0" w:color="auto"/>
        <w:left w:val="none" w:sz="0" w:space="0" w:color="auto"/>
        <w:bottom w:val="none" w:sz="0" w:space="0" w:color="auto"/>
        <w:right w:val="none" w:sz="0" w:space="0" w:color="auto"/>
      </w:divBdr>
    </w:div>
    <w:div w:id="320697696">
      <w:bodyDiv w:val="1"/>
      <w:marLeft w:val="0"/>
      <w:marRight w:val="0"/>
      <w:marTop w:val="0"/>
      <w:marBottom w:val="0"/>
      <w:divBdr>
        <w:top w:val="none" w:sz="0" w:space="0" w:color="auto"/>
        <w:left w:val="none" w:sz="0" w:space="0" w:color="auto"/>
        <w:bottom w:val="none" w:sz="0" w:space="0" w:color="auto"/>
        <w:right w:val="none" w:sz="0" w:space="0" w:color="auto"/>
      </w:divBdr>
      <w:divsChild>
        <w:div w:id="222523060">
          <w:marLeft w:val="360"/>
          <w:marRight w:val="0"/>
          <w:marTop w:val="120"/>
          <w:marBottom w:val="0"/>
          <w:divBdr>
            <w:top w:val="none" w:sz="0" w:space="0" w:color="auto"/>
            <w:left w:val="none" w:sz="0" w:space="0" w:color="auto"/>
            <w:bottom w:val="none" w:sz="0" w:space="0" w:color="auto"/>
            <w:right w:val="none" w:sz="0" w:space="0" w:color="auto"/>
          </w:divBdr>
        </w:div>
        <w:div w:id="1328896584">
          <w:marLeft w:val="360"/>
          <w:marRight w:val="0"/>
          <w:marTop w:val="120"/>
          <w:marBottom w:val="0"/>
          <w:divBdr>
            <w:top w:val="none" w:sz="0" w:space="0" w:color="auto"/>
            <w:left w:val="none" w:sz="0" w:space="0" w:color="auto"/>
            <w:bottom w:val="none" w:sz="0" w:space="0" w:color="auto"/>
            <w:right w:val="none" w:sz="0" w:space="0" w:color="auto"/>
          </w:divBdr>
        </w:div>
      </w:divsChild>
    </w:div>
    <w:div w:id="336273514">
      <w:bodyDiv w:val="1"/>
      <w:marLeft w:val="0"/>
      <w:marRight w:val="0"/>
      <w:marTop w:val="0"/>
      <w:marBottom w:val="0"/>
      <w:divBdr>
        <w:top w:val="none" w:sz="0" w:space="0" w:color="auto"/>
        <w:left w:val="none" w:sz="0" w:space="0" w:color="auto"/>
        <w:bottom w:val="none" w:sz="0" w:space="0" w:color="auto"/>
        <w:right w:val="none" w:sz="0" w:space="0" w:color="auto"/>
      </w:divBdr>
    </w:div>
    <w:div w:id="480463054">
      <w:bodyDiv w:val="1"/>
      <w:marLeft w:val="0"/>
      <w:marRight w:val="0"/>
      <w:marTop w:val="0"/>
      <w:marBottom w:val="0"/>
      <w:divBdr>
        <w:top w:val="none" w:sz="0" w:space="0" w:color="auto"/>
        <w:left w:val="none" w:sz="0" w:space="0" w:color="auto"/>
        <w:bottom w:val="none" w:sz="0" w:space="0" w:color="auto"/>
        <w:right w:val="none" w:sz="0" w:space="0" w:color="auto"/>
      </w:divBdr>
    </w:div>
    <w:div w:id="488249522">
      <w:bodyDiv w:val="1"/>
      <w:marLeft w:val="0"/>
      <w:marRight w:val="0"/>
      <w:marTop w:val="0"/>
      <w:marBottom w:val="0"/>
      <w:divBdr>
        <w:top w:val="none" w:sz="0" w:space="0" w:color="auto"/>
        <w:left w:val="none" w:sz="0" w:space="0" w:color="auto"/>
        <w:bottom w:val="none" w:sz="0" w:space="0" w:color="auto"/>
        <w:right w:val="none" w:sz="0" w:space="0" w:color="auto"/>
      </w:divBdr>
    </w:div>
    <w:div w:id="522860351">
      <w:bodyDiv w:val="1"/>
      <w:marLeft w:val="0"/>
      <w:marRight w:val="0"/>
      <w:marTop w:val="0"/>
      <w:marBottom w:val="0"/>
      <w:divBdr>
        <w:top w:val="none" w:sz="0" w:space="0" w:color="auto"/>
        <w:left w:val="none" w:sz="0" w:space="0" w:color="auto"/>
        <w:bottom w:val="none" w:sz="0" w:space="0" w:color="auto"/>
        <w:right w:val="none" w:sz="0" w:space="0" w:color="auto"/>
      </w:divBdr>
      <w:divsChild>
        <w:div w:id="288778785">
          <w:marLeft w:val="360"/>
          <w:marRight w:val="0"/>
          <w:marTop w:val="120"/>
          <w:marBottom w:val="0"/>
          <w:divBdr>
            <w:top w:val="none" w:sz="0" w:space="0" w:color="auto"/>
            <w:left w:val="none" w:sz="0" w:space="0" w:color="auto"/>
            <w:bottom w:val="none" w:sz="0" w:space="0" w:color="auto"/>
            <w:right w:val="none" w:sz="0" w:space="0" w:color="auto"/>
          </w:divBdr>
        </w:div>
        <w:div w:id="1450202786">
          <w:marLeft w:val="360"/>
          <w:marRight w:val="0"/>
          <w:marTop w:val="120"/>
          <w:marBottom w:val="0"/>
          <w:divBdr>
            <w:top w:val="none" w:sz="0" w:space="0" w:color="auto"/>
            <w:left w:val="none" w:sz="0" w:space="0" w:color="auto"/>
            <w:bottom w:val="none" w:sz="0" w:space="0" w:color="auto"/>
            <w:right w:val="none" w:sz="0" w:space="0" w:color="auto"/>
          </w:divBdr>
        </w:div>
      </w:divsChild>
    </w:div>
    <w:div w:id="563762529">
      <w:bodyDiv w:val="1"/>
      <w:marLeft w:val="0"/>
      <w:marRight w:val="0"/>
      <w:marTop w:val="0"/>
      <w:marBottom w:val="0"/>
      <w:divBdr>
        <w:top w:val="none" w:sz="0" w:space="0" w:color="auto"/>
        <w:left w:val="none" w:sz="0" w:space="0" w:color="auto"/>
        <w:bottom w:val="none" w:sz="0" w:space="0" w:color="auto"/>
        <w:right w:val="none" w:sz="0" w:space="0" w:color="auto"/>
      </w:divBdr>
      <w:divsChild>
        <w:div w:id="1632130999">
          <w:marLeft w:val="1339"/>
          <w:marRight w:val="0"/>
          <w:marTop w:val="0"/>
          <w:marBottom w:val="0"/>
          <w:divBdr>
            <w:top w:val="none" w:sz="0" w:space="0" w:color="auto"/>
            <w:left w:val="none" w:sz="0" w:space="0" w:color="auto"/>
            <w:bottom w:val="none" w:sz="0" w:space="0" w:color="auto"/>
            <w:right w:val="none" w:sz="0" w:space="0" w:color="auto"/>
          </w:divBdr>
        </w:div>
        <w:div w:id="1763725679">
          <w:marLeft w:val="1339"/>
          <w:marRight w:val="0"/>
          <w:marTop w:val="0"/>
          <w:marBottom w:val="0"/>
          <w:divBdr>
            <w:top w:val="none" w:sz="0" w:space="0" w:color="auto"/>
            <w:left w:val="none" w:sz="0" w:space="0" w:color="auto"/>
            <w:bottom w:val="none" w:sz="0" w:space="0" w:color="auto"/>
            <w:right w:val="none" w:sz="0" w:space="0" w:color="auto"/>
          </w:divBdr>
        </w:div>
        <w:div w:id="2056269111">
          <w:marLeft w:val="1339"/>
          <w:marRight w:val="0"/>
          <w:marTop w:val="0"/>
          <w:marBottom w:val="0"/>
          <w:divBdr>
            <w:top w:val="none" w:sz="0" w:space="0" w:color="auto"/>
            <w:left w:val="none" w:sz="0" w:space="0" w:color="auto"/>
            <w:bottom w:val="none" w:sz="0" w:space="0" w:color="auto"/>
            <w:right w:val="none" w:sz="0" w:space="0" w:color="auto"/>
          </w:divBdr>
        </w:div>
      </w:divsChild>
    </w:div>
    <w:div w:id="592592827">
      <w:bodyDiv w:val="1"/>
      <w:marLeft w:val="0"/>
      <w:marRight w:val="0"/>
      <w:marTop w:val="0"/>
      <w:marBottom w:val="0"/>
      <w:divBdr>
        <w:top w:val="none" w:sz="0" w:space="0" w:color="auto"/>
        <w:left w:val="none" w:sz="0" w:space="0" w:color="auto"/>
        <w:bottom w:val="none" w:sz="0" w:space="0" w:color="auto"/>
        <w:right w:val="none" w:sz="0" w:space="0" w:color="auto"/>
      </w:divBdr>
    </w:div>
    <w:div w:id="820345682">
      <w:bodyDiv w:val="1"/>
      <w:marLeft w:val="0"/>
      <w:marRight w:val="0"/>
      <w:marTop w:val="0"/>
      <w:marBottom w:val="0"/>
      <w:divBdr>
        <w:top w:val="none" w:sz="0" w:space="0" w:color="auto"/>
        <w:left w:val="none" w:sz="0" w:space="0" w:color="auto"/>
        <w:bottom w:val="none" w:sz="0" w:space="0" w:color="auto"/>
        <w:right w:val="none" w:sz="0" w:space="0" w:color="auto"/>
      </w:divBdr>
    </w:div>
    <w:div w:id="986208015">
      <w:bodyDiv w:val="1"/>
      <w:marLeft w:val="0"/>
      <w:marRight w:val="0"/>
      <w:marTop w:val="0"/>
      <w:marBottom w:val="0"/>
      <w:divBdr>
        <w:top w:val="none" w:sz="0" w:space="0" w:color="auto"/>
        <w:left w:val="none" w:sz="0" w:space="0" w:color="auto"/>
        <w:bottom w:val="none" w:sz="0" w:space="0" w:color="auto"/>
        <w:right w:val="none" w:sz="0" w:space="0" w:color="auto"/>
      </w:divBdr>
      <w:divsChild>
        <w:div w:id="1895659500">
          <w:marLeft w:val="187"/>
          <w:marRight w:val="0"/>
          <w:marTop w:val="0"/>
          <w:marBottom w:val="0"/>
          <w:divBdr>
            <w:top w:val="none" w:sz="0" w:space="0" w:color="auto"/>
            <w:left w:val="none" w:sz="0" w:space="0" w:color="auto"/>
            <w:bottom w:val="none" w:sz="0" w:space="0" w:color="auto"/>
            <w:right w:val="none" w:sz="0" w:space="0" w:color="auto"/>
          </w:divBdr>
        </w:div>
      </w:divsChild>
    </w:div>
    <w:div w:id="1003706225">
      <w:bodyDiv w:val="1"/>
      <w:marLeft w:val="0"/>
      <w:marRight w:val="0"/>
      <w:marTop w:val="0"/>
      <w:marBottom w:val="0"/>
      <w:divBdr>
        <w:top w:val="none" w:sz="0" w:space="0" w:color="auto"/>
        <w:left w:val="none" w:sz="0" w:space="0" w:color="auto"/>
        <w:bottom w:val="none" w:sz="0" w:space="0" w:color="auto"/>
        <w:right w:val="none" w:sz="0" w:space="0" w:color="auto"/>
      </w:divBdr>
      <w:divsChild>
        <w:div w:id="2031223759">
          <w:marLeft w:val="360"/>
          <w:marRight w:val="0"/>
          <w:marTop w:val="120"/>
          <w:marBottom w:val="0"/>
          <w:divBdr>
            <w:top w:val="none" w:sz="0" w:space="0" w:color="auto"/>
            <w:left w:val="none" w:sz="0" w:space="0" w:color="auto"/>
            <w:bottom w:val="none" w:sz="0" w:space="0" w:color="auto"/>
            <w:right w:val="none" w:sz="0" w:space="0" w:color="auto"/>
          </w:divBdr>
        </w:div>
        <w:div w:id="702753618">
          <w:marLeft w:val="360"/>
          <w:marRight w:val="0"/>
          <w:marTop w:val="120"/>
          <w:marBottom w:val="0"/>
          <w:divBdr>
            <w:top w:val="none" w:sz="0" w:space="0" w:color="auto"/>
            <w:left w:val="none" w:sz="0" w:space="0" w:color="auto"/>
            <w:bottom w:val="none" w:sz="0" w:space="0" w:color="auto"/>
            <w:right w:val="none" w:sz="0" w:space="0" w:color="auto"/>
          </w:divBdr>
        </w:div>
        <w:div w:id="50930667">
          <w:marLeft w:val="360"/>
          <w:marRight w:val="0"/>
          <w:marTop w:val="120"/>
          <w:marBottom w:val="0"/>
          <w:divBdr>
            <w:top w:val="none" w:sz="0" w:space="0" w:color="auto"/>
            <w:left w:val="none" w:sz="0" w:space="0" w:color="auto"/>
            <w:bottom w:val="none" w:sz="0" w:space="0" w:color="auto"/>
            <w:right w:val="none" w:sz="0" w:space="0" w:color="auto"/>
          </w:divBdr>
        </w:div>
        <w:div w:id="763455610">
          <w:marLeft w:val="360"/>
          <w:marRight w:val="0"/>
          <w:marTop w:val="120"/>
          <w:marBottom w:val="0"/>
          <w:divBdr>
            <w:top w:val="none" w:sz="0" w:space="0" w:color="auto"/>
            <w:left w:val="none" w:sz="0" w:space="0" w:color="auto"/>
            <w:bottom w:val="none" w:sz="0" w:space="0" w:color="auto"/>
            <w:right w:val="none" w:sz="0" w:space="0" w:color="auto"/>
          </w:divBdr>
        </w:div>
        <w:div w:id="616133816">
          <w:marLeft w:val="360"/>
          <w:marRight w:val="0"/>
          <w:marTop w:val="120"/>
          <w:marBottom w:val="0"/>
          <w:divBdr>
            <w:top w:val="none" w:sz="0" w:space="0" w:color="auto"/>
            <w:left w:val="none" w:sz="0" w:space="0" w:color="auto"/>
            <w:bottom w:val="none" w:sz="0" w:space="0" w:color="auto"/>
            <w:right w:val="none" w:sz="0" w:space="0" w:color="auto"/>
          </w:divBdr>
        </w:div>
        <w:div w:id="1147160324">
          <w:marLeft w:val="360"/>
          <w:marRight w:val="0"/>
          <w:marTop w:val="120"/>
          <w:marBottom w:val="0"/>
          <w:divBdr>
            <w:top w:val="none" w:sz="0" w:space="0" w:color="auto"/>
            <w:left w:val="none" w:sz="0" w:space="0" w:color="auto"/>
            <w:bottom w:val="none" w:sz="0" w:space="0" w:color="auto"/>
            <w:right w:val="none" w:sz="0" w:space="0" w:color="auto"/>
          </w:divBdr>
        </w:div>
        <w:div w:id="134374418">
          <w:marLeft w:val="360"/>
          <w:marRight w:val="0"/>
          <w:marTop w:val="120"/>
          <w:marBottom w:val="0"/>
          <w:divBdr>
            <w:top w:val="none" w:sz="0" w:space="0" w:color="auto"/>
            <w:left w:val="none" w:sz="0" w:space="0" w:color="auto"/>
            <w:bottom w:val="none" w:sz="0" w:space="0" w:color="auto"/>
            <w:right w:val="none" w:sz="0" w:space="0" w:color="auto"/>
          </w:divBdr>
        </w:div>
        <w:div w:id="1982533819">
          <w:marLeft w:val="360"/>
          <w:marRight w:val="0"/>
          <w:marTop w:val="120"/>
          <w:marBottom w:val="0"/>
          <w:divBdr>
            <w:top w:val="none" w:sz="0" w:space="0" w:color="auto"/>
            <w:left w:val="none" w:sz="0" w:space="0" w:color="auto"/>
            <w:bottom w:val="none" w:sz="0" w:space="0" w:color="auto"/>
            <w:right w:val="none" w:sz="0" w:space="0" w:color="auto"/>
          </w:divBdr>
        </w:div>
        <w:div w:id="233052987">
          <w:marLeft w:val="360"/>
          <w:marRight w:val="0"/>
          <w:marTop w:val="120"/>
          <w:marBottom w:val="0"/>
          <w:divBdr>
            <w:top w:val="none" w:sz="0" w:space="0" w:color="auto"/>
            <w:left w:val="none" w:sz="0" w:space="0" w:color="auto"/>
            <w:bottom w:val="none" w:sz="0" w:space="0" w:color="auto"/>
            <w:right w:val="none" w:sz="0" w:space="0" w:color="auto"/>
          </w:divBdr>
        </w:div>
      </w:divsChild>
    </w:div>
    <w:div w:id="1061757866">
      <w:bodyDiv w:val="1"/>
      <w:marLeft w:val="0"/>
      <w:marRight w:val="0"/>
      <w:marTop w:val="0"/>
      <w:marBottom w:val="0"/>
      <w:divBdr>
        <w:top w:val="none" w:sz="0" w:space="0" w:color="auto"/>
        <w:left w:val="none" w:sz="0" w:space="0" w:color="auto"/>
        <w:bottom w:val="none" w:sz="0" w:space="0" w:color="auto"/>
        <w:right w:val="none" w:sz="0" w:space="0" w:color="auto"/>
      </w:divBdr>
      <w:divsChild>
        <w:div w:id="1875607029">
          <w:marLeft w:val="360"/>
          <w:marRight w:val="0"/>
          <w:marTop w:val="120"/>
          <w:marBottom w:val="0"/>
          <w:divBdr>
            <w:top w:val="none" w:sz="0" w:space="0" w:color="auto"/>
            <w:left w:val="none" w:sz="0" w:space="0" w:color="auto"/>
            <w:bottom w:val="none" w:sz="0" w:space="0" w:color="auto"/>
            <w:right w:val="none" w:sz="0" w:space="0" w:color="auto"/>
          </w:divBdr>
        </w:div>
      </w:divsChild>
    </w:div>
    <w:div w:id="1066688141">
      <w:bodyDiv w:val="1"/>
      <w:marLeft w:val="0"/>
      <w:marRight w:val="0"/>
      <w:marTop w:val="0"/>
      <w:marBottom w:val="0"/>
      <w:divBdr>
        <w:top w:val="none" w:sz="0" w:space="0" w:color="auto"/>
        <w:left w:val="none" w:sz="0" w:space="0" w:color="auto"/>
        <w:bottom w:val="none" w:sz="0" w:space="0" w:color="auto"/>
        <w:right w:val="none" w:sz="0" w:space="0" w:color="auto"/>
      </w:divBdr>
    </w:div>
    <w:div w:id="1069306572">
      <w:bodyDiv w:val="1"/>
      <w:marLeft w:val="0"/>
      <w:marRight w:val="0"/>
      <w:marTop w:val="0"/>
      <w:marBottom w:val="0"/>
      <w:divBdr>
        <w:top w:val="none" w:sz="0" w:space="0" w:color="auto"/>
        <w:left w:val="none" w:sz="0" w:space="0" w:color="auto"/>
        <w:bottom w:val="none" w:sz="0" w:space="0" w:color="auto"/>
        <w:right w:val="none" w:sz="0" w:space="0" w:color="auto"/>
      </w:divBdr>
      <w:divsChild>
        <w:div w:id="163907266">
          <w:marLeft w:val="1080"/>
          <w:marRight w:val="0"/>
          <w:marTop w:val="0"/>
          <w:marBottom w:val="0"/>
          <w:divBdr>
            <w:top w:val="none" w:sz="0" w:space="0" w:color="auto"/>
            <w:left w:val="none" w:sz="0" w:space="0" w:color="auto"/>
            <w:bottom w:val="none" w:sz="0" w:space="0" w:color="auto"/>
            <w:right w:val="none" w:sz="0" w:space="0" w:color="auto"/>
          </w:divBdr>
        </w:div>
        <w:div w:id="827671466">
          <w:marLeft w:val="1080"/>
          <w:marRight w:val="0"/>
          <w:marTop w:val="0"/>
          <w:marBottom w:val="0"/>
          <w:divBdr>
            <w:top w:val="none" w:sz="0" w:space="0" w:color="auto"/>
            <w:left w:val="none" w:sz="0" w:space="0" w:color="auto"/>
            <w:bottom w:val="none" w:sz="0" w:space="0" w:color="auto"/>
            <w:right w:val="none" w:sz="0" w:space="0" w:color="auto"/>
          </w:divBdr>
        </w:div>
        <w:div w:id="879627663">
          <w:marLeft w:val="1080"/>
          <w:marRight w:val="0"/>
          <w:marTop w:val="0"/>
          <w:marBottom w:val="0"/>
          <w:divBdr>
            <w:top w:val="none" w:sz="0" w:space="0" w:color="auto"/>
            <w:left w:val="none" w:sz="0" w:space="0" w:color="auto"/>
            <w:bottom w:val="none" w:sz="0" w:space="0" w:color="auto"/>
            <w:right w:val="none" w:sz="0" w:space="0" w:color="auto"/>
          </w:divBdr>
        </w:div>
        <w:div w:id="623734037">
          <w:marLeft w:val="1080"/>
          <w:marRight w:val="0"/>
          <w:marTop w:val="0"/>
          <w:marBottom w:val="0"/>
          <w:divBdr>
            <w:top w:val="none" w:sz="0" w:space="0" w:color="auto"/>
            <w:left w:val="none" w:sz="0" w:space="0" w:color="auto"/>
            <w:bottom w:val="none" w:sz="0" w:space="0" w:color="auto"/>
            <w:right w:val="none" w:sz="0" w:space="0" w:color="auto"/>
          </w:divBdr>
        </w:div>
        <w:div w:id="816067152">
          <w:marLeft w:val="1080"/>
          <w:marRight w:val="0"/>
          <w:marTop w:val="0"/>
          <w:marBottom w:val="0"/>
          <w:divBdr>
            <w:top w:val="none" w:sz="0" w:space="0" w:color="auto"/>
            <w:left w:val="none" w:sz="0" w:space="0" w:color="auto"/>
            <w:bottom w:val="none" w:sz="0" w:space="0" w:color="auto"/>
            <w:right w:val="none" w:sz="0" w:space="0" w:color="auto"/>
          </w:divBdr>
        </w:div>
      </w:divsChild>
    </w:div>
    <w:div w:id="1083185056">
      <w:bodyDiv w:val="1"/>
      <w:marLeft w:val="0"/>
      <w:marRight w:val="0"/>
      <w:marTop w:val="0"/>
      <w:marBottom w:val="0"/>
      <w:divBdr>
        <w:top w:val="none" w:sz="0" w:space="0" w:color="auto"/>
        <w:left w:val="none" w:sz="0" w:space="0" w:color="auto"/>
        <w:bottom w:val="none" w:sz="0" w:space="0" w:color="auto"/>
        <w:right w:val="none" w:sz="0" w:space="0" w:color="auto"/>
      </w:divBdr>
      <w:divsChild>
        <w:div w:id="7025682">
          <w:marLeft w:val="360"/>
          <w:marRight w:val="0"/>
          <w:marTop w:val="120"/>
          <w:marBottom w:val="0"/>
          <w:divBdr>
            <w:top w:val="none" w:sz="0" w:space="0" w:color="auto"/>
            <w:left w:val="none" w:sz="0" w:space="0" w:color="auto"/>
            <w:bottom w:val="none" w:sz="0" w:space="0" w:color="auto"/>
            <w:right w:val="none" w:sz="0" w:space="0" w:color="auto"/>
          </w:divBdr>
        </w:div>
      </w:divsChild>
    </w:div>
    <w:div w:id="1176267491">
      <w:bodyDiv w:val="1"/>
      <w:marLeft w:val="0"/>
      <w:marRight w:val="0"/>
      <w:marTop w:val="0"/>
      <w:marBottom w:val="0"/>
      <w:divBdr>
        <w:top w:val="none" w:sz="0" w:space="0" w:color="auto"/>
        <w:left w:val="none" w:sz="0" w:space="0" w:color="auto"/>
        <w:bottom w:val="none" w:sz="0" w:space="0" w:color="auto"/>
        <w:right w:val="none" w:sz="0" w:space="0" w:color="auto"/>
      </w:divBdr>
      <w:divsChild>
        <w:div w:id="149180922">
          <w:marLeft w:val="274"/>
          <w:marRight w:val="0"/>
          <w:marTop w:val="0"/>
          <w:marBottom w:val="0"/>
          <w:divBdr>
            <w:top w:val="none" w:sz="0" w:space="0" w:color="auto"/>
            <w:left w:val="none" w:sz="0" w:space="0" w:color="auto"/>
            <w:bottom w:val="none" w:sz="0" w:space="0" w:color="auto"/>
            <w:right w:val="none" w:sz="0" w:space="0" w:color="auto"/>
          </w:divBdr>
        </w:div>
        <w:div w:id="455685821">
          <w:marLeft w:val="187"/>
          <w:marRight w:val="0"/>
          <w:marTop w:val="0"/>
          <w:marBottom w:val="0"/>
          <w:divBdr>
            <w:top w:val="none" w:sz="0" w:space="0" w:color="auto"/>
            <w:left w:val="none" w:sz="0" w:space="0" w:color="auto"/>
            <w:bottom w:val="none" w:sz="0" w:space="0" w:color="auto"/>
            <w:right w:val="none" w:sz="0" w:space="0" w:color="auto"/>
          </w:divBdr>
        </w:div>
        <w:div w:id="888608462">
          <w:marLeft w:val="187"/>
          <w:marRight w:val="0"/>
          <w:marTop w:val="0"/>
          <w:marBottom w:val="0"/>
          <w:divBdr>
            <w:top w:val="none" w:sz="0" w:space="0" w:color="auto"/>
            <w:left w:val="none" w:sz="0" w:space="0" w:color="auto"/>
            <w:bottom w:val="none" w:sz="0" w:space="0" w:color="auto"/>
            <w:right w:val="none" w:sz="0" w:space="0" w:color="auto"/>
          </w:divBdr>
        </w:div>
        <w:div w:id="1175414084">
          <w:marLeft w:val="187"/>
          <w:marRight w:val="0"/>
          <w:marTop w:val="0"/>
          <w:marBottom w:val="0"/>
          <w:divBdr>
            <w:top w:val="none" w:sz="0" w:space="0" w:color="auto"/>
            <w:left w:val="none" w:sz="0" w:space="0" w:color="auto"/>
            <w:bottom w:val="none" w:sz="0" w:space="0" w:color="auto"/>
            <w:right w:val="none" w:sz="0" w:space="0" w:color="auto"/>
          </w:divBdr>
        </w:div>
        <w:div w:id="1186938844">
          <w:marLeft w:val="187"/>
          <w:marRight w:val="0"/>
          <w:marTop w:val="0"/>
          <w:marBottom w:val="0"/>
          <w:divBdr>
            <w:top w:val="none" w:sz="0" w:space="0" w:color="auto"/>
            <w:left w:val="none" w:sz="0" w:space="0" w:color="auto"/>
            <w:bottom w:val="none" w:sz="0" w:space="0" w:color="auto"/>
            <w:right w:val="none" w:sz="0" w:space="0" w:color="auto"/>
          </w:divBdr>
        </w:div>
        <w:div w:id="1411732179">
          <w:marLeft w:val="187"/>
          <w:marRight w:val="0"/>
          <w:marTop w:val="0"/>
          <w:marBottom w:val="0"/>
          <w:divBdr>
            <w:top w:val="none" w:sz="0" w:space="0" w:color="auto"/>
            <w:left w:val="none" w:sz="0" w:space="0" w:color="auto"/>
            <w:bottom w:val="none" w:sz="0" w:space="0" w:color="auto"/>
            <w:right w:val="none" w:sz="0" w:space="0" w:color="auto"/>
          </w:divBdr>
        </w:div>
        <w:div w:id="1657881987">
          <w:marLeft w:val="187"/>
          <w:marRight w:val="0"/>
          <w:marTop w:val="0"/>
          <w:marBottom w:val="0"/>
          <w:divBdr>
            <w:top w:val="none" w:sz="0" w:space="0" w:color="auto"/>
            <w:left w:val="none" w:sz="0" w:space="0" w:color="auto"/>
            <w:bottom w:val="none" w:sz="0" w:space="0" w:color="auto"/>
            <w:right w:val="none" w:sz="0" w:space="0" w:color="auto"/>
          </w:divBdr>
        </w:div>
        <w:div w:id="1966740642">
          <w:marLeft w:val="187"/>
          <w:marRight w:val="0"/>
          <w:marTop w:val="0"/>
          <w:marBottom w:val="0"/>
          <w:divBdr>
            <w:top w:val="none" w:sz="0" w:space="0" w:color="auto"/>
            <w:left w:val="none" w:sz="0" w:space="0" w:color="auto"/>
            <w:bottom w:val="none" w:sz="0" w:space="0" w:color="auto"/>
            <w:right w:val="none" w:sz="0" w:space="0" w:color="auto"/>
          </w:divBdr>
        </w:div>
      </w:divsChild>
    </w:div>
    <w:div w:id="1386833859">
      <w:bodyDiv w:val="1"/>
      <w:marLeft w:val="0"/>
      <w:marRight w:val="0"/>
      <w:marTop w:val="0"/>
      <w:marBottom w:val="0"/>
      <w:divBdr>
        <w:top w:val="none" w:sz="0" w:space="0" w:color="auto"/>
        <w:left w:val="none" w:sz="0" w:space="0" w:color="auto"/>
        <w:bottom w:val="none" w:sz="0" w:space="0" w:color="auto"/>
        <w:right w:val="none" w:sz="0" w:space="0" w:color="auto"/>
      </w:divBdr>
    </w:div>
    <w:div w:id="1403063375">
      <w:bodyDiv w:val="1"/>
      <w:marLeft w:val="0"/>
      <w:marRight w:val="0"/>
      <w:marTop w:val="0"/>
      <w:marBottom w:val="0"/>
      <w:divBdr>
        <w:top w:val="none" w:sz="0" w:space="0" w:color="auto"/>
        <w:left w:val="none" w:sz="0" w:space="0" w:color="auto"/>
        <w:bottom w:val="none" w:sz="0" w:space="0" w:color="auto"/>
        <w:right w:val="none" w:sz="0" w:space="0" w:color="auto"/>
      </w:divBdr>
      <w:divsChild>
        <w:div w:id="8682831">
          <w:marLeft w:val="360"/>
          <w:marRight w:val="0"/>
          <w:marTop w:val="120"/>
          <w:marBottom w:val="0"/>
          <w:divBdr>
            <w:top w:val="none" w:sz="0" w:space="0" w:color="auto"/>
            <w:left w:val="none" w:sz="0" w:space="0" w:color="auto"/>
            <w:bottom w:val="none" w:sz="0" w:space="0" w:color="auto"/>
            <w:right w:val="none" w:sz="0" w:space="0" w:color="auto"/>
          </w:divBdr>
        </w:div>
        <w:div w:id="98987916">
          <w:marLeft w:val="360"/>
          <w:marRight w:val="0"/>
          <w:marTop w:val="120"/>
          <w:marBottom w:val="0"/>
          <w:divBdr>
            <w:top w:val="none" w:sz="0" w:space="0" w:color="auto"/>
            <w:left w:val="none" w:sz="0" w:space="0" w:color="auto"/>
            <w:bottom w:val="none" w:sz="0" w:space="0" w:color="auto"/>
            <w:right w:val="none" w:sz="0" w:space="0" w:color="auto"/>
          </w:divBdr>
        </w:div>
        <w:div w:id="356779916">
          <w:marLeft w:val="360"/>
          <w:marRight w:val="0"/>
          <w:marTop w:val="120"/>
          <w:marBottom w:val="0"/>
          <w:divBdr>
            <w:top w:val="none" w:sz="0" w:space="0" w:color="auto"/>
            <w:left w:val="none" w:sz="0" w:space="0" w:color="auto"/>
            <w:bottom w:val="none" w:sz="0" w:space="0" w:color="auto"/>
            <w:right w:val="none" w:sz="0" w:space="0" w:color="auto"/>
          </w:divBdr>
        </w:div>
        <w:div w:id="461730491">
          <w:marLeft w:val="360"/>
          <w:marRight w:val="0"/>
          <w:marTop w:val="120"/>
          <w:marBottom w:val="0"/>
          <w:divBdr>
            <w:top w:val="none" w:sz="0" w:space="0" w:color="auto"/>
            <w:left w:val="none" w:sz="0" w:space="0" w:color="auto"/>
            <w:bottom w:val="none" w:sz="0" w:space="0" w:color="auto"/>
            <w:right w:val="none" w:sz="0" w:space="0" w:color="auto"/>
          </w:divBdr>
        </w:div>
        <w:div w:id="555245487">
          <w:marLeft w:val="360"/>
          <w:marRight w:val="0"/>
          <w:marTop w:val="120"/>
          <w:marBottom w:val="0"/>
          <w:divBdr>
            <w:top w:val="none" w:sz="0" w:space="0" w:color="auto"/>
            <w:left w:val="none" w:sz="0" w:space="0" w:color="auto"/>
            <w:bottom w:val="none" w:sz="0" w:space="0" w:color="auto"/>
            <w:right w:val="none" w:sz="0" w:space="0" w:color="auto"/>
          </w:divBdr>
        </w:div>
        <w:div w:id="617179821">
          <w:marLeft w:val="360"/>
          <w:marRight w:val="0"/>
          <w:marTop w:val="120"/>
          <w:marBottom w:val="0"/>
          <w:divBdr>
            <w:top w:val="none" w:sz="0" w:space="0" w:color="auto"/>
            <w:left w:val="none" w:sz="0" w:space="0" w:color="auto"/>
            <w:bottom w:val="none" w:sz="0" w:space="0" w:color="auto"/>
            <w:right w:val="none" w:sz="0" w:space="0" w:color="auto"/>
          </w:divBdr>
        </w:div>
        <w:div w:id="1057582832">
          <w:marLeft w:val="360"/>
          <w:marRight w:val="0"/>
          <w:marTop w:val="120"/>
          <w:marBottom w:val="0"/>
          <w:divBdr>
            <w:top w:val="none" w:sz="0" w:space="0" w:color="auto"/>
            <w:left w:val="none" w:sz="0" w:space="0" w:color="auto"/>
            <w:bottom w:val="none" w:sz="0" w:space="0" w:color="auto"/>
            <w:right w:val="none" w:sz="0" w:space="0" w:color="auto"/>
          </w:divBdr>
        </w:div>
        <w:div w:id="1085611769">
          <w:marLeft w:val="360"/>
          <w:marRight w:val="0"/>
          <w:marTop w:val="120"/>
          <w:marBottom w:val="0"/>
          <w:divBdr>
            <w:top w:val="none" w:sz="0" w:space="0" w:color="auto"/>
            <w:left w:val="none" w:sz="0" w:space="0" w:color="auto"/>
            <w:bottom w:val="none" w:sz="0" w:space="0" w:color="auto"/>
            <w:right w:val="none" w:sz="0" w:space="0" w:color="auto"/>
          </w:divBdr>
        </w:div>
      </w:divsChild>
    </w:div>
    <w:div w:id="1415011149">
      <w:bodyDiv w:val="1"/>
      <w:marLeft w:val="0"/>
      <w:marRight w:val="0"/>
      <w:marTop w:val="0"/>
      <w:marBottom w:val="0"/>
      <w:divBdr>
        <w:top w:val="none" w:sz="0" w:space="0" w:color="auto"/>
        <w:left w:val="none" w:sz="0" w:space="0" w:color="auto"/>
        <w:bottom w:val="none" w:sz="0" w:space="0" w:color="auto"/>
        <w:right w:val="none" w:sz="0" w:space="0" w:color="auto"/>
      </w:divBdr>
    </w:div>
    <w:div w:id="1466124438">
      <w:bodyDiv w:val="1"/>
      <w:marLeft w:val="0"/>
      <w:marRight w:val="0"/>
      <w:marTop w:val="0"/>
      <w:marBottom w:val="0"/>
      <w:divBdr>
        <w:top w:val="none" w:sz="0" w:space="0" w:color="auto"/>
        <w:left w:val="none" w:sz="0" w:space="0" w:color="auto"/>
        <w:bottom w:val="none" w:sz="0" w:space="0" w:color="auto"/>
        <w:right w:val="none" w:sz="0" w:space="0" w:color="auto"/>
      </w:divBdr>
      <w:divsChild>
        <w:div w:id="2060320937">
          <w:marLeft w:val="187"/>
          <w:marRight w:val="0"/>
          <w:marTop w:val="0"/>
          <w:marBottom w:val="0"/>
          <w:divBdr>
            <w:top w:val="none" w:sz="0" w:space="0" w:color="auto"/>
            <w:left w:val="none" w:sz="0" w:space="0" w:color="auto"/>
            <w:bottom w:val="none" w:sz="0" w:space="0" w:color="auto"/>
            <w:right w:val="none" w:sz="0" w:space="0" w:color="auto"/>
          </w:divBdr>
        </w:div>
      </w:divsChild>
    </w:div>
    <w:div w:id="1524902438">
      <w:bodyDiv w:val="1"/>
      <w:marLeft w:val="0"/>
      <w:marRight w:val="0"/>
      <w:marTop w:val="0"/>
      <w:marBottom w:val="0"/>
      <w:divBdr>
        <w:top w:val="none" w:sz="0" w:space="0" w:color="auto"/>
        <w:left w:val="none" w:sz="0" w:space="0" w:color="auto"/>
        <w:bottom w:val="none" w:sz="0" w:space="0" w:color="auto"/>
        <w:right w:val="none" w:sz="0" w:space="0" w:color="auto"/>
      </w:divBdr>
      <w:divsChild>
        <w:div w:id="612979827">
          <w:marLeft w:val="274"/>
          <w:marRight w:val="0"/>
          <w:marTop w:val="0"/>
          <w:marBottom w:val="0"/>
          <w:divBdr>
            <w:top w:val="none" w:sz="0" w:space="0" w:color="auto"/>
            <w:left w:val="none" w:sz="0" w:space="0" w:color="auto"/>
            <w:bottom w:val="none" w:sz="0" w:space="0" w:color="auto"/>
            <w:right w:val="none" w:sz="0" w:space="0" w:color="auto"/>
          </w:divBdr>
        </w:div>
      </w:divsChild>
    </w:div>
    <w:div w:id="1632129195">
      <w:bodyDiv w:val="1"/>
      <w:marLeft w:val="0"/>
      <w:marRight w:val="0"/>
      <w:marTop w:val="0"/>
      <w:marBottom w:val="0"/>
      <w:divBdr>
        <w:top w:val="none" w:sz="0" w:space="0" w:color="auto"/>
        <w:left w:val="none" w:sz="0" w:space="0" w:color="auto"/>
        <w:bottom w:val="none" w:sz="0" w:space="0" w:color="auto"/>
        <w:right w:val="none" w:sz="0" w:space="0" w:color="auto"/>
      </w:divBdr>
    </w:div>
    <w:div w:id="1634095233">
      <w:bodyDiv w:val="1"/>
      <w:marLeft w:val="0"/>
      <w:marRight w:val="0"/>
      <w:marTop w:val="0"/>
      <w:marBottom w:val="0"/>
      <w:divBdr>
        <w:top w:val="none" w:sz="0" w:space="0" w:color="auto"/>
        <w:left w:val="none" w:sz="0" w:space="0" w:color="auto"/>
        <w:bottom w:val="none" w:sz="0" w:space="0" w:color="auto"/>
        <w:right w:val="none" w:sz="0" w:space="0" w:color="auto"/>
      </w:divBdr>
      <w:divsChild>
        <w:div w:id="558057630">
          <w:marLeft w:val="187"/>
          <w:marRight w:val="0"/>
          <w:marTop w:val="0"/>
          <w:marBottom w:val="0"/>
          <w:divBdr>
            <w:top w:val="none" w:sz="0" w:space="0" w:color="auto"/>
            <w:left w:val="none" w:sz="0" w:space="0" w:color="auto"/>
            <w:bottom w:val="none" w:sz="0" w:space="0" w:color="auto"/>
            <w:right w:val="none" w:sz="0" w:space="0" w:color="auto"/>
          </w:divBdr>
        </w:div>
        <w:div w:id="1333677007">
          <w:marLeft w:val="187"/>
          <w:marRight w:val="0"/>
          <w:marTop w:val="0"/>
          <w:marBottom w:val="0"/>
          <w:divBdr>
            <w:top w:val="none" w:sz="0" w:space="0" w:color="auto"/>
            <w:left w:val="none" w:sz="0" w:space="0" w:color="auto"/>
            <w:bottom w:val="none" w:sz="0" w:space="0" w:color="auto"/>
            <w:right w:val="none" w:sz="0" w:space="0" w:color="auto"/>
          </w:divBdr>
        </w:div>
      </w:divsChild>
    </w:div>
    <w:div w:id="1684210923">
      <w:bodyDiv w:val="1"/>
      <w:marLeft w:val="0"/>
      <w:marRight w:val="0"/>
      <w:marTop w:val="0"/>
      <w:marBottom w:val="0"/>
      <w:divBdr>
        <w:top w:val="none" w:sz="0" w:space="0" w:color="auto"/>
        <w:left w:val="none" w:sz="0" w:space="0" w:color="auto"/>
        <w:bottom w:val="none" w:sz="0" w:space="0" w:color="auto"/>
        <w:right w:val="none" w:sz="0" w:space="0" w:color="auto"/>
      </w:divBdr>
    </w:div>
    <w:div w:id="1799688593">
      <w:bodyDiv w:val="1"/>
      <w:marLeft w:val="0"/>
      <w:marRight w:val="0"/>
      <w:marTop w:val="0"/>
      <w:marBottom w:val="0"/>
      <w:divBdr>
        <w:top w:val="none" w:sz="0" w:space="0" w:color="auto"/>
        <w:left w:val="none" w:sz="0" w:space="0" w:color="auto"/>
        <w:bottom w:val="none" w:sz="0" w:space="0" w:color="auto"/>
        <w:right w:val="none" w:sz="0" w:space="0" w:color="auto"/>
      </w:divBdr>
      <w:divsChild>
        <w:div w:id="60829218">
          <w:marLeft w:val="187"/>
          <w:marRight w:val="0"/>
          <w:marTop w:val="0"/>
          <w:marBottom w:val="0"/>
          <w:divBdr>
            <w:top w:val="none" w:sz="0" w:space="0" w:color="auto"/>
            <w:left w:val="none" w:sz="0" w:space="0" w:color="auto"/>
            <w:bottom w:val="none" w:sz="0" w:space="0" w:color="auto"/>
            <w:right w:val="none" w:sz="0" w:space="0" w:color="auto"/>
          </w:divBdr>
        </w:div>
        <w:div w:id="1309941355">
          <w:marLeft w:val="187"/>
          <w:marRight w:val="0"/>
          <w:marTop w:val="0"/>
          <w:marBottom w:val="0"/>
          <w:divBdr>
            <w:top w:val="none" w:sz="0" w:space="0" w:color="auto"/>
            <w:left w:val="none" w:sz="0" w:space="0" w:color="auto"/>
            <w:bottom w:val="none" w:sz="0" w:space="0" w:color="auto"/>
            <w:right w:val="none" w:sz="0" w:space="0" w:color="auto"/>
          </w:divBdr>
        </w:div>
      </w:divsChild>
    </w:div>
    <w:div w:id="1895657322">
      <w:bodyDiv w:val="1"/>
      <w:marLeft w:val="0"/>
      <w:marRight w:val="0"/>
      <w:marTop w:val="0"/>
      <w:marBottom w:val="0"/>
      <w:divBdr>
        <w:top w:val="none" w:sz="0" w:space="0" w:color="auto"/>
        <w:left w:val="none" w:sz="0" w:space="0" w:color="auto"/>
        <w:bottom w:val="none" w:sz="0" w:space="0" w:color="auto"/>
        <w:right w:val="none" w:sz="0" w:space="0" w:color="auto"/>
      </w:divBdr>
      <w:divsChild>
        <w:div w:id="1283536886">
          <w:marLeft w:val="0"/>
          <w:marRight w:val="0"/>
          <w:marTop w:val="0"/>
          <w:marBottom w:val="0"/>
          <w:divBdr>
            <w:top w:val="none" w:sz="0" w:space="0" w:color="auto"/>
            <w:left w:val="none" w:sz="0" w:space="0" w:color="auto"/>
            <w:bottom w:val="none" w:sz="0" w:space="0" w:color="auto"/>
            <w:right w:val="none" w:sz="0" w:space="0" w:color="auto"/>
          </w:divBdr>
          <w:divsChild>
            <w:div w:id="1584684814">
              <w:marLeft w:val="0"/>
              <w:marRight w:val="0"/>
              <w:marTop w:val="0"/>
              <w:marBottom w:val="0"/>
              <w:divBdr>
                <w:top w:val="none" w:sz="0" w:space="0" w:color="auto"/>
                <w:left w:val="none" w:sz="0" w:space="0" w:color="auto"/>
                <w:bottom w:val="none" w:sz="0" w:space="0" w:color="auto"/>
                <w:right w:val="none" w:sz="0" w:space="0" w:color="auto"/>
              </w:divBdr>
              <w:divsChild>
                <w:div w:id="784926389">
                  <w:marLeft w:val="0"/>
                  <w:marRight w:val="0"/>
                  <w:marTop w:val="0"/>
                  <w:marBottom w:val="0"/>
                  <w:divBdr>
                    <w:top w:val="none" w:sz="0" w:space="0" w:color="auto"/>
                    <w:left w:val="none" w:sz="0" w:space="0" w:color="auto"/>
                    <w:bottom w:val="none" w:sz="0" w:space="0" w:color="auto"/>
                    <w:right w:val="none" w:sz="0" w:space="0" w:color="auto"/>
                  </w:divBdr>
                  <w:divsChild>
                    <w:div w:id="17072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00088">
      <w:bodyDiv w:val="1"/>
      <w:marLeft w:val="0"/>
      <w:marRight w:val="0"/>
      <w:marTop w:val="0"/>
      <w:marBottom w:val="0"/>
      <w:divBdr>
        <w:top w:val="none" w:sz="0" w:space="0" w:color="auto"/>
        <w:left w:val="none" w:sz="0" w:space="0" w:color="auto"/>
        <w:bottom w:val="none" w:sz="0" w:space="0" w:color="auto"/>
        <w:right w:val="none" w:sz="0" w:space="0" w:color="auto"/>
      </w:divBdr>
      <w:divsChild>
        <w:div w:id="163329197">
          <w:marLeft w:val="907"/>
          <w:marRight w:val="0"/>
          <w:marTop w:val="0"/>
          <w:marBottom w:val="0"/>
          <w:divBdr>
            <w:top w:val="none" w:sz="0" w:space="0" w:color="auto"/>
            <w:left w:val="none" w:sz="0" w:space="0" w:color="auto"/>
            <w:bottom w:val="none" w:sz="0" w:space="0" w:color="auto"/>
            <w:right w:val="none" w:sz="0" w:space="0" w:color="auto"/>
          </w:divBdr>
        </w:div>
        <w:div w:id="822888595">
          <w:marLeft w:val="907"/>
          <w:marRight w:val="0"/>
          <w:marTop w:val="0"/>
          <w:marBottom w:val="0"/>
          <w:divBdr>
            <w:top w:val="none" w:sz="0" w:space="0" w:color="auto"/>
            <w:left w:val="none" w:sz="0" w:space="0" w:color="auto"/>
            <w:bottom w:val="none" w:sz="0" w:space="0" w:color="auto"/>
            <w:right w:val="none" w:sz="0" w:space="0" w:color="auto"/>
          </w:divBdr>
        </w:div>
        <w:div w:id="868685223">
          <w:marLeft w:val="461"/>
          <w:marRight w:val="0"/>
          <w:marTop w:val="0"/>
          <w:marBottom w:val="0"/>
          <w:divBdr>
            <w:top w:val="none" w:sz="0" w:space="0" w:color="auto"/>
            <w:left w:val="none" w:sz="0" w:space="0" w:color="auto"/>
            <w:bottom w:val="none" w:sz="0" w:space="0" w:color="auto"/>
            <w:right w:val="none" w:sz="0" w:space="0" w:color="auto"/>
          </w:divBdr>
        </w:div>
        <w:div w:id="917010400">
          <w:marLeft w:val="907"/>
          <w:marRight w:val="0"/>
          <w:marTop w:val="0"/>
          <w:marBottom w:val="0"/>
          <w:divBdr>
            <w:top w:val="none" w:sz="0" w:space="0" w:color="auto"/>
            <w:left w:val="none" w:sz="0" w:space="0" w:color="auto"/>
            <w:bottom w:val="none" w:sz="0" w:space="0" w:color="auto"/>
            <w:right w:val="none" w:sz="0" w:space="0" w:color="auto"/>
          </w:divBdr>
        </w:div>
        <w:div w:id="1585649650">
          <w:marLeft w:val="907"/>
          <w:marRight w:val="0"/>
          <w:marTop w:val="0"/>
          <w:marBottom w:val="0"/>
          <w:divBdr>
            <w:top w:val="none" w:sz="0" w:space="0" w:color="auto"/>
            <w:left w:val="none" w:sz="0" w:space="0" w:color="auto"/>
            <w:bottom w:val="none" w:sz="0" w:space="0" w:color="auto"/>
            <w:right w:val="none" w:sz="0" w:space="0" w:color="auto"/>
          </w:divBdr>
        </w:div>
        <w:div w:id="1698041606">
          <w:marLeft w:val="907"/>
          <w:marRight w:val="0"/>
          <w:marTop w:val="0"/>
          <w:marBottom w:val="0"/>
          <w:divBdr>
            <w:top w:val="none" w:sz="0" w:space="0" w:color="auto"/>
            <w:left w:val="none" w:sz="0" w:space="0" w:color="auto"/>
            <w:bottom w:val="none" w:sz="0" w:space="0" w:color="auto"/>
            <w:right w:val="none" w:sz="0" w:space="0" w:color="auto"/>
          </w:divBdr>
        </w:div>
        <w:div w:id="1820226737">
          <w:marLeft w:val="907"/>
          <w:marRight w:val="0"/>
          <w:marTop w:val="0"/>
          <w:marBottom w:val="0"/>
          <w:divBdr>
            <w:top w:val="none" w:sz="0" w:space="0" w:color="auto"/>
            <w:left w:val="none" w:sz="0" w:space="0" w:color="auto"/>
            <w:bottom w:val="none" w:sz="0" w:space="0" w:color="auto"/>
            <w:right w:val="none" w:sz="0" w:space="0" w:color="auto"/>
          </w:divBdr>
        </w:div>
      </w:divsChild>
    </w:div>
    <w:div w:id="1931348315">
      <w:bodyDiv w:val="1"/>
      <w:marLeft w:val="0"/>
      <w:marRight w:val="0"/>
      <w:marTop w:val="0"/>
      <w:marBottom w:val="0"/>
      <w:divBdr>
        <w:top w:val="none" w:sz="0" w:space="0" w:color="auto"/>
        <w:left w:val="none" w:sz="0" w:space="0" w:color="auto"/>
        <w:bottom w:val="none" w:sz="0" w:space="0" w:color="auto"/>
        <w:right w:val="none" w:sz="0" w:space="0" w:color="auto"/>
      </w:divBdr>
      <w:divsChild>
        <w:div w:id="162475421">
          <w:marLeft w:val="360"/>
          <w:marRight w:val="0"/>
          <w:marTop w:val="120"/>
          <w:marBottom w:val="0"/>
          <w:divBdr>
            <w:top w:val="none" w:sz="0" w:space="0" w:color="auto"/>
            <w:left w:val="none" w:sz="0" w:space="0" w:color="auto"/>
            <w:bottom w:val="none" w:sz="0" w:space="0" w:color="auto"/>
            <w:right w:val="none" w:sz="0" w:space="0" w:color="auto"/>
          </w:divBdr>
        </w:div>
      </w:divsChild>
    </w:div>
    <w:div w:id="1963922527">
      <w:bodyDiv w:val="1"/>
      <w:marLeft w:val="0"/>
      <w:marRight w:val="0"/>
      <w:marTop w:val="0"/>
      <w:marBottom w:val="0"/>
      <w:divBdr>
        <w:top w:val="none" w:sz="0" w:space="0" w:color="auto"/>
        <w:left w:val="none" w:sz="0" w:space="0" w:color="auto"/>
        <w:bottom w:val="none" w:sz="0" w:space="0" w:color="auto"/>
        <w:right w:val="none" w:sz="0" w:space="0" w:color="auto"/>
      </w:divBdr>
    </w:div>
    <w:div w:id="1967617684">
      <w:bodyDiv w:val="1"/>
      <w:marLeft w:val="0"/>
      <w:marRight w:val="0"/>
      <w:marTop w:val="0"/>
      <w:marBottom w:val="0"/>
      <w:divBdr>
        <w:top w:val="none" w:sz="0" w:space="0" w:color="auto"/>
        <w:left w:val="none" w:sz="0" w:space="0" w:color="auto"/>
        <w:bottom w:val="none" w:sz="0" w:space="0" w:color="auto"/>
        <w:right w:val="none" w:sz="0" w:space="0" w:color="auto"/>
      </w:divBdr>
      <w:divsChild>
        <w:div w:id="589200139">
          <w:marLeft w:val="360"/>
          <w:marRight w:val="0"/>
          <w:marTop w:val="120"/>
          <w:marBottom w:val="0"/>
          <w:divBdr>
            <w:top w:val="none" w:sz="0" w:space="0" w:color="auto"/>
            <w:left w:val="none" w:sz="0" w:space="0" w:color="auto"/>
            <w:bottom w:val="none" w:sz="0" w:space="0" w:color="auto"/>
            <w:right w:val="none" w:sz="0" w:space="0" w:color="auto"/>
          </w:divBdr>
        </w:div>
        <w:div w:id="701785001">
          <w:marLeft w:val="360"/>
          <w:marRight w:val="0"/>
          <w:marTop w:val="120"/>
          <w:marBottom w:val="0"/>
          <w:divBdr>
            <w:top w:val="none" w:sz="0" w:space="0" w:color="auto"/>
            <w:left w:val="none" w:sz="0" w:space="0" w:color="auto"/>
            <w:bottom w:val="none" w:sz="0" w:space="0" w:color="auto"/>
            <w:right w:val="none" w:sz="0" w:space="0" w:color="auto"/>
          </w:divBdr>
        </w:div>
        <w:div w:id="835655677">
          <w:marLeft w:val="360"/>
          <w:marRight w:val="0"/>
          <w:marTop w:val="120"/>
          <w:marBottom w:val="0"/>
          <w:divBdr>
            <w:top w:val="none" w:sz="0" w:space="0" w:color="auto"/>
            <w:left w:val="none" w:sz="0" w:space="0" w:color="auto"/>
            <w:bottom w:val="none" w:sz="0" w:space="0" w:color="auto"/>
            <w:right w:val="none" w:sz="0" w:space="0" w:color="auto"/>
          </w:divBdr>
        </w:div>
        <w:div w:id="1002006409">
          <w:marLeft w:val="360"/>
          <w:marRight w:val="0"/>
          <w:marTop w:val="120"/>
          <w:marBottom w:val="0"/>
          <w:divBdr>
            <w:top w:val="none" w:sz="0" w:space="0" w:color="auto"/>
            <w:left w:val="none" w:sz="0" w:space="0" w:color="auto"/>
            <w:bottom w:val="none" w:sz="0" w:space="0" w:color="auto"/>
            <w:right w:val="none" w:sz="0" w:space="0" w:color="auto"/>
          </w:divBdr>
        </w:div>
        <w:div w:id="1256397872">
          <w:marLeft w:val="360"/>
          <w:marRight w:val="0"/>
          <w:marTop w:val="120"/>
          <w:marBottom w:val="0"/>
          <w:divBdr>
            <w:top w:val="none" w:sz="0" w:space="0" w:color="auto"/>
            <w:left w:val="none" w:sz="0" w:space="0" w:color="auto"/>
            <w:bottom w:val="none" w:sz="0" w:space="0" w:color="auto"/>
            <w:right w:val="none" w:sz="0" w:space="0" w:color="auto"/>
          </w:divBdr>
        </w:div>
        <w:div w:id="1515727716">
          <w:marLeft w:val="360"/>
          <w:marRight w:val="0"/>
          <w:marTop w:val="120"/>
          <w:marBottom w:val="0"/>
          <w:divBdr>
            <w:top w:val="none" w:sz="0" w:space="0" w:color="auto"/>
            <w:left w:val="none" w:sz="0" w:space="0" w:color="auto"/>
            <w:bottom w:val="none" w:sz="0" w:space="0" w:color="auto"/>
            <w:right w:val="none" w:sz="0" w:space="0" w:color="auto"/>
          </w:divBdr>
        </w:div>
        <w:div w:id="1676031086">
          <w:marLeft w:val="360"/>
          <w:marRight w:val="0"/>
          <w:marTop w:val="120"/>
          <w:marBottom w:val="0"/>
          <w:divBdr>
            <w:top w:val="none" w:sz="0" w:space="0" w:color="auto"/>
            <w:left w:val="none" w:sz="0" w:space="0" w:color="auto"/>
            <w:bottom w:val="none" w:sz="0" w:space="0" w:color="auto"/>
            <w:right w:val="none" w:sz="0" w:space="0" w:color="auto"/>
          </w:divBdr>
        </w:div>
        <w:div w:id="2022195234">
          <w:marLeft w:val="360"/>
          <w:marRight w:val="0"/>
          <w:marTop w:val="120"/>
          <w:marBottom w:val="0"/>
          <w:divBdr>
            <w:top w:val="none" w:sz="0" w:space="0" w:color="auto"/>
            <w:left w:val="none" w:sz="0" w:space="0" w:color="auto"/>
            <w:bottom w:val="none" w:sz="0" w:space="0" w:color="auto"/>
            <w:right w:val="none" w:sz="0" w:space="0" w:color="auto"/>
          </w:divBdr>
        </w:div>
        <w:div w:id="2137553726">
          <w:marLeft w:val="360"/>
          <w:marRight w:val="0"/>
          <w:marTop w:val="120"/>
          <w:marBottom w:val="0"/>
          <w:divBdr>
            <w:top w:val="none" w:sz="0" w:space="0" w:color="auto"/>
            <w:left w:val="none" w:sz="0" w:space="0" w:color="auto"/>
            <w:bottom w:val="none" w:sz="0" w:space="0" w:color="auto"/>
            <w:right w:val="none" w:sz="0" w:space="0" w:color="auto"/>
          </w:divBdr>
        </w:div>
      </w:divsChild>
    </w:div>
    <w:div w:id="2052924866">
      <w:bodyDiv w:val="1"/>
      <w:marLeft w:val="0"/>
      <w:marRight w:val="0"/>
      <w:marTop w:val="0"/>
      <w:marBottom w:val="0"/>
      <w:divBdr>
        <w:top w:val="none" w:sz="0" w:space="0" w:color="auto"/>
        <w:left w:val="none" w:sz="0" w:space="0" w:color="auto"/>
        <w:bottom w:val="none" w:sz="0" w:space="0" w:color="auto"/>
        <w:right w:val="none" w:sz="0" w:space="0" w:color="auto"/>
      </w:divBdr>
      <w:divsChild>
        <w:div w:id="1480996671">
          <w:marLeft w:val="720"/>
          <w:marRight w:val="0"/>
          <w:marTop w:val="0"/>
          <w:marBottom w:val="0"/>
          <w:divBdr>
            <w:top w:val="none" w:sz="0" w:space="0" w:color="auto"/>
            <w:left w:val="none" w:sz="0" w:space="0" w:color="auto"/>
            <w:bottom w:val="none" w:sz="0" w:space="0" w:color="auto"/>
            <w:right w:val="none" w:sz="0" w:space="0" w:color="auto"/>
          </w:divBdr>
        </w:div>
      </w:divsChild>
    </w:div>
    <w:div w:id="2072925046">
      <w:bodyDiv w:val="1"/>
      <w:marLeft w:val="0"/>
      <w:marRight w:val="0"/>
      <w:marTop w:val="0"/>
      <w:marBottom w:val="0"/>
      <w:divBdr>
        <w:top w:val="none" w:sz="0" w:space="0" w:color="auto"/>
        <w:left w:val="none" w:sz="0" w:space="0" w:color="auto"/>
        <w:bottom w:val="none" w:sz="0" w:space="0" w:color="auto"/>
        <w:right w:val="none" w:sz="0" w:space="0" w:color="auto"/>
      </w:divBdr>
      <w:divsChild>
        <w:div w:id="604771373">
          <w:marLeft w:val="1080"/>
          <w:marRight w:val="0"/>
          <w:marTop w:val="0"/>
          <w:marBottom w:val="0"/>
          <w:divBdr>
            <w:top w:val="none" w:sz="0" w:space="0" w:color="auto"/>
            <w:left w:val="none" w:sz="0" w:space="0" w:color="auto"/>
            <w:bottom w:val="none" w:sz="0" w:space="0" w:color="auto"/>
            <w:right w:val="none" w:sz="0" w:space="0" w:color="auto"/>
          </w:divBdr>
        </w:div>
        <w:div w:id="910231974">
          <w:marLeft w:val="360"/>
          <w:marRight w:val="0"/>
          <w:marTop w:val="0"/>
          <w:marBottom w:val="0"/>
          <w:divBdr>
            <w:top w:val="none" w:sz="0" w:space="0" w:color="auto"/>
            <w:left w:val="none" w:sz="0" w:space="0" w:color="auto"/>
            <w:bottom w:val="none" w:sz="0" w:space="0" w:color="auto"/>
            <w:right w:val="none" w:sz="0" w:space="0" w:color="auto"/>
          </w:divBdr>
        </w:div>
        <w:div w:id="1024593465">
          <w:marLeft w:val="360"/>
          <w:marRight w:val="0"/>
          <w:marTop w:val="0"/>
          <w:marBottom w:val="0"/>
          <w:divBdr>
            <w:top w:val="none" w:sz="0" w:space="0" w:color="auto"/>
            <w:left w:val="none" w:sz="0" w:space="0" w:color="auto"/>
            <w:bottom w:val="none" w:sz="0" w:space="0" w:color="auto"/>
            <w:right w:val="none" w:sz="0" w:space="0" w:color="auto"/>
          </w:divBdr>
        </w:div>
        <w:div w:id="1032533563">
          <w:marLeft w:val="1080"/>
          <w:marRight w:val="0"/>
          <w:marTop w:val="0"/>
          <w:marBottom w:val="0"/>
          <w:divBdr>
            <w:top w:val="none" w:sz="0" w:space="0" w:color="auto"/>
            <w:left w:val="none" w:sz="0" w:space="0" w:color="auto"/>
            <w:bottom w:val="none" w:sz="0" w:space="0" w:color="auto"/>
            <w:right w:val="none" w:sz="0" w:space="0" w:color="auto"/>
          </w:divBdr>
        </w:div>
        <w:div w:id="1095132354">
          <w:marLeft w:val="1080"/>
          <w:marRight w:val="0"/>
          <w:marTop w:val="0"/>
          <w:marBottom w:val="0"/>
          <w:divBdr>
            <w:top w:val="none" w:sz="0" w:space="0" w:color="auto"/>
            <w:left w:val="none" w:sz="0" w:space="0" w:color="auto"/>
            <w:bottom w:val="none" w:sz="0" w:space="0" w:color="auto"/>
            <w:right w:val="none" w:sz="0" w:space="0" w:color="auto"/>
          </w:divBdr>
        </w:div>
        <w:div w:id="1505322549">
          <w:marLeft w:val="360"/>
          <w:marRight w:val="0"/>
          <w:marTop w:val="0"/>
          <w:marBottom w:val="0"/>
          <w:divBdr>
            <w:top w:val="none" w:sz="0" w:space="0" w:color="auto"/>
            <w:left w:val="none" w:sz="0" w:space="0" w:color="auto"/>
            <w:bottom w:val="none" w:sz="0" w:space="0" w:color="auto"/>
            <w:right w:val="none" w:sz="0" w:space="0" w:color="auto"/>
          </w:divBdr>
        </w:div>
        <w:div w:id="1580170311">
          <w:marLeft w:val="360"/>
          <w:marRight w:val="0"/>
          <w:marTop w:val="0"/>
          <w:marBottom w:val="0"/>
          <w:divBdr>
            <w:top w:val="none" w:sz="0" w:space="0" w:color="auto"/>
            <w:left w:val="none" w:sz="0" w:space="0" w:color="auto"/>
            <w:bottom w:val="none" w:sz="0" w:space="0" w:color="auto"/>
            <w:right w:val="none" w:sz="0" w:space="0" w:color="auto"/>
          </w:divBdr>
        </w:div>
        <w:div w:id="2018994741">
          <w:marLeft w:val="1080"/>
          <w:marRight w:val="0"/>
          <w:marTop w:val="0"/>
          <w:marBottom w:val="0"/>
          <w:divBdr>
            <w:top w:val="none" w:sz="0" w:space="0" w:color="auto"/>
            <w:left w:val="none" w:sz="0" w:space="0" w:color="auto"/>
            <w:bottom w:val="none" w:sz="0" w:space="0" w:color="auto"/>
            <w:right w:val="none" w:sz="0" w:space="0" w:color="auto"/>
          </w:divBdr>
        </w:div>
        <w:div w:id="2115854258">
          <w:marLeft w:val="360"/>
          <w:marRight w:val="0"/>
          <w:marTop w:val="0"/>
          <w:marBottom w:val="0"/>
          <w:divBdr>
            <w:top w:val="none" w:sz="0" w:space="0" w:color="auto"/>
            <w:left w:val="none" w:sz="0" w:space="0" w:color="auto"/>
            <w:bottom w:val="none" w:sz="0" w:space="0" w:color="auto"/>
            <w:right w:val="none" w:sz="0" w:space="0" w:color="auto"/>
          </w:divBdr>
        </w:div>
      </w:divsChild>
    </w:div>
    <w:div w:id="2106687251">
      <w:bodyDiv w:val="1"/>
      <w:marLeft w:val="0"/>
      <w:marRight w:val="0"/>
      <w:marTop w:val="0"/>
      <w:marBottom w:val="0"/>
      <w:divBdr>
        <w:top w:val="none" w:sz="0" w:space="0" w:color="auto"/>
        <w:left w:val="none" w:sz="0" w:space="0" w:color="auto"/>
        <w:bottom w:val="none" w:sz="0" w:space="0" w:color="auto"/>
        <w:right w:val="none" w:sz="0" w:space="0" w:color="auto"/>
      </w:divBdr>
      <w:divsChild>
        <w:div w:id="441649306">
          <w:marLeft w:val="360"/>
          <w:marRight w:val="0"/>
          <w:marTop w:val="120"/>
          <w:marBottom w:val="0"/>
          <w:divBdr>
            <w:top w:val="none" w:sz="0" w:space="0" w:color="auto"/>
            <w:left w:val="none" w:sz="0" w:space="0" w:color="auto"/>
            <w:bottom w:val="none" w:sz="0" w:space="0" w:color="auto"/>
            <w:right w:val="none" w:sz="0" w:space="0" w:color="auto"/>
          </w:divBdr>
        </w:div>
      </w:divsChild>
    </w:div>
    <w:div w:id="2145390842">
      <w:bodyDiv w:val="1"/>
      <w:marLeft w:val="0"/>
      <w:marRight w:val="0"/>
      <w:marTop w:val="0"/>
      <w:marBottom w:val="0"/>
      <w:divBdr>
        <w:top w:val="none" w:sz="0" w:space="0" w:color="auto"/>
        <w:left w:val="none" w:sz="0" w:space="0" w:color="auto"/>
        <w:bottom w:val="none" w:sz="0" w:space="0" w:color="auto"/>
        <w:right w:val="none" w:sz="0" w:space="0" w:color="auto"/>
      </w:divBdr>
      <w:divsChild>
        <w:div w:id="255135205">
          <w:marLeft w:val="360"/>
          <w:marRight w:val="0"/>
          <w:marTop w:val="120"/>
          <w:marBottom w:val="0"/>
          <w:divBdr>
            <w:top w:val="none" w:sz="0" w:space="0" w:color="auto"/>
            <w:left w:val="none" w:sz="0" w:space="0" w:color="auto"/>
            <w:bottom w:val="none" w:sz="0" w:space="0" w:color="auto"/>
            <w:right w:val="none" w:sz="0" w:space="0" w:color="auto"/>
          </w:divBdr>
        </w:div>
        <w:div w:id="321784065">
          <w:marLeft w:val="360"/>
          <w:marRight w:val="0"/>
          <w:marTop w:val="120"/>
          <w:marBottom w:val="0"/>
          <w:divBdr>
            <w:top w:val="none" w:sz="0" w:space="0" w:color="auto"/>
            <w:left w:val="none" w:sz="0" w:space="0" w:color="auto"/>
            <w:bottom w:val="none" w:sz="0" w:space="0" w:color="auto"/>
            <w:right w:val="none" w:sz="0" w:space="0" w:color="auto"/>
          </w:divBdr>
        </w:div>
        <w:div w:id="496775929">
          <w:marLeft w:val="360"/>
          <w:marRight w:val="0"/>
          <w:marTop w:val="120"/>
          <w:marBottom w:val="0"/>
          <w:divBdr>
            <w:top w:val="none" w:sz="0" w:space="0" w:color="auto"/>
            <w:left w:val="none" w:sz="0" w:space="0" w:color="auto"/>
            <w:bottom w:val="none" w:sz="0" w:space="0" w:color="auto"/>
            <w:right w:val="none" w:sz="0" w:space="0" w:color="auto"/>
          </w:divBdr>
        </w:div>
        <w:div w:id="582570945">
          <w:marLeft w:val="360"/>
          <w:marRight w:val="0"/>
          <w:marTop w:val="120"/>
          <w:marBottom w:val="0"/>
          <w:divBdr>
            <w:top w:val="none" w:sz="0" w:space="0" w:color="auto"/>
            <w:left w:val="none" w:sz="0" w:space="0" w:color="auto"/>
            <w:bottom w:val="none" w:sz="0" w:space="0" w:color="auto"/>
            <w:right w:val="none" w:sz="0" w:space="0" w:color="auto"/>
          </w:divBdr>
        </w:div>
        <w:div w:id="684481736">
          <w:marLeft w:val="360"/>
          <w:marRight w:val="0"/>
          <w:marTop w:val="120"/>
          <w:marBottom w:val="0"/>
          <w:divBdr>
            <w:top w:val="none" w:sz="0" w:space="0" w:color="auto"/>
            <w:left w:val="none" w:sz="0" w:space="0" w:color="auto"/>
            <w:bottom w:val="none" w:sz="0" w:space="0" w:color="auto"/>
            <w:right w:val="none" w:sz="0" w:space="0" w:color="auto"/>
          </w:divBdr>
        </w:div>
        <w:div w:id="804808473">
          <w:marLeft w:val="360"/>
          <w:marRight w:val="0"/>
          <w:marTop w:val="120"/>
          <w:marBottom w:val="0"/>
          <w:divBdr>
            <w:top w:val="none" w:sz="0" w:space="0" w:color="auto"/>
            <w:left w:val="none" w:sz="0" w:space="0" w:color="auto"/>
            <w:bottom w:val="none" w:sz="0" w:space="0" w:color="auto"/>
            <w:right w:val="none" w:sz="0" w:space="0" w:color="auto"/>
          </w:divBdr>
        </w:div>
        <w:div w:id="832797107">
          <w:marLeft w:val="360"/>
          <w:marRight w:val="0"/>
          <w:marTop w:val="120"/>
          <w:marBottom w:val="0"/>
          <w:divBdr>
            <w:top w:val="none" w:sz="0" w:space="0" w:color="auto"/>
            <w:left w:val="none" w:sz="0" w:space="0" w:color="auto"/>
            <w:bottom w:val="none" w:sz="0" w:space="0" w:color="auto"/>
            <w:right w:val="none" w:sz="0" w:space="0" w:color="auto"/>
          </w:divBdr>
        </w:div>
        <w:div w:id="1040938998">
          <w:marLeft w:val="360"/>
          <w:marRight w:val="0"/>
          <w:marTop w:val="120"/>
          <w:marBottom w:val="0"/>
          <w:divBdr>
            <w:top w:val="none" w:sz="0" w:space="0" w:color="auto"/>
            <w:left w:val="none" w:sz="0" w:space="0" w:color="auto"/>
            <w:bottom w:val="none" w:sz="0" w:space="0" w:color="auto"/>
            <w:right w:val="none" w:sz="0" w:space="0" w:color="auto"/>
          </w:divBdr>
        </w:div>
        <w:div w:id="1085303468">
          <w:marLeft w:val="360"/>
          <w:marRight w:val="0"/>
          <w:marTop w:val="120"/>
          <w:marBottom w:val="0"/>
          <w:divBdr>
            <w:top w:val="none" w:sz="0" w:space="0" w:color="auto"/>
            <w:left w:val="none" w:sz="0" w:space="0" w:color="auto"/>
            <w:bottom w:val="none" w:sz="0" w:space="0" w:color="auto"/>
            <w:right w:val="none" w:sz="0" w:space="0" w:color="auto"/>
          </w:divBdr>
        </w:div>
        <w:div w:id="1110583483">
          <w:marLeft w:val="360"/>
          <w:marRight w:val="0"/>
          <w:marTop w:val="120"/>
          <w:marBottom w:val="0"/>
          <w:divBdr>
            <w:top w:val="none" w:sz="0" w:space="0" w:color="auto"/>
            <w:left w:val="none" w:sz="0" w:space="0" w:color="auto"/>
            <w:bottom w:val="none" w:sz="0" w:space="0" w:color="auto"/>
            <w:right w:val="none" w:sz="0" w:space="0" w:color="auto"/>
          </w:divBdr>
        </w:div>
        <w:div w:id="1336495794">
          <w:marLeft w:val="360"/>
          <w:marRight w:val="0"/>
          <w:marTop w:val="120"/>
          <w:marBottom w:val="0"/>
          <w:divBdr>
            <w:top w:val="none" w:sz="0" w:space="0" w:color="auto"/>
            <w:left w:val="none" w:sz="0" w:space="0" w:color="auto"/>
            <w:bottom w:val="none" w:sz="0" w:space="0" w:color="auto"/>
            <w:right w:val="none" w:sz="0" w:space="0" w:color="auto"/>
          </w:divBdr>
        </w:div>
        <w:div w:id="1559827012">
          <w:marLeft w:val="360"/>
          <w:marRight w:val="0"/>
          <w:marTop w:val="120"/>
          <w:marBottom w:val="0"/>
          <w:divBdr>
            <w:top w:val="none" w:sz="0" w:space="0" w:color="auto"/>
            <w:left w:val="none" w:sz="0" w:space="0" w:color="auto"/>
            <w:bottom w:val="none" w:sz="0" w:space="0" w:color="auto"/>
            <w:right w:val="none" w:sz="0" w:space="0" w:color="auto"/>
          </w:divBdr>
        </w:div>
        <w:div w:id="1788618991">
          <w:marLeft w:val="36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iki/display/infra/Navi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Mahindra Engineering Services</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 Gudadappanavar</dc:creator>
  <cp:lastModifiedBy>Sudipta Ghosh2</cp:lastModifiedBy>
  <cp:revision>2</cp:revision>
  <cp:lastPrinted>2016-05-01T10:12:00Z</cp:lastPrinted>
  <dcterms:created xsi:type="dcterms:W3CDTF">2018-05-18T13:43:00Z</dcterms:created>
  <dcterms:modified xsi:type="dcterms:W3CDTF">2018-05-18T13:43:00Z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TECHMAHINDRA\RP00486204</vt:lpwstr>
  </property>
  <property fmtid="{D5CDD505-2E9C-101B-9397-08002B2CF9AE}" pid="4" name="DLPManualFileClassificationLastModificationDate">
    <vt:lpwstr>1504605568</vt:lpwstr>
  </property>
  <property fmtid="{D5CDD505-2E9C-101B-9397-08002B2CF9AE}" pid="5" name="DLPManualFileClassificationVersion">
    <vt:lpwstr>10.0.100.37</vt:lpwstr>
  </property>
</Properties>
</file>