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tabs>
          <w:tab w:val="right" w:pos="9340"/>
        </w:tabs>
        <w:spacing w:before="180" w:after="180"/>
      </w:pPr>
      <w:bookmarkStart w:name="_ld3lkkqpzux" w:id="0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-342899</wp:posOffset>
            </wp:positionV>
            <wp:extent cx="914400" cy="324319"/>
            <wp:effectExtent l="0" t="0" r="0" b="0"/>
            <wp:wrapNone/>
            <wp:docPr id="107374182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4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Tools                                                     </w:t>
      </w:r>
    </w:p>
    <w:p>
      <w:pPr>
        <w:pStyle w:val="Body"/>
        <w:tabs>
          <w:tab w:val="right" w:pos="9340"/>
        </w:tabs>
        <w:spacing w:before="180" w:after="180"/>
        <w:rPr>
          <w:sz w:val="24"/>
          <w:szCs w:val="24"/>
        </w:rPr>
      </w:pPr>
      <w:r>
        <w:rPr>
          <w:b w:val="1"/>
          <w:bCs w:val="1"/>
          <w:color w:val="32b6ce"/>
          <w:sz w:val="28"/>
          <w:szCs w:val="28"/>
          <w:u w:color="32b6ce"/>
          <w:rtl w:val="0"/>
          <w:lang w:val="de-DE"/>
        </w:rPr>
        <w:t>DEADLINE</w:t>
      </w:r>
      <w:r>
        <w:rPr>
          <w:color w:val="32b6ce"/>
          <w:sz w:val="28"/>
          <w:szCs w:val="28"/>
          <w:u w:color="32b6ce"/>
          <w:rtl w:val="0"/>
        </w:rPr>
        <w:t>:</w:t>
      </w:r>
      <w:r>
        <w:rPr>
          <w:rtl w:val="0"/>
        </w:rPr>
        <w:t xml:space="preserve"> </w:t>
      </w:r>
      <w:r>
        <w:rPr>
          <w:sz w:val="24"/>
          <w:szCs w:val="24"/>
          <w:rtl w:val="0"/>
        </w:rPr>
        <w:t>1</w:t>
      </w:r>
      <w:r>
        <w:rPr>
          <w:sz w:val="24"/>
          <w:szCs w:val="24"/>
          <w:rtl w:val="0"/>
          <w:lang w:val="en-US"/>
        </w:rPr>
        <w:t>7</w:t>
      </w:r>
      <w:r>
        <w:rPr>
          <w:sz w:val="24"/>
          <w:szCs w:val="24"/>
          <w:rtl w:val="0"/>
        </w:rPr>
        <w:t>/04/2018</w:t>
      </w:r>
    </w:p>
    <w:p>
      <w:pPr>
        <w:pStyle w:val="Heading 2"/>
        <w:spacing w:before="180" w:after="180"/>
        <w:rPr>
          <w:sz w:val="28"/>
          <w:szCs w:val="28"/>
        </w:rPr>
      </w:pPr>
      <w:bookmarkStart w:name="_nlkvaapzgnuh" w:id="1"/>
      <w:bookmarkEnd w:id="1"/>
      <w:r>
        <w:rPr>
          <w:sz w:val="28"/>
          <w:szCs w:val="28"/>
          <w:rtl w:val="0"/>
        </w:rPr>
        <w:t>F</w:t>
      </w:r>
      <w:r>
        <w:rPr>
          <w:sz w:val="28"/>
          <w:szCs w:val="28"/>
          <w:rtl w:val="0"/>
          <w:lang w:val="de-DE"/>
        </w:rPr>
        <w:t>OLDER STRUCTURE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homework_</w:t>
      </w:r>
      <w:r>
        <w:rPr>
          <w:sz w:val="24"/>
          <w:szCs w:val="24"/>
          <w:rtl w:val="0"/>
          <w:lang w:val="en-US"/>
        </w:rPr>
        <w:t>10</w:t>
      </w:r>
      <w:r>
        <w:rPr>
          <w:sz w:val="24"/>
          <w:szCs w:val="24"/>
          <w:rtl w:val="0"/>
        </w:rPr>
        <w:t>/</w:t>
      </w:r>
    </w:p>
    <w:p>
      <w:pPr>
        <w:pStyle w:val="Body"/>
        <w:ind w:firstLine="720"/>
        <w:rPr>
          <w:sz w:val="24"/>
          <w:szCs w:val="24"/>
        </w:rPr>
      </w:pPr>
      <w:r>
        <w:rPr>
          <w:rFonts w:ascii="Arial Unicode MS" w:hAnsi="Arial Unicode MS" w:hint="default"/>
          <w:sz w:val="24"/>
          <w:szCs w:val="24"/>
          <w:rtl w:val="0"/>
          <w:lang w:val="en-US"/>
        </w:rPr>
        <w:t xml:space="preserve">    └─ </w:t>
      </w:r>
      <w:r>
        <w:rPr>
          <w:rFonts w:ascii="Arial Unicode MS" w:hAnsi="Arial Unicode MS"/>
          <w:sz w:val="24"/>
          <w:szCs w:val="24"/>
          <w:rtl w:val="0"/>
          <w:lang w:val="en-US"/>
        </w:rPr>
        <w:t>index.html</w:t>
      </w:r>
    </w:p>
    <w:p>
      <w:pPr>
        <w:pStyle w:val="Body"/>
        <w:ind w:firstLine="720"/>
        <w:rPr>
          <w:sz w:val="24"/>
          <w:szCs w:val="24"/>
        </w:rPr>
      </w:pPr>
      <w:r>
        <w:rPr>
          <w:rFonts w:ascii="Arial Unicode MS" w:hAnsi="Arial Unicode MS" w:hint="default"/>
          <w:sz w:val="24"/>
          <w:szCs w:val="24"/>
          <w:rtl w:val="0"/>
          <w:lang w:val="en-US"/>
        </w:rPr>
        <w:t xml:space="preserve">    └─ </w:t>
      </w:r>
      <w:r>
        <w:rPr>
          <w:rFonts w:ascii="Arial Unicode MS" w:hAnsi="Arial Unicode MS"/>
          <w:sz w:val="24"/>
          <w:szCs w:val="24"/>
          <w:rtl w:val="0"/>
          <w:lang w:val="en-US"/>
        </w:rPr>
        <w:t>app.js</w:t>
      </w:r>
    </w:p>
    <w:p>
      <w:pPr>
        <w:pStyle w:val="Body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Heading 2"/>
        <w:spacing w:before="180" w:after="180"/>
        <w:rPr>
          <w:b w:val="0"/>
          <w:bCs w:val="0"/>
          <w:caps w:val="0"/>
          <w:smallCaps w:val="0"/>
          <w:color w:val="000000"/>
          <w:sz w:val="24"/>
          <w:szCs w:val="24"/>
          <w:u w:color="000000"/>
        </w:rPr>
      </w:pPr>
      <w:bookmarkStart w:name="_box8wt47wsdk" w:id="2"/>
      <w:bookmarkEnd w:id="2"/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>ASK</w:t>
      </w:r>
    </w:p>
    <w:p>
      <w:pPr>
        <w:pStyle w:val="Body"/>
        <w:spacing w:before="180" w:after="1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Implement pattern decorator to add validation functionality to the Input instances</w:t>
      </w:r>
      <w:r>
        <w:rPr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  <w:spacing w:before="180" w:after="180"/>
        <w:ind w:right="0"/>
        <w:jc w:val="left"/>
        <w:rPr>
          <w:sz w:val="24"/>
          <w:szCs w:val="24"/>
          <w:u w:val="none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You have basic Input class, with can have its subclasses like NumberInput or TextInput</w:t>
      </w:r>
    </w:p>
    <w:p>
      <w:pPr>
        <w:pStyle w:val="Body"/>
        <w:numPr>
          <w:ilvl w:val="0"/>
          <w:numId w:val="2"/>
        </w:numPr>
        <w:bidi w:val="0"/>
        <w:spacing w:before="180" w:after="180"/>
        <w:ind w:right="0"/>
        <w:jc w:val="left"/>
        <w:rPr>
          <w:sz w:val="24"/>
          <w:szCs w:val="24"/>
          <w:u w:val="none"/>
          <w:shd w:val="clear" w:color="auto" w:fill="fcfcfa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 xml:space="preserve">after you create Input class(or its subclasses) instance, decorate(add additional functionality) it with validation decorators. After applying at least on of them, </w:t>
      </w:r>
      <w:r>
        <w:rPr>
          <w:sz w:val="24"/>
          <w:szCs w:val="24"/>
          <w:shd w:val="clear" w:color="auto" w:fill="fcfcfa"/>
          <w:rtl w:val="0"/>
          <w:lang w:val="en-US"/>
        </w:rPr>
        <w:t>“</w:t>
      </w:r>
      <w:r>
        <w:rPr>
          <w:sz w:val="24"/>
          <w:szCs w:val="24"/>
          <w:shd w:val="clear" w:color="auto" w:fill="fcfcfa"/>
          <w:rtl w:val="0"/>
          <w:lang w:val="en-US"/>
        </w:rPr>
        <w:t>valid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” </w:t>
      </w:r>
      <w:r>
        <w:rPr>
          <w:sz w:val="24"/>
          <w:szCs w:val="24"/>
          <w:shd w:val="clear" w:color="auto" w:fill="fcfcfa"/>
          <w:rtl w:val="0"/>
          <w:lang w:val="en-US"/>
        </w:rPr>
        <w:t>property should be added to an instance, with correct boolean flag, based on current input value.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shd w:val="clear" w:color="auto" w:fill="fcfcfa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 xml:space="preserve">write </w:t>
      </w:r>
      <w:r>
        <w:rPr>
          <w:sz w:val="24"/>
          <w:szCs w:val="24"/>
          <w:shd w:val="clear" w:color="auto" w:fill="fcfcfa"/>
          <w:rtl w:val="0"/>
          <w:lang w:val="en-US"/>
        </w:rPr>
        <w:t>AddRequiredValidation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 decorator, which will set </w:t>
      </w:r>
      <w:r>
        <w:rPr>
          <w:sz w:val="24"/>
          <w:szCs w:val="24"/>
          <w:shd w:val="clear" w:color="auto" w:fill="fcfcfa"/>
          <w:rtl w:val="0"/>
          <w:lang w:val="en-US"/>
        </w:rPr>
        <w:t>“</w:t>
      </w:r>
      <w:r>
        <w:rPr>
          <w:sz w:val="24"/>
          <w:szCs w:val="24"/>
          <w:shd w:val="clear" w:color="auto" w:fill="fcfcfa"/>
          <w:rtl w:val="0"/>
          <w:lang w:val="en-US"/>
        </w:rPr>
        <w:t>valid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” </w:t>
      </w:r>
      <w:r>
        <w:rPr>
          <w:sz w:val="24"/>
          <w:szCs w:val="24"/>
          <w:shd w:val="clear" w:color="auto" w:fill="fcfcfa"/>
          <w:rtl w:val="0"/>
          <w:lang w:val="en-US"/>
        </w:rPr>
        <w:t>property to false, if you set the input value to an empty string or undefined</w:t>
      </w:r>
    </w:p>
    <w:p>
      <w:pPr>
        <w:pStyle w:val="Body"/>
        <w:ind w:firstLine="720"/>
        <w:rPr>
          <w:sz w:val="24"/>
          <w:szCs w:val="24"/>
          <w:shd w:val="clear" w:color="auto" w:fill="fcfcfa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shd w:val="clear" w:color="auto" w:fill="fcfcfa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 xml:space="preserve">write </w:t>
      </w:r>
      <w:r>
        <w:rPr>
          <w:sz w:val="24"/>
          <w:szCs w:val="24"/>
          <w:shd w:val="clear" w:color="auto" w:fill="fcfcfa"/>
          <w:rtl w:val="0"/>
          <w:lang w:val="en-US"/>
        </w:rPr>
        <w:t>AddMaxLengthValidation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 decorator,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 which will set </w:t>
      </w:r>
      <w:r>
        <w:rPr>
          <w:sz w:val="24"/>
          <w:szCs w:val="24"/>
          <w:shd w:val="clear" w:color="auto" w:fill="fcfcfa"/>
          <w:rtl w:val="0"/>
        </w:rPr>
        <w:t>“</w:t>
      </w:r>
      <w:r>
        <w:rPr>
          <w:sz w:val="24"/>
          <w:szCs w:val="24"/>
          <w:shd w:val="clear" w:color="auto" w:fill="fcfcfa"/>
          <w:rtl w:val="0"/>
          <w:lang w:val="fr-FR"/>
        </w:rPr>
        <w:t>valid</w:t>
      </w:r>
      <w:r>
        <w:rPr>
          <w:sz w:val="24"/>
          <w:szCs w:val="24"/>
          <w:shd w:val="clear" w:color="auto" w:fill="fcfcfa"/>
          <w:rtl w:val="0"/>
        </w:rPr>
        <w:t xml:space="preserve">” </w:t>
      </w:r>
      <w:r>
        <w:rPr>
          <w:sz w:val="24"/>
          <w:szCs w:val="24"/>
          <w:shd w:val="clear" w:color="auto" w:fill="fcfcfa"/>
          <w:rtl w:val="0"/>
          <w:lang w:val="en-US"/>
        </w:rPr>
        <w:t>property to false, if you set the input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 </w:t>
      </w:r>
      <w:r>
        <w:rPr>
          <w:sz w:val="24"/>
          <w:szCs w:val="24"/>
          <w:shd w:val="clear" w:color="auto" w:fill="fcfcfa"/>
          <w:rtl w:val="0"/>
          <w:lang w:val="en-US"/>
        </w:rPr>
        <w:t>value</w:t>
      </w:r>
      <w:r>
        <w:rPr>
          <w:sz w:val="24"/>
          <w:szCs w:val="24"/>
          <w:shd w:val="clear" w:color="auto" w:fill="fcfcfa"/>
          <w:rtl w:val="0"/>
          <w:lang w:val="en-US"/>
        </w:rPr>
        <w:t>, with length bigger then maxLength parameter provided to the decorator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shd w:val="clear" w:color="auto" w:fill="fcfcfa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val="none"/>
          <w:shd w:val="clear" w:color="auto" w:fill="fcfcfa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 xml:space="preserve">write </w:t>
      </w:r>
      <w:r>
        <w:rPr>
          <w:sz w:val="24"/>
          <w:szCs w:val="24"/>
          <w:shd w:val="clear" w:color="auto" w:fill="fcfcfa"/>
          <w:rtl w:val="0"/>
          <w:lang w:val="en-US"/>
        </w:rPr>
        <w:t>AddNumberValidation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 decorator,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 which will set </w:t>
      </w:r>
      <w:r>
        <w:rPr>
          <w:sz w:val="24"/>
          <w:szCs w:val="24"/>
          <w:shd w:val="clear" w:color="auto" w:fill="fcfcfa"/>
          <w:rtl w:val="0"/>
        </w:rPr>
        <w:t>“</w:t>
      </w:r>
      <w:r>
        <w:rPr>
          <w:sz w:val="24"/>
          <w:szCs w:val="24"/>
          <w:shd w:val="clear" w:color="auto" w:fill="fcfcfa"/>
          <w:rtl w:val="0"/>
          <w:lang w:val="fr-FR"/>
        </w:rPr>
        <w:t>valid</w:t>
      </w:r>
      <w:r>
        <w:rPr>
          <w:sz w:val="24"/>
          <w:szCs w:val="24"/>
          <w:shd w:val="clear" w:color="auto" w:fill="fcfcfa"/>
          <w:rtl w:val="0"/>
        </w:rPr>
        <w:t xml:space="preserve">” </w:t>
      </w:r>
      <w:r>
        <w:rPr>
          <w:sz w:val="24"/>
          <w:szCs w:val="24"/>
          <w:shd w:val="clear" w:color="auto" w:fill="fcfcfa"/>
          <w:rtl w:val="0"/>
          <w:lang w:val="en-US"/>
        </w:rPr>
        <w:t>property to false, if you set the input value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 that</w:t>
      </w:r>
      <w:r>
        <w:rPr>
          <w:sz w:val="24"/>
          <w:szCs w:val="24"/>
          <w:shd w:val="clear" w:color="auto" w:fill="fcfcfa"/>
          <w:rtl w:val="0"/>
          <w:lang w:val="en-US"/>
        </w:rPr>
        <w:t>’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s not of type </w:t>
      </w:r>
      <w:r>
        <w:rPr>
          <w:sz w:val="24"/>
          <w:szCs w:val="24"/>
          <w:shd w:val="clear" w:color="auto" w:fill="fcfcfa"/>
          <w:rtl w:val="0"/>
          <w:lang w:val="en-US"/>
        </w:rPr>
        <w:t>“</w:t>
      </w:r>
      <w:r>
        <w:rPr>
          <w:sz w:val="24"/>
          <w:szCs w:val="24"/>
          <w:shd w:val="clear" w:color="auto" w:fill="fcfcfa"/>
          <w:rtl w:val="0"/>
          <w:lang w:val="en-US"/>
        </w:rPr>
        <w:t>number</w:t>
      </w:r>
      <w:r>
        <w:rPr>
          <w:sz w:val="24"/>
          <w:szCs w:val="24"/>
          <w:shd w:val="clear" w:color="auto" w:fill="fcfcfa"/>
          <w:rtl w:val="0"/>
          <w:lang w:val="en-US"/>
        </w:rPr>
        <w:t>”</w:t>
      </w:r>
    </w:p>
    <w:p>
      <w:pPr>
        <w:pStyle w:val="Body"/>
        <w:ind w:left="720" w:firstLine="0"/>
        <w:rPr>
          <w:sz w:val="24"/>
          <w:szCs w:val="24"/>
          <w:shd w:val="clear" w:color="auto" w:fill="fcfcfa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shd w:val="clear" w:color="auto" w:fill="fcfcfa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>You can apply this decorators together to one input instance or separately to different, but applying next decorator should not break the effect of previous.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shd w:val="clear" w:color="auto" w:fill="fcfcfa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shd w:val="clear" w:color="auto" w:fill="fcfcfa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>Additional you can add validation messages to an object, dependent on what validation didn</w:t>
      </w:r>
      <w:r>
        <w:rPr>
          <w:sz w:val="24"/>
          <w:szCs w:val="24"/>
          <w:shd w:val="clear" w:color="auto" w:fill="fcfcfa"/>
          <w:rtl w:val="0"/>
          <w:lang w:val="en-US"/>
        </w:rPr>
        <w:t>’</w:t>
      </w:r>
      <w:r>
        <w:rPr>
          <w:sz w:val="24"/>
          <w:szCs w:val="24"/>
          <w:shd w:val="clear" w:color="auto" w:fill="fcfcfa"/>
          <w:rtl w:val="0"/>
          <w:lang w:val="en-US"/>
        </w:rPr>
        <w:t>t pass.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val="none"/>
          <w:shd w:val="clear" w:color="auto" w:fill="fcfcfa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shd w:val="clear" w:color="auto" w:fill="fcfcfa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>Make at least on example of input with all three decorators applied.</w:t>
      </w:r>
    </w:p>
    <w:p>
      <w:pPr>
        <w:pStyle w:val="Body"/>
        <w:bidi w:val="0"/>
        <w:ind w:left="0" w:right="0" w:firstLine="0"/>
        <w:jc w:val="left"/>
        <w:rPr>
          <w:sz w:val="24"/>
          <w:szCs w:val="24"/>
          <w:u w:val="none"/>
          <w:shd w:val="clear" w:color="auto" w:fill="fcfcfa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24"/>
          <w:szCs w:val="24"/>
          <w:u w:val="none"/>
          <w:shd w:val="clear" w:color="auto" w:fill="fcfcfa"/>
          <w:rtl w:val="0"/>
        </w:rPr>
      </w:pPr>
    </w:p>
    <w:p>
      <w:pPr>
        <w:pStyle w:val="Heading 2"/>
        <w:spacing w:before="180" w:after="180"/>
        <w:rPr>
          <w:sz w:val="28"/>
          <w:szCs w:val="28"/>
        </w:rPr>
      </w:pPr>
      <w:bookmarkStart w:name="_xa6kpmtwd7a8" w:id="3"/>
      <w:bookmarkEnd w:id="3"/>
      <w:r>
        <w:rPr>
          <w:sz w:val="28"/>
          <w:szCs w:val="28"/>
          <w:rtl w:val="0"/>
        </w:rPr>
        <w:t>R</w:t>
      </w:r>
      <w:r>
        <w:rPr>
          <w:sz w:val="28"/>
          <w:szCs w:val="28"/>
          <w:rtl w:val="0"/>
          <w:lang w:val="en-US"/>
        </w:rPr>
        <w:t>ESTRICTIONS</w:t>
      </w:r>
    </w:p>
    <w:p>
      <w:pPr>
        <w:pStyle w:val="Body"/>
        <w:numPr>
          <w:ilvl w:val="0"/>
          <w:numId w:val="4"/>
        </w:numPr>
        <w:bidi w:val="0"/>
        <w:spacing w:before="180" w:after="18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It is </w:t>
      </w:r>
      <w:r>
        <w:rPr>
          <w:sz w:val="24"/>
          <w:szCs w:val="24"/>
          <w:rtl w:val="0"/>
          <w:lang w:val="en-US"/>
        </w:rPr>
        <w:t>restricted to use experimental ES2016 decorator feature like @decorator</w:t>
      </w:r>
    </w:p>
    <w:p>
      <w:pPr>
        <w:pStyle w:val="Heading 2"/>
        <w:spacing w:before="180" w:after="180"/>
        <w:rPr>
          <w:sz w:val="24"/>
          <w:szCs w:val="24"/>
        </w:rPr>
      </w:pPr>
      <w:bookmarkStart w:name="_xtse2amhc8b" w:id="4"/>
      <w:bookmarkEnd w:id="4"/>
      <w:r>
        <w:rPr>
          <w:sz w:val="28"/>
          <w:szCs w:val="28"/>
          <w:rtl w:val="0"/>
        </w:rPr>
        <w:t>B</w:t>
      </w:r>
      <w:r>
        <w:rPr>
          <w:sz w:val="28"/>
          <w:szCs w:val="28"/>
          <w:rtl w:val="0"/>
          <w:lang w:val="en-US"/>
        </w:rPr>
        <w:t>EFORE SUBMIT</w:t>
      </w:r>
    </w:p>
    <w:p>
      <w:pPr>
        <w:pStyle w:val="Body"/>
        <w:numPr>
          <w:ilvl w:val="0"/>
          <w:numId w:val="6"/>
        </w:numPr>
        <w:bidi w:val="0"/>
        <w:spacing w:before="180" w:after="18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cfcfa"/>
          <w:rtl w:val="0"/>
          <w:lang w:val="en-US"/>
        </w:rPr>
        <w:t xml:space="preserve">Make at least on example of input with all three decorators applied, set different values to it and print </w:t>
      </w:r>
      <w:r>
        <w:rPr>
          <w:sz w:val="24"/>
          <w:szCs w:val="24"/>
          <w:shd w:val="clear" w:color="auto" w:fill="fcfcfa"/>
          <w:rtl w:val="0"/>
          <w:lang w:val="en-US"/>
        </w:rPr>
        <w:t>“</w:t>
      </w:r>
      <w:r>
        <w:rPr>
          <w:sz w:val="24"/>
          <w:szCs w:val="24"/>
          <w:shd w:val="clear" w:color="auto" w:fill="fcfcfa"/>
          <w:rtl w:val="0"/>
          <w:lang w:val="en-US"/>
        </w:rPr>
        <w:t>valid</w:t>
      </w:r>
      <w:r>
        <w:rPr>
          <w:sz w:val="24"/>
          <w:szCs w:val="24"/>
          <w:shd w:val="clear" w:color="auto" w:fill="fcfcfa"/>
          <w:rtl w:val="0"/>
          <w:lang w:val="en-US"/>
        </w:rPr>
        <w:t xml:space="preserve">” </w:t>
      </w:r>
      <w:r>
        <w:rPr>
          <w:sz w:val="24"/>
          <w:szCs w:val="24"/>
          <w:shd w:val="clear" w:color="auto" w:fill="fcfcfa"/>
          <w:rtl w:val="0"/>
          <w:lang w:val="en-US"/>
        </w:rPr>
        <w:t>property state to console to show correct results</w:t>
      </w:r>
    </w:p>
    <w:p>
      <w:pPr>
        <w:pStyle w:val="Body"/>
        <w:bidi w:val="0"/>
        <w:spacing w:before="180" w:after="18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2"/>
        <w:spacing w:before="180" w:after="180"/>
        <w:rPr>
          <w:sz w:val="28"/>
          <w:szCs w:val="28"/>
        </w:rPr>
      </w:pPr>
      <w:bookmarkStart w:name="_lczfhem89mri" w:id="5"/>
      <w:bookmarkEnd w:id="5"/>
      <w:r>
        <w:rPr>
          <w:sz w:val="28"/>
          <w:szCs w:val="28"/>
          <w:rtl w:val="0"/>
        </w:rPr>
        <w:t>U</w:t>
      </w:r>
      <w:r>
        <w:rPr>
          <w:sz w:val="28"/>
          <w:szCs w:val="28"/>
          <w:rtl w:val="0"/>
          <w:lang w:val="de-DE"/>
        </w:rPr>
        <w:t>SEFUL LINKS</w:t>
      </w:r>
    </w:p>
    <w:p>
      <w:pPr>
        <w:pStyle w:val="Body"/>
        <w:numPr>
          <w:ilvl w:val="0"/>
          <w:numId w:val="4"/>
        </w:numPr>
        <w:bidi w:val="0"/>
        <w:spacing w:before="180" w:after="180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"https://addyosmani.com/blog/decorator-pattern/"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https://addyosmani.com/blog/decorator-pattern/</w:t>
      </w:r>
      <w:r>
        <w:rPr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4"/>
        </w:numPr>
        <w:bidi w:val="0"/>
        <w:spacing w:before="180" w:after="180"/>
        <w:ind w:right="0"/>
        <w:jc w:val="left"/>
        <w:rPr>
          <w:sz w:val="28"/>
          <w:szCs w:val="28"/>
          <w:rtl w:val="0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"https://www.joezimjs.com/javascript/javascript-design-patterns-decorator/"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https://www.joezimjs.com/javascript/javascript-design-patterns-decorator/</w:t>
      </w:r>
      <w:r>
        <w:rPr>
          <w:sz w:val="24"/>
          <w:szCs w:val="24"/>
        </w:rPr>
        <w:fldChar w:fldCharType="end" w:fldLock="0"/>
      </w:r>
    </w:p>
    <w:p>
      <w:pPr>
        <w:pStyle w:val="Body"/>
        <w:bidi w:val="0"/>
        <w:spacing w:before="180" w:after="180"/>
        <w:ind w:left="0" w:right="0" w:firstLine="0"/>
        <w:jc w:val="left"/>
        <w:rPr>
          <w:rtl w:val="0"/>
        </w:rPr>
      </w:pPr>
      <w:r>
        <w:rPr>
          <w:sz w:val="24"/>
          <w:szCs w:val="24"/>
          <w:u w:val="none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line="276" w:lineRule="auto"/>
    </w:pPr>
    <w:r>
      <w:rPr>
        <w:color w:val="464547"/>
        <w:sz w:val="18"/>
        <w:szCs w:val="18"/>
        <w:u w:color="464547"/>
      </w:rPr>
      <w:drawing>
        <wp:inline distT="0" distB="0" distL="0" distR="0">
          <wp:extent cx="1032466" cy="280988"/>
          <wp:effectExtent l="0" t="0" r="0" b="0"/>
          <wp:docPr id="1073741825" name="officeArt object" descr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4.png" descr="image4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466" cy="2809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cccccc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smallCaps w:val="1"/>
      <w:strike w:val="0"/>
      <w:dstrike w:val="0"/>
      <w:outline w:val="0"/>
      <w:color w:val="464547"/>
      <w:spacing w:val="0"/>
      <w:kern w:val="0"/>
      <w:position w:val="0"/>
      <w:sz w:val="36"/>
      <w:szCs w:val="36"/>
      <w:u w:val="none" w:color="464547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1"/>
      <w:bCs w:val="1"/>
      <w:i w:val="0"/>
      <w:iCs w:val="0"/>
      <w:smallCaps w:val="1"/>
      <w:strike w:val="0"/>
      <w:dstrike w:val="0"/>
      <w:outline w:val="0"/>
      <w:color w:val="32b6ce"/>
      <w:spacing w:val="0"/>
      <w:kern w:val="0"/>
      <w:position w:val="0"/>
      <w:sz w:val="20"/>
      <w:szCs w:val="20"/>
      <w:u w:val="none" w:color="32b6c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 Black"/>
        <a:ea typeface="Arial Black"/>
        <a:cs typeface="Arial Black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