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AA5" w:rsidRDefault="00D31AA5" w:rsidP="00D31AA5">
      <w:pPr>
        <w:widowControl/>
        <w:shd w:val="clear" w:color="auto" w:fill="FFFFFF"/>
        <w:jc w:val="left"/>
        <w:outlineLvl w:val="0"/>
        <w:rPr>
          <w:rFonts w:ascii="Segoe UI" w:eastAsia="宋体" w:hAnsi="Segoe UI" w:cs="Segoe UI" w:hint="eastAsia"/>
          <w:b/>
          <w:bCs/>
          <w:color w:val="171717"/>
          <w:kern w:val="36"/>
          <w:sz w:val="48"/>
          <w:szCs w:val="48"/>
        </w:rPr>
      </w:pPr>
      <w:r w:rsidRPr="00D31AA5">
        <w:rPr>
          <w:rFonts w:ascii="Segoe UI" w:eastAsia="宋体" w:hAnsi="Segoe UI" w:cs="Segoe UI"/>
          <w:b/>
          <w:bCs/>
          <w:color w:val="171717"/>
          <w:kern w:val="36"/>
          <w:sz w:val="48"/>
          <w:szCs w:val="48"/>
        </w:rPr>
        <w:t xml:space="preserve">C# </w:t>
      </w:r>
      <w:r>
        <w:rPr>
          <w:rFonts w:ascii="Segoe UI" w:eastAsia="宋体" w:hAnsi="Segoe UI" w:cs="Segoe UI"/>
          <w:b/>
          <w:bCs/>
          <w:color w:val="171717"/>
          <w:kern w:val="36"/>
          <w:sz w:val="48"/>
          <w:szCs w:val="48"/>
        </w:rPr>
        <w:t>编码</w:t>
      </w:r>
      <w:r>
        <w:rPr>
          <w:rFonts w:ascii="Segoe UI" w:eastAsia="宋体" w:hAnsi="Segoe UI" w:cs="Segoe UI" w:hint="eastAsia"/>
          <w:b/>
          <w:bCs/>
          <w:color w:val="171717"/>
          <w:kern w:val="36"/>
          <w:sz w:val="48"/>
          <w:szCs w:val="48"/>
        </w:rPr>
        <w:t>规范</w:t>
      </w:r>
    </w:p>
    <w:p w:rsidR="00D31AA5" w:rsidRPr="00D31AA5" w:rsidRDefault="00D31AA5" w:rsidP="00D31AA5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命名</w:t>
      </w:r>
      <w:r>
        <w:rPr>
          <w:rFonts w:ascii="Segoe UI" w:eastAsia="宋体" w:hAnsi="Segoe UI" w:cs="Segoe UI" w:hint="eastAsia"/>
          <w:b/>
          <w:bCs/>
          <w:color w:val="171717"/>
          <w:kern w:val="0"/>
          <w:sz w:val="36"/>
          <w:szCs w:val="36"/>
        </w:rPr>
        <w:t>规范</w:t>
      </w:r>
    </w:p>
    <w:p w:rsidR="00D31AA5" w:rsidRPr="00D31AA5" w:rsidRDefault="00D31AA5" w:rsidP="00D31AA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在不包括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7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 xml:space="preserve">using </w:t>
        </w:r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指令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的短示例中，使用命名空间限定。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如果你知道命名空间默认导入项目中，则不必完全限定来自该命名空间的名称。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如果对于单行来说过长，则可以在点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(.) 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后中断限定名称</w:t>
      </w:r>
    </w:p>
    <w:p w:rsidR="00D31AA5" w:rsidRPr="00D31AA5" w:rsidRDefault="00D31AA5" w:rsidP="00D31AA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你不必更改通过使用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Visual Studio 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设计器工具创建的对象的名称以使它们适合其他准则。</w:t>
      </w:r>
    </w:p>
    <w:p w:rsidR="00D31AA5" w:rsidRPr="00D31AA5" w:rsidRDefault="00D31AA5" w:rsidP="00D31AA5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布局</w:t>
      </w:r>
      <w:r>
        <w:rPr>
          <w:rFonts w:ascii="Segoe UI" w:eastAsia="宋体" w:hAnsi="Segoe UI" w:cs="Segoe UI" w:hint="eastAsia"/>
          <w:b/>
          <w:bCs/>
          <w:color w:val="171717"/>
          <w:kern w:val="0"/>
          <w:sz w:val="36"/>
          <w:szCs w:val="36"/>
        </w:rPr>
        <w:t>规范</w:t>
      </w:r>
    </w:p>
    <w:p w:rsidR="00D31AA5" w:rsidRPr="00D31AA5" w:rsidRDefault="00D31AA5" w:rsidP="00D31AA5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好的布局利用格式设置来强调代码的结构并使代码更便于阅读。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 Microsoft 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示例和样本符合以下约定：</w:t>
      </w:r>
    </w:p>
    <w:p w:rsidR="00D31AA5" w:rsidRPr="00D31AA5" w:rsidRDefault="00D31AA5" w:rsidP="00D31AA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使用默认的代码编辑器设置（智能缩进、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4 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字符缩进、制表符保存为空格）。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有关详细信息，请参阅</w:t>
      </w:r>
      <w:hyperlink r:id="rId8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选项、文本编辑器、</w:t>
        </w:r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C#</w:t>
        </w:r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、格式设置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:rsidR="00D31AA5" w:rsidRPr="00D31AA5" w:rsidRDefault="00D31AA5" w:rsidP="00D31AA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每行只写一条语句。</w:t>
      </w:r>
    </w:p>
    <w:p w:rsidR="00D31AA5" w:rsidRPr="00D31AA5" w:rsidRDefault="00D31AA5" w:rsidP="00D31AA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每行只写一个声明。</w:t>
      </w:r>
    </w:p>
    <w:p w:rsidR="00D31AA5" w:rsidRPr="00D31AA5" w:rsidRDefault="00D31AA5" w:rsidP="00D31AA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如果连续行未自动缩进，请将它们缩进一个制表符位（四个空格）。</w:t>
      </w:r>
    </w:p>
    <w:p w:rsidR="00D31AA5" w:rsidRPr="00D31AA5" w:rsidRDefault="00D31AA5" w:rsidP="00D31AA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在方法定义与属性定义之间添加至少一个空白行。</w:t>
      </w:r>
    </w:p>
    <w:p w:rsidR="00D31AA5" w:rsidRPr="00D31AA5" w:rsidRDefault="00D31AA5" w:rsidP="00D31AA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使用括号突出表达式中的子句，如下面的代码所示。</w:t>
      </w:r>
    </w:p>
    <w:p w:rsidR="00D31AA5" w:rsidRPr="00D31AA5" w:rsidRDefault="00D31AA5" w:rsidP="00D31AA5">
      <w:pPr>
        <w:widowControl/>
        <w:numPr>
          <w:ilvl w:val="0"/>
          <w:numId w:val="4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if ((val1 &gt; val2) &amp;&amp; (val1 &gt; val3))</w:t>
      </w:r>
    </w:p>
    <w:p w:rsidR="00D31AA5" w:rsidRPr="00D31AA5" w:rsidRDefault="00D31AA5" w:rsidP="00D31AA5">
      <w:pPr>
        <w:widowControl/>
        <w:numPr>
          <w:ilvl w:val="0"/>
          <w:numId w:val="4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{</w:t>
      </w:r>
    </w:p>
    <w:p w:rsidR="00D31AA5" w:rsidRPr="00D31AA5" w:rsidRDefault="00D31AA5" w:rsidP="00D31AA5">
      <w:pPr>
        <w:widowControl/>
        <w:numPr>
          <w:ilvl w:val="0"/>
          <w:numId w:val="4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 xml:space="preserve">    // Take appropriate action.</w:t>
      </w:r>
    </w:p>
    <w:p w:rsidR="00D31AA5" w:rsidRPr="00D31AA5" w:rsidRDefault="00D31AA5" w:rsidP="00D31AA5">
      <w:pPr>
        <w:widowControl/>
        <w:numPr>
          <w:ilvl w:val="0"/>
          <w:numId w:val="4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}</w:t>
      </w:r>
    </w:p>
    <w:p w:rsidR="00D31AA5" w:rsidRPr="00D31AA5" w:rsidRDefault="00D31AA5" w:rsidP="00D31AA5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注释</w:t>
      </w:r>
      <w:r>
        <w:rPr>
          <w:rFonts w:ascii="Segoe UI" w:eastAsia="宋体" w:hAnsi="Segoe UI" w:cs="Segoe UI" w:hint="eastAsia"/>
          <w:b/>
          <w:bCs/>
          <w:color w:val="171717"/>
          <w:kern w:val="0"/>
          <w:sz w:val="36"/>
          <w:szCs w:val="36"/>
        </w:rPr>
        <w:t>规范</w:t>
      </w:r>
    </w:p>
    <w:p w:rsidR="00D31AA5" w:rsidRPr="00D31AA5" w:rsidRDefault="00D31AA5" w:rsidP="00D31AA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将注释放在单独的行上，而非代码行的末尾。</w:t>
      </w:r>
    </w:p>
    <w:p w:rsidR="00D31AA5" w:rsidRPr="00D31AA5" w:rsidRDefault="00D31AA5" w:rsidP="00D31AA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lastRenderedPageBreak/>
        <w:t>以大写字母开始注释文本。</w:t>
      </w:r>
    </w:p>
    <w:p w:rsidR="00D31AA5" w:rsidRPr="00D31AA5" w:rsidRDefault="00D31AA5" w:rsidP="00D31AA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以句点结束注释文本。</w:t>
      </w:r>
    </w:p>
    <w:p w:rsidR="00D31AA5" w:rsidRPr="00D31AA5" w:rsidRDefault="00D31AA5" w:rsidP="00D31AA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在注释分隔符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(//) 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与注释文本之间插入一个空格，如下面的示例所示。</w:t>
      </w:r>
    </w:p>
    <w:p w:rsidR="00D31AA5" w:rsidRPr="00D31AA5" w:rsidRDefault="00D31AA5" w:rsidP="00D31AA5">
      <w:pPr>
        <w:widowControl/>
        <w:numPr>
          <w:ilvl w:val="0"/>
          <w:numId w:val="5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// The following declaration creates a query. It does not run</w:t>
      </w:r>
    </w:p>
    <w:p w:rsidR="00D31AA5" w:rsidRPr="00D31AA5" w:rsidRDefault="00D31AA5" w:rsidP="00D31AA5">
      <w:pPr>
        <w:widowControl/>
        <w:numPr>
          <w:ilvl w:val="0"/>
          <w:numId w:val="5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// the query.</w:t>
      </w:r>
    </w:p>
    <w:p w:rsidR="00D31AA5" w:rsidRPr="00D31AA5" w:rsidRDefault="00D31AA5" w:rsidP="00D31AA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不要在注释周围创建格式化的星号块。</w:t>
      </w:r>
    </w:p>
    <w:p w:rsidR="00D31AA5" w:rsidRPr="00D31AA5" w:rsidRDefault="00D31AA5" w:rsidP="00D31AA5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语言准则</w:t>
      </w:r>
    </w:p>
    <w:p w:rsidR="00D31AA5" w:rsidRPr="00D31AA5" w:rsidRDefault="00D31AA5" w:rsidP="00D31AA5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以下各节介绍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C# 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遵循以准备代码示例和样本的做法。</w:t>
      </w:r>
    </w:p>
    <w:p w:rsidR="00D31AA5" w:rsidRPr="00D31AA5" w:rsidRDefault="00D31AA5" w:rsidP="00D31AA5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 xml:space="preserve">String </w:t>
      </w: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数据类型</w:t>
      </w:r>
    </w:p>
    <w:p w:rsidR="00D31AA5" w:rsidRPr="00D31AA5" w:rsidRDefault="00D31AA5" w:rsidP="00D31A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使用</w:t>
      </w:r>
      <w:hyperlink r:id="rId9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字符串内插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来连接短字符串，如下面的代码所示。</w:t>
      </w:r>
    </w:p>
    <w:p w:rsidR="00D31AA5" w:rsidRPr="00D31AA5" w:rsidRDefault="00D31AA5" w:rsidP="00D31AA5">
      <w:pPr>
        <w:widowControl/>
        <w:numPr>
          <w:ilvl w:val="0"/>
          <w:numId w:val="6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string displayName = $"{nameList[n].LastName}, {nameList[n].FirstName}";</w:t>
      </w:r>
    </w:p>
    <w:p w:rsidR="00D31AA5" w:rsidRPr="00D31AA5" w:rsidRDefault="00D31AA5" w:rsidP="00D31A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若要在循环中追加字符串，尤其是在使用大量文本时，请使用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10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StringBuilder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对象。</w:t>
      </w:r>
    </w:p>
    <w:p w:rsidR="00D31AA5" w:rsidRPr="00D31AA5" w:rsidRDefault="00D31AA5" w:rsidP="00D31AA5">
      <w:pPr>
        <w:widowControl/>
        <w:numPr>
          <w:ilvl w:val="0"/>
          <w:numId w:val="6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var phrase = "lalalalalalalalalalalalalalalalalalalalalalalalalalalalalala";</w:t>
      </w:r>
    </w:p>
    <w:p w:rsidR="00D31AA5" w:rsidRPr="00D31AA5" w:rsidRDefault="00D31AA5" w:rsidP="00D31AA5">
      <w:pPr>
        <w:widowControl/>
        <w:numPr>
          <w:ilvl w:val="0"/>
          <w:numId w:val="6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var manyPhrases = new StringBuilder();</w:t>
      </w:r>
    </w:p>
    <w:p w:rsidR="00D31AA5" w:rsidRPr="00D31AA5" w:rsidRDefault="00D31AA5" w:rsidP="00D31AA5">
      <w:pPr>
        <w:widowControl/>
        <w:numPr>
          <w:ilvl w:val="0"/>
          <w:numId w:val="6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for (var i = 0; i &lt; 10000; i++)</w:t>
      </w:r>
    </w:p>
    <w:p w:rsidR="00D31AA5" w:rsidRPr="00D31AA5" w:rsidRDefault="00D31AA5" w:rsidP="00D31AA5">
      <w:pPr>
        <w:widowControl/>
        <w:numPr>
          <w:ilvl w:val="0"/>
          <w:numId w:val="6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{</w:t>
      </w:r>
    </w:p>
    <w:p w:rsidR="00D31AA5" w:rsidRPr="00D31AA5" w:rsidRDefault="00D31AA5" w:rsidP="00D31AA5">
      <w:pPr>
        <w:widowControl/>
        <w:numPr>
          <w:ilvl w:val="0"/>
          <w:numId w:val="6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 xml:space="preserve">    manyPhrases.Append(phrase);</w:t>
      </w:r>
    </w:p>
    <w:p w:rsidR="00D31AA5" w:rsidRPr="00D31AA5" w:rsidRDefault="00D31AA5" w:rsidP="00D31AA5">
      <w:pPr>
        <w:widowControl/>
        <w:numPr>
          <w:ilvl w:val="0"/>
          <w:numId w:val="6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}</w:t>
      </w:r>
    </w:p>
    <w:p w:rsidR="00D31AA5" w:rsidRPr="00D31AA5" w:rsidRDefault="00D31AA5" w:rsidP="00D31AA5">
      <w:pPr>
        <w:widowControl/>
        <w:numPr>
          <w:ilvl w:val="0"/>
          <w:numId w:val="6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//Console.WriteLine("tra" + manyPhrases);</w:t>
      </w:r>
    </w:p>
    <w:p w:rsidR="00D31AA5" w:rsidRPr="00D31AA5" w:rsidRDefault="00D31AA5" w:rsidP="00D31AA5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隐式类型的局部变量</w:t>
      </w:r>
    </w:p>
    <w:p w:rsidR="00D31AA5" w:rsidRPr="00D31AA5" w:rsidRDefault="00D31AA5" w:rsidP="00D31AA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当变量类型明显来自赋值的右侧时，或者当精度类型不重要时，请对本地变量进行</w:t>
      </w:r>
      <w:hyperlink r:id="rId11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隐式类型化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 xml:space="preserve">// When the type of a variable is clear from the context, use var 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// in the declaration.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lastRenderedPageBreak/>
        <w:t>var var1 = "This is clearly a string.";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var var2 = 27;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var var3 = Convert.ToInt32(Console.ReadLine());</w:t>
      </w:r>
    </w:p>
    <w:p w:rsidR="00D31AA5" w:rsidRPr="00D31AA5" w:rsidRDefault="00D31AA5" w:rsidP="00D31AA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当类型并非明显来自赋值的右侧时，请勿使用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12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var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// When the type of a variable is not clear from the context, use an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// explicit type.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int var4 = ExampleClass.ResultSoFar();</w:t>
      </w:r>
    </w:p>
    <w:p w:rsidR="00D31AA5" w:rsidRPr="00D31AA5" w:rsidRDefault="00D31AA5" w:rsidP="00D31AA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请勿依靠变量名称来指定变量的类型。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它可能不正确。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 xml:space="preserve">// Naming the following variable inputInt is misleading. 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// It is a string.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var inputInt = Console.ReadLine();</w:t>
      </w:r>
    </w:p>
    <w:p w:rsidR="00D31AA5" w:rsidRPr="00D31AA5" w:rsidRDefault="00D31AA5" w:rsidP="00D31AA5">
      <w:pPr>
        <w:widowControl/>
        <w:numPr>
          <w:ilvl w:val="0"/>
          <w:numId w:val="7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Console.WriteLine(inputInt);</w:t>
      </w:r>
    </w:p>
    <w:p w:rsidR="00D31AA5" w:rsidRPr="00D31AA5" w:rsidRDefault="00D31AA5" w:rsidP="00D31AA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避免使用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var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来代替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13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dynamic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:rsidR="00D31AA5" w:rsidRPr="00D31AA5" w:rsidRDefault="00D31AA5" w:rsidP="00D31AA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使用隐式类型化来确定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14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for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和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15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foreach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循环中循环变量的类型。</w:t>
      </w:r>
    </w:p>
    <w:p w:rsidR="00D31AA5" w:rsidRPr="00D31AA5" w:rsidRDefault="00D31AA5" w:rsidP="00D31AA5">
      <w:pPr>
        <w:widowControl/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下面的示例在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for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语句中使用隐式类型化。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var phrase = "lalalalalalalalalalalalalalalalalalalalalalalalalalalalalala";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var manyPhrases = new StringBuilder();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for (var i = 0; i &lt; 10000; i++)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{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 xml:space="preserve">    manyPhrases.Append(phrase);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}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//Console.WriteLine("tra" + manyPhrases);</w:t>
      </w:r>
    </w:p>
    <w:p w:rsidR="00D31AA5" w:rsidRPr="00D31AA5" w:rsidRDefault="00D31AA5" w:rsidP="00D31AA5">
      <w:pPr>
        <w:widowControl/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下面的示例在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foreach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语句中使用隐式类型化。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foreach (var ch in laugh)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{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 xml:space="preserve">    if (ch == 'h')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 xml:space="preserve">        Console.Write("H");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 xml:space="preserve">    else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 xml:space="preserve">        Console.Write(ch);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}</w:t>
      </w:r>
    </w:p>
    <w:p w:rsidR="00D31AA5" w:rsidRPr="00D31AA5" w:rsidRDefault="00D31AA5" w:rsidP="00D31AA5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Consolas" w:eastAsia="宋体" w:hAnsi="Consolas" w:cs="Consolas"/>
          <w:color w:val="171717"/>
          <w:kern w:val="0"/>
          <w:sz w:val="24"/>
        </w:rPr>
        <w:t>Console.WriteLine();</w:t>
      </w:r>
    </w:p>
    <w:p w:rsidR="00D31AA5" w:rsidRPr="00D31AA5" w:rsidRDefault="00D31AA5" w:rsidP="00D31AA5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lastRenderedPageBreak/>
        <w:t>无符号数据类型</w:t>
      </w:r>
    </w:p>
    <w:p w:rsidR="00D31AA5" w:rsidRPr="00D31AA5" w:rsidRDefault="00D31AA5" w:rsidP="00D31AA5">
      <w:pPr>
        <w:widowControl/>
        <w:numPr>
          <w:ilvl w:val="0"/>
          <w:numId w:val="8"/>
        </w:numPr>
        <w:shd w:val="clear" w:color="auto" w:fill="FFFFFF"/>
        <w:spacing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通常，使用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int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而非无符号类型。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int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的使用在整个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C# 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中都很常见，并且当你使用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int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时，更易于与其他库交互。</w:t>
      </w:r>
    </w:p>
    <w:p w:rsidR="00D31AA5" w:rsidRPr="00D31AA5" w:rsidRDefault="00D31AA5" w:rsidP="00D31AA5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数组</w:t>
      </w:r>
    </w:p>
    <w:p w:rsidR="00D31AA5" w:rsidRPr="00D31AA5" w:rsidRDefault="00D31AA5" w:rsidP="00D31AA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当在声明行上初始化数组时，请使用简洁的语法。</w:t>
      </w:r>
    </w:p>
    <w:p w:rsidR="00D31AA5" w:rsidRPr="00D31AA5" w:rsidRDefault="00D31AA5" w:rsidP="00D31AA5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委托</w:t>
      </w:r>
    </w:p>
    <w:p w:rsidR="00D31AA5" w:rsidRPr="00D31AA5" w:rsidRDefault="00D31AA5" w:rsidP="00D31AA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使用简洁的语法来创建委托类型的实例。</w:t>
      </w:r>
    </w:p>
    <w:p w:rsidR="00D31AA5" w:rsidRPr="00D31AA5" w:rsidRDefault="00D31AA5" w:rsidP="00D31AA5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异常处理中的</w:t>
      </w: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 xml:space="preserve"> try-catch </w:t>
      </w: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和</w:t>
      </w: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 xml:space="preserve"> using </w:t>
      </w: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语句</w:t>
      </w:r>
    </w:p>
    <w:p w:rsidR="00D31AA5" w:rsidRPr="00D31AA5" w:rsidRDefault="00D31AA5" w:rsidP="00D31AA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对大多数异常处理使用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16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try-catch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语句。</w:t>
      </w:r>
    </w:p>
    <w:p w:rsidR="00D31AA5" w:rsidRPr="00D31AA5" w:rsidRDefault="00D31AA5" w:rsidP="00D31AA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通过使用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C# </w:t>
      </w:r>
      <w:hyperlink r:id="rId17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 xml:space="preserve">using </w:t>
        </w:r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语句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简化你的代码。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如果具有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18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try-finally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语句（该语句中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finally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块的唯一代码是对</w:t>
      </w:r>
      <w:hyperlink r:id="rId19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Dispose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方法的调用），请使用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using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语句代替。</w:t>
      </w:r>
    </w:p>
    <w:p w:rsidR="00D31AA5" w:rsidRPr="00D31AA5" w:rsidRDefault="00D31AA5" w:rsidP="00D31AA5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 xml:space="preserve">&amp;&amp; </w:t>
      </w: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和</w:t>
      </w: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 xml:space="preserve"> || </w:t>
      </w: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运算符</w:t>
      </w:r>
    </w:p>
    <w:p w:rsidR="00D31AA5" w:rsidRPr="00D31AA5" w:rsidRDefault="00D31AA5" w:rsidP="00D31AA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 w:hint="eastAsia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若要通过跳过不必要的比较来避免异常并提高性能，请在执行比较时使用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20" w:anchor="conditional-logical-and-operator-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&amp;&amp;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（而不是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21" w:anchor="logical-and-operator-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&amp;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），使用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22" w:anchor="conditional-logical-or-operator-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||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（而不是</w:t>
      </w:r>
      <w:hyperlink r:id="rId23" w:anchor="logical-or-operator-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|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）</w:t>
      </w:r>
    </w:p>
    <w:p w:rsidR="00D31AA5" w:rsidRPr="00D31AA5" w:rsidRDefault="00D31AA5" w:rsidP="00D31AA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 xml:space="preserve">New </w:t>
      </w: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运算符</w:t>
      </w:r>
    </w:p>
    <w:p w:rsidR="00D31AA5" w:rsidRDefault="00D31AA5" w:rsidP="00D31AA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隐式类型化时，请使用对象实例化的简洁形式</w:t>
      </w:r>
    </w:p>
    <w:p w:rsidR="00D31AA5" w:rsidRPr="00D31AA5" w:rsidRDefault="00D31AA5" w:rsidP="00D31AA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上一行等同于下面的声明。</w:t>
      </w:r>
    </w:p>
    <w:p w:rsidR="00D31AA5" w:rsidRPr="00D31AA5" w:rsidRDefault="00D31AA5" w:rsidP="00D31AA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使用对象初始值设定项来简化对象创建。</w:t>
      </w:r>
    </w:p>
    <w:p w:rsidR="00D31AA5" w:rsidRPr="00D31AA5" w:rsidRDefault="00D31AA5" w:rsidP="00D31AA5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lastRenderedPageBreak/>
        <w:t>事件处理</w:t>
      </w:r>
    </w:p>
    <w:p w:rsidR="00D31AA5" w:rsidRPr="00D31AA5" w:rsidRDefault="00D31AA5" w:rsidP="00D31AA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如果你正定义一个稍后不需要删除的事件处理程序，请使用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lambda 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表达式。</w:t>
      </w:r>
    </w:p>
    <w:p w:rsidR="00D31AA5" w:rsidRPr="00D31AA5" w:rsidRDefault="00D31AA5" w:rsidP="00D31AA5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静态成员</w:t>
      </w:r>
    </w:p>
    <w:p w:rsidR="00D31AA5" w:rsidRPr="00D31AA5" w:rsidRDefault="00D31AA5" w:rsidP="00D31AA5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使用类名调用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24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static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成员：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ClassName.StaticMember 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这种做法通过明确静态访问使代码更易于阅读。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请勿使用派生类的名称限定基类中定义的静态成员。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编译该代码时，代码可读性具有误导性，如果向派生类添加具有相同名称的静态成员，代码可能会被破坏。</w:t>
      </w:r>
    </w:p>
    <w:p w:rsidR="00D31AA5" w:rsidRPr="00D31AA5" w:rsidRDefault="00D31AA5" w:rsidP="00D31AA5">
      <w:pPr>
        <w:widowControl/>
        <w:shd w:val="clear" w:color="auto" w:fill="FFFFFF"/>
        <w:spacing w:before="450" w:after="270"/>
        <w:jc w:val="left"/>
        <w:outlineLvl w:val="2"/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</w:pP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 xml:space="preserve">LINQ </w:t>
      </w:r>
      <w:r w:rsidRPr="00D31AA5">
        <w:rPr>
          <w:rFonts w:ascii="Segoe UI" w:eastAsia="宋体" w:hAnsi="Segoe UI" w:cs="Segoe UI"/>
          <w:b/>
          <w:bCs/>
          <w:color w:val="171717"/>
          <w:kern w:val="0"/>
          <w:sz w:val="27"/>
          <w:szCs w:val="27"/>
        </w:rPr>
        <w:t>查询</w:t>
      </w:r>
    </w:p>
    <w:p w:rsidR="00D31AA5" w:rsidRPr="00D31AA5" w:rsidRDefault="00D31AA5" w:rsidP="00D31AA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Consolas" w:eastAsia="宋体" w:hAnsi="Consolas" w:cs="Consolas"/>
          <w:color w:val="171717"/>
          <w:kern w:val="0"/>
          <w:sz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对查询变量使用有意义的名称。</w:t>
      </w:r>
    </w:p>
    <w:p w:rsidR="00D31AA5" w:rsidRPr="00D31AA5" w:rsidRDefault="00D31AA5" w:rsidP="00D31AA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使用别名确保匿名类型的属性名称都使用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Pascal 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大小写格式正确大写。</w:t>
      </w:r>
    </w:p>
    <w:p w:rsidR="00D31AA5" w:rsidRPr="00D31AA5" w:rsidRDefault="00D31AA5" w:rsidP="00D31AA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如果结果中的属性名称模棱两可，请对属性重命名。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例如，如果你的查询返回客户名称和分销商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ID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，而不是在结果中将它们保留为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Name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和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ID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，请对它们进行重命名以明确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Name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是客户的名称，</w:t>
      </w:r>
      <w:r w:rsidRPr="00D31AA5">
        <w:rPr>
          <w:rFonts w:ascii="Consolas" w:eastAsia="宋体" w:hAnsi="Consolas" w:cs="Consolas"/>
          <w:color w:val="171717"/>
          <w:kern w:val="0"/>
        </w:rPr>
        <w:t>ID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是分销商的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ID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:rsidR="00D31AA5" w:rsidRPr="00D31AA5" w:rsidRDefault="00D31AA5" w:rsidP="00D31AA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在查询变量和范围变量的声明中使用隐式类型化。</w:t>
      </w:r>
    </w:p>
    <w:p w:rsidR="00D31AA5" w:rsidRPr="00D31AA5" w:rsidRDefault="00D31AA5" w:rsidP="00D31AA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对齐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25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from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color w:val="171717"/>
          <w:kern w:val="0"/>
          <w:sz w:val="24"/>
          <w:szCs w:val="24"/>
        </w:rPr>
        <w:t>子句下的查询子句</w:t>
      </w:r>
    </w:p>
    <w:p w:rsidR="00D31AA5" w:rsidRPr="00D31AA5" w:rsidRDefault="00D31AA5" w:rsidP="00D31AA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在其他查询子句之前使用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26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where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子句，以确保后面的查询子句作用于经过减少和筛选的数据集。</w:t>
      </w:r>
    </w:p>
    <w:p w:rsidR="00D84757" w:rsidRDefault="00D31AA5" w:rsidP="00D31AA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ind w:left="570"/>
        <w:jc w:val="left"/>
      </w:pP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使用多行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Consolas" w:eastAsia="宋体" w:hAnsi="Consolas" w:cs="Consolas"/>
          <w:color w:val="171717"/>
          <w:kern w:val="0"/>
        </w:rPr>
        <w:t>from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子句代替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hyperlink r:id="rId27" w:history="1">
        <w:r w:rsidRPr="00D31AA5">
          <w:rPr>
            <w:rFonts w:ascii="Segoe UI" w:eastAsia="宋体" w:hAnsi="Segoe UI" w:cs="Segoe UI"/>
            <w:color w:val="0065B3"/>
            <w:kern w:val="0"/>
            <w:sz w:val="24"/>
            <w:szCs w:val="24"/>
            <w:u w:val="single"/>
          </w:rPr>
          <w:t>join</w:t>
        </w:r>
      </w:hyperlink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D31AA5">
        <w:rPr>
          <w:rFonts w:ascii="Segoe UI" w:eastAsia="宋体" w:hAnsi="Segoe UI" w:cs="Segoe UI"/>
          <w:color w:val="171717"/>
          <w:kern w:val="0"/>
          <w:sz w:val="24"/>
          <w:szCs w:val="24"/>
        </w:rPr>
        <w:t>子句以访问内部集合。</w:t>
      </w:r>
    </w:p>
    <w:sectPr w:rsidR="00D84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757" w:rsidRDefault="00D84757" w:rsidP="00D31AA5">
      <w:r>
        <w:separator/>
      </w:r>
    </w:p>
  </w:endnote>
  <w:endnote w:type="continuationSeparator" w:id="1">
    <w:p w:rsidR="00D84757" w:rsidRDefault="00D84757" w:rsidP="00D31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757" w:rsidRDefault="00D84757" w:rsidP="00D31AA5">
      <w:r>
        <w:separator/>
      </w:r>
    </w:p>
  </w:footnote>
  <w:footnote w:type="continuationSeparator" w:id="1">
    <w:p w:rsidR="00D84757" w:rsidRDefault="00D84757" w:rsidP="00D31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601B"/>
    <w:multiLevelType w:val="multilevel"/>
    <w:tmpl w:val="919A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F03C1"/>
    <w:multiLevelType w:val="multilevel"/>
    <w:tmpl w:val="49C8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30EFB"/>
    <w:multiLevelType w:val="multilevel"/>
    <w:tmpl w:val="E384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6449C"/>
    <w:multiLevelType w:val="multilevel"/>
    <w:tmpl w:val="B73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1280E"/>
    <w:multiLevelType w:val="multilevel"/>
    <w:tmpl w:val="C26EA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FD262D"/>
    <w:multiLevelType w:val="multilevel"/>
    <w:tmpl w:val="A10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8E2CF2"/>
    <w:multiLevelType w:val="multilevel"/>
    <w:tmpl w:val="DDD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FA3429"/>
    <w:multiLevelType w:val="multilevel"/>
    <w:tmpl w:val="8B2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80105"/>
    <w:multiLevelType w:val="multilevel"/>
    <w:tmpl w:val="AD8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480B96"/>
    <w:multiLevelType w:val="multilevel"/>
    <w:tmpl w:val="71D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8D1228"/>
    <w:multiLevelType w:val="multilevel"/>
    <w:tmpl w:val="945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F018B9"/>
    <w:multiLevelType w:val="multilevel"/>
    <w:tmpl w:val="597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F05931"/>
    <w:multiLevelType w:val="multilevel"/>
    <w:tmpl w:val="C7C4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C07F5E"/>
    <w:multiLevelType w:val="multilevel"/>
    <w:tmpl w:val="1832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9640DB"/>
    <w:multiLevelType w:val="multilevel"/>
    <w:tmpl w:val="C51E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E33411"/>
    <w:multiLevelType w:val="multilevel"/>
    <w:tmpl w:val="469A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1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2"/>
  </w:num>
  <w:num w:numId="13">
    <w:abstractNumId w:val="1"/>
  </w:num>
  <w:num w:numId="14">
    <w:abstractNumId w:val="3"/>
  </w:num>
  <w:num w:numId="15">
    <w:abstractNumId w:val="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AA5"/>
    <w:rsid w:val="00D31AA5"/>
    <w:rsid w:val="00D8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1A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1A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31A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A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A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1A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31AA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31AA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AA5"/>
  </w:style>
  <w:style w:type="paragraph" w:styleId="a6">
    <w:name w:val="Normal (Web)"/>
    <w:basedOn w:val="a"/>
    <w:uiPriority w:val="99"/>
    <w:semiHidden/>
    <w:unhideWhenUsed/>
    <w:rsid w:val="00D31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1A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1AA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1A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visualstudio/ide/reference/options-text-editor-csharp-formatting" TargetMode="External"/><Relationship Id="rId13" Type="http://schemas.openxmlformats.org/officeDocument/2006/relationships/hyperlink" Target="https://docs.microsoft.com/zh-cn/dotnet/csharp/language-reference/builtin-types/reference-types" TargetMode="External"/><Relationship Id="rId18" Type="http://schemas.openxmlformats.org/officeDocument/2006/relationships/hyperlink" Target="https://docs.microsoft.com/zh-cn/dotnet/csharp/language-reference/keywords/try-finally" TargetMode="External"/><Relationship Id="rId26" Type="http://schemas.openxmlformats.org/officeDocument/2006/relationships/hyperlink" Target="https://docs.microsoft.com/zh-cn/dotnet/csharp/language-reference/keywords/where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zh-cn/dotnet/csharp/language-reference/operators/boolean-logical-operators" TargetMode="External"/><Relationship Id="rId7" Type="http://schemas.openxmlformats.org/officeDocument/2006/relationships/hyperlink" Target="https://docs.microsoft.com/zh-cn/dotnet/csharp/language-reference/keywords/using-directive" TargetMode="External"/><Relationship Id="rId12" Type="http://schemas.openxmlformats.org/officeDocument/2006/relationships/hyperlink" Target="https://docs.microsoft.com/zh-cn/dotnet/csharp/language-reference/keywords/var" TargetMode="External"/><Relationship Id="rId17" Type="http://schemas.openxmlformats.org/officeDocument/2006/relationships/hyperlink" Target="https://docs.microsoft.com/zh-cn/dotnet/csharp/language-reference/keywords/using-statement" TargetMode="External"/><Relationship Id="rId25" Type="http://schemas.openxmlformats.org/officeDocument/2006/relationships/hyperlink" Target="https://docs.microsoft.com/zh-cn/dotnet/csharp/language-reference/keywords/from-clau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zh-cn/dotnet/csharp/language-reference/keywords/try-catch" TargetMode="External"/><Relationship Id="rId20" Type="http://schemas.openxmlformats.org/officeDocument/2006/relationships/hyperlink" Target="https://docs.microsoft.com/zh-cn/dotnet/csharp/language-reference/operators/boolean-logical-operator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cn/dotnet/csharp/programming-guide/classes-and-structs/implicitly-typed-local-variables" TargetMode="External"/><Relationship Id="rId24" Type="http://schemas.openxmlformats.org/officeDocument/2006/relationships/hyperlink" Target="https://docs.microsoft.com/zh-cn/dotnet/csharp/language-reference/keywords/stati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zh-cn/dotnet/csharp/language-reference/keywords/foreach-in" TargetMode="External"/><Relationship Id="rId23" Type="http://schemas.openxmlformats.org/officeDocument/2006/relationships/hyperlink" Target="https://docs.microsoft.com/zh-cn/dotnet/csharp/language-reference/operators/boolean-logical-operator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microsoft.com/zh-cn/dotnet/api/system.text.stringbuilder" TargetMode="External"/><Relationship Id="rId19" Type="http://schemas.openxmlformats.org/officeDocument/2006/relationships/hyperlink" Target="https://docs.microsoft.com/zh-cn/dotnet/api/system.idisposable.dispo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csharp/language-reference/tokens/interpolated" TargetMode="External"/><Relationship Id="rId14" Type="http://schemas.openxmlformats.org/officeDocument/2006/relationships/hyperlink" Target="https://docs.microsoft.com/zh-cn/dotnet/csharp/language-reference/keywords/for" TargetMode="External"/><Relationship Id="rId22" Type="http://schemas.openxmlformats.org/officeDocument/2006/relationships/hyperlink" Target="https://docs.microsoft.com/zh-cn/dotnet/csharp/language-reference/operators/boolean-logical-operators" TargetMode="External"/><Relationship Id="rId27" Type="http://schemas.openxmlformats.org/officeDocument/2006/relationships/hyperlink" Target="https://docs.microsoft.com/zh-cn/dotnet/csharp/language-reference/keywords/join-clau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790</Words>
  <Characters>4509</Characters>
  <Application>Microsoft Office Word</Application>
  <DocSecurity>0</DocSecurity>
  <Lines>37</Lines>
  <Paragraphs>10</Paragraphs>
  <ScaleCrop>false</ScaleCrop>
  <Company> </Company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jifang</dc:creator>
  <cp:keywords/>
  <dc:description/>
  <cp:lastModifiedBy>jifang</cp:lastModifiedBy>
  <cp:revision>2</cp:revision>
  <dcterms:created xsi:type="dcterms:W3CDTF">2019-12-16T02:00:00Z</dcterms:created>
  <dcterms:modified xsi:type="dcterms:W3CDTF">2019-12-16T02:03:00Z</dcterms:modified>
</cp:coreProperties>
</file>