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8CE99" w14:textId="3CDE05B8" w:rsidR="00963529" w:rsidRDefault="00963529" w:rsidP="00963529">
      <w:pPr>
        <w:ind w:left="360"/>
      </w:pPr>
      <w:r w:rsidRPr="00963529">
        <w:rPr>
          <w:rFonts w:ascii="Algerian" w:hAnsi="Algerian"/>
          <w:sz w:val="56"/>
          <w:szCs w:val="56"/>
        </w:rPr>
        <w:t>Task-</w:t>
      </w:r>
      <w:proofErr w:type="gramStart"/>
      <w:r w:rsidRPr="00963529">
        <w:rPr>
          <w:rFonts w:ascii="Algerian" w:hAnsi="Algerian"/>
          <w:sz w:val="56"/>
          <w:szCs w:val="56"/>
        </w:rPr>
        <w:t>10;inference</w:t>
      </w:r>
      <w:proofErr w:type="gramEnd"/>
      <w:r w:rsidRPr="00963529">
        <w:rPr>
          <w:rFonts w:ascii="Algerian" w:hAnsi="Algerian"/>
          <w:sz w:val="56"/>
          <w:szCs w:val="56"/>
        </w:rPr>
        <w:t xml:space="preserve"> mapping</w:t>
      </w:r>
      <w:r w:rsidR="002C4D01" w:rsidRPr="002C4D01">
        <w:t xml:space="preserve"> </w:t>
      </w:r>
    </w:p>
    <w:p w14:paraId="67E9D3DB" w14:textId="77777777" w:rsidR="00963529" w:rsidRDefault="00963529" w:rsidP="00963529">
      <w:pPr>
        <w:ind w:left="360"/>
      </w:pPr>
    </w:p>
    <w:p w14:paraId="68517C02" w14:textId="3FEF35C3" w:rsidR="002C4D01" w:rsidRPr="002C4D01" w:rsidRDefault="00963529" w:rsidP="002C4D01">
      <w:pPr>
        <w:pStyle w:val="ListParagraph"/>
        <w:numPr>
          <w:ilvl w:val="0"/>
          <w:numId w:val="2"/>
        </w:numPr>
      </w:pPr>
      <w:r>
        <w:t xml:space="preserve">In </w:t>
      </w:r>
      <w:r w:rsidR="002C4D01" w:rsidRPr="002C4D01">
        <w:t xml:space="preserve">October 2024, Freudenberg Group, a global tech company based in Germany, opened two new manufacturing facilities in </w:t>
      </w:r>
      <w:proofErr w:type="spellStart"/>
      <w:r w:rsidR="002C4D01" w:rsidRPr="002C4D01">
        <w:t>Morinda</w:t>
      </w:r>
      <w:proofErr w:type="spellEnd"/>
      <w:r w:rsidR="002C4D01" w:rsidRPr="002C4D01">
        <w:t>, Punjab. This decision brings together operations from their previous sites in Basma and Mohali, with the goal of improving production efficiency and supporting long-term growth in India. The new plants take up 40,700 square meters and represent an investment of over €42 million, making it Freudenberg's biggest financial move in India so far.</w:t>
      </w:r>
      <w:r w:rsidR="002C4D01" w:rsidRPr="002C4D01">
        <w:br/>
      </w:r>
      <w:r w:rsidR="002C4D01" w:rsidRPr="002C4D01">
        <w:br/>
      </w:r>
      <w:r w:rsidR="002C4D01" w:rsidRPr="002C4D01">
        <w:br/>
      </w:r>
      <w:r w:rsidR="002C4D01" w:rsidRPr="002C4D01">
        <w:rPr>
          <w:rFonts w:ascii="Arial Black" w:hAnsi="Arial Black"/>
          <w:sz w:val="28"/>
          <w:szCs w:val="28"/>
        </w:rPr>
        <w:t>Overview of Impact:</w:t>
      </w:r>
      <w:r w:rsidR="002C4D01" w:rsidRPr="002C4D01">
        <w:br/>
      </w:r>
      <w:r w:rsidR="002C4D01" w:rsidRPr="002C4D01">
        <w:br/>
      </w:r>
      <w:r w:rsidR="002C4D01" w:rsidRPr="002C4D01">
        <w:rPr>
          <w:rFonts w:ascii="Arial Black" w:hAnsi="Arial Black"/>
        </w:rPr>
        <w:t>1. Economic Effects</w:t>
      </w:r>
      <w:r w:rsidR="002C4D01" w:rsidRPr="002C4D01">
        <w:t>:</w:t>
      </w:r>
      <w:r w:rsidR="002C4D01" w:rsidRPr="002C4D01">
        <w:br/>
      </w:r>
    </w:p>
    <w:p w14:paraId="1ABA3099" w14:textId="77777777" w:rsidR="002C4D01" w:rsidRDefault="002C4D01" w:rsidP="002C4D01">
      <w:pPr>
        <w:pStyle w:val="ListParagraph"/>
        <w:numPr>
          <w:ilvl w:val="0"/>
          <w:numId w:val="2"/>
        </w:numPr>
      </w:pPr>
      <w:r w:rsidRPr="002C4D01">
        <w:rPr>
          <w:rFonts w:ascii="Arial Rounded MT Bold" w:hAnsi="Arial Rounded MT Bold"/>
        </w:rPr>
        <w:t>Job Creation:</w:t>
      </w:r>
      <w:r w:rsidRPr="002C4D01">
        <w:rPr>
          <w:rFonts w:ascii="Arial Rounded MT Bold" w:hAnsi="Arial Rounded MT Bold"/>
        </w:rPr>
        <w:t xml:space="preserve"> </w:t>
      </w:r>
      <w:r w:rsidRPr="002C4D01">
        <w:t>This expansion is set to create around 200 new jobs, boosting the local workforce by 20%. It will open up employment opportunities and help </w:t>
      </w:r>
      <w:proofErr w:type="spellStart"/>
      <w:r w:rsidRPr="002C4D01">
        <w:t>Morinda’s</w:t>
      </w:r>
      <w:proofErr w:type="spellEnd"/>
      <w:r w:rsidRPr="002C4D01">
        <w:t> economic growth.</w:t>
      </w:r>
    </w:p>
    <w:p w14:paraId="7D27C6AB" w14:textId="194F8551" w:rsidR="002C4D01" w:rsidRPr="002C4D01" w:rsidRDefault="002C4D01" w:rsidP="002C4D01">
      <w:pPr>
        <w:pStyle w:val="ListParagraph"/>
        <w:numPr>
          <w:ilvl w:val="0"/>
          <w:numId w:val="2"/>
        </w:numPr>
      </w:pPr>
      <w:r w:rsidRPr="002C4D01">
        <w:rPr>
          <w:rFonts w:ascii="Arial Rounded MT Bold" w:hAnsi="Arial Rounded MT Bold"/>
        </w:rPr>
        <w:t>Local Talent Development</w:t>
      </w:r>
      <w:r w:rsidRPr="002C4D01">
        <w:t>:</w:t>
      </w:r>
      <w:r>
        <w:t xml:space="preserve"> </w:t>
      </w:r>
      <w:r w:rsidRPr="002C4D01">
        <w:t>The facility is designed to be a global engineering </w:t>
      </w:r>
      <w:proofErr w:type="spellStart"/>
      <w:r w:rsidRPr="002C4D01">
        <w:t>center</w:t>
      </w:r>
      <w:proofErr w:type="spellEnd"/>
      <w:r w:rsidRPr="002C4D01">
        <w:t>, attracting skilled individuals from nearby universities, especially in Chandigarh. Focusing on local talent can improve the skills within the community.</w:t>
      </w:r>
      <w:r w:rsidRPr="002C4D01">
        <w:br/>
      </w:r>
      <w:r w:rsidRPr="002C4D01">
        <w:br/>
      </w:r>
      <w:r w:rsidRPr="002C4D01">
        <w:rPr>
          <w:rFonts w:ascii="Arial Black" w:hAnsi="Arial Black"/>
        </w:rPr>
        <w:t>2. Technological Improvements</w:t>
      </w:r>
      <w:r>
        <w:rPr>
          <w:rFonts w:ascii="Arial Black" w:hAnsi="Arial Black"/>
        </w:rPr>
        <w:t>:</w:t>
      </w:r>
    </w:p>
    <w:p w14:paraId="3A2B5D4A" w14:textId="77777777" w:rsidR="002C4D01" w:rsidRDefault="002C4D01" w:rsidP="002C4D01">
      <w:pPr>
        <w:pStyle w:val="ListParagraph"/>
        <w:numPr>
          <w:ilvl w:val="0"/>
          <w:numId w:val="2"/>
        </w:numPr>
      </w:pPr>
      <w:r w:rsidRPr="002C4D01">
        <w:rPr>
          <w:rFonts w:ascii="Arial Rounded MT Bold" w:hAnsi="Arial Rounded MT Bold"/>
        </w:rPr>
        <w:t>Modern Facilities</w:t>
      </w:r>
      <w:r>
        <w:t>;</w:t>
      </w:r>
      <w:r w:rsidRPr="002C4D01">
        <w:t xml:space="preserve"> The new plants feature up-to-date equipment aimed at improving material flows and production efficiency. This upgrade could result in higher quality products and smoother manufacturing operations.</w:t>
      </w:r>
    </w:p>
    <w:p w14:paraId="00F5D2B6" w14:textId="77777777" w:rsidR="002C4D01" w:rsidRDefault="002C4D01" w:rsidP="002C4D01">
      <w:pPr>
        <w:pStyle w:val="ListParagraph"/>
        <w:numPr>
          <w:ilvl w:val="0"/>
          <w:numId w:val="2"/>
        </w:numPr>
      </w:pPr>
      <w:r w:rsidRPr="002C4D01">
        <w:rPr>
          <w:rFonts w:ascii="Arial Rounded MT Bold" w:hAnsi="Arial Rounded MT Bold"/>
        </w:rPr>
        <w:t>Eco-Friendly Practices</w:t>
      </w:r>
      <w:r w:rsidRPr="002C4D01">
        <w:t>: The facilities include energy-efficient machines and environmentally friendly methods, like using photovoltaic cells that provide 15% of the plants' energy and water-recharging stations. These efforts aim to lessen the operations' environmental impact.</w:t>
      </w:r>
      <w:r w:rsidRPr="002C4D01">
        <w:br/>
      </w:r>
      <w:r w:rsidRPr="002C4D01">
        <w:br/>
        <w:t>:</w:t>
      </w:r>
      <w:r w:rsidRPr="002C4D01">
        <w:t xml:space="preserve"> </w:t>
      </w:r>
      <w:r w:rsidRPr="002C4D01">
        <w:rPr>
          <w:rFonts w:ascii="Arial Black" w:hAnsi="Arial Black"/>
          <w:sz w:val="28"/>
          <w:szCs w:val="28"/>
        </w:rPr>
        <w:t>3. Strategic Goals</w:t>
      </w:r>
    </w:p>
    <w:p w14:paraId="23953ED4" w14:textId="77777777" w:rsidR="002C4D01" w:rsidRDefault="002C4D01" w:rsidP="002C4D01">
      <w:pPr>
        <w:pStyle w:val="ListParagraph"/>
        <w:numPr>
          <w:ilvl w:val="0"/>
          <w:numId w:val="2"/>
        </w:numPr>
      </w:pPr>
      <w:r w:rsidRPr="002C4D01">
        <w:rPr>
          <w:rFonts w:ascii="Arial Rounded MT Bold" w:hAnsi="Arial Rounded MT Bold"/>
        </w:rPr>
        <w:t>Support for 'Make in India'</w:t>
      </w:r>
      <w:r w:rsidRPr="002C4D01">
        <w:t>: This investment is in line with India's "Make in India" initiative, highlighting Freudenberg's dedication to the Indian market and its long-term plans for growth in the area.</w:t>
      </w:r>
    </w:p>
    <w:p w14:paraId="2519AABC" w14:textId="77777777" w:rsidR="002C4D01" w:rsidRPr="002C4D01" w:rsidRDefault="002C4D01" w:rsidP="002C4D01">
      <w:pPr>
        <w:pStyle w:val="ListParagraph"/>
        <w:numPr>
          <w:ilvl w:val="0"/>
          <w:numId w:val="2"/>
        </w:numPr>
      </w:pPr>
      <w:r w:rsidRPr="002C4D01">
        <w:rPr>
          <w:rFonts w:ascii="Arial Rounded MT Bold" w:hAnsi="Arial Rounded MT Bold"/>
        </w:rPr>
        <w:lastRenderedPageBreak/>
        <w:t>Global Reach</w:t>
      </w:r>
      <w:r w:rsidRPr="002C4D01">
        <w:t>:</w:t>
      </w:r>
      <w:r>
        <w:t xml:space="preserve"> </w:t>
      </w:r>
      <w:r w:rsidRPr="002C4D01">
        <w:t>The plants are ready to serve both local and global markets, helping Freudenberg stay competitive by using advanced equipment and improved material flows.</w:t>
      </w:r>
      <w:r w:rsidRPr="002C4D01">
        <w:br/>
      </w:r>
      <w:r w:rsidRPr="002C4D01">
        <w:br/>
      </w:r>
      <w:r w:rsidRPr="002C4D01">
        <w:rPr>
          <w:rFonts w:ascii="Arial Black" w:hAnsi="Arial Black"/>
          <w:sz w:val="28"/>
          <w:szCs w:val="28"/>
        </w:rPr>
        <w:t>4. Community Benefits:</w:t>
      </w:r>
    </w:p>
    <w:p w14:paraId="2FE43CEA" w14:textId="24B9F03B" w:rsidR="002C4D01" w:rsidRDefault="002C4D01" w:rsidP="002C4D01">
      <w:pPr>
        <w:pStyle w:val="ListParagraph"/>
        <w:numPr>
          <w:ilvl w:val="0"/>
          <w:numId w:val="2"/>
        </w:numPr>
      </w:pPr>
      <w:r w:rsidRPr="002C4D01">
        <w:rPr>
          <w:rFonts w:ascii="Arial Rounded MT Bold" w:hAnsi="Arial Rounded MT Bold"/>
        </w:rPr>
        <w:t>Economic Boost</w:t>
      </w:r>
      <w:r w:rsidRPr="002C4D01">
        <w:t>:</w:t>
      </w:r>
      <w:r w:rsidR="00963529">
        <w:t xml:space="preserve"> </w:t>
      </w:r>
      <w:r w:rsidRPr="002C4D01">
        <w:t>Opening these manufacturing plants is expected to promote local economic growth by creating jobs and increasing business activities in the area.</w:t>
      </w:r>
    </w:p>
    <w:p w14:paraId="120D555F" w14:textId="7821486C" w:rsidR="00291C63" w:rsidRDefault="002C4D01" w:rsidP="002C4D01">
      <w:pPr>
        <w:pStyle w:val="ListParagraph"/>
        <w:numPr>
          <w:ilvl w:val="0"/>
          <w:numId w:val="2"/>
        </w:numPr>
      </w:pPr>
      <w:r w:rsidRPr="002C4D01">
        <w:rPr>
          <w:rFonts w:ascii="Arial Rounded MT Bold" w:hAnsi="Arial Rounded MT Bold"/>
        </w:rPr>
        <w:t>Infrastructure Upgrades</w:t>
      </w:r>
      <w:r w:rsidRPr="002C4D01">
        <w:t>: This expansion could lead to better local infrastructure, such as improved transportation and utilities, to accommodate the rise in industrial activity.</w:t>
      </w:r>
      <w:r w:rsidRPr="002C4D01">
        <w:br/>
      </w:r>
      <w:r w:rsidRPr="002C4D01">
        <w:br/>
        <w:t xml:space="preserve">In short, Freudenberg's investment in </w:t>
      </w:r>
      <w:proofErr w:type="spellStart"/>
      <w:r w:rsidRPr="002C4D01">
        <w:t>Morinda</w:t>
      </w:r>
      <w:proofErr w:type="spellEnd"/>
      <w:r w:rsidRPr="002C4D01">
        <w:t> represents a strong commitment to the area's economic progress, technological growth, and environmental responsibility. This expansion is set to generate important job opportunities, foster local talent, and aid in the economic development of Punjab.</w:t>
      </w:r>
    </w:p>
    <w:sectPr w:rsidR="00291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408E4"/>
    <w:multiLevelType w:val="hybridMultilevel"/>
    <w:tmpl w:val="7874815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F373FD0"/>
    <w:multiLevelType w:val="hybridMultilevel"/>
    <w:tmpl w:val="84D68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398988">
    <w:abstractNumId w:val="1"/>
  </w:num>
  <w:num w:numId="2" w16cid:durableId="1051539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01"/>
    <w:rsid w:val="00291C63"/>
    <w:rsid w:val="002C4D01"/>
    <w:rsid w:val="00597AEE"/>
    <w:rsid w:val="007E43C7"/>
    <w:rsid w:val="00963529"/>
    <w:rsid w:val="00FC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E459"/>
  <w15:chartTrackingRefBased/>
  <w15:docId w15:val="{8E555895-3852-44FA-8153-4CB4DDFD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D01"/>
    <w:rPr>
      <w:rFonts w:eastAsiaTheme="majorEastAsia" w:cstheme="majorBidi"/>
      <w:color w:val="272727" w:themeColor="text1" w:themeTint="D8"/>
    </w:rPr>
  </w:style>
  <w:style w:type="paragraph" w:styleId="Title">
    <w:name w:val="Title"/>
    <w:basedOn w:val="Normal"/>
    <w:next w:val="Normal"/>
    <w:link w:val="TitleChar"/>
    <w:uiPriority w:val="10"/>
    <w:qFormat/>
    <w:rsid w:val="002C4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D01"/>
    <w:pPr>
      <w:spacing w:before="160"/>
      <w:jc w:val="center"/>
    </w:pPr>
    <w:rPr>
      <w:i/>
      <w:iCs/>
      <w:color w:val="404040" w:themeColor="text1" w:themeTint="BF"/>
    </w:rPr>
  </w:style>
  <w:style w:type="character" w:customStyle="1" w:styleId="QuoteChar">
    <w:name w:val="Quote Char"/>
    <w:basedOn w:val="DefaultParagraphFont"/>
    <w:link w:val="Quote"/>
    <w:uiPriority w:val="29"/>
    <w:rsid w:val="002C4D01"/>
    <w:rPr>
      <w:i/>
      <w:iCs/>
      <w:color w:val="404040" w:themeColor="text1" w:themeTint="BF"/>
    </w:rPr>
  </w:style>
  <w:style w:type="paragraph" w:styleId="ListParagraph">
    <w:name w:val="List Paragraph"/>
    <w:basedOn w:val="Normal"/>
    <w:uiPriority w:val="34"/>
    <w:qFormat/>
    <w:rsid w:val="002C4D01"/>
    <w:pPr>
      <w:ind w:left="720"/>
      <w:contextualSpacing/>
    </w:pPr>
  </w:style>
  <w:style w:type="character" w:styleId="IntenseEmphasis">
    <w:name w:val="Intense Emphasis"/>
    <w:basedOn w:val="DefaultParagraphFont"/>
    <w:uiPriority w:val="21"/>
    <w:qFormat/>
    <w:rsid w:val="002C4D01"/>
    <w:rPr>
      <w:i/>
      <w:iCs/>
      <w:color w:val="0F4761" w:themeColor="accent1" w:themeShade="BF"/>
    </w:rPr>
  </w:style>
  <w:style w:type="paragraph" w:styleId="IntenseQuote">
    <w:name w:val="Intense Quote"/>
    <w:basedOn w:val="Normal"/>
    <w:next w:val="Normal"/>
    <w:link w:val="IntenseQuoteChar"/>
    <w:uiPriority w:val="30"/>
    <w:qFormat/>
    <w:rsid w:val="002C4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D01"/>
    <w:rPr>
      <w:i/>
      <w:iCs/>
      <w:color w:val="0F4761" w:themeColor="accent1" w:themeShade="BF"/>
    </w:rPr>
  </w:style>
  <w:style w:type="character" w:styleId="IntenseReference">
    <w:name w:val="Intense Reference"/>
    <w:basedOn w:val="DefaultParagraphFont"/>
    <w:uiPriority w:val="32"/>
    <w:qFormat/>
    <w:rsid w:val="002C4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Lank a</dc:creator>
  <cp:keywords/>
  <dc:description/>
  <cp:lastModifiedBy>Kamalesh Lank a</cp:lastModifiedBy>
  <cp:revision>1</cp:revision>
  <dcterms:created xsi:type="dcterms:W3CDTF">2024-12-30T21:47:00Z</dcterms:created>
  <dcterms:modified xsi:type="dcterms:W3CDTF">2024-12-30T22:10:00Z</dcterms:modified>
</cp:coreProperties>
</file>