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5D8A83">
      <w:pPr>
        <w:spacing w:after="0"/>
        <w:jc w:val="center"/>
        <w:rPr>
          <w:rFonts w:ascii="Arial" w:hAnsi="Arial" w:eastAsia="Arial" w:cs="Arial"/>
          <w:b/>
          <w:sz w:val="24"/>
          <w:szCs w:val="24"/>
        </w:rPr>
      </w:pPr>
      <w:r>
        <w:rPr>
          <w:b/>
          <w:sz w:val="30"/>
        </w:rPr>
        <w:t>Project Design Phase-II</w:t>
      </w:r>
    </w:p>
    <w:p w14:paraId="4AFE9057">
      <w:pPr>
        <w:spacing w:after="0"/>
        <w:jc w:val="center"/>
        <w:rPr>
          <w:rFonts w:ascii="Arial" w:hAnsi="Arial" w:eastAsia="Arial" w:cs="Arial"/>
          <w:b/>
          <w:sz w:val="24"/>
          <w:szCs w:val="24"/>
        </w:rPr>
      </w:pPr>
      <w:r>
        <w:rPr>
          <w:b/>
          <w:sz w:val="28"/>
        </w:rPr>
        <w:t>Data Flow Diagram &amp; User Stories</w:t>
      </w:r>
    </w:p>
    <w:p w14:paraId="39AF95E2">
      <w:pPr>
        <w:spacing w:after="0"/>
        <w:jc w:val="center"/>
        <w:rPr>
          <w:rFonts w:ascii="Arial" w:hAnsi="Arial" w:eastAsia="Arial" w:cs="Arial"/>
          <w:b/>
        </w:rPr>
      </w:pPr>
    </w:p>
    <w:tbl>
      <w:tblPr>
        <w:tblStyle w:val="17"/>
        <w:tblW w:w="9351"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508"/>
        <w:gridCol w:w="4843"/>
      </w:tblGrid>
      <w:tr w14:paraId="44AF69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508" w:type="dxa"/>
            <w:vAlign w:val="center"/>
          </w:tcPr>
          <w:p w14:paraId="4804D158">
            <w:pPr>
              <w:spacing w:after="0" w:line="240" w:lineRule="auto"/>
              <w:rPr>
                <w:rFonts w:ascii="Arial" w:hAnsi="Arial" w:eastAsia="Arial" w:cs="Arial"/>
              </w:rPr>
            </w:pPr>
            <w:r>
              <w:rPr>
                <w:rFonts w:ascii="Arial" w:hAnsi="Arial" w:eastAsia="Arial" w:cs="Arial"/>
                <w:sz w:val="20"/>
              </w:rPr>
              <w:t>Date</w:t>
            </w:r>
          </w:p>
        </w:tc>
        <w:tc>
          <w:tcPr>
            <w:tcW w:w="4843" w:type="dxa"/>
            <w:vAlign w:val="center"/>
          </w:tcPr>
          <w:p w14:paraId="71F752B8">
            <w:pPr>
              <w:spacing w:after="0" w:line="240" w:lineRule="auto"/>
            </w:pPr>
            <w:r>
              <w:rPr>
                <w:sz w:val="20"/>
              </w:rPr>
              <w:t>5 September 2026</w:t>
            </w:r>
          </w:p>
        </w:tc>
      </w:tr>
      <w:tr w14:paraId="053523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508" w:type="dxa"/>
            <w:vAlign w:val="center"/>
          </w:tcPr>
          <w:p w14:paraId="22F7BDDF">
            <w:pPr>
              <w:spacing w:after="0" w:line="240" w:lineRule="auto"/>
              <w:rPr>
                <w:rFonts w:ascii="Arial" w:hAnsi="Arial" w:eastAsia="Arial" w:cs="Arial"/>
              </w:rPr>
            </w:pPr>
            <w:r>
              <w:rPr>
                <w:rFonts w:ascii="Arial" w:hAnsi="Arial" w:eastAsia="Arial" w:cs="Arial"/>
                <w:sz w:val="20"/>
              </w:rPr>
              <w:t>Team ID</w:t>
            </w:r>
          </w:p>
        </w:tc>
        <w:tc>
          <w:tcPr>
            <w:tcW w:w="4843" w:type="dxa"/>
            <w:vAlign w:val="center"/>
          </w:tcPr>
          <w:p w14:paraId="257F2246">
            <w:pPr>
              <w:spacing w:after="0" w:line="240" w:lineRule="auto"/>
              <w:rPr>
                <w:rFonts w:hint="default"/>
                <w:lang w:val="en-US"/>
              </w:rPr>
            </w:pPr>
            <w:r>
              <w:rPr>
                <w:sz w:val="20"/>
              </w:rPr>
              <w:t>SWUID2026190</w:t>
            </w:r>
            <w:r>
              <w:rPr>
                <w:rFonts w:hint="default"/>
                <w:sz w:val="20"/>
                <w:lang w:val="en-US"/>
              </w:rPr>
              <w:t>398</w:t>
            </w:r>
            <w:bookmarkStart w:id="0" w:name="_GoBack"/>
            <w:bookmarkEnd w:id="0"/>
          </w:p>
        </w:tc>
      </w:tr>
      <w:tr w14:paraId="0E97C0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508" w:type="dxa"/>
            <w:vAlign w:val="center"/>
          </w:tcPr>
          <w:p w14:paraId="15014AB1">
            <w:pPr>
              <w:spacing w:after="0" w:line="240" w:lineRule="auto"/>
              <w:rPr>
                <w:rFonts w:ascii="Arial" w:hAnsi="Arial" w:eastAsia="Arial" w:cs="Arial"/>
              </w:rPr>
            </w:pPr>
            <w:r>
              <w:rPr>
                <w:rFonts w:ascii="Arial" w:hAnsi="Arial" w:eastAsia="Arial" w:cs="Arial"/>
                <w:sz w:val="20"/>
              </w:rPr>
              <w:t>Project Name</w:t>
            </w:r>
          </w:p>
        </w:tc>
        <w:tc>
          <w:tcPr>
            <w:tcW w:w="4843" w:type="dxa"/>
            <w:vAlign w:val="center"/>
          </w:tcPr>
          <w:p w14:paraId="3B842C3C">
            <w:pPr>
              <w:spacing w:after="0" w:line="240" w:lineRule="auto"/>
            </w:pPr>
            <w:r>
              <w:rPr>
                <w:sz w:val="20"/>
              </w:rPr>
              <w:t>Metro Ticket Generating System in ServiceNow</w:t>
            </w:r>
          </w:p>
        </w:tc>
      </w:tr>
      <w:tr w14:paraId="25764B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508" w:type="dxa"/>
            <w:vAlign w:val="center"/>
          </w:tcPr>
          <w:p w14:paraId="3D87A181">
            <w:pPr>
              <w:spacing w:after="0" w:line="240" w:lineRule="auto"/>
              <w:rPr>
                <w:rFonts w:ascii="Arial" w:hAnsi="Arial" w:eastAsia="Arial" w:cs="Arial"/>
              </w:rPr>
            </w:pPr>
            <w:r>
              <w:rPr>
                <w:rFonts w:ascii="Arial" w:hAnsi="Arial" w:eastAsia="Arial" w:cs="Arial"/>
                <w:sz w:val="20"/>
              </w:rPr>
              <w:t>Maximum Marks</w:t>
            </w:r>
          </w:p>
        </w:tc>
        <w:tc>
          <w:tcPr>
            <w:tcW w:w="4843" w:type="dxa"/>
            <w:vAlign w:val="center"/>
          </w:tcPr>
          <w:p w14:paraId="43DB8958">
            <w:pPr>
              <w:spacing w:after="0" w:line="240" w:lineRule="auto"/>
            </w:pPr>
            <w:r>
              <w:rPr>
                <w:sz w:val="20"/>
              </w:rPr>
              <w:t>4 Marks</w:t>
            </w:r>
          </w:p>
        </w:tc>
      </w:tr>
    </w:tbl>
    <w:p w14:paraId="2E9FB6E4">
      <w:pPr>
        <w:rPr>
          <w:rFonts w:ascii="Arial" w:hAnsi="Arial" w:eastAsia="Arial" w:cs="Arial"/>
          <w:b/>
        </w:rPr>
      </w:pPr>
    </w:p>
    <w:p w14:paraId="2A66EF17">
      <w:pPr>
        <w:rPr>
          <w:rFonts w:ascii="Arial" w:hAnsi="Arial" w:eastAsia="Arial" w:cs="Arial"/>
          <w:b/>
        </w:rPr>
      </w:pPr>
      <w:r>
        <w:rPr>
          <w:rFonts w:ascii="Arial" w:hAnsi="Arial" w:eastAsia="Arial" w:cs="Arial"/>
          <w:b/>
        </w:rPr>
        <w:t>Data Flow Diagrams:</w:t>
      </w:r>
    </w:p>
    <w:p w14:paraId="6C246396">
      <w:pPr>
        <w:rPr>
          <w:rFonts w:ascii="Arial" w:hAnsi="Arial" w:eastAsia="Arial" w:cs="Arial"/>
        </w:rPr>
      </w:pPr>
      <w:r>
        <w:rPr>
          <w:rFonts w:ascii="Arial" w:hAnsi="Arial" w:eastAsia="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26377BA3">
      <w:pPr>
        <w:rPr>
          <w:rFonts w:ascii="Arial" w:hAnsi="Arial" w:eastAsia="Arial" w:cs="Arial"/>
          <w:b/>
        </w:rPr>
      </w:pPr>
      <w:r>
        <mc:AlternateContent>
          <mc:Choice Requires="wps">
            <w:drawing>
              <wp:anchor distT="0" distB="0" distL="114300" distR="114300" simplePos="0" relativeHeight="251659264" behindDoc="0" locked="0" layoutInCell="1" allowOverlap="1">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w:pict>
              <v:shape id="_x0000_s1026" o:spid="_x0000_s1026" o:spt="32" type="#_x0000_t32" style="position:absolute;left:0pt;margin-left:370pt;margin-top:17pt;height:222.75pt;width:2.75pt;z-index:251659264;mso-width-relative:page;mso-height-relative:page;" filled="f" stroked="t" coordsize="21600,21600" o:gfxdata="UEsDBAoAAAAAAIdO4kAAAAAAAAAAAAAAAAAEAAAAZHJzL1BLAwQUAAAACACHTuJANNqpJtoAAAAK&#10;AQAADwAAAGRycy9kb3ducmV2LnhtbE2PzU7DMBCE70i8g7VIXBC12zqkDXEqgcQFVKH+PIAbL3GE&#10;vQ6x+8PbY05wGq1mNPtNvbp4x044xj6QgulEAENqg+mpU7DfvdwvgMWkyWgXCBV8Y4RVc31V68qE&#10;M23wtE0dyyUUK63ApjRUnMfWotdxEgak7H2E0euUz7HjZtTnXO4dnwnxwL3uKX+wesBni+3n9ugV&#10;xPg+l+H1bjdbh/A2GPf0tbcbpW5vpuIRWMJL+gvDL35GhyYzHcKRTGROQSlF3pIUzGXWHChlUQA7&#10;KJDlsgDe1Pz/hOYHUEsDBBQAAAAIAIdO4kAe6MvgAgIAAB0EAAAOAAAAZHJzL2Uyb0RvYy54bWyt&#10;U01v2zAMvQ/YfxB0X+y4yZoGcYohWXcZtgDdfoAiy7YAfYFU4+Tfj5LddOsO62E+yJQoPvI9Upv7&#10;szXspAC1dzWfz0rOlJO+0a6r+c8fDx9WnGEUrhHGO1Xzi0J+v33/bjOEtap8702jgBGIw/UQat7H&#10;GNZFgbJXVuDMB+XI2XqwItIWuqIBMRC6NUVVlh+LwUMTwEuFSKf70cknRHgLoG9bLdXeyyerXBxR&#10;QRkRiRL2OiDf5mrbVsn4vW1RRWZqTkxjXikJ2ce0FtuNWHcgQq/lVIJ4SwmvOFmhHSW9Qu1FFOwJ&#10;9F9QVkvw6Ns4k94WI5GsCLGYl6+0eexFUJkLSY3hKjr+P1j57XQAppuaU9udsNTwxwhCd31knwD8&#10;wHbeOZLRA1sltYaAawrauQNMOwwHSNTPLdj0J1LsXPPlDX0l6XypeXVzWyY7q63OkUm6UC0XyS2T&#10;fzW/SxvyFy9AATB+Ud6yZNQcp7quBc2z4uL0FeMY+ByQqnD+QRuTExrHhprfLaslZRM0si2NCpk2&#10;EG10XYZBb3STQlIwQnfcGWAnQWOzWNxWu8VU2x/XUr69wH68l10jRasjvRGjLclapm887pVoPruG&#10;xUsgnR09L54qQ8uZUfQYycgFR6HNv++RUsaRYKkjYw+SdfTNJbcmn9PUZEmnCU9j+fs+R7+86u0v&#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NNqpJtoAAAAKAQAADwAAAAAAAAABACAAAAAiAAAAZHJz&#10;L2Rvd25yZXYueG1sUEsBAhQAFAAAAAgAh07iQB7oy+ACAgAAHQQAAA4AAAAAAAAAAQAgAAAAKQEA&#10;AGRycy9lMm9Eb2MueG1sUEsFBgAAAAAGAAYAWQEAAJ0FAAAAAA==&#10;">
                <v:fill on="f" focussize="0,0"/>
                <v:stroke color="#4472C4 [3204]" miterlimit="8" joinstyle="miter" startarrowwidth="narrow" startarrowlength="short" endarrowwidth="narrow" endarrowlength="short"/>
                <v:imagedata o:title=""/>
                <o:lock v:ext="edit" aspectratio="f"/>
              </v:shape>
            </w:pict>
          </mc:Fallback>
        </mc:AlternateContent>
      </w:r>
      <w:r>
        <mc:AlternateContent>
          <mc:Choice Requires="wps">
            <w:drawing>
              <wp:anchor distT="0" distB="0" distL="114300" distR="114300" simplePos="0" relativeHeight="251660288" behindDoc="0" locked="0" layoutInCell="1" allowOverlap="1">
                <wp:simplePos x="0" y="0"/>
                <wp:positionH relativeFrom="column">
                  <wp:posOffset>4813300</wp:posOffset>
                </wp:positionH>
                <wp:positionV relativeFrom="paragraph">
                  <wp:posOffset>0</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5BB5EBD0">
                            <w:pPr>
                              <w:spacing w:line="258" w:lineRule="auto"/>
                            </w:pPr>
                            <w:r>
                              <w:rPr>
                                <w:color w:val="000000"/>
                              </w:rPr>
                              <w:t>Example: DFD Level 0 (Industry Standard)</w:t>
                            </w:r>
                          </w:p>
                        </w:txbxContent>
                      </wps:txbx>
                      <wps:bodyPr spcFirstLastPara="1" wrap="square" lIns="91425" tIns="45700" rIns="91425" bIns="45700" anchor="t" anchorCtr="0">
                        <a:noAutofit/>
                      </wps:bodyPr>
                    </wps:wsp>
                  </a:graphicData>
                </a:graphic>
              </wp:anchor>
            </w:drawing>
          </mc:Choice>
          <mc:Fallback>
            <w:pict>
              <v:rect id="_x0000_s1026" o:spid="_x0000_s1026" o:spt="1" style="position:absolute;left:0pt;margin-left:379pt;margin-top:0pt;height:29.25pt;width:283.75pt;z-index:251660288;mso-width-relative:page;mso-height-relative:page;" fillcolor="#FFFFFF [3201]" filled="t" stroked="t" coordsize="21600,21600" o:gfxdata="UEsDBAoAAAAAAIdO4kAAAAAAAAAAAAAAAAAEAAAAZHJzL1BLAwQUAAAACACHTuJACbN9btUAAAAI&#10;AQAADwAAAGRycy9kb3ducmV2LnhtbE2PzUrEQBCE74LvMLTgRdzJ7jJuiOksGPCoYNYH6M20SXB+&#10;QmaSrG/v7EkvBU01VV+Vx4s1YuEpDN4hbDcZCHat14PrED5Pr485iBDJaTLeMcIPBzhWtzclFdqv&#10;7oOXJnYihbhQEEIf41hIGdqeLYWNH9kl78tPlmI6p07qidYUbo3cZdmTtDS41NDTyHXP7XczW4RT&#10;2A81m+YQlqV5e6nnB7vSO+L93TZ7BhH5Ev+e4Yqf0KFKTGc/Ox2EQTioPG2JCEmv9n6nFIgzgsoV&#10;yKqU/wdUv1BLAwQUAAAACACHTuJA0xms+j0CAACyBAAADgAAAGRycy9lMm9Eb2MueG1srVTbbhox&#10;EH2v1H+w/F52oZBmEUtUhVJVipqoaT9g8HpZS77VY2D5+469NJC0UvPQfVjG+HDmzJkZFje90Wwv&#10;Aypnaz4elZxJK1yj7LbmP76v311zhhFsA9pZWfOjRH6zfPtmcfBzOXGd040MjEgszg++5l2Mfl4U&#10;KDppAEfOS0uXrQsGIh3DtmgCHIjd6GJSllfFwYXGByckIn27Gi75iTG8htC1rRJy5cTOSBsH1iA1&#10;RCoJO+WRL7PatpUi3rctysh0zanSmN+UhOJNehfLBcy3AXynxEkCvEbCi5oMKEtJn6hWEIHtgvqD&#10;yigRHLo2joQzxVBIdoSqGJcvvHnswMtcC1mN/sl0/H+04uv+ITDV1LzizIKhhn8j08ButWRVsufg&#10;cU6oR/8QTiekMNXat8GkT6qC9TV/P5teVzMy9pjiqions8Fe2UcmMqCajksCiIS4GicwURZnJh8w&#10;fpbOsBTUPJCS7Crs7zAO0N+QlBidVs1aaZ0PYbu51YHtgVq9zs+J/RlMW3agYmckjgmg+W1pbig0&#10;njxAu835nv0CL4nL/PyNOAlbAXaDgMwwlB/czjYkHuadhOaTbVg8evLZ0nrxJAYNZ1rSMlKQcRGU&#10;/jeOfNOW7EsNGlqSothveiJJ4cY1R2ouerFWJO4OMD5AoPEeU1oaeUr4cweBROgvlmaqGk+TKzEf&#10;prMPqVXh8mZzeQNWdI42icwbwtuY9yoVat3HXXStyj07SzmJpVHOXT+tXdqVy3NGnf9qlr8A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CbN9btUAAAAIAQAADwAAAAAAAAABACAAAAAiAAAAZHJzL2Rv&#10;d25yZXYueG1sUEsBAhQAFAAAAAgAh07iQNMZrPo9AgAAsgQAAA4AAAAAAAAAAQAgAAAAJAEAAGRy&#10;cy9lMm9Eb2MueG1sUEsFBgAAAAAGAAYAWQEAANMFAAAAAA==&#10;">
                <v:fill on="t" focussize="0,0"/>
                <v:stroke color="#000000" joinstyle="round" startarrowwidth="narrow" startarrowlength="short" endarrowwidth="narrow" endarrowlength="short"/>
                <v:imagedata o:title=""/>
                <o:lock v:ext="edit" aspectratio="f"/>
                <v:textbox inset="7.1988188976378pt,3.59842519685039pt,7.1988188976378pt,3.59842519685039pt">
                  <w:txbxContent>
                    <w:p w14:paraId="5BB5EBD0">
                      <w:pPr>
                        <w:spacing w:line="258" w:lineRule="auto"/>
                      </w:pPr>
                      <w:r>
                        <w:rPr>
                          <w:color w:val="000000"/>
                        </w:rPr>
                        <w:t>Example: DFD Level 0 (Industry Standard)</w:t>
                      </w:r>
                    </w:p>
                  </w:txbxContent>
                </v:textbox>
              </v:rect>
            </w:pict>
          </mc:Fallback>
        </mc:AlternateContent>
      </w:r>
      <w:r>
        <w:rPr>
          <w:b/>
        </w:rPr>
        <w:t>DFD Level 0 – Metro Ticket Generating System</w:t>
      </w:r>
    </w:p>
    <w:p w14:paraId="0EF8DCC5">
      <w:pPr>
        <w:jc w:val="center"/>
      </w:pPr>
      <w:r>
        <w:t xml:space="preserve">                  </w:t>
      </w:r>
      <w:r>
        <w:rPr>
          <w:rFonts w:ascii="Arial" w:hAnsi="Arial" w:eastAsia="Arial" w:cs="Arial"/>
          <w:b/>
        </w:rPr>
        <w:drawing>
          <wp:inline distT="0" distB="0" distL="0" distR="0">
            <wp:extent cx="3790950" cy="2851150"/>
            <wp:effectExtent l="0" t="0" r="0" b="6350"/>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10" name="image2.png" descr="Diagram, timeline&#10;&#10;Description automatically generated"/>
                    <pic:cNvPicPr preferRelativeResize="0"/>
                  </pic:nvPicPr>
                  <pic:blipFill>
                    <a:blip r:embed="rId6"/>
                    <a:srcRect/>
                    <a:stretch>
                      <a:fillRect/>
                    </a:stretch>
                  </pic:blipFill>
                  <pic:spPr>
                    <a:xfrm>
                      <a:off x="0" y="0"/>
                      <a:ext cx="3795568" cy="2854623"/>
                    </a:xfrm>
                    <a:prstGeom prst="rect">
                      <a:avLst/>
                    </a:prstGeom>
                  </pic:spPr>
                </pic:pic>
              </a:graphicData>
            </a:graphic>
          </wp:inline>
        </w:drawing>
      </w:r>
      <w:r>
        <w:t xml:space="preserve">          </w:t>
      </w:r>
      <w:r>
        <w:drawing>
          <wp:inline distT="0" distB="0" distL="0" distR="0">
            <wp:extent cx="4540250" cy="2717800"/>
            <wp:effectExtent l="0" t="0" r="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7"/>
                    <a:stretch>
                      <a:fillRect/>
                    </a:stretch>
                  </pic:blipFill>
                  <pic:spPr>
                    <a:xfrm>
                      <a:off x="0" y="0"/>
                      <a:ext cx="4539309" cy="2717237"/>
                    </a:xfrm>
                    <a:prstGeom prst="rect">
                      <a:avLst/>
                    </a:prstGeom>
                  </pic:spPr>
                </pic:pic>
              </a:graphicData>
            </a:graphic>
          </wp:inline>
        </w:drawing>
      </w:r>
    </w:p>
    <w:p w14:paraId="6192A95A">
      <w:pPr>
        <w:rPr>
          <w:rFonts w:ascii="Arial" w:hAnsi="Arial" w:eastAsia="Arial" w:cs="Arial"/>
          <w:b/>
        </w:rPr>
      </w:pPr>
    </w:p>
    <w:p w14:paraId="24164A25">
      <w:pPr>
        <w:rPr>
          <w:rFonts w:ascii="Arial" w:hAnsi="Arial" w:eastAsia="Arial" w:cs="Arial"/>
          <w:b/>
        </w:rPr>
      </w:pPr>
      <w:r>
        <w:rPr>
          <w:rFonts w:ascii="Arial" w:hAnsi="Arial" w:eastAsia="Arial" w:cs="Arial"/>
          <w:b/>
        </w:rPr>
        <w:t>User Stories</w:t>
      </w:r>
    </w:p>
    <w:p w14:paraId="18691C52">
      <w:pPr>
        <w:rPr>
          <w:rFonts w:ascii="Arial" w:hAnsi="Arial" w:eastAsia="Arial" w:cs="Arial"/>
        </w:rPr>
      </w:pPr>
      <w:r>
        <w:rPr>
          <w:rFonts w:ascii="Arial" w:hAnsi="Arial" w:eastAsia="Arial" w:cs="Arial"/>
        </w:rPr>
        <w:t>Use the below template to list all the user stories for the product.</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96"/>
        <w:gridCol w:w="1440"/>
        <w:gridCol w:w="1080"/>
        <w:gridCol w:w="3240"/>
        <w:gridCol w:w="2592"/>
        <w:gridCol w:w="936"/>
        <w:gridCol w:w="1080"/>
      </w:tblGrid>
      <w:tr w14:paraId="6BEFAA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vAlign w:val="center"/>
          </w:tcPr>
          <w:p w14:paraId="1770F3B2">
            <w:pPr>
              <w:spacing w:after="0" w:line="240" w:lineRule="auto"/>
            </w:pPr>
            <w:r>
              <w:rPr>
                <w:b/>
                <w:sz w:val="17"/>
              </w:rPr>
              <w:t>User Type</w:t>
            </w:r>
          </w:p>
        </w:tc>
        <w:tc>
          <w:tcPr>
            <w:tcW w:w="1440" w:type="dxa"/>
            <w:vAlign w:val="center"/>
          </w:tcPr>
          <w:p w14:paraId="5854826A">
            <w:pPr>
              <w:spacing w:after="0" w:line="240" w:lineRule="auto"/>
            </w:pPr>
            <w:r>
              <w:rPr>
                <w:b/>
                <w:sz w:val="17"/>
              </w:rPr>
              <w:t>Functional Requirement (Epic)</w:t>
            </w:r>
          </w:p>
        </w:tc>
        <w:tc>
          <w:tcPr>
            <w:tcW w:w="1080" w:type="dxa"/>
            <w:vAlign w:val="center"/>
          </w:tcPr>
          <w:p w14:paraId="731DB699">
            <w:pPr>
              <w:spacing w:after="0" w:line="240" w:lineRule="auto"/>
            </w:pPr>
            <w:r>
              <w:rPr>
                <w:b/>
                <w:sz w:val="17"/>
              </w:rPr>
              <w:t>User Story Number</w:t>
            </w:r>
          </w:p>
        </w:tc>
        <w:tc>
          <w:tcPr>
            <w:tcW w:w="3240" w:type="dxa"/>
            <w:vAlign w:val="center"/>
          </w:tcPr>
          <w:p w14:paraId="2177DB96">
            <w:pPr>
              <w:spacing w:after="0" w:line="240" w:lineRule="auto"/>
            </w:pPr>
            <w:r>
              <w:rPr>
                <w:b/>
                <w:sz w:val="17"/>
              </w:rPr>
              <w:t>User Story / Task</w:t>
            </w:r>
          </w:p>
        </w:tc>
        <w:tc>
          <w:tcPr>
            <w:tcW w:w="2592" w:type="dxa"/>
            <w:vAlign w:val="center"/>
          </w:tcPr>
          <w:p w14:paraId="3DB5D569">
            <w:pPr>
              <w:spacing w:after="0" w:line="240" w:lineRule="auto"/>
            </w:pPr>
            <w:r>
              <w:rPr>
                <w:b/>
                <w:sz w:val="17"/>
              </w:rPr>
              <w:t>Acceptance criteria</w:t>
            </w:r>
          </w:p>
        </w:tc>
        <w:tc>
          <w:tcPr>
            <w:tcW w:w="936" w:type="dxa"/>
            <w:vAlign w:val="center"/>
          </w:tcPr>
          <w:p w14:paraId="7BC05CC1">
            <w:pPr>
              <w:spacing w:after="0" w:line="240" w:lineRule="auto"/>
            </w:pPr>
            <w:r>
              <w:rPr>
                <w:b/>
                <w:sz w:val="17"/>
              </w:rPr>
              <w:t>Priority</w:t>
            </w:r>
          </w:p>
        </w:tc>
        <w:tc>
          <w:tcPr>
            <w:tcW w:w="1080" w:type="dxa"/>
            <w:vAlign w:val="center"/>
          </w:tcPr>
          <w:p w14:paraId="455C535D">
            <w:pPr>
              <w:spacing w:after="0" w:line="240" w:lineRule="auto"/>
            </w:pPr>
            <w:r>
              <w:rPr>
                <w:b/>
                <w:sz w:val="17"/>
              </w:rPr>
              <w:t>Release</w:t>
            </w:r>
          </w:p>
        </w:tc>
      </w:tr>
      <w:tr w14:paraId="3E2F13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vAlign w:val="center"/>
          </w:tcPr>
          <w:p w14:paraId="2777F8B0">
            <w:pPr>
              <w:spacing w:after="0" w:line="240" w:lineRule="auto"/>
            </w:pPr>
            <w:r>
              <w:rPr>
                <w:sz w:val="17"/>
              </w:rPr>
              <w:t>Passenger</w:t>
            </w:r>
          </w:p>
        </w:tc>
        <w:tc>
          <w:tcPr>
            <w:tcW w:w="1440" w:type="dxa"/>
            <w:vAlign w:val="center"/>
          </w:tcPr>
          <w:p w14:paraId="0C7FD010">
            <w:pPr>
              <w:spacing w:after="0" w:line="240" w:lineRule="auto"/>
            </w:pPr>
            <w:r>
              <w:rPr>
                <w:sz w:val="17"/>
              </w:rPr>
              <w:t>Ticket Booking</w:t>
            </w:r>
          </w:p>
        </w:tc>
        <w:tc>
          <w:tcPr>
            <w:tcW w:w="1080" w:type="dxa"/>
            <w:vAlign w:val="center"/>
          </w:tcPr>
          <w:p w14:paraId="35EC538D">
            <w:pPr>
              <w:spacing w:after="0" w:line="240" w:lineRule="auto"/>
            </w:pPr>
            <w:r>
              <w:rPr>
                <w:sz w:val="17"/>
              </w:rPr>
              <w:t>USN-1</w:t>
            </w:r>
          </w:p>
        </w:tc>
        <w:tc>
          <w:tcPr>
            <w:tcW w:w="3240" w:type="dxa"/>
            <w:vAlign w:val="center"/>
          </w:tcPr>
          <w:p w14:paraId="068880AC">
            <w:pPr>
              <w:spacing w:after="0" w:line="240" w:lineRule="auto"/>
            </w:pPr>
            <w:r>
              <w:rPr>
                <w:sz w:val="17"/>
              </w:rPr>
              <w:t>As a passenger, I can select my starting station and destination station to book a metro ticket.</w:t>
            </w:r>
          </w:p>
        </w:tc>
        <w:tc>
          <w:tcPr>
            <w:tcW w:w="2592" w:type="dxa"/>
            <w:vAlign w:val="center"/>
          </w:tcPr>
          <w:p w14:paraId="5E9C8538">
            <w:pPr>
              <w:spacing w:after="0" w:line="240" w:lineRule="auto"/>
            </w:pPr>
            <w:r>
              <w:rPr>
                <w:sz w:val="17"/>
              </w:rPr>
              <w:t>I can select valid source and destination stations.</w:t>
            </w:r>
          </w:p>
        </w:tc>
        <w:tc>
          <w:tcPr>
            <w:tcW w:w="936" w:type="dxa"/>
            <w:vAlign w:val="center"/>
          </w:tcPr>
          <w:p w14:paraId="3359BABF">
            <w:pPr>
              <w:spacing w:after="0" w:line="240" w:lineRule="auto"/>
            </w:pPr>
            <w:r>
              <w:rPr>
                <w:sz w:val="17"/>
              </w:rPr>
              <w:t>High</w:t>
            </w:r>
          </w:p>
        </w:tc>
        <w:tc>
          <w:tcPr>
            <w:tcW w:w="1080" w:type="dxa"/>
            <w:vAlign w:val="center"/>
          </w:tcPr>
          <w:p w14:paraId="3D1A980C">
            <w:pPr>
              <w:spacing w:after="0" w:line="240" w:lineRule="auto"/>
            </w:pPr>
            <w:r>
              <w:rPr>
                <w:sz w:val="17"/>
              </w:rPr>
              <w:t>Sprint-1</w:t>
            </w:r>
          </w:p>
        </w:tc>
      </w:tr>
      <w:tr w14:paraId="13FEF4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vAlign w:val="center"/>
          </w:tcPr>
          <w:p w14:paraId="41B1DB22">
            <w:pPr>
              <w:spacing w:after="0" w:line="240" w:lineRule="auto"/>
            </w:pPr>
          </w:p>
        </w:tc>
        <w:tc>
          <w:tcPr>
            <w:tcW w:w="1440" w:type="dxa"/>
            <w:vAlign w:val="center"/>
          </w:tcPr>
          <w:p w14:paraId="2FFE22CF">
            <w:pPr>
              <w:spacing w:after="0" w:line="240" w:lineRule="auto"/>
            </w:pPr>
            <w:r>
              <w:rPr>
                <w:sz w:val="17"/>
              </w:rPr>
              <w:t>Journey Selection</w:t>
            </w:r>
          </w:p>
        </w:tc>
        <w:tc>
          <w:tcPr>
            <w:tcW w:w="1080" w:type="dxa"/>
            <w:vAlign w:val="center"/>
          </w:tcPr>
          <w:p w14:paraId="35F5262C">
            <w:pPr>
              <w:spacing w:after="0" w:line="240" w:lineRule="auto"/>
            </w:pPr>
            <w:r>
              <w:rPr>
                <w:sz w:val="17"/>
              </w:rPr>
              <w:t>USN-2</w:t>
            </w:r>
          </w:p>
        </w:tc>
        <w:tc>
          <w:tcPr>
            <w:tcW w:w="3240" w:type="dxa"/>
            <w:vAlign w:val="center"/>
          </w:tcPr>
          <w:p w14:paraId="1D649AA4">
            <w:pPr>
              <w:spacing w:after="0" w:line="240" w:lineRule="auto"/>
            </w:pPr>
            <w:r>
              <w:rPr>
                <w:sz w:val="17"/>
              </w:rPr>
              <w:t>As a passenger, I can choose Single Journey or Return Journey.</w:t>
            </w:r>
          </w:p>
        </w:tc>
        <w:tc>
          <w:tcPr>
            <w:tcW w:w="2592" w:type="dxa"/>
            <w:vAlign w:val="center"/>
          </w:tcPr>
          <w:p w14:paraId="710A5E08">
            <w:pPr>
              <w:spacing w:after="0" w:line="240" w:lineRule="auto"/>
            </w:pPr>
            <w:r>
              <w:rPr>
                <w:sz w:val="17"/>
              </w:rPr>
              <w:t>The selected journey type is stored correctly.</w:t>
            </w:r>
          </w:p>
        </w:tc>
        <w:tc>
          <w:tcPr>
            <w:tcW w:w="936" w:type="dxa"/>
            <w:vAlign w:val="center"/>
          </w:tcPr>
          <w:p w14:paraId="368A0F78">
            <w:pPr>
              <w:spacing w:after="0" w:line="240" w:lineRule="auto"/>
            </w:pPr>
            <w:r>
              <w:rPr>
                <w:sz w:val="17"/>
              </w:rPr>
              <w:t>High</w:t>
            </w:r>
          </w:p>
        </w:tc>
        <w:tc>
          <w:tcPr>
            <w:tcW w:w="1080" w:type="dxa"/>
            <w:vAlign w:val="center"/>
          </w:tcPr>
          <w:p w14:paraId="15AE55DB">
            <w:pPr>
              <w:spacing w:after="0" w:line="240" w:lineRule="auto"/>
            </w:pPr>
            <w:r>
              <w:rPr>
                <w:sz w:val="17"/>
              </w:rPr>
              <w:t>Sprint-1</w:t>
            </w:r>
          </w:p>
        </w:tc>
      </w:tr>
      <w:tr w14:paraId="60A1C2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vAlign w:val="center"/>
          </w:tcPr>
          <w:p w14:paraId="744DED15">
            <w:pPr>
              <w:spacing w:after="0" w:line="240" w:lineRule="auto"/>
            </w:pPr>
          </w:p>
        </w:tc>
        <w:tc>
          <w:tcPr>
            <w:tcW w:w="1440" w:type="dxa"/>
            <w:vAlign w:val="center"/>
          </w:tcPr>
          <w:p w14:paraId="5C127894">
            <w:pPr>
              <w:spacing w:after="0" w:line="240" w:lineRule="auto"/>
            </w:pPr>
            <w:r>
              <w:rPr>
                <w:sz w:val="17"/>
              </w:rPr>
              <w:t>Passenger Details</w:t>
            </w:r>
          </w:p>
        </w:tc>
        <w:tc>
          <w:tcPr>
            <w:tcW w:w="1080" w:type="dxa"/>
            <w:vAlign w:val="center"/>
          </w:tcPr>
          <w:p w14:paraId="27EA3775">
            <w:pPr>
              <w:spacing w:after="0" w:line="240" w:lineRule="auto"/>
            </w:pPr>
            <w:r>
              <w:rPr>
                <w:sz w:val="17"/>
              </w:rPr>
              <w:t>USN-3</w:t>
            </w:r>
          </w:p>
        </w:tc>
        <w:tc>
          <w:tcPr>
            <w:tcW w:w="3240" w:type="dxa"/>
            <w:vAlign w:val="center"/>
          </w:tcPr>
          <w:p w14:paraId="38A476D4">
            <w:pPr>
              <w:spacing w:after="0" w:line="240" w:lineRule="auto"/>
            </w:pPr>
            <w:r>
              <w:rPr>
                <w:sz w:val="17"/>
              </w:rPr>
              <w:t>As a passenger, I can select the number of passengers for the ticket.</w:t>
            </w:r>
          </w:p>
        </w:tc>
        <w:tc>
          <w:tcPr>
            <w:tcW w:w="2592" w:type="dxa"/>
            <w:vAlign w:val="center"/>
          </w:tcPr>
          <w:p w14:paraId="44690C2A">
            <w:pPr>
              <w:spacing w:after="0" w:line="240" w:lineRule="auto"/>
            </w:pPr>
            <w:r>
              <w:rPr>
                <w:sz w:val="17"/>
              </w:rPr>
              <w:t>I can select the required number of passengers and continue booking.</w:t>
            </w:r>
          </w:p>
        </w:tc>
        <w:tc>
          <w:tcPr>
            <w:tcW w:w="936" w:type="dxa"/>
            <w:vAlign w:val="center"/>
          </w:tcPr>
          <w:p w14:paraId="1D047EF2">
            <w:pPr>
              <w:spacing w:after="0" w:line="240" w:lineRule="auto"/>
            </w:pPr>
            <w:r>
              <w:rPr>
                <w:sz w:val="17"/>
              </w:rPr>
              <w:t>High</w:t>
            </w:r>
          </w:p>
        </w:tc>
        <w:tc>
          <w:tcPr>
            <w:tcW w:w="1080" w:type="dxa"/>
            <w:vAlign w:val="center"/>
          </w:tcPr>
          <w:p w14:paraId="1EF19CAC">
            <w:pPr>
              <w:spacing w:after="0" w:line="240" w:lineRule="auto"/>
            </w:pPr>
            <w:r>
              <w:rPr>
                <w:sz w:val="17"/>
              </w:rPr>
              <w:t>Sprint-1</w:t>
            </w:r>
          </w:p>
        </w:tc>
      </w:tr>
      <w:tr w14:paraId="6814D9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vAlign w:val="center"/>
          </w:tcPr>
          <w:p w14:paraId="00D9A8B1">
            <w:pPr>
              <w:spacing w:after="0" w:line="240" w:lineRule="auto"/>
            </w:pPr>
          </w:p>
        </w:tc>
        <w:tc>
          <w:tcPr>
            <w:tcW w:w="1440" w:type="dxa"/>
            <w:vAlign w:val="center"/>
          </w:tcPr>
          <w:p w14:paraId="47D7467E">
            <w:pPr>
              <w:spacing w:after="0" w:line="240" w:lineRule="auto"/>
            </w:pPr>
            <w:r>
              <w:rPr>
                <w:sz w:val="17"/>
              </w:rPr>
              <w:t>Fare Calculation</w:t>
            </w:r>
          </w:p>
        </w:tc>
        <w:tc>
          <w:tcPr>
            <w:tcW w:w="1080" w:type="dxa"/>
            <w:vAlign w:val="center"/>
          </w:tcPr>
          <w:p w14:paraId="539FD250">
            <w:pPr>
              <w:spacing w:after="0" w:line="240" w:lineRule="auto"/>
            </w:pPr>
            <w:r>
              <w:rPr>
                <w:sz w:val="17"/>
              </w:rPr>
              <w:t>USN-4</w:t>
            </w:r>
          </w:p>
        </w:tc>
        <w:tc>
          <w:tcPr>
            <w:tcW w:w="3240" w:type="dxa"/>
            <w:vAlign w:val="center"/>
          </w:tcPr>
          <w:p w14:paraId="1C3A514C">
            <w:pPr>
              <w:spacing w:after="0" w:line="240" w:lineRule="auto"/>
            </w:pPr>
            <w:r>
              <w:rPr>
                <w:sz w:val="17"/>
              </w:rPr>
              <w:t>As a passenger, I can see the fare calculated automatically for my selected journey and passengers.</w:t>
            </w:r>
          </w:p>
        </w:tc>
        <w:tc>
          <w:tcPr>
            <w:tcW w:w="2592" w:type="dxa"/>
            <w:vAlign w:val="center"/>
          </w:tcPr>
          <w:p w14:paraId="65FC1326">
            <w:pPr>
              <w:spacing w:after="0" w:line="240" w:lineRule="auto"/>
            </w:pPr>
            <w:r>
              <w:rPr>
                <w:sz w:val="17"/>
              </w:rPr>
              <w:t>The system calculates and displays the correct payable amount.</w:t>
            </w:r>
          </w:p>
        </w:tc>
        <w:tc>
          <w:tcPr>
            <w:tcW w:w="936" w:type="dxa"/>
            <w:vAlign w:val="center"/>
          </w:tcPr>
          <w:p w14:paraId="7AFD8ADE">
            <w:pPr>
              <w:spacing w:after="0" w:line="240" w:lineRule="auto"/>
            </w:pPr>
            <w:r>
              <w:rPr>
                <w:sz w:val="17"/>
              </w:rPr>
              <w:t>High</w:t>
            </w:r>
          </w:p>
        </w:tc>
        <w:tc>
          <w:tcPr>
            <w:tcW w:w="1080" w:type="dxa"/>
            <w:vAlign w:val="center"/>
          </w:tcPr>
          <w:p w14:paraId="0A806FD2">
            <w:pPr>
              <w:spacing w:after="0" w:line="240" w:lineRule="auto"/>
            </w:pPr>
            <w:r>
              <w:rPr>
                <w:sz w:val="17"/>
              </w:rPr>
              <w:t>Sprint-1</w:t>
            </w:r>
          </w:p>
        </w:tc>
      </w:tr>
      <w:tr w14:paraId="06C3F4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vAlign w:val="center"/>
          </w:tcPr>
          <w:p w14:paraId="0A5258D5">
            <w:pPr>
              <w:spacing w:after="0" w:line="240" w:lineRule="auto"/>
            </w:pPr>
          </w:p>
        </w:tc>
        <w:tc>
          <w:tcPr>
            <w:tcW w:w="1440" w:type="dxa"/>
            <w:vAlign w:val="center"/>
          </w:tcPr>
          <w:p w14:paraId="02FB32E4">
            <w:pPr>
              <w:spacing w:after="0" w:line="240" w:lineRule="auto"/>
            </w:pPr>
            <w:r>
              <w:rPr>
                <w:sz w:val="17"/>
              </w:rPr>
              <w:t>Payment</w:t>
            </w:r>
          </w:p>
        </w:tc>
        <w:tc>
          <w:tcPr>
            <w:tcW w:w="1080" w:type="dxa"/>
            <w:vAlign w:val="center"/>
          </w:tcPr>
          <w:p w14:paraId="3802E0EB">
            <w:pPr>
              <w:spacing w:after="0" w:line="240" w:lineRule="auto"/>
            </w:pPr>
            <w:r>
              <w:rPr>
                <w:sz w:val="17"/>
              </w:rPr>
              <w:t>USN-5</w:t>
            </w:r>
          </w:p>
        </w:tc>
        <w:tc>
          <w:tcPr>
            <w:tcW w:w="3240" w:type="dxa"/>
            <w:vAlign w:val="center"/>
          </w:tcPr>
          <w:p w14:paraId="72708FCD">
            <w:pPr>
              <w:spacing w:after="0" w:line="240" w:lineRule="auto"/>
            </w:pPr>
            <w:r>
              <w:rPr>
                <w:sz w:val="17"/>
              </w:rPr>
              <w:t>As a passenger, I can select a payment mode such as UPI, Card, or Others.</w:t>
            </w:r>
          </w:p>
        </w:tc>
        <w:tc>
          <w:tcPr>
            <w:tcW w:w="2592" w:type="dxa"/>
            <w:vAlign w:val="center"/>
          </w:tcPr>
          <w:p w14:paraId="0151DF35">
            <w:pPr>
              <w:spacing w:after="0" w:line="240" w:lineRule="auto"/>
            </w:pPr>
            <w:r>
              <w:rPr>
                <w:sz w:val="17"/>
              </w:rPr>
              <w:t>The selected payment mode is captured with the ticket request.</w:t>
            </w:r>
          </w:p>
        </w:tc>
        <w:tc>
          <w:tcPr>
            <w:tcW w:w="936" w:type="dxa"/>
            <w:vAlign w:val="center"/>
          </w:tcPr>
          <w:p w14:paraId="30FE846D">
            <w:pPr>
              <w:spacing w:after="0" w:line="240" w:lineRule="auto"/>
            </w:pPr>
            <w:r>
              <w:rPr>
                <w:sz w:val="17"/>
              </w:rPr>
              <w:t>High</w:t>
            </w:r>
          </w:p>
        </w:tc>
        <w:tc>
          <w:tcPr>
            <w:tcW w:w="1080" w:type="dxa"/>
            <w:vAlign w:val="center"/>
          </w:tcPr>
          <w:p w14:paraId="7F90821F">
            <w:pPr>
              <w:spacing w:after="0" w:line="240" w:lineRule="auto"/>
            </w:pPr>
            <w:r>
              <w:rPr>
                <w:sz w:val="17"/>
              </w:rPr>
              <w:t>Sprint-2</w:t>
            </w:r>
          </w:p>
        </w:tc>
      </w:tr>
      <w:tr w14:paraId="47D78D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vAlign w:val="center"/>
          </w:tcPr>
          <w:p w14:paraId="634C4072">
            <w:pPr>
              <w:spacing w:after="0" w:line="240" w:lineRule="auto"/>
            </w:pPr>
          </w:p>
        </w:tc>
        <w:tc>
          <w:tcPr>
            <w:tcW w:w="1440" w:type="dxa"/>
            <w:vAlign w:val="center"/>
          </w:tcPr>
          <w:p w14:paraId="3C69F142">
            <w:pPr>
              <w:spacing w:after="0" w:line="240" w:lineRule="auto"/>
            </w:pPr>
            <w:r>
              <w:rPr>
                <w:sz w:val="17"/>
              </w:rPr>
              <w:t>Ticket Generation</w:t>
            </w:r>
          </w:p>
        </w:tc>
        <w:tc>
          <w:tcPr>
            <w:tcW w:w="1080" w:type="dxa"/>
            <w:vAlign w:val="center"/>
          </w:tcPr>
          <w:p w14:paraId="3B3E62BF">
            <w:pPr>
              <w:spacing w:after="0" w:line="240" w:lineRule="auto"/>
            </w:pPr>
            <w:r>
              <w:rPr>
                <w:sz w:val="17"/>
              </w:rPr>
              <w:t>USN-6</w:t>
            </w:r>
          </w:p>
        </w:tc>
        <w:tc>
          <w:tcPr>
            <w:tcW w:w="3240" w:type="dxa"/>
            <w:vAlign w:val="center"/>
          </w:tcPr>
          <w:p w14:paraId="5B9310D1">
            <w:pPr>
              <w:spacing w:after="0" w:line="240" w:lineRule="auto"/>
            </w:pPr>
            <w:r>
              <w:rPr>
                <w:sz w:val="17"/>
              </w:rPr>
              <w:t>As a passenger, I can submit my booking request and receive a digital metro ticket.</w:t>
            </w:r>
          </w:p>
        </w:tc>
        <w:tc>
          <w:tcPr>
            <w:tcW w:w="2592" w:type="dxa"/>
            <w:vAlign w:val="center"/>
          </w:tcPr>
          <w:p w14:paraId="6A5BF804">
            <w:pPr>
              <w:spacing w:after="0" w:line="240" w:lineRule="auto"/>
            </w:pPr>
            <w:r>
              <w:rPr>
                <w:sz w:val="17"/>
              </w:rPr>
              <w:t>A ticket request is created successfully after submission.</w:t>
            </w:r>
          </w:p>
        </w:tc>
        <w:tc>
          <w:tcPr>
            <w:tcW w:w="936" w:type="dxa"/>
            <w:vAlign w:val="center"/>
          </w:tcPr>
          <w:p w14:paraId="142B06A0">
            <w:pPr>
              <w:spacing w:after="0" w:line="240" w:lineRule="auto"/>
            </w:pPr>
            <w:r>
              <w:rPr>
                <w:sz w:val="17"/>
              </w:rPr>
              <w:t>High</w:t>
            </w:r>
          </w:p>
        </w:tc>
        <w:tc>
          <w:tcPr>
            <w:tcW w:w="1080" w:type="dxa"/>
            <w:vAlign w:val="center"/>
          </w:tcPr>
          <w:p w14:paraId="2AE04ABF">
            <w:pPr>
              <w:spacing w:after="0" w:line="240" w:lineRule="auto"/>
            </w:pPr>
            <w:r>
              <w:rPr>
                <w:sz w:val="17"/>
              </w:rPr>
              <w:t>Sprint-2</w:t>
            </w:r>
          </w:p>
        </w:tc>
      </w:tr>
      <w:tr w14:paraId="09D72B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vAlign w:val="center"/>
          </w:tcPr>
          <w:p w14:paraId="07DF8360">
            <w:pPr>
              <w:spacing w:after="0" w:line="240" w:lineRule="auto"/>
            </w:pPr>
          </w:p>
        </w:tc>
        <w:tc>
          <w:tcPr>
            <w:tcW w:w="1440" w:type="dxa"/>
            <w:vAlign w:val="center"/>
          </w:tcPr>
          <w:p w14:paraId="1D2E9AD0">
            <w:pPr>
              <w:spacing w:after="0" w:line="240" w:lineRule="auto"/>
            </w:pPr>
            <w:r>
              <w:rPr>
                <w:sz w:val="17"/>
              </w:rPr>
              <w:t>QR Code</w:t>
            </w:r>
          </w:p>
        </w:tc>
        <w:tc>
          <w:tcPr>
            <w:tcW w:w="1080" w:type="dxa"/>
            <w:vAlign w:val="center"/>
          </w:tcPr>
          <w:p w14:paraId="6B427BC4">
            <w:pPr>
              <w:spacing w:after="0" w:line="240" w:lineRule="auto"/>
            </w:pPr>
            <w:r>
              <w:rPr>
                <w:sz w:val="17"/>
              </w:rPr>
              <w:t>USN-7</w:t>
            </w:r>
          </w:p>
        </w:tc>
        <w:tc>
          <w:tcPr>
            <w:tcW w:w="3240" w:type="dxa"/>
            <w:vAlign w:val="center"/>
          </w:tcPr>
          <w:p w14:paraId="6DAFFF87">
            <w:pPr>
              <w:spacing w:after="0" w:line="240" w:lineRule="auto"/>
            </w:pPr>
            <w:r>
              <w:rPr>
                <w:sz w:val="17"/>
              </w:rPr>
              <w:t>As a passenger, I can view a QR code for my metro ticket.</w:t>
            </w:r>
          </w:p>
        </w:tc>
        <w:tc>
          <w:tcPr>
            <w:tcW w:w="2592" w:type="dxa"/>
            <w:vAlign w:val="center"/>
          </w:tcPr>
          <w:p w14:paraId="6D129090">
            <w:pPr>
              <w:spacing w:after="0" w:line="240" w:lineRule="auto"/>
            </w:pPr>
            <w:r>
              <w:rPr>
                <w:sz w:val="17"/>
              </w:rPr>
              <w:t>A QR code is displayed for the generated ticket and can be scanned at the gate.</w:t>
            </w:r>
          </w:p>
        </w:tc>
        <w:tc>
          <w:tcPr>
            <w:tcW w:w="936" w:type="dxa"/>
            <w:vAlign w:val="center"/>
          </w:tcPr>
          <w:p w14:paraId="6989C3C5">
            <w:pPr>
              <w:spacing w:after="0" w:line="240" w:lineRule="auto"/>
            </w:pPr>
            <w:r>
              <w:rPr>
                <w:sz w:val="17"/>
              </w:rPr>
              <w:t>High</w:t>
            </w:r>
          </w:p>
        </w:tc>
        <w:tc>
          <w:tcPr>
            <w:tcW w:w="1080" w:type="dxa"/>
            <w:vAlign w:val="center"/>
          </w:tcPr>
          <w:p w14:paraId="24358FC0">
            <w:pPr>
              <w:spacing w:after="0" w:line="240" w:lineRule="auto"/>
            </w:pPr>
            <w:r>
              <w:rPr>
                <w:sz w:val="17"/>
              </w:rPr>
              <w:t>Sprint-2</w:t>
            </w:r>
          </w:p>
        </w:tc>
      </w:tr>
      <w:tr w14:paraId="36B8B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vAlign w:val="center"/>
          </w:tcPr>
          <w:p w14:paraId="14E73AF5">
            <w:pPr>
              <w:spacing w:after="0" w:line="240" w:lineRule="auto"/>
            </w:pPr>
            <w:r>
              <w:rPr>
                <w:sz w:val="17"/>
              </w:rPr>
              <w:t>Metro Station Staff</w:t>
            </w:r>
          </w:p>
        </w:tc>
        <w:tc>
          <w:tcPr>
            <w:tcW w:w="1440" w:type="dxa"/>
            <w:vAlign w:val="center"/>
          </w:tcPr>
          <w:p w14:paraId="3BAE1478">
            <w:pPr>
              <w:spacing w:after="0" w:line="240" w:lineRule="auto"/>
            </w:pPr>
            <w:r>
              <w:rPr>
                <w:sz w:val="17"/>
              </w:rPr>
              <w:t>Station Details</w:t>
            </w:r>
          </w:p>
        </w:tc>
        <w:tc>
          <w:tcPr>
            <w:tcW w:w="1080" w:type="dxa"/>
            <w:vAlign w:val="center"/>
          </w:tcPr>
          <w:p w14:paraId="43D20627">
            <w:pPr>
              <w:spacing w:after="0" w:line="240" w:lineRule="auto"/>
            </w:pPr>
            <w:r>
              <w:rPr>
                <w:sz w:val="17"/>
              </w:rPr>
              <w:t>USN-8</w:t>
            </w:r>
          </w:p>
        </w:tc>
        <w:tc>
          <w:tcPr>
            <w:tcW w:w="3240" w:type="dxa"/>
            <w:vAlign w:val="center"/>
          </w:tcPr>
          <w:p w14:paraId="619D029D">
            <w:pPr>
              <w:spacing w:after="0" w:line="240" w:lineRule="auto"/>
            </w:pPr>
            <w:r>
              <w:rPr>
                <w:sz w:val="17"/>
              </w:rPr>
              <w:t>As station staff, I can maintain metro station details used for ticket booking.</w:t>
            </w:r>
          </w:p>
        </w:tc>
        <w:tc>
          <w:tcPr>
            <w:tcW w:w="2592" w:type="dxa"/>
            <w:vAlign w:val="center"/>
          </w:tcPr>
          <w:p w14:paraId="696BD9A4">
            <w:pPr>
              <w:spacing w:after="0" w:line="240" w:lineRule="auto"/>
            </w:pPr>
            <w:r>
              <w:rPr>
                <w:sz w:val="17"/>
              </w:rPr>
              <w:t>Station records are available and can be maintained in ServiceNow.</w:t>
            </w:r>
          </w:p>
        </w:tc>
        <w:tc>
          <w:tcPr>
            <w:tcW w:w="936" w:type="dxa"/>
            <w:vAlign w:val="center"/>
          </w:tcPr>
          <w:p w14:paraId="207DBEDE">
            <w:pPr>
              <w:spacing w:after="0" w:line="240" w:lineRule="auto"/>
            </w:pPr>
            <w:r>
              <w:rPr>
                <w:sz w:val="17"/>
              </w:rPr>
              <w:t>Medium</w:t>
            </w:r>
          </w:p>
        </w:tc>
        <w:tc>
          <w:tcPr>
            <w:tcW w:w="1080" w:type="dxa"/>
            <w:vAlign w:val="center"/>
          </w:tcPr>
          <w:p w14:paraId="4A1E2057">
            <w:pPr>
              <w:spacing w:after="0" w:line="240" w:lineRule="auto"/>
            </w:pPr>
            <w:r>
              <w:rPr>
                <w:sz w:val="17"/>
              </w:rPr>
              <w:t>Sprint-2</w:t>
            </w:r>
          </w:p>
        </w:tc>
      </w:tr>
      <w:tr w14:paraId="2E831B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vAlign w:val="center"/>
          </w:tcPr>
          <w:p w14:paraId="24B6126D">
            <w:pPr>
              <w:spacing w:after="0" w:line="240" w:lineRule="auto"/>
            </w:pPr>
            <w:r>
              <w:rPr>
                <w:sz w:val="17"/>
              </w:rPr>
              <w:t>Administrator</w:t>
            </w:r>
          </w:p>
        </w:tc>
        <w:tc>
          <w:tcPr>
            <w:tcW w:w="1440" w:type="dxa"/>
            <w:vAlign w:val="center"/>
          </w:tcPr>
          <w:p w14:paraId="4BB2A89C">
            <w:pPr>
              <w:spacing w:after="0" w:line="240" w:lineRule="auto"/>
            </w:pPr>
            <w:r>
              <w:rPr>
                <w:sz w:val="17"/>
              </w:rPr>
              <w:t>Access Control</w:t>
            </w:r>
          </w:p>
        </w:tc>
        <w:tc>
          <w:tcPr>
            <w:tcW w:w="1080" w:type="dxa"/>
            <w:vAlign w:val="center"/>
          </w:tcPr>
          <w:p w14:paraId="13C0D418">
            <w:pPr>
              <w:spacing w:after="0" w:line="240" w:lineRule="auto"/>
            </w:pPr>
            <w:r>
              <w:rPr>
                <w:sz w:val="17"/>
              </w:rPr>
              <w:t>USN-9</w:t>
            </w:r>
          </w:p>
        </w:tc>
        <w:tc>
          <w:tcPr>
            <w:tcW w:w="3240" w:type="dxa"/>
            <w:vAlign w:val="center"/>
          </w:tcPr>
          <w:p w14:paraId="7A95B3CD">
            <w:pPr>
              <w:spacing w:after="0" w:line="240" w:lineRule="auto"/>
            </w:pPr>
            <w:r>
              <w:rPr>
                <w:sz w:val="17"/>
              </w:rPr>
              <w:t>As an administrator, I can manage access to metro station and ticket-related records.</w:t>
            </w:r>
          </w:p>
        </w:tc>
        <w:tc>
          <w:tcPr>
            <w:tcW w:w="2592" w:type="dxa"/>
            <w:vAlign w:val="center"/>
          </w:tcPr>
          <w:p w14:paraId="5BE9E860">
            <w:pPr>
              <w:spacing w:after="0" w:line="240" w:lineRule="auto"/>
            </w:pPr>
            <w:r>
              <w:rPr>
                <w:sz w:val="17"/>
              </w:rPr>
              <w:t>Only authorized users can perform permitted record operations.</w:t>
            </w:r>
          </w:p>
        </w:tc>
        <w:tc>
          <w:tcPr>
            <w:tcW w:w="936" w:type="dxa"/>
            <w:vAlign w:val="center"/>
          </w:tcPr>
          <w:p w14:paraId="71B2CC62">
            <w:pPr>
              <w:spacing w:after="0" w:line="240" w:lineRule="auto"/>
            </w:pPr>
            <w:r>
              <w:rPr>
                <w:sz w:val="17"/>
              </w:rPr>
              <w:t>Medium</w:t>
            </w:r>
          </w:p>
        </w:tc>
        <w:tc>
          <w:tcPr>
            <w:tcW w:w="1080" w:type="dxa"/>
            <w:vAlign w:val="center"/>
          </w:tcPr>
          <w:p w14:paraId="28921D3A">
            <w:pPr>
              <w:spacing w:after="0" w:line="240" w:lineRule="auto"/>
            </w:pPr>
            <w:r>
              <w:rPr>
                <w:sz w:val="17"/>
              </w:rPr>
              <w:t>Sprint-3</w:t>
            </w:r>
          </w:p>
        </w:tc>
      </w:tr>
      <w:tr w14:paraId="76BF00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vAlign w:val="center"/>
          </w:tcPr>
          <w:p w14:paraId="3E229071">
            <w:pPr>
              <w:spacing w:after="0" w:line="240" w:lineRule="auto"/>
            </w:pPr>
            <w:r>
              <w:rPr>
                <w:sz w:val="17"/>
              </w:rPr>
              <w:t>Administrator</w:t>
            </w:r>
          </w:p>
        </w:tc>
        <w:tc>
          <w:tcPr>
            <w:tcW w:w="1440" w:type="dxa"/>
            <w:vAlign w:val="center"/>
          </w:tcPr>
          <w:p w14:paraId="7ACB52EA">
            <w:pPr>
              <w:spacing w:after="0" w:line="240" w:lineRule="auto"/>
            </w:pPr>
            <w:r>
              <w:rPr>
                <w:sz w:val="17"/>
              </w:rPr>
              <w:t>Deployment</w:t>
            </w:r>
          </w:p>
        </w:tc>
        <w:tc>
          <w:tcPr>
            <w:tcW w:w="1080" w:type="dxa"/>
            <w:vAlign w:val="center"/>
          </w:tcPr>
          <w:p w14:paraId="09354E38">
            <w:pPr>
              <w:spacing w:after="0" w:line="240" w:lineRule="auto"/>
            </w:pPr>
            <w:r>
              <w:rPr>
                <w:sz w:val="17"/>
              </w:rPr>
              <w:t>USN-10</w:t>
            </w:r>
          </w:p>
        </w:tc>
        <w:tc>
          <w:tcPr>
            <w:tcW w:w="3240" w:type="dxa"/>
            <w:vAlign w:val="center"/>
          </w:tcPr>
          <w:p w14:paraId="5615AD68">
            <w:pPr>
              <w:spacing w:after="0" w:line="240" w:lineRule="auto"/>
            </w:pPr>
            <w:r>
              <w:rPr>
                <w:sz w:val="17"/>
              </w:rPr>
              <w:t>As an administrator, I can package the completed project configuration in an Update Set.</w:t>
            </w:r>
          </w:p>
        </w:tc>
        <w:tc>
          <w:tcPr>
            <w:tcW w:w="2592" w:type="dxa"/>
            <w:vAlign w:val="center"/>
          </w:tcPr>
          <w:p w14:paraId="6DF410F2">
            <w:pPr>
              <w:spacing w:after="0" w:line="240" w:lineRule="auto"/>
            </w:pPr>
            <w:r>
              <w:rPr>
                <w:sz w:val="17"/>
              </w:rPr>
              <w:t>The Update Set contains the required project configuration for deployment.</w:t>
            </w:r>
          </w:p>
        </w:tc>
        <w:tc>
          <w:tcPr>
            <w:tcW w:w="936" w:type="dxa"/>
            <w:vAlign w:val="center"/>
          </w:tcPr>
          <w:p w14:paraId="376F10D4">
            <w:pPr>
              <w:spacing w:after="0" w:line="240" w:lineRule="auto"/>
            </w:pPr>
            <w:r>
              <w:rPr>
                <w:sz w:val="17"/>
              </w:rPr>
              <w:t>Medium</w:t>
            </w:r>
          </w:p>
        </w:tc>
        <w:tc>
          <w:tcPr>
            <w:tcW w:w="1080" w:type="dxa"/>
            <w:vAlign w:val="center"/>
          </w:tcPr>
          <w:p w14:paraId="3B07C37C">
            <w:pPr>
              <w:spacing w:after="0" w:line="240" w:lineRule="auto"/>
            </w:pPr>
            <w:r>
              <w:rPr>
                <w:sz w:val="17"/>
              </w:rPr>
              <w:t>Sprint-3</w:t>
            </w:r>
          </w:p>
        </w:tc>
      </w:tr>
    </w:tbl>
    <w:p w14:paraId="6A53E1D8">
      <w:pPr>
        <w:rPr>
          <w:rFonts w:ascii="Arial" w:hAnsi="Arial" w:eastAsia="Arial" w:cs="Arial"/>
        </w:rPr>
      </w:pPr>
    </w:p>
    <w:sectPr>
      <w:pgSz w:w="16838" w:h="11906" w:orient="landscape"/>
      <w:pgMar w:top="1440" w:right="851" w:bottom="1134" w:left="144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Georgia">
    <w:panose1 w:val="02040502050405020303"/>
    <w:charset w:val="00"/>
    <w:family w:val="roman"/>
    <w:pitch w:val="default"/>
    <w:sig w:usb0="00000287" w:usb1="00000000" w:usb2="00000000" w:usb3="00000000" w:csb0="2000009F"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8"/>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
  <w:rsids>
    <w:rsidRoot w:val="00B47A89"/>
    <w:rsid w:val="004118C5"/>
    <w:rsid w:val="00B47A89"/>
    <w:rsid w:val="139870C4"/>
    <w:rsid w:val="539F6DBD"/>
    <w:rsid w:val="6E233BC2"/>
    <w:rsid w:val="7BDE2E46"/>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IN" w:eastAsia="en-IN" w:bidi="ar-SA"/>
    </w:rPr>
  </w:style>
  <w:style w:type="paragraph" w:styleId="2">
    <w:name w:val="heading 1"/>
    <w:basedOn w:val="1"/>
    <w:next w:val="1"/>
    <w:qFormat/>
    <w:uiPriority w:val="0"/>
    <w:pPr>
      <w:keepNext/>
      <w:keepLines/>
      <w:spacing w:before="480" w:after="120"/>
      <w:outlineLvl w:val="0"/>
    </w:pPr>
    <w:rPr>
      <w:b/>
      <w:sz w:val="48"/>
      <w:szCs w:val="48"/>
    </w:rPr>
  </w:style>
  <w:style w:type="paragraph" w:styleId="3">
    <w:name w:val="heading 2"/>
    <w:basedOn w:val="1"/>
    <w:next w:val="1"/>
    <w:qFormat/>
    <w:uiPriority w:val="0"/>
    <w:pPr>
      <w:keepNext/>
      <w:keepLines/>
      <w:spacing w:before="360" w:after="80"/>
      <w:outlineLvl w:val="1"/>
    </w:pPr>
    <w:rPr>
      <w:b/>
      <w:sz w:val="36"/>
      <w:szCs w:val="36"/>
    </w:rPr>
  </w:style>
  <w:style w:type="paragraph" w:styleId="4">
    <w:name w:val="heading 3"/>
    <w:basedOn w:val="1"/>
    <w:next w:val="1"/>
    <w:qFormat/>
    <w:uiPriority w:val="0"/>
    <w:pPr>
      <w:keepNext/>
      <w:keepLines/>
      <w:spacing w:before="280" w:after="80"/>
      <w:outlineLvl w:val="2"/>
    </w:pPr>
    <w:rPr>
      <w:b/>
      <w:sz w:val="28"/>
      <w:szCs w:val="28"/>
    </w:rPr>
  </w:style>
  <w:style w:type="paragraph" w:styleId="5">
    <w:name w:val="heading 4"/>
    <w:basedOn w:val="1"/>
    <w:next w:val="1"/>
    <w:qFormat/>
    <w:uiPriority w:val="0"/>
    <w:pPr>
      <w:keepNext/>
      <w:keepLines/>
      <w:spacing w:before="240" w:after="40"/>
      <w:outlineLvl w:val="3"/>
    </w:pPr>
    <w:rPr>
      <w:b/>
      <w:sz w:val="24"/>
      <w:szCs w:val="24"/>
    </w:rPr>
  </w:style>
  <w:style w:type="paragraph" w:styleId="6">
    <w:name w:val="heading 5"/>
    <w:basedOn w:val="1"/>
    <w:next w:val="1"/>
    <w:qFormat/>
    <w:uiPriority w:val="0"/>
    <w:pPr>
      <w:keepNext/>
      <w:keepLines/>
      <w:spacing w:before="220" w:after="40"/>
      <w:outlineLvl w:val="4"/>
    </w:pPr>
    <w:rPr>
      <w:b/>
    </w:rPr>
  </w:style>
  <w:style w:type="paragraph" w:styleId="7">
    <w:name w:val="heading 6"/>
    <w:basedOn w:val="1"/>
    <w:next w:val="1"/>
    <w:qFormat/>
    <w:uiPriority w:val="0"/>
    <w:pPr>
      <w:keepNext/>
      <w:keepLines/>
      <w:spacing w:before="200" w:after="40"/>
      <w:outlineLvl w:val="5"/>
    </w:pPr>
    <w:rPr>
      <w:b/>
      <w:sz w:val="20"/>
      <w:szCs w:val="20"/>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Balloon Text"/>
    <w:basedOn w:val="1"/>
    <w:link w:val="19"/>
    <w:semiHidden/>
    <w:unhideWhenUsed/>
    <w:qFormat/>
    <w:uiPriority w:val="99"/>
    <w:pPr>
      <w:spacing w:after="0" w:line="240" w:lineRule="auto"/>
    </w:pPr>
    <w:rPr>
      <w:rFonts w:ascii="Tahoma" w:hAnsi="Tahoma" w:cs="Tahoma"/>
      <w:sz w:val="16"/>
      <w:szCs w:val="16"/>
    </w:rPr>
  </w:style>
  <w:style w:type="character" w:styleId="11">
    <w:name w:val="Hyperlink"/>
    <w:basedOn w:val="8"/>
    <w:unhideWhenUsed/>
    <w:qFormat/>
    <w:uiPriority w:val="99"/>
    <w:rPr>
      <w:color w:val="0563C1" w:themeColor="hyperlink"/>
      <w:u w:val="single"/>
      <w14:textFill>
        <w14:solidFill>
          <w14:schemeClr w14:val="hlink"/>
        </w14:solidFill>
      </w14:textFill>
    </w:rPr>
  </w:style>
  <w:style w:type="paragraph" w:styleId="12">
    <w:name w:val="Subtitle"/>
    <w:basedOn w:val="1"/>
    <w:next w:val="1"/>
    <w:qFormat/>
    <w:uiPriority w:val="0"/>
    <w:pPr>
      <w:keepNext/>
      <w:keepLines/>
      <w:spacing w:before="360" w:after="80"/>
    </w:pPr>
    <w:rPr>
      <w:rFonts w:ascii="Georgia" w:hAnsi="Georgia" w:eastAsia="Georgia" w:cs="Georgia"/>
      <w:i/>
      <w:color w:val="666666"/>
      <w:sz w:val="48"/>
      <w:szCs w:val="48"/>
    </w:rPr>
  </w:style>
  <w:style w:type="table" w:styleId="13">
    <w:name w:val="Table Grid"/>
    <w:basedOn w:val="9"/>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14">
    <w:name w:val="Title"/>
    <w:basedOn w:val="1"/>
    <w:next w:val="1"/>
    <w:qFormat/>
    <w:uiPriority w:val="0"/>
    <w:pPr>
      <w:keepNext/>
      <w:keepLines/>
      <w:spacing w:before="480" w:after="120"/>
    </w:pPr>
    <w:rPr>
      <w:b/>
      <w:sz w:val="72"/>
      <w:szCs w:val="72"/>
    </w:rPr>
  </w:style>
  <w:style w:type="character" w:customStyle="1" w:styleId="15">
    <w:name w:val="Unresolved Mention"/>
    <w:basedOn w:val="8"/>
    <w:semiHidden/>
    <w:unhideWhenUsed/>
    <w:qFormat/>
    <w:uiPriority w:val="99"/>
    <w:rPr>
      <w:color w:val="605E5C"/>
      <w:shd w:val="clear" w:color="auto" w:fill="E1DFDD"/>
    </w:rPr>
  </w:style>
  <w:style w:type="paragraph" w:styleId="16">
    <w:name w:val="List Paragraph"/>
    <w:basedOn w:val="1"/>
    <w:qFormat/>
    <w:uiPriority w:val="34"/>
    <w:pPr>
      <w:ind w:left="720"/>
      <w:contextualSpacing/>
    </w:pPr>
  </w:style>
  <w:style w:type="table" w:customStyle="1" w:styleId="17">
    <w:name w:val="_Style 15"/>
    <w:basedOn w:val="9"/>
    <w:qFormat/>
    <w:uiPriority w:val="0"/>
    <w:pPr>
      <w:spacing w:after="0" w:line="240" w:lineRule="auto"/>
    </w:pPr>
    <w:tblPr>
      <w:tblCellMar>
        <w:top w:w="0" w:type="dxa"/>
        <w:left w:w="108" w:type="dxa"/>
        <w:bottom w:w="0" w:type="dxa"/>
        <w:right w:w="108" w:type="dxa"/>
      </w:tblCellMar>
    </w:tblPr>
  </w:style>
  <w:style w:type="table" w:customStyle="1" w:styleId="18">
    <w:name w:val="_Style 16"/>
    <w:basedOn w:val="9"/>
    <w:qFormat/>
    <w:uiPriority w:val="0"/>
    <w:pPr>
      <w:spacing w:after="0" w:line="240" w:lineRule="auto"/>
    </w:pPr>
    <w:tblPr>
      <w:tblCellMar>
        <w:top w:w="0" w:type="dxa"/>
        <w:left w:w="108" w:type="dxa"/>
        <w:bottom w:w="0" w:type="dxa"/>
        <w:right w:w="108" w:type="dxa"/>
      </w:tblCellMar>
    </w:tblPr>
  </w:style>
  <w:style w:type="character" w:customStyle="1" w:styleId="19">
    <w:name w:val="Balloon Text Char"/>
    <w:basedOn w:val="8"/>
    <w:link w:val="10"/>
    <w:semiHidden/>
    <w:qFormat/>
    <w:uiPriority w:val="99"/>
    <w:rPr>
      <w:rFonts w:ascii="Tahoma" w:hAnsi="Tahoma" w:cs="Tahoma"/>
      <w:sz w:val="16"/>
      <w:szCs w:val="16"/>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customXml" Target="../customXml/item1.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2</Pages>
  <Words>411</Words>
  <Characters>2179</Characters>
  <Lines>18</Lines>
  <Paragraphs>5</Paragraphs>
  <TotalTime>1</TotalTime>
  <ScaleCrop>false</ScaleCrop>
  <LinksUpToDate>false</LinksUpToDate>
  <CharactersWithSpaces>2532</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2026-09-05T10:25:00Z</dcterms:created>
  <dc:creator>Amarender Katkam</dc:creator>
  <cp:lastModifiedBy>WPS_1781224173</cp:lastModifiedBy>
  <dcterms:modified xsi:type="dcterms:W3CDTF">2026-09-16T05:44:17Z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eyJoZGlkIjoiYWRlMjgxNTFkOGQ2MmU4MTg1ZjllYmJiOTVhOTY3YjQiLCJ1c2VySWQiOiI1NDk3NjEyMzk0MzIifQ==</vt:lpwstr>
  </property>
  <property fmtid="{D5CDD505-2E9C-101B-9397-08002B2CF9AE}" pid="3" name="KSOProductBuildVer">
    <vt:lpwstr>1033-12.1.0.28485</vt:lpwstr>
  </property>
  <property fmtid="{D5CDD505-2E9C-101B-9397-08002B2CF9AE}" pid="4" name="ICV">
    <vt:lpwstr>FCB57EC68CE9426E9EBF873EA81B0DAE_12</vt:lpwstr>
  </property>
</Properties>
</file>