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EAC764" w14:textId="77777777" w:rsidR="00930D97" w:rsidRDefault="009D2A10">
      <w:bookmarkStart w:id="0" w:name="_GoBack"/>
      <w:bookmarkEnd w:id="0"/>
      <w:r>
        <w:t xml:space="preserve">The </w:t>
      </w:r>
      <w:proofErr w:type="spellStart"/>
      <w:r>
        <w:t>FatPointMatrix</w:t>
      </w:r>
      <w:proofErr w:type="spellEnd"/>
      <w:r>
        <w:t xml:space="preserve"> class gives static methods for determining the existence of a polynomial of degree </w:t>
      </w:r>
      <w:r>
        <w:rPr>
          <w:i/>
        </w:rPr>
        <w:t>d</w:t>
      </w:r>
      <w:r>
        <w:t xml:space="preserve"> in </w:t>
      </w:r>
      <w:r>
        <w:rPr>
          <w:i/>
        </w:rPr>
        <w:t>n</w:t>
      </w:r>
      <w:r>
        <w:t xml:space="preserve"> variables that vanishes to order </w:t>
      </w:r>
      <w:r>
        <w:rPr>
          <w:i/>
        </w:rPr>
        <w:t>m</w:t>
      </w:r>
      <w:r w:rsidR="007B1E0A">
        <w:t xml:space="preserve"> at a fixed point</w:t>
      </w:r>
      <w:r>
        <w:t>.</w:t>
      </w:r>
      <w:r w:rsidR="007B1E0A">
        <w:t xml:space="preserve"> In particular, if </w:t>
      </w:r>
      <w:r w:rsidR="007B1E0A">
        <w:rPr>
          <w:i/>
        </w:rPr>
        <w:t>d</w:t>
      </w:r>
      <w:r w:rsidR="007B1E0A">
        <w:t xml:space="preserve">, </w:t>
      </w:r>
      <w:r w:rsidR="007B1E0A">
        <w:rPr>
          <w:i/>
        </w:rPr>
        <w:t>n</w:t>
      </w:r>
      <w:r w:rsidR="007B1E0A">
        <w:t xml:space="preserve">, and </w:t>
      </w:r>
      <w:r w:rsidR="007B1E0A">
        <w:rPr>
          <w:i/>
        </w:rPr>
        <w:t xml:space="preserve">m </w:t>
      </w:r>
      <w:r w:rsidR="007B1E0A">
        <w:t>are specified, the constructor builds a data type which contains the information of the linear conditions the coefficients of a homogeneous degree-</w:t>
      </w:r>
      <w:r w:rsidR="007B1E0A">
        <w:rPr>
          <w:i/>
        </w:rPr>
        <w:t>d</w:t>
      </w:r>
      <w:r w:rsidR="007B1E0A">
        <w:t xml:space="preserve"> polynomial in </w:t>
      </w:r>
      <w:r w:rsidR="007B1E0A">
        <w:rPr>
          <w:i/>
        </w:rPr>
        <w:t>n</w:t>
      </w:r>
      <w:r w:rsidR="007B1E0A">
        <w:t xml:space="preserve"> variables must satisfy in order to vanish at the point (1, … , 1).  </w:t>
      </w:r>
      <w:r w:rsidR="00312C19">
        <w:t xml:space="preserve">The constructor is also overloaded to allow one to specify which coefficients are allowed to be nonzero. </w:t>
      </w:r>
      <w:r w:rsidR="007B1E0A">
        <w:t>The static methods allow one to recover these linear conditions in matrix form, and determine the rank of such a matrix.</w:t>
      </w:r>
    </w:p>
    <w:p w14:paraId="3EF032C7" w14:textId="77777777" w:rsidR="00312C19" w:rsidRDefault="00312C19"/>
    <w:p w14:paraId="1FD8C20E" w14:textId="77777777" w:rsidR="00312C19" w:rsidRDefault="00312C19">
      <w:r>
        <w:t>In [P], Paul shows that the rank of such a matrix (for homogeneous polynomials) is equal to the rank of the corresponding matrix for a general point in affine space. These calculations of</w:t>
      </w:r>
      <w:r w:rsidR="00D4264A">
        <w:t xml:space="preserve"> rank are important for carrying out the reduction method of </w:t>
      </w:r>
      <w:proofErr w:type="spellStart"/>
      <w:r w:rsidR="00D4264A">
        <w:t>Dumnicki</w:t>
      </w:r>
      <w:proofErr w:type="spellEnd"/>
      <w:r w:rsidR="00D4264A">
        <w:t xml:space="preserve"> [D1] and Paul [P], for determining the non-</w:t>
      </w:r>
      <w:proofErr w:type="spellStart"/>
      <w:r w:rsidR="00D4264A">
        <w:t>speciality</w:t>
      </w:r>
      <w:proofErr w:type="spellEnd"/>
      <w:r w:rsidR="00D4264A">
        <w:t xml:space="preserve"> of linear systems in the projective plane.</w:t>
      </w:r>
    </w:p>
    <w:p w14:paraId="59994AAE" w14:textId="77777777" w:rsidR="00D4264A" w:rsidRDefault="00D4264A"/>
    <w:p w14:paraId="68D2ECDF" w14:textId="77777777" w:rsidR="00D4264A" w:rsidRPr="00E95756" w:rsidRDefault="00D4264A">
      <w:proofErr w:type="spellStart"/>
      <w:r>
        <w:t>Dumnicki</w:t>
      </w:r>
      <w:proofErr w:type="spellEnd"/>
      <w:r>
        <w:t xml:space="preserve"> also shows in [D2] that the matrix we find has full rank if and only if </w:t>
      </w:r>
      <w:r w:rsidR="00E95756">
        <w:t xml:space="preserve">there </w:t>
      </w:r>
      <w:proofErr w:type="gramStart"/>
      <w:r w:rsidR="00E95756">
        <w:t>exists</w:t>
      </w:r>
      <w:proofErr w:type="gramEnd"/>
      <w:r w:rsidR="00E95756">
        <w:t xml:space="preserve"> a degree-</w:t>
      </w:r>
      <w:r w:rsidR="00E95756">
        <w:rPr>
          <w:i/>
        </w:rPr>
        <w:t>m</w:t>
      </w:r>
      <w:r w:rsidR="00E95756">
        <w:t xml:space="preserve"> polynomial with rational coefficients which vanishes at the </w:t>
      </w:r>
      <w:r w:rsidR="00E95756" w:rsidRPr="00E95756">
        <w:t>exponent vectors</w:t>
      </w:r>
      <w:r w:rsidR="00E95756">
        <w:t xml:space="preserve"> of each allowed monomial.</w:t>
      </w:r>
    </w:p>
    <w:p w14:paraId="7ED603EB" w14:textId="77777777" w:rsidR="00312C19" w:rsidRDefault="00312C19"/>
    <w:p w14:paraId="73615790" w14:textId="77777777" w:rsidR="00312C19" w:rsidRDefault="00312C19" w:rsidP="00312C1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78691FA0" w14:textId="77777777" w:rsidR="00312C19" w:rsidRDefault="00312C19" w:rsidP="00312C1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[D</w:t>
      </w:r>
      <w:r w:rsidR="00D4264A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] Marcin </w:t>
      </w:r>
      <w:proofErr w:type="spellStart"/>
      <w:r>
        <w:rPr>
          <w:rFonts w:ascii="Times New Roman" w:hAnsi="Times New Roman" w:cs="Times New Roman"/>
          <w:sz w:val="20"/>
          <w:szCs w:val="20"/>
        </w:rPr>
        <w:t>Dumnicki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Cutting diagram method for systems of plane curves with base points, Ann. </w:t>
      </w:r>
      <w:proofErr w:type="spellStart"/>
      <w:r>
        <w:rPr>
          <w:rFonts w:ascii="Times New Roman" w:hAnsi="Times New Roman" w:cs="Times New Roman"/>
          <w:sz w:val="20"/>
          <w:szCs w:val="20"/>
        </w:rPr>
        <w:t>Polon</w:t>
      </w:r>
      <w:proofErr w:type="spellEnd"/>
      <w:r>
        <w:rPr>
          <w:rFonts w:ascii="Times New Roman" w:hAnsi="Times New Roman" w:cs="Times New Roman"/>
          <w:sz w:val="20"/>
          <w:szCs w:val="20"/>
        </w:rPr>
        <w:t>. Math. 90  (2007), no. 2, 131{143. MR 2289179 (2008d</w:t>
      </w:r>
      <w:proofErr w:type="gramStart"/>
      <w:r>
        <w:rPr>
          <w:rFonts w:ascii="Times New Roman" w:hAnsi="Times New Roman" w:cs="Times New Roman"/>
          <w:sz w:val="20"/>
          <w:szCs w:val="20"/>
        </w:rPr>
        <w:t>:4048</w:t>
      </w:r>
      <w:proofErr w:type="gramEnd"/>
      <w:r>
        <w:rPr>
          <w:rFonts w:ascii="Times New Roman" w:hAnsi="Times New Roman" w:cs="Times New Roman"/>
          <w:sz w:val="20"/>
          <w:szCs w:val="20"/>
        </w:rPr>
        <w:t>)}</w:t>
      </w:r>
    </w:p>
    <w:p w14:paraId="73EF481D" w14:textId="77777777" w:rsidR="00D4264A" w:rsidRDefault="00D4264A" w:rsidP="00312C1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3DAE7EA4" w14:textId="77777777" w:rsidR="00D4264A" w:rsidRDefault="00D4264A" w:rsidP="00D4264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[D2]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—, </w:t>
      </w:r>
      <w:r w:rsidRPr="00D4264A">
        <w:rPr>
          <w:rFonts w:ascii="Times New Roman" w:hAnsi="Times New Roman" w:cs="Times New Roman"/>
          <w:sz w:val="20"/>
          <w:szCs w:val="20"/>
        </w:rPr>
        <w:t xml:space="preserve">Expected term bases for generic multivariate </w:t>
      </w:r>
      <w:proofErr w:type="spellStart"/>
      <w:r w:rsidRPr="00D4264A">
        <w:rPr>
          <w:rFonts w:ascii="Times New Roman" w:hAnsi="Times New Roman" w:cs="Times New Roman"/>
          <w:sz w:val="20"/>
          <w:szCs w:val="20"/>
        </w:rPr>
        <w:t>Hermite</w:t>
      </w:r>
      <w:proofErr w:type="spellEnd"/>
      <w:r w:rsidRPr="00D4264A">
        <w:rPr>
          <w:rFonts w:ascii="Times New Roman" w:hAnsi="Times New Roman" w:cs="Times New Roman"/>
          <w:sz w:val="20"/>
          <w:szCs w:val="20"/>
        </w:rPr>
        <w:t xml:space="preserve"> interpolation,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4264A">
        <w:rPr>
          <w:rFonts w:ascii="Times New Roman" w:hAnsi="Times New Roman" w:cs="Times New Roman"/>
          <w:sz w:val="20"/>
          <w:szCs w:val="20"/>
        </w:rPr>
        <w:t xml:space="preserve">Appl. Algebra </w:t>
      </w:r>
      <w:proofErr w:type="spellStart"/>
      <w:r w:rsidRPr="00D4264A">
        <w:rPr>
          <w:rFonts w:ascii="Times New Roman" w:hAnsi="Times New Roman" w:cs="Times New Roman"/>
          <w:sz w:val="20"/>
          <w:szCs w:val="20"/>
        </w:rPr>
        <w:t>Engrg</w:t>
      </w:r>
      <w:proofErr w:type="spellEnd"/>
      <w:r w:rsidRPr="00D4264A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D4264A">
        <w:rPr>
          <w:rFonts w:ascii="Times New Roman" w:hAnsi="Times New Roman" w:cs="Times New Roman"/>
          <w:sz w:val="20"/>
          <w:szCs w:val="20"/>
        </w:rPr>
        <w:t xml:space="preserve"> Comm. </w:t>
      </w:r>
      <w:proofErr w:type="spellStart"/>
      <w:r w:rsidRPr="00D4264A">
        <w:rPr>
          <w:rFonts w:ascii="Times New Roman" w:hAnsi="Times New Roman" w:cs="Times New Roman"/>
          <w:sz w:val="20"/>
          <w:szCs w:val="20"/>
        </w:rPr>
        <w:t>Comput</w:t>
      </w:r>
      <w:proofErr w:type="spellEnd"/>
      <w:r w:rsidRPr="00D4264A">
        <w:rPr>
          <w:rFonts w:ascii="Times New Roman" w:hAnsi="Times New Roman" w:cs="Times New Roman"/>
          <w:sz w:val="20"/>
          <w:szCs w:val="20"/>
        </w:rPr>
        <w:t>. 18 (2007), no. 5, 467–482. 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4264A">
        <w:rPr>
          <w:rFonts w:ascii="Times New Roman" w:hAnsi="Times New Roman" w:cs="Times New Roman"/>
          <w:sz w:val="20"/>
          <w:szCs w:val="20"/>
        </w:rPr>
        <w:t>R2342565 (2008j:41003)</w:t>
      </w:r>
    </w:p>
    <w:p w14:paraId="6A3D2807" w14:textId="77777777" w:rsidR="00312C19" w:rsidRDefault="00312C19" w:rsidP="00312C1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47357533" w14:textId="77777777" w:rsidR="00312C19" w:rsidRPr="00312C19" w:rsidRDefault="00312C19" w:rsidP="00312C1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[P] Stepan Paul, New methods for determining </w:t>
      </w:r>
      <w:proofErr w:type="spellStart"/>
      <w:r>
        <w:rPr>
          <w:rFonts w:ascii="Times New Roman" w:hAnsi="Times New Roman" w:cs="Times New Roman"/>
          <w:sz w:val="20"/>
          <w:szCs w:val="20"/>
        </w:rPr>
        <w:t>speciality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of linear systems based at fat points in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P^</w:t>
      </w:r>
      <w:r>
        <w:rPr>
          <w:rFonts w:ascii="Times New Roman" w:hAnsi="Times New Roman" w:cs="Times New Roman"/>
          <w:bCs/>
          <w:sz w:val="20"/>
          <w:szCs w:val="20"/>
        </w:rPr>
        <w:t>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312C19">
        <w:rPr>
          <w:rFonts w:ascii="Times New Roman" w:hAnsi="Times New Roman" w:cs="Times New Roman"/>
          <w:bCs/>
          <w:sz w:val="20"/>
          <w:szCs w:val="20"/>
        </w:rPr>
        <w:t>Journal of Pure and Applied Algebra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217  (2013), no. 5, 927  – 945. (</w:t>
      </w:r>
      <w:proofErr w:type="gramStart"/>
      <w:r>
        <w:rPr>
          <w:rFonts w:ascii="Times New Roman" w:hAnsi="Times New Roman" w:cs="Times New Roman"/>
          <w:sz w:val="20"/>
          <w:szCs w:val="20"/>
        </w:rPr>
        <w:t>preprint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available at arXiv:1205.1773)</w:t>
      </w:r>
    </w:p>
    <w:sectPr w:rsidR="00312C19" w:rsidRPr="00312C19" w:rsidSect="00930D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A10"/>
    <w:rsid w:val="00312C19"/>
    <w:rsid w:val="007B1E0A"/>
    <w:rsid w:val="00930D97"/>
    <w:rsid w:val="009C0C80"/>
    <w:rsid w:val="009D2A10"/>
    <w:rsid w:val="00D4264A"/>
    <w:rsid w:val="00E9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6C35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Polytechnic State University</Company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Stepan Paul</dc:creator>
  <cp:lastModifiedBy>shubhamkahal</cp:lastModifiedBy>
  <cp:revision>2</cp:revision>
  <dcterms:created xsi:type="dcterms:W3CDTF">2015-05-29T23:51:00Z</dcterms:created>
  <dcterms:modified xsi:type="dcterms:W3CDTF">2015-05-29T23:51:00Z</dcterms:modified>
</cp:coreProperties>
</file>