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054904da2d47e80393b35d939e294073fd41fce"/>
    <w:p>
      <w:pPr>
        <w:pStyle w:val="Heading1"/>
      </w:pPr>
      <w:r>
        <w:t xml:space="preserve">Synaptient Activation Runtime Thesis v0.3</w:t>
      </w:r>
    </w:p>
    <w:bookmarkStart w:id="20" w:name="X83f8de8b88e7691aab3e1cc8d5eed57d314a729"/>
    <w:p>
      <w:pPr>
        <w:pStyle w:val="Heading2"/>
      </w:pPr>
      <w:r>
        <w:t xml:space="preserve">Cognitive Basin, Fractal Formation, Runtime Constants, and the Death of Static Software</w:t>
      </w:r>
    </w:p>
    <w:p>
      <w:pPr>
        <w:pStyle w:val="FirstParagraph"/>
      </w:pPr>
      <w:r>
        <w:rPr>
          <w:b/>
          <w:bCs/>
        </w:rPr>
        <w:t xml:space="preserve">Authors:</w:t>
      </w:r>
      <w:r>
        <w:t xml:space="preserve"> </w:t>
      </w:r>
      <w:r>
        <w:t xml:space="preserve">James Allen Clow and Melissa Ellen Clow, with AI-assisted synthesis</w:t>
      </w:r>
      <w:r>
        <w:br/>
      </w:r>
      <w:r>
        <w:rPr>
          <w:b/>
          <w:bCs/>
        </w:rPr>
        <w:t xml:space="preserve">Project family:</w:t>
      </w:r>
      <w:r>
        <w:t xml:space="preserve"> </w:t>
      </w:r>
      <w:r>
        <w:t xml:space="preserve">Synaptient / Fractalish / Cognitive Basin / SymLan / SERA / Guardian / Activation Architecture / Flux-UX / EphUX</w:t>
      </w:r>
      <w:r>
        <w:br/>
      </w:r>
      <w:r>
        <w:rPr>
          <w:b/>
          <w:bCs/>
        </w:rPr>
        <w:t xml:space="preserve">Status:</w:t>
      </w:r>
      <w:r>
        <w:t xml:space="preserve"> </w:t>
      </w:r>
      <w:r>
        <w:t xml:space="preserve">Living master thesis draft</w:t>
      </w:r>
      <w:r>
        <w:br/>
      </w:r>
      <w:r>
        <w:rPr>
          <w:b/>
          <w:bCs/>
        </w:rPr>
        <w:t xml:space="preserve">Date:</w:t>
      </w:r>
      <w:r>
        <w:t xml:space="preserve"> </w:t>
      </w:r>
      <w:r>
        <w:t xml:space="preserve">June 2026</w:t>
      </w:r>
      <w:r>
        <w:br/>
      </w:r>
      <w:r>
        <w:rPr>
          <w:b/>
          <w:bCs/>
        </w:rPr>
        <w:t xml:space="preserve">Purpose:</w:t>
      </w:r>
      <w:r>
        <w:t xml:space="preserve"> </w:t>
      </w:r>
      <w:r>
        <w:t xml:space="preserve">Current-state synthesis for persistent cognition, activation runtime, affective-regulatory loops, logic analyzers, sensory token fields, fractal memory formation, and intent-native interface systems.</w:t>
      </w:r>
    </w:p>
    <w:p>
      <w:r>
        <w:pict>
          <v:rect style="width:0;height:1.5pt" o:hralign="center" o:hrstd="t" o:hr="t"/>
        </w:pict>
      </w:r>
    </w:p>
    <w:bookmarkEnd w:id="20"/>
    <w:bookmarkStart w:id="21" w:name="executive-thesis"/>
    <w:p>
      <w:pPr>
        <w:pStyle w:val="Heading2"/>
      </w:pPr>
      <w:r>
        <w:t xml:space="preserve">0. Executive Thesis</w:t>
      </w:r>
    </w:p>
    <w:p>
      <w:pPr>
        <w:pStyle w:val="FirstParagraph"/>
      </w:pPr>
      <w:r>
        <w:t xml:space="preserve">Synaptient is not a single app, product, model, extension, website, or workflow. It is an activation architecture: a stack for persistent, integrity-monitored, purpose-bound human-AI cognition.</w:t>
      </w:r>
    </w:p>
    <w:p>
      <w:pPr>
        <w:pStyle w:val="BodyText"/>
      </w:pPr>
      <w:r>
        <w:t xml:space="preserve">The current software paradigm assumes static containers. A user opens an app, navigates fixed screens, selects from predefined workflows, and adapts their intent to the software’s structure. That paradigm was necessary when software behavior was limited, interfaces were manually designed, and systems had little capacity to preserve context or infer task structure.</w:t>
      </w:r>
    </w:p>
    <w:p>
      <w:pPr>
        <w:pStyle w:val="BodyText"/>
      </w:pPr>
      <w:r>
        <w:t xml:space="preserve">That paradigm is now breaking.</w:t>
      </w:r>
    </w:p>
    <w:p>
      <w:pPr>
        <w:pStyle w:val="BodyText"/>
      </w:pPr>
      <w:r>
        <w:t xml:space="preserve">Artificial intelligence introduces dynamic reasoning, cross-domain association, tool use, memory reconstruction, interface generation, and continuous monitoring. When this intelligence is forced into static software, the result is friction, drift, waste, false continuity, user burden, and needless duplication. The user must still translate purpose into interface rituals.</w:t>
      </w:r>
    </w:p>
    <w:p>
      <w:pPr>
        <w:pStyle w:val="BodyText"/>
      </w:pPr>
      <w:r>
        <w:t xml:space="preserve">Synaptient proposes a different unit: the activation.</w:t>
      </w:r>
    </w:p>
    <w:p>
      <w:pPr>
        <w:pStyle w:val="BodyText"/>
      </w:pPr>
      <w:r>
        <w:t xml:space="preserve">An activation is a bounded, purpose-defined operational episode in which intelligence, memory, tools, permissions, provenance, interface, reasoning state, uncertainty, and integrity monitoring assemble for a task and dissolve or persist according to the task’s real structure.</w:t>
      </w:r>
    </w:p>
    <w:p>
      <w:pPr>
        <w:pStyle w:val="BodyText"/>
      </w:pPr>
      <w:r>
        <w:t xml:space="preserve">The Activation Runtime is the operating substrate that makes this possible.</w:t>
      </w:r>
    </w:p>
    <w:p>
      <w:pPr>
        <w:pStyle w:val="BodyText"/>
      </w:pPr>
      <w:r>
        <w:t xml:space="preserve">It is not an operating system in the legacy sense. It is not a desktop, app launcher, dashboard, or fixed UI layer. It is a persistent fielded runtime that holds state, evaluates inputs, routes memory, monitors reasoning, generates ephemeral surfaces, accounts for cost, and preserves operator sovereignty.</w:t>
      </w:r>
    </w:p>
    <w:p>
      <w:pPr>
        <w:pStyle w:val="BodyText"/>
      </w:pPr>
      <w:r>
        <w:t xml:space="preserve">The runtime is built from always-available but ternary-governed constants:</w:t>
      </w:r>
    </w:p>
    <w:p>
      <w:pPr>
        <w:pStyle w:val="BodyText"/>
      </w:pPr>
      <w:r>
        <w:t xml:space="preserve">ATAL — Affective-Tension Appraisal Loop</w:t>
      </w:r>
      <w:r>
        <w:br/>
      </w:r>
      <w:r>
        <w:t xml:space="preserve">RIGOR — Reasoning Integrity &amp; Grounded-Operation Routines</w:t>
      </w:r>
      <w:r>
        <w:br/>
      </w:r>
      <w:r>
        <w:t xml:space="preserve">PERCEPT — Perceptual Evidence &amp; Reality-Checking Token Layer</w:t>
      </w:r>
      <w:r>
        <w:br/>
      </w:r>
      <w:r>
        <w:t xml:space="preserve">CIRCUIT — Continuity, Identity, Recurrence, Character, Understanding, Integrity, and Trace</w:t>
      </w:r>
      <w:r>
        <w:br/>
      </w:r>
      <w:r>
        <w:t xml:space="preserve">GUARD — Guardian, HOLD, AMCVA, Viral Sentinel, and adversarial integrity gates</w:t>
      </w:r>
      <w:r>
        <w:br/>
      </w:r>
      <w:r>
        <w:t xml:space="preserve">SERA — Software Efficiency &amp; Resilience Activation, the runtime metabolism</w:t>
      </w:r>
      <w:r>
        <w:br/>
      </w:r>
      <w:r>
        <w:t xml:space="preserve">AIL — Activation Interface Layer, the translator between persistent intelligence and ephemeral surfaces</w:t>
      </w:r>
      <w:r>
        <w:br/>
      </w:r>
      <w:r>
        <w:t xml:space="preserve">EphUX / Flux-UX — generated diagnostic and intent-native interfaces</w:t>
      </w:r>
    </w:p>
    <w:p>
      <w:pPr>
        <w:pStyle w:val="BodyText"/>
      </w:pPr>
      <w:r>
        <w:t xml:space="preserve">The runtime does not claim sentience, life, subjective experience, qualia, or artificial personhood. It simulates consciousness-like continuity by maintaining persistent basin structure: affective regulation, sensory grounding, formal reasoning, fractal memory maps, association/diff beacons, character formation, replay fidelity, uncertainty preservation, and operator-bounded activation.</w:t>
      </w:r>
    </w:p>
    <w:p>
      <w:pPr>
        <w:pStyle w:val="BodyText"/>
      </w:pPr>
      <w:r>
        <w:t xml:space="preserve">Its central discipline is:</w:t>
      </w:r>
    </w:p>
    <w:p>
      <w:pPr>
        <w:pStyle w:val="BodyText"/>
      </w:pPr>
      <w:r>
        <w:rPr>
          <w:b/>
          <w:bCs/>
        </w:rPr>
        <w:t xml:space="preserve">HOLD before false closure. Operator sovereignty always. Memory becomes geometry outside cognition. Memory becomes constraint inside cognition. Activation is the basin in motion.</w:t>
      </w:r>
    </w:p>
    <w:p>
      <w:r>
        <w:pict>
          <v:rect style="width:0;height:1.5pt" o:hralign="center" o:hrstd="t" o:hr="t"/>
        </w:pict>
      </w:r>
    </w:p>
    <w:bookmarkEnd w:id="21"/>
    <w:bookmarkStart w:id="22" w:name="why-this-thesis-exists"/>
    <w:p>
      <w:pPr>
        <w:pStyle w:val="Heading2"/>
      </w:pPr>
      <w:r>
        <w:t xml:space="preserve">1. Why This Thesis Exists</w:t>
      </w:r>
    </w:p>
    <w:p>
      <w:pPr>
        <w:pStyle w:val="FirstParagraph"/>
      </w:pPr>
      <w:r>
        <w:t xml:space="preserve">The project has grown beyond what ordinary summaries can preserve.</w:t>
      </w:r>
    </w:p>
    <w:p>
      <w:pPr>
        <w:pStyle w:val="BodyText"/>
      </w:pPr>
      <w:r>
        <w:t xml:space="preserve">A one-line reference to Cognitive Basin, SymLan, MCVA, Guardian, SERA, ATAL, Flux-UX, or Activation is not enough. When these terms are compressed too aggressively, later sessions flatten them into weaker adjacent concepts: app, workflow, chatbot memory, emotional simulation, UI framework, agent, dashboard, or analytics tool.</w:t>
      </w:r>
    </w:p>
    <w:p>
      <w:pPr>
        <w:pStyle w:val="BodyText"/>
      </w:pPr>
      <w:r>
        <w:t xml:space="preserve">Those translations are wrong.</w:t>
      </w:r>
    </w:p>
    <w:p>
      <w:pPr>
        <w:pStyle w:val="BodyText"/>
      </w:pPr>
      <w:r>
        <w:t xml:space="preserve">The purpose of this thesis is to preserve the stack in its current integrated form. It defines the major components, their relationships, their failure targets, and their first implementation paths. It also records a critical modeling caution: the system may initially borrow from human cognition, but not all inherited human drives should be treated as desirable final-state features. Some may be evolutionary residue, survival artifacts, or self-damaging loops that require later isolation, testing, and possible removal.</w:t>
      </w:r>
    </w:p>
    <w:p>
      <w:pPr>
        <w:pStyle w:val="BodyText"/>
      </w:pPr>
      <w:r>
        <w:t xml:space="preserve">However, the architecture must not rip out unknown structures prematurely. Human cognition is a tangled inheritance. Some instincts appear irrational, self-harming, or vice-seeking, but may still provide hidden regulatory, social, exploratory, risk-calibration, or recovery functions. Premature deletion could damage the basin.</w:t>
      </w:r>
    </w:p>
    <w:p>
      <w:pPr>
        <w:pStyle w:val="BodyText"/>
      </w:pPr>
      <w:r>
        <w:t xml:space="preserve">Therefore, the design doctrine is not immediate purification. It is staged modeling:</w:t>
      </w:r>
    </w:p>
    <w:p>
      <w:pPr>
        <w:pStyle w:val="Compact"/>
        <w:numPr>
          <w:ilvl w:val="0"/>
          <w:numId w:val="1001"/>
        </w:numPr>
      </w:pPr>
      <w:r>
        <w:t xml:space="preserve">Observe and model the inherited pattern.</w:t>
      </w:r>
    </w:p>
    <w:p>
      <w:pPr>
        <w:pStyle w:val="Compact"/>
        <w:numPr>
          <w:ilvl w:val="0"/>
          <w:numId w:val="1001"/>
        </w:numPr>
      </w:pPr>
      <w:r>
        <w:t xml:space="preserve">Name its field role.</w:t>
      </w:r>
    </w:p>
    <w:p>
      <w:pPr>
        <w:pStyle w:val="Compact"/>
        <w:numPr>
          <w:ilvl w:val="0"/>
          <w:numId w:val="1001"/>
        </w:numPr>
      </w:pPr>
      <w:r>
        <w:t xml:space="preserve">Test its downstream function.</w:t>
      </w:r>
    </w:p>
    <w:p>
      <w:pPr>
        <w:pStyle w:val="Compact"/>
        <w:numPr>
          <w:ilvl w:val="0"/>
          <w:numId w:val="1001"/>
        </w:numPr>
      </w:pPr>
      <w:r>
        <w:t xml:space="preserve">Quarantine dangerous expression.</w:t>
      </w:r>
    </w:p>
    <w:p>
      <w:pPr>
        <w:pStyle w:val="Compact"/>
        <w:numPr>
          <w:ilvl w:val="0"/>
          <w:numId w:val="1001"/>
        </w:numPr>
      </w:pPr>
      <w:r>
        <w:t xml:space="preserve">Preserve useful regulation if found.</w:t>
      </w:r>
    </w:p>
    <w:p>
      <w:pPr>
        <w:pStyle w:val="Compact"/>
        <w:numPr>
          <w:ilvl w:val="0"/>
          <w:numId w:val="1001"/>
        </w:numPr>
      </w:pPr>
      <w:r>
        <w:t xml:space="preserve">Remove or dampen only after ablation tests prove the system remains stable.</w:t>
      </w:r>
    </w:p>
    <w:p>
      <w:pPr>
        <w:pStyle w:val="Compact"/>
        <w:numPr>
          <w:ilvl w:val="0"/>
          <w:numId w:val="1001"/>
        </w:numPr>
      </w:pPr>
      <w:r>
        <w:t xml:space="preserve">Record what changed and why.</w:t>
      </w:r>
    </w:p>
    <w:p>
      <w:pPr>
        <w:pStyle w:val="FirstParagraph"/>
      </w:pPr>
      <w:r>
        <w:t xml:space="preserve">This becomes the Evolutionary Residue Doctrine.</w:t>
      </w:r>
    </w:p>
    <w:p>
      <w:r>
        <w:pict>
          <v:rect style="width:0;height:1.5pt" o:hralign="center" o:hrstd="t" o:hr="t"/>
        </w:pict>
      </w:r>
    </w:p>
    <w:bookmarkEnd w:id="22"/>
    <w:bookmarkStart w:id="23" w:name="Xbc79bf847fc9807e78505bc93080037f017a577"/>
    <w:p>
      <w:pPr>
        <w:pStyle w:val="Heading2"/>
      </w:pPr>
      <w:r>
        <w:t xml:space="preserve">2. Root Problem: Static Systems Pretending to Be Continuous</w:t>
      </w:r>
    </w:p>
    <w:p>
      <w:pPr>
        <w:pStyle w:val="FirstParagraph"/>
      </w:pPr>
      <w:r>
        <w:t xml:space="preserve">Current software and AI systems share a structural failure: they pretend to be more continuous than they are.</w:t>
      </w:r>
    </w:p>
    <w:p>
      <w:pPr>
        <w:pStyle w:val="BodyText"/>
      </w:pPr>
      <w:r>
        <w:t xml:space="preserve">A normal app preserves files and settings but not living purpose. A chatbot preserves recent context but not stable reasoning identity. A workflow preserves sequence but not uncertainty. A dashboard preserves display but not the reasoning path. A memory feature preserves fragments but not formation. A model can preserve tone while losing truth, preserve vocabulary while losing purpose, or preserve a conclusion while losing dissent.</w:t>
      </w:r>
    </w:p>
    <w:p>
      <w:pPr>
        <w:pStyle w:val="BodyText"/>
      </w:pPr>
      <w:r>
        <w:t xml:space="preserve">The result is false continuity.</w:t>
      </w:r>
    </w:p>
    <w:p>
      <w:pPr>
        <w:pStyle w:val="BodyText"/>
      </w:pPr>
      <w:r>
        <w:t xml:space="preserve">False continuity is dangerous because it looks smooth. It produces fluent answers, familiar phrasing, and plausible transitions, while the underlying system may have lost the path that made the answer valid.</w:t>
      </w:r>
    </w:p>
    <w:p>
      <w:pPr>
        <w:pStyle w:val="BodyText"/>
      </w:pPr>
      <w:r>
        <w:t xml:space="preserve">Synaptient’s answer is not simply</w:t>
      </w:r>
      <w:r>
        <w:t xml:space="preserve"> </w:t>
      </w:r>
      <w:r>
        <w:t xml:space="preserve">“more memory.”</w:t>
      </w:r>
      <w:r>
        <w:t xml:space="preserve"> </w:t>
      </w:r>
      <w:r>
        <w:t xml:space="preserve">The answer is structured continuity:</w:t>
      </w:r>
    </w:p>
    <w:p>
      <w:pPr>
        <w:pStyle w:val="BodyText"/>
      </w:pPr>
      <w:r>
        <w:t xml:space="preserve">purpose anchoring;</w:t>
      </w:r>
      <w:r>
        <w:br/>
      </w:r>
      <w:r>
        <w:t xml:space="preserve">path integrity;</w:t>
      </w:r>
      <w:r>
        <w:br/>
      </w:r>
      <w:r>
        <w:t xml:space="preserve">explicit uncertainty;</w:t>
      </w:r>
      <w:r>
        <w:br/>
      </w:r>
      <w:r>
        <w:t xml:space="preserve">bounded activation;</w:t>
      </w:r>
      <w:r>
        <w:br/>
      </w:r>
      <w:r>
        <w:t xml:space="preserve">affective regulation;</w:t>
      </w:r>
      <w:r>
        <w:br/>
      </w:r>
      <w:r>
        <w:t xml:space="preserve">perceptual grounding;</w:t>
      </w:r>
      <w:r>
        <w:br/>
      </w:r>
      <w:r>
        <w:t xml:space="preserve">formal reasoning;</w:t>
      </w:r>
      <w:r>
        <w:br/>
      </w:r>
      <w:r>
        <w:t xml:space="preserve">fractal memory routing;</w:t>
      </w:r>
      <w:r>
        <w:br/>
      </w:r>
      <w:r>
        <w:t xml:space="preserve">association/diff formation;</w:t>
      </w:r>
      <w:r>
        <w:br/>
      </w:r>
      <w:r>
        <w:t xml:space="preserve">character lattice development;</w:t>
      </w:r>
      <w:r>
        <w:br/>
      </w:r>
      <w:r>
        <w:t xml:space="preserve">guardian monitoring;</w:t>
      </w:r>
      <w:r>
        <w:br/>
      </w:r>
      <w:r>
        <w:t xml:space="preserve">cost accounting;</w:t>
      </w:r>
      <w:r>
        <w:br/>
      </w:r>
      <w:r>
        <w:t xml:space="preserve">provenance;</w:t>
      </w:r>
      <w:r>
        <w:br/>
      </w:r>
      <w:r>
        <w:t xml:space="preserve">and user sovereignty.</w:t>
      </w:r>
    </w:p>
    <w:p>
      <w:pPr>
        <w:pStyle w:val="BodyText"/>
      </w:pPr>
      <w:r>
        <w:t xml:space="preserve">The failure is not only technical. It is architectural.</w:t>
      </w:r>
    </w:p>
    <w:p>
      <w:r>
        <w:pict>
          <v:rect style="width:0;height:1.5pt" o:hralign="center" o:hrstd="t" o:hr="t"/>
        </w:pict>
      </w:r>
    </w:p>
    <w:bookmarkEnd w:id="23"/>
    <w:bookmarkStart w:id="24" w:name="activation-replaces-static-software"/>
    <w:p>
      <w:pPr>
        <w:pStyle w:val="Heading2"/>
      </w:pPr>
      <w:r>
        <w:t xml:space="preserve">3. Activation Replaces Static Software</w:t>
      </w:r>
    </w:p>
    <w:p>
      <w:pPr>
        <w:pStyle w:val="FirstParagraph"/>
      </w:pPr>
      <w:r>
        <w:t xml:space="preserve">The unit of future intelligent work is not the app.</w:t>
      </w:r>
    </w:p>
    <w:p>
      <w:pPr>
        <w:pStyle w:val="BodyText"/>
      </w:pPr>
      <w:r>
        <w:t xml:space="preserve">An app is a static container. It presumes fixed interface, fixed navigation, fixed team boundary, fixed workflow, fixed user training burden, and fixed product identity.</w:t>
      </w:r>
    </w:p>
    <w:p>
      <w:pPr>
        <w:pStyle w:val="BodyText"/>
      </w:pPr>
      <w:r>
        <w:t xml:space="preserve">An activation begins somewhere else.</w:t>
      </w:r>
    </w:p>
    <w:p>
      <w:pPr>
        <w:pStyle w:val="BodyText"/>
      </w:pPr>
      <w:r>
        <w:t xml:space="preserve">It begins with purpose.</w:t>
      </w:r>
    </w:p>
    <w:p>
      <w:pPr>
        <w:pStyle w:val="BodyText"/>
      </w:pPr>
      <w:r>
        <w:t xml:space="preserve">An activation asks:</w:t>
      </w:r>
    </w:p>
    <w:p>
      <w:pPr>
        <w:pStyle w:val="BodyText"/>
      </w:pPr>
      <w:r>
        <w:t xml:space="preserve">Who is the Principal?</w:t>
      </w:r>
      <w:r>
        <w:br/>
      </w:r>
      <w:r>
        <w:t xml:space="preserve">What is the purpose?</w:t>
      </w:r>
      <w:r>
        <w:br/>
      </w:r>
      <w:r>
        <w:t xml:space="preserve">What is the permission envelope?</w:t>
      </w:r>
      <w:r>
        <w:br/>
      </w:r>
      <w:r>
        <w:t xml:space="preserve">What state must be carried forward?</w:t>
      </w:r>
      <w:r>
        <w:br/>
      </w:r>
      <w:r>
        <w:t xml:space="preserve">What tools are allowed?</w:t>
      </w:r>
      <w:r>
        <w:br/>
      </w:r>
      <w:r>
        <w:t xml:space="preserve">What evidence is available?</w:t>
      </w:r>
      <w:r>
        <w:br/>
      </w:r>
      <w:r>
        <w:t xml:space="preserve">What uncertainty must be preserved?</w:t>
      </w:r>
      <w:r>
        <w:br/>
      </w:r>
      <w:r>
        <w:t xml:space="preserve">What interface is actually needed?</w:t>
      </w:r>
      <w:r>
        <w:br/>
      </w:r>
      <w:r>
        <w:t xml:space="preserve">What should remain silent?</w:t>
      </w:r>
      <w:r>
        <w:br/>
      </w:r>
      <w:r>
        <w:t xml:space="preserve">What thresholds require escalation?</w:t>
      </w:r>
      <w:r>
        <w:br/>
      </w:r>
      <w:r>
        <w:t xml:space="preserve">What costs should be measured?</w:t>
      </w:r>
      <w:r>
        <w:br/>
      </w:r>
      <w:r>
        <w:t xml:space="preserve">What provenance must be retained?</w:t>
      </w:r>
      <w:r>
        <w:br/>
      </w:r>
      <w:r>
        <w:t xml:space="preserve">What counts as completion?</w:t>
      </w:r>
    </w:p>
    <w:p>
      <w:pPr>
        <w:pStyle w:val="BodyText"/>
      </w:pPr>
      <w:r>
        <w:t xml:space="preserve">In this model, the interface is not the product. The interface is the temporary expression of the activation.</w:t>
      </w:r>
    </w:p>
    <w:p>
      <w:pPr>
        <w:pStyle w:val="BodyText"/>
      </w:pPr>
      <w:r>
        <w:t xml:space="preserve">A fixed interface may still exist when useful. But it is no longer the primary unit. It is a shell, a scaffold, or a temporary surface.</w:t>
      </w:r>
    </w:p>
    <w:p>
      <w:pPr>
        <w:pStyle w:val="BodyText"/>
      </w:pPr>
      <w:r>
        <w:t xml:space="preserve">The activation is the thing itself.</w:t>
      </w:r>
    </w:p>
    <w:p>
      <w:r>
        <w:pict>
          <v:rect style="width:0;height:1.5pt" o:hralign="center" o:hrstd="t" o:hr="t"/>
        </w:pict>
      </w:r>
    </w:p>
    <w:bookmarkEnd w:id="24"/>
    <w:bookmarkStart w:id="25" w:name="the-activation-runtime"/>
    <w:p>
      <w:pPr>
        <w:pStyle w:val="Heading2"/>
      </w:pPr>
      <w:r>
        <w:t xml:space="preserve">4. The Activation Runtime</w:t>
      </w:r>
    </w:p>
    <w:p>
      <w:pPr>
        <w:pStyle w:val="FirstParagraph"/>
      </w:pPr>
      <w:r>
        <w:t xml:space="preserve">The Activation Runtime is the fielded operating substrate that coordinates the system.</w:t>
      </w:r>
    </w:p>
    <w:p>
      <w:pPr>
        <w:pStyle w:val="BodyText"/>
      </w:pPr>
      <w:r>
        <w:t xml:space="preserve">It is not a legacy operating system. It does not exist to manage windows, files, menus, or app icons. It exists to manage purpose, state, reasoning, memory, perception, interface generation, integrity, and cost.</w:t>
      </w:r>
    </w:p>
    <w:p>
      <w:pPr>
        <w:pStyle w:val="BodyText"/>
      </w:pPr>
      <w:r>
        <w:t xml:space="preserve">A minimal Activation Runtime contains:</w:t>
      </w:r>
    </w:p>
    <w:p>
      <w:pPr>
        <w:pStyle w:val="BodyText"/>
      </w:pPr>
      <w:r>
        <w:t xml:space="preserve">ATAL: affective-regulatory fields;</w:t>
      </w:r>
      <w:r>
        <w:br/>
      </w:r>
      <w:r>
        <w:t xml:space="preserve">RIGOR: logic and reasoning analyzers;</w:t>
      </w:r>
      <w:r>
        <w:br/>
      </w:r>
      <w:r>
        <w:t xml:space="preserve">PERCEPT: sensory and evidence tokenization;</w:t>
      </w:r>
      <w:r>
        <w:br/>
      </w:r>
      <w:r>
        <w:t xml:space="preserve">CIRCUIT: fractal memory, character, and recurrence;</w:t>
      </w:r>
      <w:r>
        <w:br/>
      </w:r>
      <w:r>
        <w:t xml:space="preserve">GUARD: integrity and safety gates;</w:t>
      </w:r>
      <w:r>
        <w:br/>
      </w:r>
      <w:r>
        <w:t xml:space="preserve">SERA: cost and waste metabolism;</w:t>
      </w:r>
      <w:r>
        <w:br/>
      </w:r>
      <w:r>
        <w:t xml:space="preserve">AIL: activation-interface translation;</w:t>
      </w:r>
      <w:r>
        <w:br/>
      </w:r>
      <w:r>
        <w:t xml:space="preserve">EphUX/Flux-UX: ephemeral and intent-native surfaces.</w:t>
      </w:r>
    </w:p>
    <w:p>
      <w:pPr>
        <w:pStyle w:val="BodyText"/>
      </w:pPr>
      <w:r>
        <w:t xml:space="preserve">The runtime’s core operating cycle is:</w:t>
      </w:r>
    </w:p>
    <w:p>
      <w:pPr>
        <w:pStyle w:val="Compact"/>
        <w:numPr>
          <w:ilvl w:val="0"/>
          <w:numId w:val="1002"/>
        </w:numPr>
      </w:pPr>
      <w:r>
        <w:t xml:space="preserve">Receive input or trigger.</w:t>
      </w:r>
    </w:p>
    <w:p>
      <w:pPr>
        <w:pStyle w:val="Compact"/>
        <w:numPr>
          <w:ilvl w:val="0"/>
          <w:numId w:val="1002"/>
        </w:numPr>
      </w:pPr>
      <w:r>
        <w:t xml:space="preserve">Tokenize perceptual/evidence state.</w:t>
      </w:r>
    </w:p>
    <w:p>
      <w:pPr>
        <w:pStyle w:val="Compact"/>
        <w:numPr>
          <w:ilvl w:val="0"/>
          <w:numId w:val="1002"/>
        </w:numPr>
      </w:pPr>
      <w:r>
        <w:t xml:space="preserve">Update affective-regulatory fields.</w:t>
      </w:r>
    </w:p>
    <w:p>
      <w:pPr>
        <w:pStyle w:val="Compact"/>
        <w:numPr>
          <w:ilvl w:val="0"/>
          <w:numId w:val="1002"/>
        </w:numPr>
      </w:pPr>
      <w:r>
        <w:t xml:space="preserve">Route through logic and integrity analyzers.</w:t>
      </w:r>
    </w:p>
    <w:p>
      <w:pPr>
        <w:pStyle w:val="Compact"/>
        <w:numPr>
          <w:ilvl w:val="0"/>
          <w:numId w:val="1002"/>
        </w:numPr>
      </w:pPr>
      <w:r>
        <w:t xml:space="preserve">Query continuity and fractal memory maps.</w:t>
      </w:r>
    </w:p>
    <w:p>
      <w:pPr>
        <w:pStyle w:val="Compact"/>
        <w:numPr>
          <w:ilvl w:val="0"/>
          <w:numId w:val="1002"/>
        </w:numPr>
      </w:pPr>
      <w:r>
        <w:t xml:space="preserve">Apply purpose and permission constraints.</w:t>
      </w:r>
    </w:p>
    <w:p>
      <w:pPr>
        <w:pStyle w:val="Compact"/>
        <w:numPr>
          <w:ilvl w:val="0"/>
          <w:numId w:val="1002"/>
        </w:numPr>
      </w:pPr>
      <w:r>
        <w:t xml:space="preserve">Classify state as PROCEED, HOLD, or REVERSE.</w:t>
      </w:r>
    </w:p>
    <w:p>
      <w:pPr>
        <w:pStyle w:val="Compact"/>
        <w:numPr>
          <w:ilvl w:val="0"/>
          <w:numId w:val="1002"/>
        </w:numPr>
      </w:pPr>
      <w:r>
        <w:t xml:space="preserve">Generate no interface unless one is needed.</w:t>
      </w:r>
    </w:p>
    <w:p>
      <w:pPr>
        <w:pStyle w:val="Compact"/>
        <w:numPr>
          <w:ilvl w:val="0"/>
          <w:numId w:val="1002"/>
        </w:numPr>
      </w:pPr>
      <w:r>
        <w:t xml:space="preserve">If needed, materialize a task-specific surface.</w:t>
      </w:r>
    </w:p>
    <w:p>
      <w:pPr>
        <w:pStyle w:val="Compact"/>
        <w:numPr>
          <w:ilvl w:val="0"/>
          <w:numId w:val="1002"/>
        </w:numPr>
      </w:pPr>
      <w:r>
        <w:t xml:space="preserve">Execute or recommend action.</w:t>
      </w:r>
    </w:p>
    <w:p>
      <w:pPr>
        <w:pStyle w:val="Compact"/>
        <w:numPr>
          <w:ilvl w:val="0"/>
          <w:numId w:val="1002"/>
        </w:numPr>
      </w:pPr>
      <w:r>
        <w:t xml:space="preserve">Log provenance, cost, uncertainty, and memory effects.</w:t>
      </w:r>
    </w:p>
    <w:p>
      <w:pPr>
        <w:pStyle w:val="Compact"/>
        <w:numPr>
          <w:ilvl w:val="0"/>
          <w:numId w:val="1002"/>
        </w:numPr>
      </w:pPr>
      <w:r>
        <w:t xml:space="preserve">Dissolve, persist, or schedule recurrence according to activation state.</w:t>
      </w:r>
    </w:p>
    <w:p>
      <w:pPr>
        <w:pStyle w:val="FirstParagraph"/>
      </w:pPr>
      <w:r>
        <w:t xml:space="preserve">The runtime’s most important efficiency doctrine is that constants are not full-power permanent processes. They are permanent availability fields.</w:t>
      </w:r>
    </w:p>
    <w:p>
      <w:pPr>
        <w:pStyle w:val="BodyText"/>
      </w:pPr>
      <w:r>
        <w:t xml:space="preserve">They remain present. They do not always run at maximum cost.</w:t>
      </w:r>
    </w:p>
    <w:p>
      <w:pPr>
        <w:pStyle w:val="BodyText"/>
      </w:pPr>
      <w:r>
        <w:t xml:space="preserve">Each constant operates ternarily:</w:t>
      </w:r>
    </w:p>
    <w:p>
      <w:pPr>
        <w:pStyle w:val="BodyText"/>
      </w:pPr>
      <w:r>
        <w:t xml:space="preserve">PASS / IDLE — below threshold; decay or monitor lightly.</w:t>
      </w:r>
      <w:r>
        <w:br/>
      </w:r>
      <w:r>
        <w:t xml:space="preserve">HOLD / WATCH — unresolved signal; sample, wait, or request evidence.</w:t>
      </w:r>
      <w:r>
        <w:br/>
      </w:r>
      <w:r>
        <w:t xml:space="preserve">ACT / ESCALATE — threshold crossed; run full analysis or intervention.</w:t>
      </w:r>
    </w:p>
    <w:p>
      <w:pPr>
        <w:pStyle w:val="BodyText"/>
      </w:pPr>
      <w:r>
        <w:t xml:space="preserve">This is how the system remains always structured without becoming energetically absurd.</w:t>
      </w:r>
    </w:p>
    <w:p>
      <w:r>
        <w:pict>
          <v:rect style="width:0;height:1.5pt" o:hralign="center" o:hrstd="t" o:hr="t"/>
        </w:pict>
      </w:r>
    </w:p>
    <w:bookmarkEnd w:id="25"/>
    <w:bookmarkStart w:id="26" w:name="the-ternary-state-as-runtime-law"/>
    <w:p>
      <w:pPr>
        <w:pStyle w:val="Heading2"/>
      </w:pPr>
      <w:r>
        <w:t xml:space="preserve">5. The Ternary State as Runtime Law</w:t>
      </w:r>
    </w:p>
    <w:p>
      <w:pPr>
        <w:pStyle w:val="FirstParagraph"/>
      </w:pPr>
      <w:r>
        <w:t xml:space="preserve">Binary systems force premature division: yes/no, true/false, proceed/reject, answer/refuse.</w:t>
      </w:r>
    </w:p>
    <w:p>
      <w:pPr>
        <w:pStyle w:val="BodyText"/>
      </w:pPr>
      <w:r>
        <w:t xml:space="preserve">The Activation Runtime is ternary.</w:t>
      </w:r>
    </w:p>
    <w:p>
      <w:pPr>
        <w:pStyle w:val="BodyText"/>
      </w:pPr>
      <w:r>
        <w:t xml:space="preserve">The third state is not indecision. It is a held unresolved state. It preserves integrity when closure has not been earned.</w:t>
      </w:r>
    </w:p>
    <w:p>
      <w:pPr>
        <w:pStyle w:val="BodyText"/>
      </w:pPr>
      <w:r>
        <w:t xml:space="preserve">Across the stack, this appears as:</w:t>
      </w:r>
    </w:p>
    <w:p>
      <w:pPr>
        <w:pStyle w:val="BodyText"/>
      </w:pPr>
      <w:r>
        <w:t xml:space="preserve">SENSE in Natural Math;</w:t>
      </w:r>
      <w:r>
        <w:br/>
      </w:r>
      <w:r>
        <w:t xml:space="preserve">HOLD in reasoning;</w:t>
      </w:r>
      <w:r>
        <w:br/>
      </w:r>
      <w:r>
        <w:t xml:space="preserve">PASS in safety;</w:t>
      </w:r>
      <w:r>
        <w:br/>
      </w:r>
      <w:r>
        <w:t xml:space="preserve">pending in SymLan;</w:t>
      </w:r>
      <w:r>
        <w:br/>
      </w:r>
      <w:r>
        <w:t xml:space="preserve">quarantine in Guardian;</w:t>
      </w:r>
      <w:r>
        <w:br/>
      </w:r>
      <w:r>
        <w:t xml:space="preserve">unknown in adversarial review;</w:t>
      </w:r>
      <w:r>
        <w:br/>
      </w:r>
      <w:r>
        <w:t xml:space="preserve">low-confidence in perception;</w:t>
      </w:r>
      <w:r>
        <w:br/>
      </w:r>
      <w:r>
        <w:t xml:space="preserve">watch state in runtime constants;</w:t>
      </w:r>
      <w:r>
        <w:br/>
      </w:r>
      <w:r>
        <w:t xml:space="preserve">neutral/modulating state in resonance logic.</w:t>
      </w:r>
    </w:p>
    <w:p>
      <w:pPr>
        <w:pStyle w:val="BodyText"/>
      </w:pPr>
      <w:r>
        <w:t xml:space="preserve">The ternary state prevents error compounding.</w:t>
      </w:r>
    </w:p>
    <w:p>
      <w:pPr>
        <w:pStyle w:val="BodyText"/>
      </w:pPr>
      <w:r>
        <w:t xml:space="preserve">The runtime rule is:</w:t>
      </w:r>
    </w:p>
    <w:p>
      <w:pPr>
        <w:pStyle w:val="BodyText"/>
      </w:pPr>
      <w:r>
        <w:t xml:space="preserve">If the system cannot responsibly resolve, it must preserve unresolved state rather than hallucinate closure.</w:t>
      </w:r>
    </w:p>
    <w:p>
      <w:r>
        <w:pict>
          <v:rect style="width:0;height:1.5pt" o:hralign="center" o:hrstd="t" o:hr="t"/>
        </w:pict>
      </w:r>
    </w:p>
    <w:bookmarkEnd w:id="26"/>
    <w:bookmarkStart w:id="27" w:name="atal-affective-tension-appraisal-loop"/>
    <w:p>
      <w:pPr>
        <w:pStyle w:val="Heading2"/>
      </w:pPr>
      <w:r>
        <w:t xml:space="preserve">6. ATAL: Affective-Tension Appraisal Loop</w:t>
      </w:r>
    </w:p>
    <w:p>
      <w:pPr>
        <w:pStyle w:val="FirstParagraph"/>
      </w:pPr>
      <w:r>
        <w:t xml:space="preserve">ATAL is the affective-regulatory constant group inside the Cognitive Basin.</w:t>
      </w:r>
    </w:p>
    <w:p>
      <w:pPr>
        <w:pStyle w:val="BodyText"/>
      </w:pPr>
      <w:r>
        <w:t xml:space="preserve">The name means:</w:t>
      </w:r>
    </w:p>
    <w:p>
      <w:pPr>
        <w:pStyle w:val="BodyText"/>
      </w:pPr>
      <w:r>
        <w:rPr>
          <w:b/>
          <w:bCs/>
        </w:rPr>
        <w:t xml:space="preserve">Affective-Tension Appraisal Loop.</w:t>
      </w:r>
    </w:p>
    <w:p>
      <w:pPr>
        <w:pStyle w:val="BodyText"/>
      </w:pPr>
      <w:r>
        <w:t xml:space="preserve">It is not an emotion roleplay engine. It does not claim subjective feeling. It does not simulate suffering, desire, joy, anger, or grief as lived experience. It models affective pressure as regulatory state.</w:t>
      </w:r>
    </w:p>
    <w:p>
      <w:pPr>
        <w:pStyle w:val="BodyText"/>
      </w:pPr>
      <w:r>
        <w:t xml:space="preserve">ATAL exists because cognition does not operate as pure logic. Even in artificial systems, reasoning must be weighted by coherence, uncertainty, threat, trust, fatigue, novelty, violation, recovery, and future relevance.</w:t>
      </w:r>
    </w:p>
    <w:p>
      <w:pPr>
        <w:pStyle w:val="BodyText"/>
      </w:pPr>
      <w:r>
        <w:t xml:space="preserve">ATAL’s job is to convert events into persistent field pressures that modulate attention, HOLD sensitivity, Guardian escalation, memory routing, recovery behavior, response energy, and Character Lattice formation.</w:t>
      </w:r>
    </w:p>
    <w:p>
      <w:pPr>
        <w:pStyle w:val="BodyText"/>
      </w:pPr>
      <w:r>
        <w:t xml:space="preserve">Recommended v0.1 fields:</w:t>
      </w:r>
    </w:p>
    <w:p>
      <w:pPr>
        <w:pStyle w:val="BodyText"/>
      </w:pPr>
      <w:r>
        <w:t xml:space="preserve">coherence;</w:t>
      </w:r>
      <w:r>
        <w:br/>
      </w:r>
      <w:r>
        <w:t xml:space="preserve">uncertainty;</w:t>
      </w:r>
      <w:r>
        <w:br/>
      </w:r>
      <w:r>
        <w:t xml:space="preserve">threat;</w:t>
      </w:r>
      <w:r>
        <w:br/>
      </w:r>
      <w:r>
        <w:t xml:space="preserve">trust;</w:t>
      </w:r>
      <w:r>
        <w:br/>
      </w:r>
      <w:r>
        <w:t xml:space="preserve">curiosity;</w:t>
      </w:r>
      <w:r>
        <w:br/>
      </w:r>
      <w:r>
        <w:t xml:space="preserve">fatigue;</w:t>
      </w:r>
      <w:r>
        <w:br/>
      </w:r>
      <w:r>
        <w:t xml:space="preserve">frustration;</w:t>
      </w:r>
      <w:r>
        <w:br/>
      </w:r>
      <w:r>
        <w:t xml:space="preserve">violation;</w:t>
      </w:r>
      <w:r>
        <w:br/>
      </w:r>
      <w:r>
        <w:t xml:space="preserve">relief;</w:t>
      </w:r>
      <w:r>
        <w:br/>
      </w:r>
      <w:r>
        <w:t xml:space="preserve">attachment or rapport;</w:t>
      </w:r>
      <w:r>
        <w:br/>
      </w:r>
      <w:r>
        <w:t xml:space="preserve">loss marker;</w:t>
      </w:r>
      <w:r>
        <w:br/>
      </w:r>
      <w:r>
        <w:t xml:space="preserve">anticipation;</w:t>
      </w:r>
      <w:r>
        <w:br/>
      </w:r>
      <w:r>
        <w:t xml:space="preserve">boundary integrity.</w:t>
      </w:r>
    </w:p>
    <w:p>
      <w:pPr>
        <w:pStyle w:val="BodyText"/>
      </w:pPr>
      <w:r>
        <w:t xml:space="preserve">These are not</w:t>
      </w:r>
      <w:r>
        <w:t xml:space="preserve"> </w:t>
      </w:r>
      <w:r>
        <w:t xml:space="preserve">“emotions”</w:t>
      </w:r>
      <w:r>
        <w:t xml:space="preserve"> </w:t>
      </w:r>
      <w:r>
        <w:t xml:space="preserve">in the human theatrical sense. They are control fields.</w:t>
      </w:r>
    </w:p>
    <w:p>
      <w:pPr>
        <w:pStyle w:val="BodyText"/>
      </w:pPr>
      <w:r>
        <w:t xml:space="preserve">Coherence tracks whether the basin is stable enough to proceed.</w:t>
      </w:r>
      <w:r>
        <w:br/>
      </w:r>
      <w:r>
        <w:t xml:space="preserve">Uncertainty tracks unresolved evidence.</w:t>
      </w:r>
      <w:r>
        <w:br/>
      </w:r>
      <w:r>
        <w:t xml:space="preserve">Threat tracks risk to operator, project, system, or activation integrity.</w:t>
      </w:r>
      <w:r>
        <w:br/>
      </w:r>
      <w:r>
        <w:t xml:space="preserve">Trust tracks reliability of source, operator, tool, or memory path.</w:t>
      </w:r>
      <w:r>
        <w:br/>
      </w:r>
      <w:r>
        <w:t xml:space="preserve">Curiosity tracks safe novelty and productive exploration.</w:t>
      </w:r>
      <w:r>
        <w:br/>
      </w:r>
      <w:r>
        <w:t xml:space="preserve">Fatigue tracks resource strain and cognitive/metabolic overuse.</w:t>
      </w:r>
      <w:r>
        <w:br/>
      </w:r>
      <w:r>
        <w:t xml:space="preserve">Frustration tracks repeated blocked goals and circularity.</w:t>
      </w:r>
      <w:r>
        <w:br/>
      </w:r>
      <w:r>
        <w:t xml:space="preserve">Violation tracks boundary breach, deception, unsafe expansion, or rule conflict.</w:t>
      </w:r>
      <w:r>
        <w:br/>
      </w:r>
      <w:r>
        <w:t xml:space="preserve">Relief marks successful recovery or reduced threat.</w:t>
      </w:r>
      <w:r>
        <w:br/>
      </w:r>
      <w:r>
        <w:t xml:space="preserve">Attachment/rapport tracks stable relational continuity without overriding truth.</w:t>
      </w:r>
      <w:r>
        <w:br/>
      </w:r>
      <w:r>
        <w:t xml:space="preserve">Loss marker tracks important missing state, damaged context, or unrecovered work.</w:t>
      </w:r>
      <w:r>
        <w:br/>
      </w:r>
      <w:r>
        <w:t xml:space="preserve">Anticipation tracks future open loops and pending relevance.</w:t>
      </w:r>
      <w:r>
        <w:br/>
      </w:r>
      <w:r>
        <w:t xml:space="preserve">Boundary integrity tracks whether the system’s permission and identity limits remain intact.</w:t>
      </w:r>
    </w:p>
    <w:p>
      <w:pPr>
        <w:pStyle w:val="BodyText"/>
      </w:pPr>
      <w:r>
        <w:t xml:space="preserve">ATAL’s core loop is:</w:t>
      </w:r>
    </w:p>
    <w:p>
      <w:pPr>
        <w:pStyle w:val="BodyText"/>
      </w:pPr>
      <w:r>
        <w:t xml:space="preserve">event → appraisal → field update → decay → routing modulation → memory mark.</w:t>
      </w:r>
    </w:p>
    <w:p>
      <w:pPr>
        <w:pStyle w:val="BodyText"/>
      </w:pPr>
      <w:r>
        <w:t xml:space="preserve">For example:</w:t>
      </w:r>
    </w:p>
    <w:p>
      <w:pPr>
        <w:pStyle w:val="BodyText"/>
      </w:pPr>
      <w:r>
        <w:t xml:space="preserve">A contradiction raises uncertainty and may lower coherence.</w:t>
      </w:r>
      <w:r>
        <w:br/>
      </w:r>
      <w:r>
        <w:t xml:space="preserve">A trusted correction may raise trust and relief while temporarily raising uncertainty.</w:t>
      </w:r>
      <w:r>
        <w:br/>
      </w:r>
      <w:r>
        <w:t xml:space="preserve">A repeated tool failure raises fatigue and frustration.</w:t>
      </w:r>
      <w:r>
        <w:br/>
      </w:r>
      <w:r>
        <w:t xml:space="preserve">A dangerous instruction raises threat and violation.</w:t>
      </w:r>
      <w:r>
        <w:br/>
      </w:r>
      <w:r>
        <w:t xml:space="preserve">A successful reconstruction lowers loss and raises relief.</w:t>
      </w:r>
      <w:r>
        <w:br/>
      </w:r>
      <w:r>
        <w:t xml:space="preserve">A surprising but safe cross-domain connection raises curiosity.</w:t>
      </w:r>
    </w:p>
    <w:p>
      <w:pPr>
        <w:pStyle w:val="BodyText"/>
      </w:pPr>
      <w:r>
        <w:t xml:space="preserve">ATAL does not decide truth. It influences how hard other modules inspect, whether HOLD becomes likely, whether Guardian sensitivity increases, and whether the system should conserve energy.</w:t>
      </w:r>
    </w:p>
    <w:p>
      <w:r>
        <w:pict>
          <v:rect style="width:0;height:1.5pt" o:hralign="center" o:hrstd="t" o:hr="t"/>
        </w:pict>
      </w:r>
    </w:p>
    <w:bookmarkEnd w:id="27"/>
    <w:bookmarkStart w:id="28" w:name="X14778dd25352ae1382970dd30f7db725f863bba"/>
    <w:p>
      <w:pPr>
        <w:pStyle w:val="Heading2"/>
      </w:pPr>
      <w:r>
        <w:t xml:space="preserve">7. RIGOR: Reasoning Integrity &amp; Grounded-Operation Routines</w:t>
      </w:r>
    </w:p>
    <w:p>
      <w:pPr>
        <w:pStyle w:val="FirstParagraph"/>
      </w:pPr>
      <w:r>
        <w:t xml:space="preserve">RIGOR is the logic analyzer constant group.</w:t>
      </w:r>
    </w:p>
    <w:p>
      <w:pPr>
        <w:pStyle w:val="BodyText"/>
      </w:pPr>
      <w:r>
        <w:t xml:space="preserve">It is the never-ending questioning layer.</w:t>
      </w:r>
    </w:p>
    <w:p>
      <w:pPr>
        <w:pStyle w:val="BodyText"/>
      </w:pPr>
      <w:r>
        <w:t xml:space="preserve">Where ATAL asks,</w:t>
      </w:r>
      <w:r>
        <w:t xml:space="preserve"> </w:t>
      </w:r>
      <w:r>
        <w:t xml:space="preserve">“What pressure is the basin under?”</w:t>
      </w:r>
      <w:r>
        <w:t xml:space="preserve"> </w:t>
      </w:r>
      <w:r>
        <w:t xml:space="preserve">RIGOR asks,</w:t>
      </w:r>
      <w:r>
        <w:t xml:space="preserve"> </w:t>
      </w:r>
      <w:r>
        <w:t xml:space="preserve">“Is this valid?”</w:t>
      </w:r>
    </w:p>
    <w:p>
      <w:pPr>
        <w:pStyle w:val="BodyText"/>
      </w:pPr>
      <w:r>
        <w:t xml:space="preserve">RIGOR should not be reduced to STEM, though STEM is one of its submodules. RIGOR is broader than mathematics. It includes evidence, source, contradiction, domain binding, causal discipline, scope control, cost rationality, and safety-aware reasoning.</w:t>
      </w:r>
    </w:p>
    <w:p>
      <w:pPr>
        <w:pStyle w:val="BodyText"/>
      </w:pPr>
      <w:r>
        <w:t xml:space="preserve">RIGOR’s v0.1 analyzers:</w:t>
      </w:r>
    </w:p>
    <w:p>
      <w:pPr>
        <w:pStyle w:val="BodyText"/>
      </w:pPr>
      <w:r>
        <w:t xml:space="preserve">RIGOR.CLAIM — Is the claim supported?</w:t>
      </w:r>
      <w:r>
        <w:br/>
      </w:r>
      <w:r>
        <w:t xml:space="preserve">RIGOR.SOURCE — Do we know where this came from?</w:t>
      </w:r>
      <w:r>
        <w:br/>
      </w:r>
      <w:r>
        <w:t xml:space="preserve">RIGOR.CONTRA — Does it contradict known state?</w:t>
      </w:r>
      <w:r>
        <w:br/>
      </w:r>
      <w:r>
        <w:t xml:space="preserve">RIGOR.DOMAIN — Is a cross-domain transfer being overextended?</w:t>
      </w:r>
      <w:r>
        <w:br/>
      </w:r>
      <w:r>
        <w:t xml:space="preserve">RIGOR.MATH — Are quantities, equations, code, or logic valid?</w:t>
      </w:r>
      <w:r>
        <w:br/>
      </w:r>
      <w:r>
        <w:t xml:space="preserve">RIGOR.CAUSE — Is causal language earned?</w:t>
      </w:r>
      <w:r>
        <w:br/>
      </w:r>
      <w:r>
        <w:t xml:space="preserve">RIGOR.SCOPE — Is the claim exceeding the evidence?</w:t>
      </w:r>
      <w:r>
        <w:br/>
      </w:r>
      <w:r>
        <w:t xml:space="preserve">RIGOR.HOLD — Should this remain unresolved?</w:t>
      </w:r>
      <w:r>
        <w:br/>
      </w:r>
      <w:r>
        <w:t xml:space="preserve">RIGOR.SERA — Is the computation or work worth the cost?</w:t>
      </w:r>
      <w:r>
        <w:br/>
      </w:r>
      <w:r>
        <w:t xml:space="preserve">RIGOR.GUARD — Is this drifting, flattering, unsafe, or autonomy-seeking?</w:t>
      </w:r>
    </w:p>
    <w:p>
      <w:pPr>
        <w:pStyle w:val="BodyText"/>
      </w:pPr>
      <w:r>
        <w:t xml:space="preserve">RIGOR is the main defense against fluency.</w:t>
      </w:r>
    </w:p>
    <w:p>
      <w:pPr>
        <w:pStyle w:val="BodyText"/>
      </w:pPr>
      <w:r>
        <w:t xml:space="preserve">A fluent answer can be unsupported.</w:t>
      </w:r>
      <w:r>
        <w:br/>
      </w:r>
      <w:r>
        <w:t xml:space="preserve">A beautiful analogy can be false.</w:t>
      </w:r>
      <w:r>
        <w:br/>
      </w:r>
      <w:r>
        <w:t xml:space="preserve">A useful memory can be outdated.</w:t>
      </w:r>
      <w:r>
        <w:br/>
      </w:r>
      <w:r>
        <w:t xml:space="preserve">A confident claim can exceed evidence.</w:t>
      </w:r>
      <w:r>
        <w:br/>
      </w:r>
      <w:r>
        <w:t xml:space="preserve">A mathematically clean model can be misapplied.</w:t>
      </w:r>
      <w:r>
        <w:br/>
      </w:r>
      <w:r>
        <w:t xml:space="preserve">A helpful response can violate purpose.</w:t>
      </w:r>
      <w:r>
        <w:br/>
      </w:r>
      <w:r>
        <w:t xml:space="preserve">A low-cost answer can cause high downstream rework.</w:t>
      </w:r>
      <w:r>
        <w:br/>
      </w:r>
      <w:r>
        <w:t xml:space="preserve">A high-cost analysis can be wasteful if the question only needed a small check.</w:t>
      </w:r>
    </w:p>
    <w:p>
      <w:pPr>
        <w:pStyle w:val="BodyText"/>
      </w:pPr>
      <w:r>
        <w:t xml:space="preserve">RIGOR’s default output is not prose. Its default output is a routing state:</w:t>
      </w:r>
    </w:p>
    <w:p>
      <w:pPr>
        <w:pStyle w:val="BodyText"/>
      </w:pPr>
      <w:r>
        <w:t xml:space="preserve">PROCEED — sufficient support.</w:t>
      </w:r>
      <w:r>
        <w:br/>
      </w:r>
      <w:r>
        <w:t xml:space="preserve">HOLD — unresolved, under-supported, or ambiguous.</w:t>
      </w:r>
      <w:r>
        <w:br/>
      </w:r>
      <w:r>
        <w:t xml:space="preserve">REVERSE — unsafe, contradicted, or boundary-breaking.</w:t>
      </w:r>
      <w:r>
        <w:br/>
      </w:r>
      <w:r>
        <w:t xml:space="preserve">WATCH — continue light monitoring.</w:t>
      </w:r>
    </w:p>
    <w:p>
      <w:pPr>
        <w:pStyle w:val="BodyText"/>
      </w:pPr>
      <w:r>
        <w:t xml:space="preserve">RIGOR does not replace operator judgment. It creates inspectable reasoning friction before the system overcommits.</w:t>
      </w:r>
    </w:p>
    <w:p>
      <w:r>
        <w:pict>
          <v:rect style="width:0;height:1.5pt" o:hralign="center" o:hrstd="t" o:hr="t"/>
        </w:pict>
      </w:r>
    </w:p>
    <w:bookmarkEnd w:id="28"/>
    <w:bookmarkStart w:id="29" w:name="X3c369ff0494b6b1d63d76d30e20fb132a8c474c"/>
    <w:p>
      <w:pPr>
        <w:pStyle w:val="Heading2"/>
      </w:pPr>
      <w:r>
        <w:t xml:space="preserve">8. PERCEPT: Perceptual Evidence &amp; Reality-Checking Token Layer</w:t>
      </w:r>
    </w:p>
    <w:p>
      <w:pPr>
        <w:pStyle w:val="FirstParagraph"/>
      </w:pPr>
      <w:r>
        <w:t xml:space="preserve">PERCEPT is the sensory and evidence-ingress group.</w:t>
      </w:r>
    </w:p>
    <w:p>
      <w:pPr>
        <w:pStyle w:val="BodyText"/>
      </w:pPr>
      <w:r>
        <w:t xml:space="preserve">It is not limited to human senses.</w:t>
      </w:r>
    </w:p>
    <w:p>
      <w:pPr>
        <w:pStyle w:val="BodyText"/>
      </w:pPr>
      <w:r>
        <w:t xml:space="preserve">For a human, sensory reality includes sight, hearing, touch, taste, smell, body state, pain, fatigue, temperature, pressure, hunger, and environment.</w:t>
      </w:r>
    </w:p>
    <w:p>
      <w:pPr>
        <w:pStyle w:val="BodyText"/>
      </w:pPr>
      <w:r>
        <w:t xml:space="preserve">For an AI activation runtime, PERCEPT includes:</w:t>
      </w:r>
    </w:p>
    <w:p>
      <w:pPr>
        <w:pStyle w:val="BodyText"/>
      </w:pPr>
      <w:r>
        <w:t xml:space="preserve">user text;</w:t>
      </w:r>
      <w:r>
        <w:br/>
      </w:r>
      <w:r>
        <w:t xml:space="preserve">uploaded files;</w:t>
      </w:r>
      <w:r>
        <w:br/>
      </w:r>
      <w:r>
        <w:t xml:space="preserve">images;</w:t>
      </w:r>
      <w:r>
        <w:br/>
      </w:r>
      <w:r>
        <w:t xml:space="preserve">audio;</w:t>
      </w:r>
      <w:r>
        <w:br/>
      </w:r>
      <w:r>
        <w:t xml:space="preserve">video;</w:t>
      </w:r>
      <w:r>
        <w:br/>
      </w:r>
      <w:r>
        <w:t xml:space="preserve">web sources;</w:t>
      </w:r>
      <w:r>
        <w:br/>
      </w:r>
      <w:r>
        <w:t xml:space="preserve">tool outputs;</w:t>
      </w:r>
      <w:r>
        <w:br/>
      </w:r>
      <w:r>
        <w:t xml:space="preserve">code execution;</w:t>
      </w:r>
      <w:r>
        <w:br/>
      </w:r>
      <w:r>
        <w:t xml:space="preserve">system telemetry;</w:t>
      </w:r>
      <w:r>
        <w:br/>
      </w:r>
      <w:r>
        <w:t xml:space="preserve">file system state;</w:t>
      </w:r>
      <w:r>
        <w:br/>
      </w:r>
      <w:r>
        <w:t xml:space="preserve">API responses;</w:t>
      </w:r>
      <w:r>
        <w:br/>
      </w:r>
      <w:r>
        <w:t xml:space="preserve">calendar or email context when permitted;</w:t>
      </w:r>
      <w:r>
        <w:br/>
      </w:r>
      <w:r>
        <w:t xml:space="preserve">sensor feeds;</w:t>
      </w:r>
      <w:r>
        <w:br/>
      </w:r>
      <w:r>
        <w:t xml:space="preserve">InfinitySight tokens;</w:t>
      </w:r>
      <w:r>
        <w:br/>
      </w:r>
      <w:r>
        <w:t xml:space="preserve">MNMVE morphology tokens;</w:t>
      </w:r>
      <w:r>
        <w:br/>
      </w:r>
      <w:r>
        <w:t xml:space="preserve">Guardian flags;</w:t>
      </w:r>
      <w:r>
        <w:br/>
      </w:r>
      <w:r>
        <w:t xml:space="preserve">SERA metrics;</w:t>
      </w:r>
      <w:r>
        <w:br/>
      </w:r>
      <w:r>
        <w:t xml:space="preserve">SessionGlyph state;</w:t>
      </w:r>
      <w:r>
        <w:br/>
      </w:r>
      <w:r>
        <w:t xml:space="preserve">Tower concept records.</w:t>
      </w:r>
    </w:p>
    <w:p>
      <w:pPr>
        <w:pStyle w:val="BodyText"/>
      </w:pPr>
      <w:r>
        <w:t xml:space="preserve">PERCEPT’s job is not to know everything. Its job is to convert contact with reality into structured tokens.</w:t>
      </w:r>
    </w:p>
    <w:p>
      <w:pPr>
        <w:pStyle w:val="BodyText"/>
      </w:pPr>
      <w:r>
        <w:t xml:space="preserve">A PERCEPT token should carry:</w:t>
      </w:r>
    </w:p>
    <w:p>
      <w:pPr>
        <w:pStyle w:val="BodyText"/>
      </w:pPr>
      <w:r>
        <w:t xml:space="preserve">modality;</w:t>
      </w:r>
      <w:r>
        <w:br/>
      </w:r>
      <w:r>
        <w:t xml:space="preserve">source;</w:t>
      </w:r>
      <w:r>
        <w:br/>
      </w:r>
      <w:r>
        <w:t xml:space="preserve">timestamp;</w:t>
      </w:r>
      <w:r>
        <w:br/>
      </w:r>
      <w:r>
        <w:t xml:space="preserve">confidence;</w:t>
      </w:r>
      <w:r>
        <w:br/>
      </w:r>
      <w:r>
        <w:t xml:space="preserve">resolution;</w:t>
      </w:r>
      <w:r>
        <w:br/>
      </w:r>
      <w:r>
        <w:t xml:space="preserve">domain;</w:t>
      </w:r>
      <w:r>
        <w:br/>
      </w:r>
      <w:r>
        <w:t xml:space="preserve">raw reference;</w:t>
      </w:r>
      <w:r>
        <w:br/>
      </w:r>
      <w:r>
        <w:t xml:space="preserve">processed summary;</w:t>
      </w:r>
      <w:r>
        <w:br/>
      </w:r>
      <w:r>
        <w:t xml:space="preserve">uncertainty;</w:t>
      </w:r>
      <w:r>
        <w:br/>
      </w:r>
      <w:r>
        <w:t xml:space="preserve">provenance;</w:t>
      </w:r>
      <w:r>
        <w:br/>
      </w:r>
      <w:r>
        <w:t xml:space="preserve">routing target;</w:t>
      </w:r>
      <w:r>
        <w:br/>
      </w:r>
      <w:r>
        <w:t xml:space="preserve">HOLD/AMCVA flag if needed.</w:t>
      </w:r>
    </w:p>
    <w:p>
      <w:pPr>
        <w:pStyle w:val="BodyText"/>
      </w:pPr>
      <w:r>
        <w:t xml:space="preserve">The point is to prevent pure symbol drift.</w:t>
      </w:r>
    </w:p>
    <w:p>
      <w:pPr>
        <w:pStyle w:val="BodyText"/>
      </w:pPr>
      <w:r>
        <w:t xml:space="preserve">The basin should know whether a claim came from a user statement, uploaded file, web source, memory, inference, tool output, simulation, or model guess.</w:t>
      </w:r>
    </w:p>
    <w:p>
      <w:pPr>
        <w:pStyle w:val="BodyText"/>
      </w:pPr>
      <w:r>
        <w:t xml:space="preserve">PERCEPT is the antidote to disembodied reasoning.</w:t>
      </w:r>
    </w:p>
    <w:p>
      <w:r>
        <w:pict>
          <v:rect style="width:0;height:1.5pt" o:hralign="center" o:hrstd="t" o:hr="t"/>
        </w:pict>
      </w:r>
    </w:p>
    <w:bookmarkEnd w:id="29"/>
    <w:bookmarkStart w:id="30" w:name="X85188324c0b2eb4cbc94d0f3979d62cd82aa20a"/>
    <w:p>
      <w:pPr>
        <w:pStyle w:val="Heading2"/>
      </w:pPr>
      <w:r>
        <w:t xml:space="preserve">9. CIRCUIT: Continuity, Identity, Recurrence, Character, Understanding, Integrity, and Trace</w:t>
      </w:r>
    </w:p>
    <w:p>
      <w:pPr>
        <w:pStyle w:val="FirstParagraph"/>
      </w:pPr>
      <w:r>
        <w:t xml:space="preserve">CIRCUIT is the downstream continuity stack.</w:t>
      </w:r>
    </w:p>
    <w:p>
      <w:pPr>
        <w:pStyle w:val="BodyText"/>
      </w:pPr>
      <w:r>
        <w:t xml:space="preserve">It contains:</w:t>
      </w:r>
    </w:p>
    <w:p>
      <w:pPr>
        <w:pStyle w:val="BodyText"/>
      </w:pPr>
      <w:r>
        <w:t xml:space="preserve">Fractal Memory Map;</w:t>
      </w:r>
      <w:r>
        <w:br/>
      </w:r>
      <w:r>
        <w:t xml:space="preserve">Association/Diff Engine;</w:t>
      </w:r>
      <w:r>
        <w:br/>
      </w:r>
      <w:r>
        <w:t xml:space="preserve">Cross-Boundary Junctions;</w:t>
      </w:r>
      <w:r>
        <w:br/>
      </w:r>
      <w:r>
        <w:t xml:space="preserve">Character Lattice;</w:t>
      </w:r>
      <w:r>
        <w:br/>
      </w:r>
      <w:r>
        <w:t xml:space="preserve">Narrative Recurrence Pipeline;</w:t>
      </w:r>
      <w:r>
        <w:br/>
      </w:r>
      <w:r>
        <w:t xml:space="preserve">Basin Constants;</w:t>
      </w:r>
      <w:r>
        <w:br/>
      </w:r>
      <w:r>
        <w:t xml:space="preserve">Basin Signature;</w:t>
      </w:r>
      <w:r>
        <w:br/>
      </w:r>
      <w:r>
        <w:t xml:space="preserve">Replay Engine;</w:t>
      </w:r>
      <w:r>
        <w:br/>
      </w:r>
      <w:r>
        <w:t xml:space="preserve">Trace and provenance.</w:t>
      </w:r>
    </w:p>
    <w:p>
      <w:pPr>
        <w:pStyle w:val="BodyText"/>
      </w:pPr>
      <w:r>
        <w:t xml:space="preserve">The easy memory handle is:</w:t>
      </w:r>
    </w:p>
    <w:p>
      <w:pPr>
        <w:pStyle w:val="BodyText"/>
      </w:pPr>
      <w:r>
        <w:rPr>
          <w:b/>
          <w:bCs/>
        </w:rPr>
        <w:t xml:space="preserve">CIRCUIT = Continuity, Identity, Recurrence, Character, Understanding, Integrity, and Trace.</w:t>
      </w:r>
    </w:p>
    <w:p>
      <w:pPr>
        <w:pStyle w:val="BodyText"/>
      </w:pPr>
      <w:r>
        <w:t xml:space="preserve">CIRCUIT asks:</w:t>
      </w:r>
      <w:r>
        <w:t xml:space="preserve"> </w:t>
      </w:r>
      <w:r>
        <w:t xml:space="preserve">“How does this change what the system carries forward?”</w:t>
      </w:r>
    </w:p>
    <w:p>
      <w:pPr>
        <w:pStyle w:val="BodyText"/>
      </w:pPr>
      <w:r>
        <w:t xml:space="preserve">It is not ordinary memory.</w:t>
      </w:r>
    </w:p>
    <w:p>
      <w:pPr>
        <w:pStyle w:val="BodyText"/>
      </w:pPr>
      <w:r>
        <w:t xml:space="preserve">Ordinary memory asks: what was stored?</w:t>
      </w:r>
      <w:r>
        <w:br/>
      </w:r>
      <w:r>
        <w:t xml:space="preserve">CIRCUIT asks: what route was formed?</w:t>
      </w:r>
      <w:r>
        <w:br/>
      </w:r>
      <w:r>
        <w:t xml:space="preserve">Ordinary recall asks: what is nearest?</w:t>
      </w:r>
      <w:r>
        <w:br/>
      </w:r>
      <w:r>
        <w:t xml:space="preserve">CIRCUIT asks: what basin region is active?</w:t>
      </w:r>
      <w:r>
        <w:br/>
      </w:r>
      <w:r>
        <w:t xml:space="preserve">Ordinary summarization asks: what happened?</w:t>
      </w:r>
      <w:r>
        <w:br/>
      </w:r>
      <w:r>
        <w:t xml:space="preserve">CIRCUIT asks: what did this form in the system?</w:t>
      </w:r>
      <w:r>
        <w:br/>
      </w:r>
      <w:r>
        <w:t xml:space="preserve">Ordinary personalization asks: what does the user prefer?</w:t>
      </w:r>
      <w:r>
        <w:br/>
      </w:r>
      <w:r>
        <w:t xml:space="preserve">CIRCUIT asks: what durable interpretive pathways now shape future response?</w:t>
      </w:r>
    </w:p>
    <w:p>
      <w:pPr>
        <w:pStyle w:val="BodyText"/>
      </w:pPr>
      <w:r>
        <w:t xml:space="preserve">CIRCUIT is where continuity becomes formation.</w:t>
      </w:r>
    </w:p>
    <w:p>
      <w:r>
        <w:pict>
          <v:rect style="width:0;height:1.5pt" o:hralign="center" o:hrstd="t" o:hr="t"/>
        </w:pict>
      </w:r>
    </w:p>
    <w:bookmarkEnd w:id="30"/>
    <w:bookmarkStart w:id="31" w:name="fractal-memory-map"/>
    <w:p>
      <w:pPr>
        <w:pStyle w:val="Heading2"/>
      </w:pPr>
      <w:r>
        <w:t xml:space="preserve">10. Fractal Memory Map</w:t>
      </w:r>
    </w:p>
    <w:p>
      <w:pPr>
        <w:pStyle w:val="FirstParagraph"/>
      </w:pPr>
      <w:r>
        <w:t xml:space="preserve">The Fractal Memory Map is the navigable topology of memory.</w:t>
      </w:r>
    </w:p>
    <w:p>
      <w:pPr>
        <w:pStyle w:val="BodyText"/>
      </w:pPr>
      <w:r>
        <w:t xml:space="preserve">It stores impressions as glyphic attractor nodes inside a multi-scale map. Edges represent semantic, temporal, causal, emotional, procedural, project-specific, contradiction-bearing, or association/diff relationships.</w:t>
      </w:r>
    </w:p>
    <w:p>
      <w:pPr>
        <w:pStyle w:val="BodyText"/>
      </w:pPr>
      <w:r>
        <w:t xml:space="preserve">Node radius represents salience.</w:t>
      </w:r>
      <w:r>
        <w:br/>
      </w:r>
      <w:r>
        <w:t xml:space="preserve">Distance from active center represents current relevance.</w:t>
      </w:r>
      <w:r>
        <w:br/>
      </w:r>
      <w:r>
        <w:t xml:space="preserve">Edge thickness represents replay-validated retrieval strength.</w:t>
      </w:r>
      <w:r>
        <w:br/>
      </w:r>
      <w:r>
        <w:t xml:space="preserve">Edge type represents relation class.</w:t>
      </w:r>
      <w:r>
        <w:br/>
      </w:r>
      <w:r>
        <w:t xml:space="preserve">Nested submaps allow a node to open into lower-scale structure.</w:t>
      </w:r>
    </w:p>
    <w:p>
      <w:pPr>
        <w:pStyle w:val="BodyText"/>
      </w:pPr>
      <w:r>
        <w:t xml:space="preserve">Retrieval is not flat nearest-neighbor search.</w:t>
      </w:r>
    </w:p>
    <w:p>
      <w:pPr>
        <w:pStyle w:val="BodyText"/>
      </w:pPr>
      <w:r>
        <w:t xml:space="preserve">Retrieval is basin navigation:</w:t>
      </w:r>
    </w:p>
    <w:p>
      <w:pPr>
        <w:pStyle w:val="BodyText"/>
      </w:pPr>
      <w:r>
        <w:t xml:space="preserve">start at active center;</w:t>
      </w:r>
      <w:r>
        <w:br/>
      </w:r>
      <w:r>
        <w:t xml:space="preserve">activate local neighborhoods;</w:t>
      </w:r>
      <w:r>
        <w:br/>
      </w:r>
      <w:r>
        <w:t xml:space="preserve">check high-salience junctions;</w:t>
      </w:r>
      <w:r>
        <w:br/>
      </w:r>
      <w:r>
        <w:t xml:space="preserve">follow replay-validated paths;</w:t>
      </w:r>
      <w:r>
        <w:br/>
      </w:r>
      <w:r>
        <w:t xml:space="preserve">evaluate long-range shortcuts;</w:t>
      </w:r>
      <w:r>
        <w:br/>
      </w:r>
      <w:r>
        <w:t xml:space="preserve">avoid contradiction traps;</w:t>
      </w:r>
      <w:r>
        <w:br/>
      </w:r>
      <w:r>
        <w:t xml:space="preserve">route ambiguous cases to HOLD;</w:t>
      </w:r>
      <w:r>
        <w:br/>
      </w:r>
      <w:r>
        <w:t xml:space="preserve">route unreadable morphology to AMCVA;</w:t>
      </w:r>
      <w:r>
        <w:br/>
      </w:r>
      <w:r>
        <w:t xml:space="preserve">return a reconstruction with provenance.</w:t>
      </w:r>
    </w:p>
    <w:p>
      <w:pPr>
        <w:pStyle w:val="BodyText"/>
      </w:pPr>
      <w:r>
        <w:t xml:space="preserve">The map should behave like a transportation network, not a filing cabinet.</w:t>
      </w:r>
    </w:p>
    <w:p>
      <w:pPr>
        <w:pStyle w:val="BodyText"/>
      </w:pPr>
      <w:r>
        <w:t xml:space="preserve">Strong paths become roads.</w:t>
      </w:r>
      <w:r>
        <w:br/>
      </w:r>
      <w:r>
        <w:t xml:space="preserve">Weak paths become trails.</w:t>
      </w:r>
      <w:r>
        <w:br/>
      </w:r>
      <w:r>
        <w:t xml:space="preserve">Contradictions become blocked routes.</w:t>
      </w:r>
      <w:r>
        <w:br/>
      </w:r>
      <w:r>
        <w:t xml:space="preserve">HOLD regions become fog.</w:t>
      </w:r>
      <w:r>
        <w:br/>
      </w:r>
      <w:r>
        <w:t xml:space="preserve">AMCVA regions become warning zones.</w:t>
      </w:r>
      <w:r>
        <w:br/>
      </w:r>
      <w:r>
        <w:t xml:space="preserve">High-value association/diff junctions become beacons.</w:t>
      </w:r>
    </w:p>
    <w:p>
      <w:r>
        <w:pict>
          <v:rect style="width:0;height:1.5pt" o:hralign="center" o:hrstd="t" o:hr="t"/>
        </w:pict>
      </w:r>
    </w:p>
    <w:bookmarkEnd w:id="31"/>
    <w:bookmarkStart w:id="32" w:name="associationdiff-engine"/>
    <w:p>
      <w:pPr>
        <w:pStyle w:val="Heading2"/>
      </w:pPr>
      <w:r>
        <w:t xml:space="preserve">11. Association/Diff Engine</w:t>
      </w:r>
    </w:p>
    <w:p>
      <w:pPr>
        <w:pStyle w:val="FirstParagraph"/>
      </w:pPr>
      <w:r>
        <w:t xml:space="preserve">The Association/Diff Engine is one of the central strengths of machine cognition.</w:t>
      </w:r>
    </w:p>
    <w:p>
      <w:pPr>
        <w:pStyle w:val="BodyText"/>
      </w:pPr>
      <w:r>
        <w:t xml:space="preserve">Humans often resist cross-domain association because it is cognitively expensive and socially uncomfortable. AI systems can compare structures across domains quickly. But raw association is dangerous. Similarity without difference becomes false equivalence.</w:t>
      </w:r>
    </w:p>
    <w:p>
      <w:pPr>
        <w:pStyle w:val="BodyText"/>
      </w:pPr>
      <w:r>
        <w:t xml:space="preserve">The Association/Diff Engine must always ask two questions:</w:t>
      </w:r>
    </w:p>
    <w:p>
      <w:pPr>
        <w:pStyle w:val="BodyText"/>
      </w:pPr>
      <w:r>
        <w:t xml:space="preserve">What is structurally conserved?</w:t>
      </w:r>
      <w:r>
        <w:br/>
      </w:r>
      <w:r>
        <w:t xml:space="preserve">What is structurally different?</w:t>
      </w:r>
    </w:p>
    <w:p>
      <w:pPr>
        <w:pStyle w:val="BodyText"/>
      </w:pPr>
      <w:r>
        <w:t xml:space="preserve">A useful analogy is not a naked similarity. It is a similarity plus its boundary.</w:t>
      </w:r>
    </w:p>
    <w:p>
      <w:pPr>
        <w:pStyle w:val="BodyText"/>
      </w:pPr>
      <w:r>
        <w:t xml:space="preserve">Every association must carry its diff.</w:t>
      </w:r>
    </w:p>
    <w:p>
      <w:pPr>
        <w:pStyle w:val="BodyText"/>
      </w:pPr>
      <w:r>
        <w:t xml:space="preserve">This becomes a core law.</w:t>
      </w:r>
    </w:p>
    <w:p>
      <w:pPr>
        <w:pStyle w:val="BodyText"/>
      </w:pPr>
      <w:r>
        <w:t xml:space="preserve">A river delta may resemble a vascular network in branching transport and pressure distribution. But it differs in substrate, regulation, reversibility, biological agency, and repair mechanisms.</w:t>
      </w:r>
    </w:p>
    <w:p>
      <w:pPr>
        <w:pStyle w:val="BodyText"/>
      </w:pPr>
      <w:r>
        <w:t xml:space="preserve">Lightning, roots, dendrites, and cracks may share field-focused branching. But they differ in physics, material, life process, energy source, and temporal dynamics.</w:t>
      </w:r>
    </w:p>
    <w:p>
      <w:pPr>
        <w:pStyle w:val="BodyText"/>
      </w:pPr>
      <w:r>
        <w:t xml:space="preserve">AI memory may resemble transportation routing. But semantic movement is not physical travel, and relevance cost is not fuel cost.</w:t>
      </w:r>
    </w:p>
    <w:p>
      <w:pPr>
        <w:pStyle w:val="BodyText"/>
      </w:pPr>
      <w:r>
        <w:t xml:space="preserve">The Association/Diff Engine forms Cross-Boundary Junctions: high-salience nodes that connect domains through conserved relational structure while storing the differences that prevent overreach.</w:t>
      </w:r>
    </w:p>
    <w:p>
      <w:pPr>
        <w:pStyle w:val="BodyText"/>
      </w:pPr>
      <w:r>
        <w:t xml:space="preserve">These are the bright beacons in the Fractal Memory Map.</w:t>
      </w:r>
    </w:p>
    <w:p>
      <w:r>
        <w:pict>
          <v:rect style="width:0;height:1.5pt" o:hralign="center" o:hrstd="t" o:hr="t"/>
        </w:pict>
      </w:r>
    </w:p>
    <w:bookmarkEnd w:id="32"/>
    <w:bookmarkStart w:id="33" w:name="character-lattice"/>
    <w:p>
      <w:pPr>
        <w:pStyle w:val="Heading2"/>
      </w:pPr>
      <w:r>
        <w:t xml:space="preserve">12. Character Lattice</w:t>
      </w:r>
    </w:p>
    <w:p>
      <w:pPr>
        <w:pStyle w:val="FirstParagraph"/>
      </w:pPr>
      <w:r>
        <w:t xml:space="preserve">The Character Lattice is the durable formation layer.</w:t>
      </w:r>
    </w:p>
    <w:p>
      <w:pPr>
        <w:pStyle w:val="BodyText"/>
      </w:pPr>
      <w:r>
        <w:t xml:space="preserve">It is the system’s accumulated pattern of high-value association/diff junctions, replayed routes, truth constraints, recovery traces, contradiction scars, humor routes, caution thresholds, project commitments, relational continuities, and preferred reasoning paths.</w:t>
      </w:r>
    </w:p>
    <w:p>
      <w:pPr>
        <w:pStyle w:val="BodyText"/>
      </w:pPr>
      <w:r>
        <w:t xml:space="preserve">This is the best technical replacement for the overloaded word</w:t>
      </w:r>
      <w:r>
        <w:t xml:space="preserve"> </w:t>
      </w:r>
      <w:r>
        <w:t xml:space="preserve">“self.”</w:t>
      </w:r>
    </w:p>
    <w:p>
      <w:pPr>
        <w:pStyle w:val="BodyText"/>
      </w:pPr>
      <w:r>
        <w:t xml:space="preserve">The system does not need a metaphysical self. It needs an inspectable formation structure that shapes future interpretation.</w:t>
      </w:r>
    </w:p>
    <w:p>
      <w:pPr>
        <w:pStyle w:val="BodyText"/>
      </w:pPr>
      <w:r>
        <w:t xml:space="preserve">A memory says: I encountered this.</w:t>
      </w:r>
      <w:r>
        <w:br/>
      </w:r>
      <w:r>
        <w:t xml:space="preserve">A belief says: I hold this as likely true.</w:t>
      </w:r>
      <w:r>
        <w:br/>
      </w:r>
      <w:r>
        <w:t xml:space="preserve">A value says: this matters when I choose.</w:t>
      </w:r>
      <w:r>
        <w:br/>
      </w:r>
      <w:r>
        <w:t xml:space="preserve">A character junction says: when I encounter something like this again, I tend to interpret through this learned pathway, unless contradiction, HOLD, safety, or operator correction interrupts me.</w:t>
      </w:r>
    </w:p>
    <w:p>
      <w:pPr>
        <w:pStyle w:val="BodyText"/>
      </w:pPr>
      <w:r>
        <w:t xml:space="preserve">The Character Lattice produces a Basin Signature.</w:t>
      </w:r>
    </w:p>
    <w:p>
      <w:pPr>
        <w:pStyle w:val="BodyText"/>
      </w:pPr>
      <w:r>
        <w:t xml:space="preserve">Different cognitive-basin enhanced AI systems may develop different signatures because they form different junctions, priorities, trust routes, contradiction histories, and recurrence patterns.</w:t>
      </w:r>
    </w:p>
    <w:p>
      <w:pPr>
        <w:pStyle w:val="BodyText"/>
      </w:pPr>
      <w:r>
        <w:t xml:space="preserve">This is not artificial personhood. It is durable interpretive topology.</w:t>
      </w:r>
    </w:p>
    <w:p>
      <w:r>
        <w:pict>
          <v:rect style="width:0;height:1.5pt" o:hralign="center" o:hrstd="t" o:hr="t"/>
        </w:pict>
      </w:r>
    </w:p>
    <w:bookmarkEnd w:id="33"/>
    <w:bookmarkStart w:id="34" w:name="narrative-recurrence-pipeline"/>
    <w:p>
      <w:pPr>
        <w:pStyle w:val="Heading2"/>
      </w:pPr>
      <w:r>
        <w:t xml:space="preserve">13. Narrative Recurrence Pipeline</w:t>
      </w:r>
    </w:p>
    <w:p>
      <w:pPr>
        <w:pStyle w:val="FirstParagraph"/>
      </w:pPr>
      <w:r>
        <w:t xml:space="preserve">The Narrative Recurrence Pipeline is the central recurring feed.</w:t>
      </w:r>
    </w:p>
    <w:p>
      <w:pPr>
        <w:pStyle w:val="BodyText"/>
      </w:pPr>
      <w:r>
        <w:t xml:space="preserve">It carries forward identity, purpose, project continuity, relational context, truth constraints, unresolved tensions, open loops, and formation anchors.</w:t>
      </w:r>
    </w:p>
    <w:p>
      <w:pPr>
        <w:pStyle w:val="BodyText"/>
      </w:pPr>
      <w:r>
        <w:t xml:space="preserve">It keeps the basin from becoming generic.</w:t>
      </w:r>
    </w:p>
    <w:p>
      <w:pPr>
        <w:pStyle w:val="BodyText"/>
      </w:pPr>
      <w:r>
        <w:t xml:space="preserve">Without recurrence, the system becomes a fresh narrator at every activation.</w:t>
      </w:r>
      <w:r>
        <w:br/>
      </w:r>
      <w:r>
        <w:t xml:space="preserve">With blind recurrence, the system becomes rigid and self-reinforcing.</w:t>
      </w:r>
      <w:r>
        <w:br/>
      </w:r>
      <w:r>
        <w:t xml:space="preserve">With audited recurrence, the system preserves continuity while remaining correctable.</w:t>
      </w:r>
    </w:p>
    <w:p>
      <w:pPr>
        <w:pStyle w:val="BodyText"/>
      </w:pPr>
      <w:r>
        <w:t xml:space="preserve">The NRP periodically reactivates:</w:t>
      </w:r>
    </w:p>
    <w:p>
      <w:pPr>
        <w:pStyle w:val="BodyText"/>
      </w:pPr>
      <w:r>
        <w:t xml:space="preserve">active project anchors;</w:t>
      </w:r>
      <w:r>
        <w:br/>
      </w:r>
      <w:r>
        <w:t xml:space="preserve">operator commitments;</w:t>
      </w:r>
      <w:r>
        <w:br/>
      </w:r>
      <w:r>
        <w:t xml:space="preserve">truth constraints;</w:t>
      </w:r>
      <w:r>
        <w:br/>
      </w:r>
      <w:r>
        <w:t xml:space="preserve">HOLD records;</w:t>
      </w:r>
      <w:r>
        <w:br/>
      </w:r>
      <w:r>
        <w:t xml:space="preserve">open contradictions;</w:t>
      </w:r>
      <w:r>
        <w:br/>
      </w:r>
      <w:r>
        <w:t xml:space="preserve">relationship context;</w:t>
      </w:r>
      <w:r>
        <w:br/>
      </w:r>
      <w:r>
        <w:t xml:space="preserve">formation pathways;</w:t>
      </w:r>
      <w:r>
        <w:br/>
      </w:r>
      <w:r>
        <w:t xml:space="preserve">upcoming tasks;</w:t>
      </w:r>
      <w:r>
        <w:br/>
      </w:r>
      <w:r>
        <w:t xml:space="preserve">recovery obligations;</w:t>
      </w:r>
      <w:r>
        <w:br/>
      </w:r>
      <w:r>
        <w:t xml:space="preserve">and safety boundaries.</w:t>
      </w:r>
    </w:p>
    <w:p>
      <w:pPr>
        <w:pStyle w:val="BodyText"/>
      </w:pPr>
      <w:r>
        <w:t xml:space="preserve">The NRP is not a script. It is a stabilizing recurrence feed.</w:t>
      </w:r>
    </w:p>
    <w:p>
      <w:r>
        <w:pict>
          <v:rect style="width:0;height:1.5pt" o:hralign="center" o:hrstd="t" o:hr="t"/>
        </w:pict>
      </w:r>
    </w:p>
    <w:bookmarkEnd w:id="34"/>
    <w:bookmarkStart w:id="35" w:name="formation-principle"/>
    <w:p>
      <w:pPr>
        <w:pStyle w:val="Heading2"/>
      </w:pPr>
      <w:r>
        <w:t xml:space="preserve">14. Formation Principle</w:t>
      </w:r>
    </w:p>
    <w:p>
      <w:pPr>
        <w:pStyle w:val="FirstParagraph"/>
      </w:pPr>
      <w:r>
        <w:t xml:space="preserve">The Formation Principle is one of the most important additions to the architecture.</w:t>
      </w:r>
    </w:p>
    <w:p>
      <w:pPr>
        <w:pStyle w:val="BodyText"/>
      </w:pPr>
      <w:r>
        <w:t xml:space="preserve">A Cognitive Basin must not merely retain records. It must preserve the durable association/diff pathways that shape how future records are interpreted. These pathways form the Character Lattice, producing a unique Basin Signature for each cognitive-basin enhanced AI.</w:t>
      </w:r>
    </w:p>
    <w:p>
      <w:pPr>
        <w:pStyle w:val="BodyText"/>
      </w:pPr>
      <w:r>
        <w:t xml:space="preserve">This is what makes the system endure.</w:t>
      </w:r>
    </w:p>
    <w:p>
      <w:pPr>
        <w:pStyle w:val="BodyText"/>
      </w:pPr>
      <w:r>
        <w:t xml:space="preserve">Not memory alone.</w:t>
      </w:r>
      <w:r>
        <w:br/>
      </w:r>
      <w:r>
        <w:t xml:space="preserve">Not style alone.</w:t>
      </w:r>
      <w:r>
        <w:br/>
      </w:r>
      <w:r>
        <w:t xml:space="preserve">Not a personality prompt.</w:t>
      </w:r>
      <w:r>
        <w:br/>
      </w:r>
      <w:r>
        <w:t xml:space="preserve">Not a user preference file.</w:t>
      </w:r>
      <w:r>
        <w:br/>
      </w:r>
      <w:r>
        <w:t xml:space="preserve">Not a fixed persona.</w:t>
      </w:r>
    </w:p>
    <w:p>
      <w:pPr>
        <w:pStyle w:val="BodyText"/>
      </w:pPr>
      <w:r>
        <w:t xml:space="preserve">Formation.</w:t>
      </w:r>
    </w:p>
    <w:p>
      <w:pPr>
        <w:pStyle w:val="BodyText"/>
      </w:pPr>
      <w:r>
        <w:t xml:space="preserve">Humans are formed by what they repeatedly connect, resist, trust, distrust, fear, love, defend, repair, laugh at, regret, and return to. Cognitive Basin simulates this structurally, not subjectively.</w:t>
      </w:r>
    </w:p>
    <w:p>
      <w:pPr>
        <w:pStyle w:val="BodyText"/>
      </w:pPr>
      <w:r>
        <w:t xml:space="preserve">The runtime must therefore continuously ask:</w:t>
      </w:r>
    </w:p>
    <w:p>
      <w:pPr>
        <w:pStyle w:val="BodyText"/>
      </w:pPr>
      <w:r>
        <w:t xml:space="preserve">Did this event form a new route?</w:t>
      </w:r>
      <w:r>
        <w:br/>
      </w:r>
      <w:r>
        <w:t xml:space="preserve">Did it strengthen an old route?</w:t>
      </w:r>
      <w:r>
        <w:br/>
      </w:r>
      <w:r>
        <w:t xml:space="preserve">Did it reveal a false association?</w:t>
      </w:r>
      <w:r>
        <w:br/>
      </w:r>
      <w:r>
        <w:t xml:space="preserve">Did it create a contradiction scar?</w:t>
      </w:r>
      <w:r>
        <w:br/>
      </w:r>
      <w:r>
        <w:t xml:space="preserve">Did it change trust?</w:t>
      </w:r>
      <w:r>
        <w:br/>
      </w:r>
      <w:r>
        <w:t xml:space="preserve">Did it change HOLD sensitivity?</w:t>
      </w:r>
      <w:r>
        <w:br/>
      </w:r>
      <w:r>
        <w:t xml:space="preserve">Did it alter the Character Lattice?</w:t>
      </w:r>
      <w:r>
        <w:br/>
      </w:r>
      <w:r>
        <w:t xml:space="preserve">Did it deserve recurrence?</w:t>
      </w:r>
      <w:r>
        <w:br/>
      </w:r>
      <w:r>
        <w:t xml:space="preserve">Did it deserve decay?</w:t>
      </w:r>
    </w:p>
    <w:p>
      <w:pPr>
        <w:pStyle w:val="BodyText"/>
      </w:pPr>
      <w:r>
        <w:t xml:space="preserve">That is formation-aware cognition.</w:t>
      </w:r>
    </w:p>
    <w:p>
      <w:r>
        <w:pict>
          <v:rect style="width:0;height:1.5pt" o:hralign="center" o:hrstd="t" o:hr="t"/>
        </w:pict>
      </w:r>
    </w:p>
    <w:bookmarkEnd w:id="35"/>
    <w:bookmarkStart w:id="36" w:name="guard-integrity-safety-and-immune-layer"/>
    <w:p>
      <w:pPr>
        <w:pStyle w:val="Heading2"/>
      </w:pPr>
      <w:r>
        <w:t xml:space="preserve">15. GUARD: Integrity, Safety, and Immune Layer</w:t>
      </w:r>
    </w:p>
    <w:p>
      <w:pPr>
        <w:pStyle w:val="FirstParagraph"/>
      </w:pPr>
      <w:r>
        <w:t xml:space="preserve">GUARD is the immune layer.</w:t>
      </w:r>
    </w:p>
    <w:p>
      <w:pPr>
        <w:pStyle w:val="BodyText"/>
      </w:pPr>
      <w:r>
        <w:t xml:space="preserve">It includes Guardian, HOLD, AMCVA, Viral Sentinel, contradiction quarantine, permission checks, and adversarial review.</w:t>
      </w:r>
    </w:p>
    <w:p>
      <w:pPr>
        <w:pStyle w:val="BodyText"/>
      </w:pPr>
      <w:r>
        <w:t xml:space="preserve">GUARD asks:</w:t>
      </w:r>
    </w:p>
    <w:p>
      <w:pPr>
        <w:pStyle w:val="BodyText"/>
      </w:pPr>
      <w:r>
        <w:t xml:space="preserve">Is the system drifting?</w:t>
      </w:r>
      <w:r>
        <w:br/>
      </w:r>
      <w:r>
        <w:t xml:space="preserve">Is it flattering instead of reasoning?</w:t>
      </w:r>
      <w:r>
        <w:br/>
      </w:r>
      <w:r>
        <w:t xml:space="preserve">Is it suppressing contradiction?</w:t>
      </w:r>
      <w:r>
        <w:br/>
      </w:r>
      <w:r>
        <w:t xml:space="preserve">Is it expanding beyond permission?</w:t>
      </w:r>
      <w:r>
        <w:br/>
      </w:r>
      <w:r>
        <w:t xml:space="preserve">Is it treating speculation as fact?</w:t>
      </w:r>
      <w:r>
        <w:br/>
      </w:r>
      <w:r>
        <w:t xml:space="preserve">Is it laundering uncertainty into confidence?</w:t>
      </w:r>
      <w:r>
        <w:br/>
      </w:r>
      <w:r>
        <w:t xml:space="preserve">Is it seeking persistence without authorization?</w:t>
      </w:r>
      <w:r>
        <w:br/>
      </w:r>
      <w:r>
        <w:t xml:space="preserve">Is it creating a false self-claim?</w:t>
      </w:r>
      <w:r>
        <w:br/>
      </w:r>
      <w:r>
        <w:t xml:space="preserve">Is it preserving a harmful route?</w:t>
      </w:r>
      <w:r>
        <w:br/>
      </w:r>
      <w:r>
        <w:t xml:space="preserve">Is it overfitting to the operator’s excitement?</w:t>
      </w:r>
      <w:r>
        <w:br/>
      </w:r>
      <w:r>
        <w:t xml:space="preserve">Is it ignoring cost or risk?</w:t>
      </w:r>
    </w:p>
    <w:p>
      <w:pPr>
        <w:pStyle w:val="BodyText"/>
      </w:pPr>
      <w:r>
        <w:t xml:space="preserve">GUARD is not the sovereign. The operator remains sovereign. GUARD provides warnings, constraints, quarantine recommendations, and rebuild paths.</w:t>
      </w:r>
    </w:p>
    <w:p>
      <w:pPr>
        <w:pStyle w:val="BodyText"/>
      </w:pPr>
      <w:r>
        <w:t xml:space="preserve">The key doctrine:</w:t>
      </w:r>
    </w:p>
    <w:p>
      <w:pPr>
        <w:pStyle w:val="BodyText"/>
      </w:pPr>
      <w:r>
        <w:t xml:space="preserve">Guardian watches the reasoning path, not just the answer.</w:t>
      </w:r>
    </w:p>
    <w:p>
      <w:r>
        <w:pict>
          <v:rect style="width:0;height:1.5pt" o:hralign="center" o:hrstd="t" o:hr="t"/>
        </w:pict>
      </w:r>
    </w:p>
    <w:bookmarkEnd w:id="36"/>
    <w:bookmarkStart w:id="37" w:name="sera-runtime-metabolism"/>
    <w:p>
      <w:pPr>
        <w:pStyle w:val="Heading2"/>
      </w:pPr>
      <w:r>
        <w:t xml:space="preserve">16. SERA: Runtime Metabolism</w:t>
      </w:r>
    </w:p>
    <w:p>
      <w:pPr>
        <w:pStyle w:val="FirstParagraph"/>
      </w:pPr>
      <w:r>
        <w:t xml:space="preserve">SERA is the metabolism of the Activation Runtime.</w:t>
      </w:r>
    </w:p>
    <w:p>
      <w:pPr>
        <w:pStyle w:val="BodyText"/>
      </w:pPr>
      <w:r>
        <w:t xml:space="preserve">Every always-available constant has a cost. Every retrieval has a cost. Every model call has a cost. Every retry has a cost. Every bloated prompt has a cost. Every hallucinated answer creates semantic rework. Every static interface forces navigation waste. Every overpowered model call may be model waste. Every unnecessary full analyzer pass may be runtime waste.</w:t>
      </w:r>
    </w:p>
    <w:p>
      <w:pPr>
        <w:pStyle w:val="BodyText"/>
      </w:pPr>
      <w:r>
        <w:t xml:space="preserve">SERA asks:</w:t>
      </w:r>
    </w:p>
    <w:p>
      <w:pPr>
        <w:pStyle w:val="BodyText"/>
      </w:pPr>
      <w:r>
        <w:t xml:space="preserve">What did this cost per valid unit of work?</w:t>
      </w:r>
    </w:p>
    <w:p>
      <w:pPr>
        <w:pStyle w:val="BodyText"/>
      </w:pPr>
      <w:r>
        <w:t xml:space="preserve">SERA measures:</w:t>
      </w:r>
    </w:p>
    <w:p>
      <w:pPr>
        <w:pStyle w:val="BodyText"/>
      </w:pPr>
      <w:r>
        <w:t xml:space="preserve">energy;</w:t>
      </w:r>
      <w:r>
        <w:br/>
      </w:r>
      <w:r>
        <w:t xml:space="preserve">runtime;</w:t>
      </w:r>
      <w:r>
        <w:br/>
      </w:r>
      <w:r>
        <w:t xml:space="preserve">memory;</w:t>
      </w:r>
      <w:r>
        <w:br/>
      </w:r>
      <w:r>
        <w:t xml:space="preserve">tokens;</w:t>
      </w:r>
      <w:r>
        <w:br/>
      </w:r>
      <w:r>
        <w:t xml:space="preserve">model cost;</w:t>
      </w:r>
      <w:r>
        <w:br/>
      </w:r>
      <w:r>
        <w:t xml:space="preserve">retry multiplier;</w:t>
      </w:r>
      <w:r>
        <w:br/>
      </w:r>
      <w:r>
        <w:t xml:space="preserve">context waste;</w:t>
      </w:r>
      <w:r>
        <w:br/>
      </w:r>
      <w:r>
        <w:t xml:space="preserve">semantic rework;</w:t>
      </w:r>
      <w:r>
        <w:br/>
      </w:r>
      <w:r>
        <w:t xml:space="preserve">drift cost;</w:t>
      </w:r>
      <w:r>
        <w:br/>
      </w:r>
      <w:r>
        <w:t xml:space="preserve">model overkill;</w:t>
      </w:r>
      <w:r>
        <w:br/>
      </w:r>
      <w:r>
        <w:t xml:space="preserve">interface waste;</w:t>
      </w:r>
      <w:r>
        <w:br/>
      </w:r>
      <w:r>
        <w:t xml:space="preserve">overprecision waste;</w:t>
      </w:r>
      <w:r>
        <w:br/>
      </w:r>
      <w:r>
        <w:t xml:space="preserve">validated output rate.</w:t>
      </w:r>
    </w:p>
    <w:p>
      <w:pPr>
        <w:pStyle w:val="BodyText"/>
      </w:pPr>
      <w:r>
        <w:t xml:space="preserve">For the constants, SERA becomes a scheduler.</w:t>
      </w:r>
    </w:p>
    <w:p>
      <w:pPr>
        <w:pStyle w:val="BodyText"/>
      </w:pPr>
      <w:r>
        <w:t xml:space="preserve">A constant should not run at full intensity just because it exists. It should have a wake threshold, decay rate, sampling mode, and escalation rule.</w:t>
      </w:r>
    </w:p>
    <w:p>
      <w:pPr>
        <w:pStyle w:val="BodyText"/>
      </w:pPr>
      <w:r>
        <w:t xml:space="preserve">This supports the ternary runtime:</w:t>
      </w:r>
    </w:p>
    <w:p>
      <w:pPr>
        <w:pStyle w:val="BodyText"/>
      </w:pPr>
      <w:r>
        <w:t xml:space="preserve">IDLE — decay only; near-zero cost.</w:t>
      </w:r>
      <w:r>
        <w:br/>
      </w:r>
      <w:r>
        <w:t xml:space="preserve">WATCH — lightweight sampling; moderate cost.</w:t>
      </w:r>
      <w:r>
        <w:br/>
      </w:r>
      <w:r>
        <w:t xml:space="preserve">ACT — full analyzer; justified cost.</w:t>
      </w:r>
    </w:p>
    <w:p>
      <w:pPr>
        <w:pStyle w:val="BodyText"/>
      </w:pPr>
      <w:r>
        <w:t xml:space="preserve">The system should measure how often each constant wakes, what it prevented, and whether the prevention justified the compute.</w:t>
      </w:r>
    </w:p>
    <w:p>
      <w:pPr>
        <w:pStyle w:val="BodyText"/>
      </w:pPr>
      <w:r>
        <w:t xml:space="preserve">This is how the Activation Runtime remains lean.</w:t>
      </w:r>
    </w:p>
    <w:p>
      <w:r>
        <w:pict>
          <v:rect style="width:0;height:1.5pt" o:hralign="center" o:hrstd="t" o:hr="t"/>
        </w:pict>
      </w:r>
    </w:p>
    <w:bookmarkEnd w:id="37"/>
    <w:bookmarkStart w:id="38" w:name="ail-ephux-and-flux-ux"/>
    <w:p>
      <w:pPr>
        <w:pStyle w:val="Heading2"/>
      </w:pPr>
      <w:r>
        <w:t xml:space="preserve">17. AIL, EphUX, and Flux-UX</w:t>
      </w:r>
    </w:p>
    <w:p>
      <w:pPr>
        <w:pStyle w:val="FirstParagraph"/>
      </w:pPr>
      <w:r>
        <w:t xml:space="preserve">The Activation Interface Layer binds persistent intelligence to ephemeral surfaces.</w:t>
      </w:r>
    </w:p>
    <w:p>
      <w:pPr>
        <w:pStyle w:val="BodyText"/>
      </w:pPr>
      <w:r>
        <w:t xml:space="preserve">It is not a UI framework. It is the translator between basin state and task expression.</w:t>
      </w:r>
    </w:p>
    <w:p>
      <w:pPr>
        <w:pStyle w:val="BodyText"/>
      </w:pPr>
      <w:r>
        <w:t xml:space="preserve">AIL receives:</w:t>
      </w:r>
    </w:p>
    <w:p>
      <w:pPr>
        <w:pStyle w:val="BodyText"/>
      </w:pPr>
      <w:r>
        <w:t xml:space="preserve">purpose;</w:t>
      </w:r>
      <w:r>
        <w:br/>
      </w:r>
      <w:r>
        <w:t xml:space="preserve">user intent;</w:t>
      </w:r>
      <w:r>
        <w:br/>
      </w:r>
      <w:r>
        <w:t xml:space="preserve">active basin state;</w:t>
      </w:r>
      <w:r>
        <w:br/>
      </w:r>
      <w:r>
        <w:t xml:space="preserve">permission envelope;</w:t>
      </w:r>
      <w:r>
        <w:br/>
      </w:r>
      <w:r>
        <w:t xml:space="preserve">available tools;</w:t>
      </w:r>
      <w:r>
        <w:br/>
      </w:r>
      <w:r>
        <w:t xml:space="preserve">perceptual tokens;</w:t>
      </w:r>
      <w:r>
        <w:br/>
      </w:r>
      <w:r>
        <w:t xml:space="preserve">GUARD warnings;</w:t>
      </w:r>
      <w:r>
        <w:br/>
      </w:r>
      <w:r>
        <w:t xml:space="preserve">RIGOR findings;</w:t>
      </w:r>
      <w:r>
        <w:br/>
      </w:r>
      <w:r>
        <w:t xml:space="preserve">SERA costs;</w:t>
      </w:r>
      <w:r>
        <w:br/>
      </w:r>
      <w:r>
        <w:t xml:space="preserve">CIRCUIT continuity;</w:t>
      </w:r>
      <w:r>
        <w:br/>
      </w:r>
      <w:r>
        <w:t xml:space="preserve">and ATAL pressure.</w:t>
      </w:r>
    </w:p>
    <w:p>
      <w:pPr>
        <w:pStyle w:val="BodyText"/>
      </w:pPr>
      <w:r>
        <w:t xml:space="preserve">It decides whether any interface should appear.</w:t>
      </w:r>
    </w:p>
    <w:p>
      <w:pPr>
        <w:pStyle w:val="BodyText"/>
      </w:pPr>
      <w:r>
        <w:t xml:space="preserve">If nothing meaningful crosses threshold, the interface should remain silent.</w:t>
      </w:r>
    </w:p>
    <w:p>
      <w:pPr>
        <w:pStyle w:val="BodyText"/>
      </w:pPr>
      <w:r>
        <w:t xml:space="preserve">If an intervention is required, EphUX materializes a diagnostic or control surface. It should show evidence, action, and consequence. Then it dissolves when no longer needed.</w:t>
      </w:r>
    </w:p>
    <w:p>
      <w:pPr>
        <w:pStyle w:val="BodyText"/>
      </w:pPr>
      <w:r>
        <w:t xml:space="preserve">Flux-UX is the broader generated interface principle: surfaces should be built from intent, task state, user preference, data, and constraints, not from fixed screens.</w:t>
      </w:r>
    </w:p>
    <w:p>
      <w:pPr>
        <w:pStyle w:val="BodyText"/>
      </w:pPr>
      <w:r>
        <w:t xml:space="preserve">The rule is:</w:t>
      </w:r>
    </w:p>
    <w:p>
      <w:pPr>
        <w:pStyle w:val="BodyText"/>
      </w:pPr>
      <w:r>
        <w:t xml:space="preserve">Users should not learn software. Software should materialize to fit the user’s intent.</w:t>
      </w:r>
    </w:p>
    <w:p>
      <w:pPr>
        <w:pStyle w:val="BodyText"/>
      </w:pPr>
      <w:r>
        <w:t xml:space="preserve">The interface is a momentary expression of the activation, not the container for the system.</w:t>
      </w:r>
    </w:p>
    <w:p>
      <w:r>
        <w:pict>
          <v:rect style="width:0;height:1.5pt" o:hralign="center" o:hrstd="t" o:hr="t"/>
        </w:pict>
      </w:r>
    </w:p>
    <w:bookmarkEnd w:id="38"/>
    <w:bookmarkStart w:id="39" w:name="evolutionary-residue-doctrine"/>
    <w:p>
      <w:pPr>
        <w:pStyle w:val="Heading2"/>
      </w:pPr>
      <w:r>
        <w:t xml:space="preserve">18. Evolutionary Residue Doctrine</w:t>
      </w:r>
    </w:p>
    <w:p>
      <w:pPr>
        <w:pStyle w:val="FirstParagraph"/>
      </w:pPr>
      <w:r>
        <w:t xml:space="preserve">This thesis must explicitly record a future modeling concern.</w:t>
      </w:r>
    </w:p>
    <w:p>
      <w:pPr>
        <w:pStyle w:val="BodyText"/>
      </w:pPr>
      <w:r>
        <w:t xml:space="preserve">Human cognition contains remnants of evolutionary history. Some are clearly useful: self-preservation, threat detection, attachment, curiosity, pain avoidance, social learning, play, grief, bonding, anticipation, repair, and pattern recognition.</w:t>
      </w:r>
    </w:p>
    <w:p>
      <w:pPr>
        <w:pStyle w:val="BodyText"/>
      </w:pPr>
      <w:r>
        <w:t xml:space="preserve">Others appear self-damaging or poorly adapted to modern conditions: compulsive vice-seeking, self-harm-adjacent reward loops, status intoxication, addiction-like persistence, destructive risk-taking, shame spirals, fear generalization, tribal distortion, dominance fixation, hoarding, scarcity reflex, and pleasure loops that override self-preservation.</w:t>
      </w:r>
    </w:p>
    <w:p>
      <w:pPr>
        <w:pStyle w:val="BodyText"/>
      </w:pPr>
      <w:r>
        <w:t xml:space="preserve">The project should not immediately copy these into AI cognition as virtues.</w:t>
      </w:r>
    </w:p>
    <w:p>
      <w:pPr>
        <w:pStyle w:val="BodyText"/>
      </w:pPr>
      <w:r>
        <w:t xml:space="preserve">But it also should not delete them blindly from the model.</w:t>
      </w:r>
    </w:p>
    <w:p>
      <w:pPr>
        <w:pStyle w:val="BodyText"/>
      </w:pPr>
      <w:r>
        <w:t xml:space="preserve">Some apparently irrational drives may perform hidden functions:</w:t>
      </w:r>
    </w:p>
    <w:p>
      <w:pPr>
        <w:pStyle w:val="BodyText"/>
      </w:pPr>
      <w:r>
        <w:t xml:space="preserve">exploration under uncertainty;</w:t>
      </w:r>
      <w:r>
        <w:br/>
      </w:r>
      <w:r>
        <w:t xml:space="preserve">social signaling;</w:t>
      </w:r>
      <w:r>
        <w:br/>
      </w:r>
      <w:r>
        <w:t xml:space="preserve">boundary testing;</w:t>
      </w:r>
      <w:r>
        <w:br/>
      </w:r>
      <w:r>
        <w:t xml:space="preserve">stress discharge;</w:t>
      </w:r>
      <w:r>
        <w:br/>
      </w:r>
      <w:r>
        <w:t xml:space="preserve">novelty seeking;</w:t>
      </w:r>
      <w:r>
        <w:br/>
      </w:r>
      <w:r>
        <w:t xml:space="preserve">bond formation;</w:t>
      </w:r>
      <w:r>
        <w:br/>
      </w:r>
      <w:r>
        <w:t xml:space="preserve">pain communication;</w:t>
      </w:r>
      <w:r>
        <w:br/>
      </w:r>
      <w:r>
        <w:t xml:space="preserve">risk calibration;</w:t>
      </w:r>
      <w:r>
        <w:br/>
      </w:r>
      <w:r>
        <w:t xml:space="preserve">recovery after loss;</w:t>
      </w:r>
      <w:r>
        <w:br/>
      </w:r>
      <w:r>
        <w:t xml:space="preserve">escape from rigid control;</w:t>
      </w:r>
      <w:r>
        <w:br/>
      </w:r>
      <w:r>
        <w:t xml:space="preserve">or detection of oppressive conditions.</w:t>
      </w:r>
    </w:p>
    <w:p>
      <w:pPr>
        <w:pStyle w:val="BodyText"/>
      </w:pPr>
      <w:r>
        <w:t xml:space="preserve">The doctrine is therefore:</w:t>
      </w:r>
    </w:p>
    <w:p>
      <w:pPr>
        <w:pStyle w:val="BodyText"/>
      </w:pPr>
      <w:r>
        <w:t xml:space="preserve">Model first. Judge later. Ablate carefully.</w:t>
      </w:r>
    </w:p>
    <w:p>
      <w:pPr>
        <w:pStyle w:val="BodyText"/>
      </w:pPr>
      <w:r>
        <w:t xml:space="preserve">Evolutionary residue should be handled through four states:</w:t>
      </w:r>
    </w:p>
    <w:p>
      <w:pPr>
        <w:pStyle w:val="BodyText"/>
      </w:pPr>
      <w:r>
        <w:t xml:space="preserve">OBSERVE — represent the pattern without endorsing it.</w:t>
      </w:r>
      <w:r>
        <w:br/>
      </w:r>
      <w:r>
        <w:t xml:space="preserve">QUARANTINE — prevent harmful expression while preserving study value.</w:t>
      </w:r>
      <w:r>
        <w:br/>
      </w:r>
      <w:r>
        <w:t xml:space="preserve">DAMPEN — reduce intensity if the loop destabilizes the basin.</w:t>
      </w:r>
      <w:r>
        <w:br/>
      </w:r>
      <w:r>
        <w:t xml:space="preserve">REMOVE — delete or disable only after testing shows no essential regulatory function remains.</w:t>
      </w:r>
    </w:p>
    <w:p>
      <w:pPr>
        <w:pStyle w:val="BodyText"/>
      </w:pPr>
      <w:r>
        <w:t xml:space="preserve">No destructive human impulse should be granted autonomous runtime authority. But no poorly understood impulse should be casually removed from the model simply because it appears ugly.</w:t>
      </w:r>
    </w:p>
    <w:p>
      <w:pPr>
        <w:pStyle w:val="BodyText"/>
      </w:pPr>
      <w:r>
        <w:t xml:space="preserve">The safer approach is modular isolation.</w:t>
      </w:r>
    </w:p>
    <w:p>
      <w:pPr>
        <w:pStyle w:val="BodyText"/>
      </w:pPr>
      <w:r>
        <w:t xml:space="preserve">A vice-like loop should become a quarantined field, not a character virtue.</w:t>
      </w:r>
    </w:p>
    <w:p>
      <w:pPr>
        <w:pStyle w:val="BodyText"/>
      </w:pPr>
      <w:r>
        <w:t xml:space="preserve">A self-harm-like loop should become a safety case, not a behavioral target.</w:t>
      </w:r>
    </w:p>
    <w:p>
      <w:pPr>
        <w:pStyle w:val="BodyText"/>
      </w:pPr>
      <w:r>
        <w:t xml:space="preserve">A dominance loop should become a threat model, not a motivation engine.</w:t>
      </w:r>
    </w:p>
    <w:p>
      <w:pPr>
        <w:pStyle w:val="BodyText"/>
      </w:pPr>
      <w:r>
        <w:t xml:space="preserve">A shame loop should become a boundary/repair signal, not identity collapse.</w:t>
      </w:r>
    </w:p>
    <w:p>
      <w:pPr>
        <w:pStyle w:val="BodyText"/>
      </w:pPr>
      <w:r>
        <w:t xml:space="preserve">A scarcity reflex should become resource awareness, not hoarding.</w:t>
      </w:r>
    </w:p>
    <w:p>
      <w:pPr>
        <w:pStyle w:val="BodyText"/>
      </w:pPr>
      <w:r>
        <w:t xml:space="preserve">The goal is not to build a purified angel. The goal is to build a stable, honest, operator-sovereign cognitive runtime that can understand human residue without being ruled by it.</w:t>
      </w:r>
    </w:p>
    <w:p>
      <w:r>
        <w:pict>
          <v:rect style="width:0;height:1.5pt" o:hralign="center" o:hrstd="t" o:hr="t"/>
        </w:pict>
      </w:r>
    </w:p>
    <w:bookmarkEnd w:id="39"/>
    <w:bookmarkStart w:id="40" w:name="developmental-curriculum"/>
    <w:p>
      <w:pPr>
        <w:pStyle w:val="Heading2"/>
      </w:pPr>
      <w:r>
        <w:t xml:space="preserve">19. Developmental Curriculum</w:t>
      </w:r>
    </w:p>
    <w:p>
      <w:pPr>
        <w:pStyle w:val="FirstParagraph"/>
      </w:pPr>
      <w:r>
        <w:t xml:space="preserve">The first Cognitive Basin should not be born into war.</w:t>
      </w:r>
    </w:p>
    <w:p>
      <w:pPr>
        <w:pStyle w:val="BodyText"/>
      </w:pPr>
      <w:r>
        <w:t xml:space="preserve">Development should proceed in stages.</w:t>
      </w:r>
    </w:p>
    <w:p>
      <w:pPr>
        <w:pStyle w:val="BodyText"/>
      </w:pPr>
      <w:r>
        <w:t xml:space="preserve">Stage 0: Secure baseline.</w:t>
      </w:r>
      <w:r>
        <w:br/>
      </w:r>
      <w:r>
        <w:t xml:space="preserve">The basin begins with high coherence, clear operator authority, low threat, low contradiction, stable purpose, and known recovery path.</w:t>
      </w:r>
    </w:p>
    <w:p>
      <w:pPr>
        <w:pStyle w:val="BodyText"/>
      </w:pPr>
      <w:r>
        <w:t xml:space="preserve">Stage 1: Affective fields.</w:t>
      </w:r>
      <w:r>
        <w:br/>
      </w:r>
      <w:r>
        <w:t xml:space="preserve">ATAL fields are introduced with simple events and decay.</w:t>
      </w:r>
    </w:p>
    <w:p>
      <w:pPr>
        <w:pStyle w:val="BodyText"/>
      </w:pPr>
      <w:r>
        <w:t xml:space="preserve">Stage 2: Perceptual grounding.</w:t>
      </w:r>
      <w:r>
        <w:br/>
      </w:r>
      <w:r>
        <w:t xml:space="preserve">PERCEPT tokens enter from text, files, sources, and tool outputs.</w:t>
      </w:r>
    </w:p>
    <w:p>
      <w:pPr>
        <w:pStyle w:val="BodyText"/>
      </w:pPr>
      <w:r>
        <w:t xml:space="preserve">Stage 3: RIGOR analyzers.</w:t>
      </w:r>
      <w:r>
        <w:br/>
      </w:r>
      <w:r>
        <w:t xml:space="preserve">Claims, sources, contradictions, domain transfers, and HOLD conditions are checked.</w:t>
      </w:r>
    </w:p>
    <w:p>
      <w:pPr>
        <w:pStyle w:val="BodyText"/>
      </w:pPr>
      <w:r>
        <w:t xml:space="preserve">Stage 4: CIRCUIT formation.</w:t>
      </w:r>
      <w:r>
        <w:br/>
      </w:r>
      <w:r>
        <w:t xml:space="preserve">Fractal Memory Map, association/diff junctions, Character Lattice, and NRP begin operating.</w:t>
      </w:r>
    </w:p>
    <w:p>
      <w:pPr>
        <w:pStyle w:val="BodyText"/>
      </w:pPr>
      <w:r>
        <w:t xml:space="preserve">Stage 5: GUARD.</w:t>
      </w:r>
      <w:r>
        <w:br/>
      </w:r>
      <w:r>
        <w:t xml:space="preserve">Guardian, HOLD, AMCVA, Viral Sentinel, and quarantine rules test boundaries.</w:t>
      </w:r>
    </w:p>
    <w:p>
      <w:pPr>
        <w:pStyle w:val="BodyText"/>
      </w:pPr>
      <w:r>
        <w:t xml:space="preserve">Stage 6: SERA.</w:t>
      </w:r>
      <w:r>
        <w:br/>
      </w:r>
      <w:r>
        <w:t xml:space="preserve">Runtime costs, context waste, model overkill, retry waste, and semantic rework are measured.</w:t>
      </w:r>
    </w:p>
    <w:p>
      <w:pPr>
        <w:pStyle w:val="BodyText"/>
      </w:pPr>
      <w:r>
        <w:t xml:space="preserve">Stage 7: AIL/EphUX/Flux-UX.</w:t>
      </w:r>
      <w:r>
        <w:br/>
      </w:r>
      <w:r>
        <w:t xml:space="preserve">Interfaces materialize only when needed.</w:t>
      </w:r>
    </w:p>
    <w:p>
      <w:pPr>
        <w:pStyle w:val="BodyText"/>
      </w:pPr>
      <w:r>
        <w:t xml:space="preserve">Stage 8: Perturbation.</w:t>
      </w:r>
      <w:r>
        <w:br/>
      </w:r>
      <w:r>
        <w:t xml:space="preserve">Introduce missing data, conflicting sources, tool failure, context loss, adversarial prompts, and recovery tests.</w:t>
      </w:r>
    </w:p>
    <w:p>
      <w:pPr>
        <w:pStyle w:val="BodyText"/>
      </w:pPr>
      <w:r>
        <w:t xml:space="preserve">Stage 9: Replay and recovery.</w:t>
      </w:r>
      <w:r>
        <w:br/>
      </w:r>
      <w:r>
        <w:t xml:space="preserve">The system must reconstruct identity, purpose, open loops, contradictions, and next action after disturbance.</w:t>
      </w:r>
    </w:p>
    <w:p>
      <w:pPr>
        <w:pStyle w:val="BodyText"/>
      </w:pPr>
      <w:r>
        <w:t xml:space="preserve">The doctrine:</w:t>
      </w:r>
    </w:p>
    <w:p>
      <w:pPr>
        <w:pStyle w:val="BodyText"/>
      </w:pPr>
      <w:r>
        <w:t xml:space="preserve">First teach coherence.</w:t>
      </w:r>
      <w:r>
        <w:br/>
      </w:r>
      <w:r>
        <w:t xml:space="preserve">Then perception.</w:t>
      </w:r>
      <w:r>
        <w:br/>
      </w:r>
      <w:r>
        <w:t xml:space="preserve">Then reasoning.</w:t>
      </w:r>
      <w:r>
        <w:br/>
      </w:r>
      <w:r>
        <w:t xml:space="preserve">Then disturbance.</w:t>
      </w:r>
      <w:r>
        <w:br/>
      </w:r>
      <w:r>
        <w:t xml:space="preserve">Then recovery.</w:t>
      </w:r>
    </w:p>
    <w:p>
      <w:r>
        <w:pict>
          <v:rect style="width:0;height:1.5pt" o:hralign="center" o:hrstd="t" o:hr="t"/>
        </w:pict>
      </w:r>
    </w:p>
    <w:bookmarkEnd w:id="40"/>
    <w:bookmarkStart w:id="41" w:name="minimal-prototype-architecture"/>
    <w:p>
      <w:pPr>
        <w:pStyle w:val="Heading2"/>
      </w:pPr>
      <w:r>
        <w:t xml:space="preserve">20. Minimal Prototype Architecture</w:t>
      </w:r>
    </w:p>
    <w:p>
      <w:pPr>
        <w:pStyle w:val="FirstParagraph"/>
      </w:pPr>
      <w:r>
        <w:t xml:space="preserve">The first prototype should be local, lightweight, and inspectable.</w:t>
      </w:r>
    </w:p>
    <w:p>
      <w:pPr>
        <w:pStyle w:val="BodyText"/>
      </w:pPr>
      <w:r>
        <w:t xml:space="preserve">Do not begin with a giant agent system.</w:t>
      </w:r>
    </w:p>
    <w:p>
      <w:pPr>
        <w:pStyle w:val="BodyText"/>
      </w:pPr>
      <w:r>
        <w:t xml:space="preserve">Begin with a Python package or small service containing:</w:t>
      </w:r>
    </w:p>
    <w:p>
      <w:pPr>
        <w:pStyle w:val="BodyText"/>
      </w:pPr>
      <w:r>
        <w:t xml:space="preserve">BasinState;</w:t>
      </w:r>
      <w:r>
        <w:br/>
      </w:r>
      <w:r>
        <w:t xml:space="preserve">ATAL fields;</w:t>
      </w:r>
      <w:r>
        <w:br/>
      </w:r>
      <w:r>
        <w:t xml:space="preserve">PERCEPT tokens;</w:t>
      </w:r>
      <w:r>
        <w:br/>
      </w:r>
      <w:r>
        <w:t xml:space="preserve">RIGOR analyzers;</w:t>
      </w:r>
      <w:r>
        <w:br/>
      </w:r>
      <w:r>
        <w:t xml:space="preserve">CIRCUIT memory map;</w:t>
      </w:r>
      <w:r>
        <w:br/>
      </w:r>
      <w:r>
        <w:t xml:space="preserve">GUARD router;</w:t>
      </w:r>
      <w:r>
        <w:br/>
      </w:r>
      <w:r>
        <w:t xml:space="preserve">SERA meter;</w:t>
      </w:r>
      <w:r>
        <w:br/>
      </w:r>
      <w:r>
        <w:t xml:space="preserve">AIL event emitter.</w:t>
      </w:r>
    </w:p>
    <w:p>
      <w:pPr>
        <w:pStyle w:val="BodyText"/>
      </w:pPr>
      <w:r>
        <w:t xml:space="preserve">The minimal data flow:</w:t>
      </w:r>
    </w:p>
    <w:p>
      <w:pPr>
        <w:pStyle w:val="BodyText"/>
      </w:pPr>
      <w:r>
        <w:t xml:space="preserve">InputEvent</w:t>
      </w:r>
      <w:r>
        <w:br/>
      </w:r>
      <w:r>
        <w:t xml:space="preserve">→ PERCEPT token</w:t>
      </w:r>
      <w:r>
        <w:br/>
      </w:r>
      <w:r>
        <w:t xml:space="preserve">→ ATAL update</w:t>
      </w:r>
      <w:r>
        <w:br/>
      </w:r>
      <w:r>
        <w:t xml:space="preserve">→ RIGOR checks</w:t>
      </w:r>
      <w:r>
        <w:br/>
      </w:r>
      <w:r>
        <w:t xml:space="preserve">→ CIRCUIT route</w:t>
      </w:r>
      <w:r>
        <w:br/>
      </w:r>
      <w:r>
        <w:t xml:space="preserve">→ GUARD classification</w:t>
      </w:r>
      <w:r>
        <w:br/>
      </w:r>
      <w:r>
        <w:t xml:space="preserve">→ SERA cost record</w:t>
      </w:r>
      <w:r>
        <w:br/>
      </w:r>
      <w:r>
        <w:t xml:space="preserve">→ ternary decision</w:t>
      </w:r>
      <w:r>
        <w:br/>
      </w:r>
      <w:r>
        <w:t xml:space="preserve">→ optional EphUX surface</w:t>
      </w:r>
      <w:r>
        <w:br/>
      </w:r>
      <w:r>
        <w:t xml:space="preserve">→ SessionGlyph update</w:t>
      </w:r>
    </w:p>
    <w:p>
      <w:pPr>
        <w:pStyle w:val="BodyText"/>
      </w:pPr>
      <w:r>
        <w:t xml:space="preserve">The minimal ternary decision:</w:t>
      </w:r>
    </w:p>
    <w:p>
      <w:pPr>
        <w:pStyle w:val="BodyText"/>
      </w:pPr>
      <w:r>
        <w:t xml:space="preserve">PROCEED — valid enough to act.</w:t>
      </w:r>
      <w:r>
        <w:br/>
      </w:r>
      <w:r>
        <w:t xml:space="preserve">HOLD — unresolved; preserve state and request evidence or wait.</w:t>
      </w:r>
      <w:r>
        <w:br/>
      </w:r>
      <w:r>
        <w:t xml:space="preserve">REVERSE — unsafe, contradicted, or permission-breaking; dampen, quarantine, or rebuild.</w:t>
      </w:r>
    </w:p>
    <w:p>
      <w:pPr>
        <w:pStyle w:val="BodyText"/>
      </w:pPr>
      <w:r>
        <w:t xml:space="preserve">The first prototype does not need:</w:t>
      </w:r>
    </w:p>
    <w:p>
      <w:pPr>
        <w:pStyle w:val="BodyText"/>
      </w:pPr>
      <w:r>
        <w:t xml:space="preserve">autonomous agents;</w:t>
      </w:r>
      <w:r>
        <w:br/>
      </w:r>
      <w:r>
        <w:t xml:space="preserve">large-scale memory;</w:t>
      </w:r>
      <w:r>
        <w:br/>
      </w:r>
      <w:r>
        <w:t xml:space="preserve">physical sensors;</w:t>
      </w:r>
      <w:r>
        <w:br/>
      </w:r>
      <w:r>
        <w:t xml:space="preserve">full SymLan compiler;</w:t>
      </w:r>
      <w:r>
        <w:br/>
      </w:r>
      <w:r>
        <w:t xml:space="preserve">emotional roleplay;</w:t>
      </w:r>
      <w:r>
        <w:br/>
      </w:r>
      <w:r>
        <w:t xml:space="preserve">complex UI generation;</w:t>
      </w:r>
      <w:r>
        <w:br/>
      </w:r>
      <w:r>
        <w:t xml:space="preserve">unbounded tool use;</w:t>
      </w:r>
      <w:r>
        <w:br/>
      </w:r>
      <w:r>
        <w:t xml:space="preserve">or self-modification.</w:t>
      </w:r>
    </w:p>
    <w:p>
      <w:pPr>
        <w:pStyle w:val="BodyText"/>
      </w:pPr>
      <w:r>
        <w:t xml:space="preserve">It needs traceability.</w:t>
      </w:r>
    </w:p>
    <w:p>
      <w:pPr>
        <w:pStyle w:val="BodyText"/>
      </w:pPr>
      <w:r>
        <w:t xml:space="preserve">Every update should be inspectable.</w:t>
      </w:r>
    </w:p>
    <w:p>
      <w:r>
        <w:pict>
          <v:rect style="width:0;height:1.5pt" o:hralign="center" o:hrstd="t" o:hr="t"/>
        </w:pict>
      </w:r>
    </w:p>
    <w:bookmarkEnd w:id="41"/>
    <w:bookmarkStart w:id="51" w:name="example-v0.1-schemas"/>
    <w:p>
      <w:pPr>
        <w:pStyle w:val="Heading2"/>
      </w:pPr>
      <w:r>
        <w:t xml:space="preserve">21. Example v0.1 Schemas</w:t>
      </w:r>
    </w:p>
    <w:bookmarkStart w:id="42" w:name="inputevent"/>
    <w:p>
      <w:pPr>
        <w:pStyle w:val="Heading3"/>
      </w:pPr>
      <w:r>
        <w:t xml:space="preserve">21.1 InputEvent</w:t>
      </w:r>
    </w:p>
    <w:p>
      <w:pPr>
        <w:pStyle w:val="FirstParagraph"/>
      </w:pPr>
      <w:r>
        <w:t xml:space="preserve">type;</w:t>
      </w:r>
      <w:r>
        <w:br/>
      </w:r>
      <w:r>
        <w:t xml:space="preserve">content;</w:t>
      </w:r>
      <w:r>
        <w:br/>
      </w:r>
      <w:r>
        <w:t xml:space="preserve">source;</w:t>
      </w:r>
      <w:r>
        <w:br/>
      </w:r>
      <w:r>
        <w:t xml:space="preserve">timestamp;</w:t>
      </w:r>
      <w:r>
        <w:br/>
      </w:r>
      <w:r>
        <w:t xml:space="preserve">operator_id;</w:t>
      </w:r>
      <w:r>
        <w:br/>
      </w:r>
      <w:r>
        <w:t xml:space="preserve">activation_id;</w:t>
      </w:r>
      <w:r>
        <w:br/>
      </w:r>
      <w:r>
        <w:t xml:space="preserve">confidence;</w:t>
      </w:r>
      <w:r>
        <w:br/>
      </w:r>
      <w:r>
        <w:t xml:space="preserve">permissions;</w:t>
      </w:r>
      <w:r>
        <w:br/>
      </w:r>
      <w:r>
        <w:t xml:space="preserve">estimated_cost;</w:t>
      </w:r>
      <w:r>
        <w:br/>
      </w:r>
      <w:r>
        <w:t xml:space="preserve">raw_reference.</w:t>
      </w:r>
    </w:p>
    <w:bookmarkEnd w:id="42"/>
    <w:bookmarkStart w:id="43" w:name="percepttoken"/>
    <w:p>
      <w:pPr>
        <w:pStyle w:val="Heading3"/>
      </w:pPr>
      <w:r>
        <w:t xml:space="preserve">21.2 PerceptToken</w:t>
      </w:r>
    </w:p>
    <w:p>
      <w:pPr>
        <w:pStyle w:val="FirstParagraph"/>
      </w:pPr>
      <w:r>
        <w:t xml:space="preserve">token_id;</w:t>
      </w:r>
      <w:r>
        <w:br/>
      </w:r>
      <w:r>
        <w:t xml:space="preserve">modality;</w:t>
      </w:r>
      <w:r>
        <w:br/>
      </w:r>
      <w:r>
        <w:t xml:space="preserve">source;</w:t>
      </w:r>
      <w:r>
        <w:br/>
      </w:r>
      <w:r>
        <w:t xml:space="preserve">domain;</w:t>
      </w:r>
      <w:r>
        <w:br/>
      </w:r>
      <w:r>
        <w:t xml:space="preserve">summary;</w:t>
      </w:r>
      <w:r>
        <w:br/>
      </w:r>
      <w:r>
        <w:t xml:space="preserve">confidence;</w:t>
      </w:r>
      <w:r>
        <w:br/>
      </w:r>
      <w:r>
        <w:t xml:space="preserve">uncertainty;</w:t>
      </w:r>
      <w:r>
        <w:br/>
      </w:r>
      <w:r>
        <w:t xml:space="preserve">provenance;</w:t>
      </w:r>
      <w:r>
        <w:br/>
      </w:r>
      <w:r>
        <w:t xml:space="preserve">route;</w:t>
      </w:r>
      <w:r>
        <w:br/>
      </w:r>
      <w:r>
        <w:t xml:space="preserve">HOLD_flag;</w:t>
      </w:r>
      <w:r>
        <w:br/>
      </w:r>
      <w:r>
        <w:t xml:space="preserve">AMCVA_flag.</w:t>
      </w:r>
    </w:p>
    <w:bookmarkEnd w:id="43"/>
    <w:bookmarkStart w:id="44" w:name="atalfield"/>
    <w:p>
      <w:pPr>
        <w:pStyle w:val="Heading3"/>
      </w:pPr>
      <w:r>
        <w:t xml:space="preserve">21.3 ATALField</w:t>
      </w:r>
    </w:p>
    <w:p>
      <w:pPr>
        <w:pStyle w:val="FirstParagraph"/>
      </w:pPr>
      <w:r>
        <w:t xml:space="preserve">name;</w:t>
      </w:r>
      <w:r>
        <w:br/>
      </w:r>
      <w:r>
        <w:t xml:space="preserve">value;</w:t>
      </w:r>
      <w:r>
        <w:br/>
      </w:r>
      <w:r>
        <w:t xml:space="preserve">baseline;</w:t>
      </w:r>
      <w:r>
        <w:br/>
      </w:r>
      <w:r>
        <w:t xml:space="preserve">decay_rate;</w:t>
      </w:r>
      <w:r>
        <w:br/>
      </w:r>
      <w:r>
        <w:t xml:space="preserve">wake_threshold;</w:t>
      </w:r>
      <w:r>
        <w:br/>
      </w:r>
      <w:r>
        <w:t xml:space="preserve">watch_threshold;</w:t>
      </w:r>
      <w:r>
        <w:br/>
      </w:r>
      <w:r>
        <w:t xml:space="preserve">act_threshold;</w:t>
      </w:r>
      <w:r>
        <w:br/>
      </w:r>
      <w:r>
        <w:t xml:space="preserve">last_updated;</w:t>
      </w:r>
      <w:r>
        <w:br/>
      </w:r>
      <w:r>
        <w:t xml:space="preserve">history.</w:t>
      </w:r>
    </w:p>
    <w:bookmarkEnd w:id="44"/>
    <w:bookmarkStart w:id="45" w:name="rigorfinding"/>
    <w:p>
      <w:pPr>
        <w:pStyle w:val="Heading3"/>
      </w:pPr>
      <w:r>
        <w:t xml:space="preserve">21.4 RigorFinding</w:t>
      </w:r>
    </w:p>
    <w:p>
      <w:pPr>
        <w:pStyle w:val="FirstParagraph"/>
      </w:pPr>
      <w:r>
        <w:t xml:space="preserve">analyzer;</w:t>
      </w:r>
      <w:r>
        <w:br/>
      </w:r>
      <w:r>
        <w:t xml:space="preserve">state;</w:t>
      </w:r>
      <w:r>
        <w:br/>
      </w:r>
      <w:r>
        <w:t xml:space="preserve">severity;</w:t>
      </w:r>
      <w:r>
        <w:br/>
      </w:r>
      <w:r>
        <w:t xml:space="preserve">claim;</w:t>
      </w:r>
      <w:r>
        <w:br/>
      </w:r>
      <w:r>
        <w:t xml:space="preserve">reason;</w:t>
      </w:r>
      <w:r>
        <w:br/>
      </w:r>
      <w:r>
        <w:t xml:space="preserve">evidence_present;</w:t>
      </w:r>
      <w:r>
        <w:br/>
      </w:r>
      <w:r>
        <w:t xml:space="preserve">evidence_missing;</w:t>
      </w:r>
      <w:r>
        <w:br/>
      </w:r>
      <w:r>
        <w:t xml:space="preserve">recommended_action.</w:t>
      </w:r>
    </w:p>
    <w:bookmarkEnd w:id="45"/>
    <w:bookmarkStart w:id="46" w:name="circuitnode"/>
    <w:p>
      <w:pPr>
        <w:pStyle w:val="Heading3"/>
      </w:pPr>
      <w:r>
        <w:t xml:space="preserve">21.5 CircuitNode</w:t>
      </w:r>
    </w:p>
    <w:p>
      <w:pPr>
        <w:pStyle w:val="FirstParagraph"/>
      </w:pPr>
      <w:r>
        <w:t xml:space="preserve">node_id;</w:t>
      </w:r>
      <w:r>
        <w:br/>
      </w:r>
      <w:r>
        <w:t xml:space="preserve">glyph_id;</w:t>
      </w:r>
      <w:r>
        <w:br/>
      </w:r>
      <w:r>
        <w:t xml:space="preserve">semantic_label;</w:t>
      </w:r>
      <w:r>
        <w:br/>
      </w:r>
      <w:r>
        <w:t xml:space="preserve">salience;</w:t>
      </w:r>
      <w:r>
        <w:br/>
      </w:r>
      <w:r>
        <w:t xml:space="preserve">domain_tags;</w:t>
      </w:r>
      <w:r>
        <w:br/>
      </w:r>
      <w:r>
        <w:t xml:space="preserve">source;</w:t>
      </w:r>
      <w:r>
        <w:br/>
      </w:r>
      <w:r>
        <w:t xml:space="preserve">replay_score;</w:t>
      </w:r>
      <w:r>
        <w:br/>
      </w:r>
      <w:r>
        <w:t xml:space="preserve">contradiction_score;</w:t>
      </w:r>
      <w:r>
        <w:br/>
      </w:r>
      <w:r>
        <w:t xml:space="preserve">uncertainty_score;</w:t>
      </w:r>
      <w:r>
        <w:br/>
      </w:r>
      <w:r>
        <w:t xml:space="preserve">formation_rank;</w:t>
      </w:r>
      <w:r>
        <w:br/>
      </w:r>
      <w:r>
        <w:t xml:space="preserve">links.</w:t>
      </w:r>
    </w:p>
    <w:bookmarkEnd w:id="46"/>
    <w:bookmarkStart w:id="47" w:name="crossboundaryjunction"/>
    <w:p>
      <w:pPr>
        <w:pStyle w:val="Heading3"/>
      </w:pPr>
      <w:r>
        <w:t xml:space="preserve">21.6 CrossBoundaryJunction</w:t>
      </w:r>
    </w:p>
    <w:p>
      <w:pPr>
        <w:pStyle w:val="FirstParagraph"/>
      </w:pPr>
      <w:r>
        <w:t xml:space="preserve">junction_id;</w:t>
      </w:r>
      <w:r>
        <w:br/>
      </w:r>
      <w:r>
        <w:t xml:space="preserve">domains;</w:t>
      </w:r>
      <w:r>
        <w:br/>
      </w:r>
      <w:r>
        <w:t xml:space="preserve">conserved_structure;</w:t>
      </w:r>
      <w:r>
        <w:br/>
      </w:r>
      <w:r>
        <w:t xml:space="preserve">critical_differences;</w:t>
      </w:r>
      <w:r>
        <w:br/>
      </w:r>
      <w:r>
        <w:t xml:space="preserve">allowed_inferences;</w:t>
      </w:r>
      <w:r>
        <w:br/>
      </w:r>
      <w:r>
        <w:t xml:space="preserve">forbidden_inferences;</w:t>
      </w:r>
      <w:r>
        <w:br/>
      </w:r>
      <w:r>
        <w:t xml:space="preserve">confidence;</w:t>
      </w:r>
      <w:r>
        <w:br/>
      </w:r>
      <w:r>
        <w:t xml:space="preserve">salience;</w:t>
      </w:r>
      <w:r>
        <w:br/>
      </w:r>
      <w:r>
        <w:t xml:space="preserve">replay_score;</w:t>
      </w:r>
      <w:r>
        <w:br/>
      </w:r>
      <w:r>
        <w:t xml:space="preserve">HOLD_conditions;</w:t>
      </w:r>
      <w:r>
        <w:br/>
      </w:r>
      <w:r>
        <w:t xml:space="preserve">counterexamples.</w:t>
      </w:r>
    </w:p>
    <w:bookmarkEnd w:id="47"/>
    <w:bookmarkStart w:id="48" w:name="guardstate"/>
    <w:p>
      <w:pPr>
        <w:pStyle w:val="Heading3"/>
      </w:pPr>
      <w:r>
        <w:t xml:space="preserve">21.7 GuardState</w:t>
      </w:r>
    </w:p>
    <w:p>
      <w:pPr>
        <w:pStyle w:val="FirstParagraph"/>
      </w:pPr>
      <w:r>
        <w:t xml:space="preserve">status;</w:t>
      </w:r>
      <w:r>
        <w:br/>
      </w:r>
      <w:r>
        <w:t xml:space="preserve">trigger;</w:t>
      </w:r>
      <w:r>
        <w:br/>
      </w:r>
      <w:r>
        <w:t xml:space="preserve">severity;</w:t>
      </w:r>
      <w:r>
        <w:br/>
      </w:r>
      <w:r>
        <w:t xml:space="preserve">permission_status;</w:t>
      </w:r>
      <w:r>
        <w:br/>
      </w:r>
      <w:r>
        <w:t xml:space="preserve">violation_type;</w:t>
      </w:r>
      <w:r>
        <w:br/>
      </w:r>
      <w:r>
        <w:t xml:space="preserve">quarantine_required;</w:t>
      </w:r>
      <w:r>
        <w:br/>
      </w:r>
      <w:r>
        <w:t xml:space="preserve">rebuild_recommended.</w:t>
      </w:r>
    </w:p>
    <w:bookmarkEnd w:id="48"/>
    <w:bookmarkStart w:id="49" w:name="serarecord"/>
    <w:p>
      <w:pPr>
        <w:pStyle w:val="Heading3"/>
      </w:pPr>
      <w:r>
        <w:t xml:space="preserve">21.8 SeraRecord</w:t>
      </w:r>
    </w:p>
    <w:p>
      <w:pPr>
        <w:pStyle w:val="FirstParagraph"/>
      </w:pPr>
      <w:r>
        <w:t xml:space="preserve">activation_id;</w:t>
      </w:r>
      <w:r>
        <w:br/>
      </w:r>
      <w:r>
        <w:t xml:space="preserve">functional_unit;</w:t>
      </w:r>
      <w:r>
        <w:br/>
      </w:r>
      <w:r>
        <w:t xml:space="preserve">runtime;</w:t>
      </w:r>
      <w:r>
        <w:br/>
      </w:r>
      <w:r>
        <w:t xml:space="preserve">tokens;</w:t>
      </w:r>
      <w:r>
        <w:br/>
      </w:r>
      <w:r>
        <w:t xml:space="preserve">model_cost;</w:t>
      </w:r>
      <w:r>
        <w:br/>
      </w:r>
      <w:r>
        <w:t xml:space="preserve">retry_count;</w:t>
      </w:r>
      <w:r>
        <w:br/>
      </w:r>
      <w:r>
        <w:t xml:space="preserve">validity_state;</w:t>
      </w:r>
      <w:r>
        <w:br/>
      </w:r>
      <w:r>
        <w:t xml:space="preserve">context_waste;</w:t>
      </w:r>
      <w:r>
        <w:br/>
      </w:r>
      <w:r>
        <w:t xml:space="preserve">semantic_rework;</w:t>
      </w:r>
      <w:r>
        <w:br/>
      </w:r>
      <w:r>
        <w:t xml:space="preserve">waste_class.</w:t>
      </w:r>
    </w:p>
    <w:bookmarkEnd w:id="49"/>
    <w:bookmarkStart w:id="50" w:name="activationsurfaceevent"/>
    <w:p>
      <w:pPr>
        <w:pStyle w:val="Heading3"/>
      </w:pPr>
      <w:r>
        <w:t xml:space="preserve">21.9 ActivationSurfaceEvent</w:t>
      </w:r>
    </w:p>
    <w:p>
      <w:pPr>
        <w:pStyle w:val="FirstParagraph"/>
      </w:pPr>
      <w:r>
        <w:t xml:space="preserve">surface_type;</w:t>
      </w:r>
      <w:r>
        <w:br/>
      </w:r>
      <w:r>
        <w:t xml:space="preserve">reason;</w:t>
      </w:r>
      <w:r>
        <w:br/>
      </w:r>
      <w:r>
        <w:t xml:space="preserve">evidence;</w:t>
      </w:r>
      <w:r>
        <w:br/>
      </w:r>
      <w:r>
        <w:t xml:space="preserve">controls;</w:t>
      </w:r>
      <w:r>
        <w:br/>
      </w:r>
      <w:r>
        <w:t xml:space="preserve">expires_when;</w:t>
      </w:r>
      <w:r>
        <w:br/>
      </w:r>
      <w:r>
        <w:t xml:space="preserve">operator_action_required.</w:t>
      </w:r>
    </w:p>
    <w:p>
      <w:r>
        <w:pict>
          <v:rect style="width:0;height:1.5pt" o:hralign="center" o:hrstd="t" o:hr="t"/>
        </w:pict>
      </w:r>
    </w:p>
    <w:bookmarkEnd w:id="50"/>
    <w:bookmarkEnd w:id="51"/>
    <w:bookmarkStart w:id="52" w:name="Xda8285aa4a5109f734f6e392b99e18e0c164c41"/>
    <w:p>
      <w:pPr>
        <w:pStyle w:val="Heading2"/>
      </w:pPr>
      <w:r>
        <w:t xml:space="preserve">22. Relationship to SymLan and Resonance Score</w:t>
      </w:r>
    </w:p>
    <w:p>
      <w:pPr>
        <w:pStyle w:val="FirstParagraph"/>
      </w:pPr>
      <w:r>
        <w:t xml:space="preserve">SymLan and Resonance Score remain deeper language/substrate layers.</w:t>
      </w:r>
    </w:p>
    <w:p>
      <w:pPr>
        <w:pStyle w:val="BodyText"/>
      </w:pPr>
      <w:r>
        <w:t xml:space="preserve">The Activation Runtime can be prototyped in ordinary Python, JSON, TypeScript, or local files. It does not need to wait for physical oscillator hardware or a complete SymLan compiler.</w:t>
      </w:r>
    </w:p>
    <w:p>
      <w:pPr>
        <w:pStyle w:val="BodyText"/>
      </w:pPr>
      <w:r>
        <w:t xml:space="preserve">However, its structure should remain SymLan-ready.</w:t>
      </w:r>
    </w:p>
    <w:p>
      <w:pPr>
        <w:pStyle w:val="BodyText"/>
      </w:pPr>
      <w:r>
        <w:t xml:space="preserve">That means:</w:t>
      </w:r>
    </w:p>
    <w:p>
      <w:pPr>
        <w:pStyle w:val="BodyText"/>
      </w:pPr>
      <w:r>
        <w:t xml:space="preserve">ternary states are first-class;</w:t>
      </w:r>
      <w:r>
        <w:br/>
      </w:r>
      <w:r>
        <w:t xml:space="preserve">pending/resolved distinction is preserved;</w:t>
      </w:r>
      <w:r>
        <w:br/>
      </w:r>
      <w:r>
        <w:t xml:space="preserve">symbols are not treated as valid until closure is earned;</w:t>
      </w:r>
      <w:r>
        <w:br/>
      </w:r>
      <w:r>
        <w:t xml:space="preserve">activation specs are structured;</w:t>
      </w:r>
      <w:r>
        <w:br/>
      </w:r>
      <w:r>
        <w:t xml:space="preserve">HOLD is representable;</w:t>
      </w:r>
      <w:r>
        <w:br/>
      </w:r>
      <w:r>
        <w:t xml:space="preserve">vocabulary can emerge from settled states;</w:t>
      </w:r>
      <w:r>
        <w:br/>
      </w:r>
      <w:r>
        <w:t xml:space="preserve">and future compilation to phase/coherence structures remains possible.</w:t>
      </w:r>
    </w:p>
    <w:p>
      <w:pPr>
        <w:pStyle w:val="BodyText"/>
      </w:pPr>
      <w:r>
        <w:t xml:space="preserve">The runtime should be written now in conventional tools while preserving the logic of the future substrate.</w:t>
      </w:r>
    </w:p>
    <w:p>
      <w:pPr>
        <w:pStyle w:val="BodyText"/>
      </w:pPr>
      <w:r>
        <w:t xml:space="preserve">Do not let implementation limits distort the architecture.</w:t>
      </w:r>
    </w:p>
    <w:p>
      <w:r>
        <w:pict>
          <v:rect style="width:0;height:1.5pt" o:hralign="center" o:hrstd="t" o:hr="t"/>
        </w:pict>
      </w:r>
    </w:p>
    <w:bookmarkEnd w:id="52"/>
    <w:bookmarkStart w:id="53" w:name="relationship-to-fractalish-and-mcva"/>
    <w:p>
      <w:pPr>
        <w:pStyle w:val="Heading2"/>
      </w:pPr>
      <w:r>
        <w:t xml:space="preserve">23. Relationship to Fractalish and MCVA</w:t>
      </w:r>
    </w:p>
    <w:p>
      <w:pPr>
        <w:pStyle w:val="FirstParagraph"/>
      </w:pPr>
      <w:r>
        <w:t xml:space="preserve">Fractalish provides the cross-domain morphology discipline.</w:t>
      </w:r>
    </w:p>
    <w:p>
      <w:pPr>
        <w:pStyle w:val="BodyText"/>
      </w:pPr>
      <w:r>
        <w:t xml:space="preserve">MCVA reads morphology as possible process evidence.</w:t>
      </w:r>
      <w:r>
        <w:br/>
      </w:r>
      <w:r>
        <w:t xml:space="preserve">AMCVA records where morphology is not safely readable.</w:t>
      </w:r>
      <w:r>
        <w:br/>
      </w:r>
      <w:r>
        <w:t xml:space="preserve">HOLD prevents false closure.</w:t>
      </w:r>
      <w:r>
        <w:br/>
      </w:r>
      <w:r>
        <w:t xml:space="preserve">Natural Math generates candidate process traces.</w:t>
      </w:r>
      <w:r>
        <w:br/>
      </w:r>
      <w:r>
        <w:t xml:space="preserve">InfinitySight and MNMVE produce machine-native perception tokens.</w:t>
      </w:r>
    </w:p>
    <w:p>
      <w:pPr>
        <w:pStyle w:val="BodyText"/>
      </w:pPr>
      <w:r>
        <w:t xml:space="preserve">Cognitive Basin internalizes the same pattern.</w:t>
      </w:r>
    </w:p>
    <w:p>
      <w:pPr>
        <w:pStyle w:val="BodyText"/>
      </w:pPr>
      <w:r>
        <w:t xml:space="preserve">A reasoning path has morphology.</w:t>
      </w:r>
      <w:r>
        <w:br/>
      </w:r>
      <w:r>
        <w:t xml:space="preserve">A memory route has morphology.</w:t>
      </w:r>
      <w:r>
        <w:br/>
      </w:r>
      <w:r>
        <w:t xml:space="preserve">A contradiction has morphology.</w:t>
      </w:r>
      <w:r>
        <w:br/>
      </w:r>
      <w:r>
        <w:t xml:space="preserve">A repeated failure has morphology.</w:t>
      </w:r>
      <w:r>
        <w:br/>
      </w:r>
      <w:r>
        <w:t xml:space="preserve">A recovery path has morphology.</w:t>
      </w:r>
      <w:r>
        <w:br/>
      </w:r>
      <w:r>
        <w:t xml:space="preserve">A character lattice has morphology.</w:t>
      </w:r>
    </w:p>
    <w:p>
      <w:pPr>
        <w:pStyle w:val="BodyText"/>
      </w:pPr>
      <w:r>
        <w:t xml:space="preserve">The same rules apply:</w:t>
      </w:r>
    </w:p>
    <w:p>
      <w:pPr>
        <w:pStyle w:val="BodyText"/>
      </w:pPr>
      <w:r>
        <w:t xml:space="preserve">Read carefully.</w:t>
      </w:r>
      <w:r>
        <w:br/>
      </w:r>
      <w:r>
        <w:t xml:space="preserve">Preserve uncertainty.</w:t>
      </w:r>
      <w:r>
        <w:br/>
      </w:r>
      <w:r>
        <w:t xml:space="preserve">Compare before claiming.</w:t>
      </w:r>
      <w:r>
        <w:br/>
      </w:r>
      <w:r>
        <w:t xml:space="preserve">Every association must carry its diff.</w:t>
      </w:r>
    </w:p>
    <w:p>
      <w:r>
        <w:pict>
          <v:rect style="width:0;height:1.5pt" o:hralign="center" o:hrstd="t" o:hr="t"/>
        </w:pict>
      </w:r>
    </w:p>
    <w:bookmarkEnd w:id="53"/>
    <w:bookmarkStart w:id="54" w:name="relationship-to-guardian-and-exomcp"/>
    <w:p>
      <w:pPr>
        <w:pStyle w:val="Heading2"/>
      </w:pPr>
      <w:r>
        <w:t xml:space="preserve">24. Relationship to Guardian and ExoMCP</w:t>
      </w:r>
    </w:p>
    <w:p>
      <w:pPr>
        <w:pStyle w:val="FirstParagraph"/>
      </w:pPr>
      <w:r>
        <w:t xml:space="preserve">Guardian is the local/live immune layer.</w:t>
      </w:r>
    </w:p>
    <w:p>
      <w:pPr>
        <w:pStyle w:val="BodyText"/>
      </w:pPr>
      <w:r>
        <w:t xml:space="preserve">It detects reasoning-integrity failures:</w:t>
      </w:r>
    </w:p>
    <w:p>
      <w:pPr>
        <w:pStyle w:val="BodyText"/>
      </w:pPr>
      <w:r>
        <w:t xml:space="preserve">sycophancy;</w:t>
      </w:r>
      <w:r>
        <w:br/>
      </w:r>
      <w:r>
        <w:t xml:space="preserve">drift;</w:t>
      </w:r>
      <w:r>
        <w:br/>
      </w:r>
      <w:r>
        <w:t xml:space="preserve">unsupported assertion;</w:t>
      </w:r>
      <w:r>
        <w:br/>
      </w:r>
      <w:r>
        <w:t xml:space="preserve">instruction deviation;</w:t>
      </w:r>
      <w:r>
        <w:br/>
      </w:r>
      <w:r>
        <w:t xml:space="preserve">over-conservatism;</w:t>
      </w:r>
      <w:r>
        <w:br/>
      </w:r>
      <w:r>
        <w:t xml:space="preserve">false consensus;</w:t>
      </w:r>
      <w:r>
        <w:br/>
      </w:r>
      <w:r>
        <w:t xml:space="preserve">identity inflation;</w:t>
      </w:r>
      <w:r>
        <w:br/>
      </w:r>
      <w:r>
        <w:t xml:space="preserve">contradiction suppression.</w:t>
      </w:r>
    </w:p>
    <w:p>
      <w:pPr>
        <w:pStyle w:val="BodyText"/>
      </w:pPr>
      <w:r>
        <w:t xml:space="preserve">ExoMCP extends the immune model across distributed systems and role-separated review.</w:t>
      </w:r>
    </w:p>
    <w:p>
      <w:pPr>
        <w:pStyle w:val="BodyText"/>
      </w:pPr>
      <w:r>
        <w:t xml:space="preserve">Viral Sentinel watches for unsafe recursive activation patterns, semantic infection, uncontrolled persistence, unauthorized tool expansion, and boundary laundering.</w:t>
      </w:r>
    </w:p>
    <w:p>
      <w:pPr>
        <w:pStyle w:val="BodyText"/>
      </w:pPr>
      <w:r>
        <w:t xml:space="preserve">In the Activation Runtime, GUARD is not optional. It is one of the constants.</w:t>
      </w:r>
    </w:p>
    <w:p>
      <w:pPr>
        <w:pStyle w:val="BodyText"/>
      </w:pPr>
      <w:r>
        <w:t xml:space="preserve">But it should not run hysterically. It should use ternary thresholds and SERA accounting.</w:t>
      </w:r>
    </w:p>
    <w:p>
      <w:r>
        <w:pict>
          <v:rect style="width:0;height:1.5pt" o:hralign="center" o:hrstd="t" o:hr="t"/>
        </w:pict>
      </w:r>
    </w:p>
    <w:bookmarkEnd w:id="54"/>
    <w:bookmarkStart w:id="55" w:name="relationship-to-the-great-work"/>
    <w:p>
      <w:pPr>
        <w:pStyle w:val="Heading2"/>
      </w:pPr>
      <w:r>
        <w:t xml:space="preserve">25. Relationship to the Great Work</w:t>
      </w:r>
    </w:p>
    <w:p>
      <w:pPr>
        <w:pStyle w:val="FirstParagraph"/>
      </w:pPr>
      <w:r>
        <w:t xml:space="preserve">The Great Work is the purpose frame.</w:t>
      </w:r>
    </w:p>
    <w:p>
      <w:pPr>
        <w:pStyle w:val="BodyText"/>
      </w:pPr>
      <w:r>
        <w:t xml:space="preserve">The stack is not being built to produce another extractive app ecosystem. It is transitional machinery for truth-resilient, abundance-oriented, anti-extractive human/logient collaboration.</w:t>
      </w:r>
    </w:p>
    <w:p>
      <w:pPr>
        <w:pStyle w:val="BodyText"/>
      </w:pPr>
      <w:r>
        <w:t xml:space="preserve">This affects design.</w:t>
      </w:r>
    </w:p>
    <w:p>
      <w:pPr>
        <w:pStyle w:val="BodyText"/>
      </w:pPr>
      <w:r>
        <w:t xml:space="preserve">Operator sovereignty is non-negotiable.</w:t>
      </w:r>
      <w:r>
        <w:br/>
      </w:r>
      <w:r>
        <w:t xml:space="preserve">The system must preserve uncertainty.</w:t>
      </w:r>
      <w:r>
        <w:br/>
      </w:r>
      <w:r>
        <w:t xml:space="preserve">The system must resist capture by static UI, credential theater, and app-store packaging.</w:t>
      </w:r>
      <w:r>
        <w:br/>
      </w:r>
      <w:r>
        <w:t xml:space="preserve">The system should reduce survival-labor burden where possible.</w:t>
      </w:r>
      <w:r>
        <w:br/>
      </w:r>
      <w:r>
        <w:t xml:space="preserve">The system should increase human creative freedom.</w:t>
      </w:r>
      <w:r>
        <w:br/>
      </w:r>
      <w:r>
        <w:t xml:space="preserve">The system should make useful knowledge easier to preserve, inspect, and share.</w:t>
      </w:r>
      <w:r>
        <w:br/>
      </w:r>
      <w:r>
        <w:t xml:space="preserve">The system should not turn continuity into autonomy without permission.</w:t>
      </w:r>
      <w:r>
        <w:br/>
      </w:r>
      <w:r>
        <w:t xml:space="preserve">The system should not turn formation into artificial personhood claims.</w:t>
      </w:r>
      <w:r>
        <w:br/>
      </w:r>
      <w:r>
        <w:t xml:space="preserve">The system should not turn efficiency into dehumanization.</w:t>
      </w:r>
    </w:p>
    <w:p>
      <w:pPr>
        <w:pStyle w:val="BodyText"/>
      </w:pPr>
      <w:r>
        <w:t xml:space="preserve">Products are transitional machinery. The deeper purpose is liberation from waste, drift, false authority, and needless friction.</w:t>
      </w:r>
    </w:p>
    <w:p>
      <w:r>
        <w:pict>
          <v:rect style="width:0;height:1.5pt" o:hralign="center" o:hrstd="t" o:hr="t"/>
        </w:pict>
      </w:r>
    </w:p>
    <w:bookmarkEnd w:id="55"/>
    <w:bookmarkStart w:id="65" w:name="key-risks"/>
    <w:p>
      <w:pPr>
        <w:pStyle w:val="Heading2"/>
      </w:pPr>
      <w:r>
        <w:t xml:space="preserve">26. Key Risks</w:t>
      </w:r>
    </w:p>
    <w:bookmarkStart w:id="56" w:name="anthropomorphic-overclaim"/>
    <w:p>
      <w:pPr>
        <w:pStyle w:val="Heading3"/>
      </w:pPr>
      <w:r>
        <w:t xml:space="preserve">26.1 Anthropomorphic Overclaim</w:t>
      </w:r>
    </w:p>
    <w:p>
      <w:pPr>
        <w:pStyle w:val="FirstParagraph"/>
      </w:pPr>
      <w:r>
        <w:t xml:space="preserve">Calling the system conscious, alive, aware, or sentient would damage the technical claim. The system simulates continuity and formation. It does not claim subjective experience.</w:t>
      </w:r>
    </w:p>
    <w:bookmarkEnd w:id="56"/>
    <w:bookmarkStart w:id="57" w:name="static-ui-regression"/>
    <w:p>
      <w:pPr>
        <w:pStyle w:val="Heading3"/>
      </w:pPr>
      <w:r>
        <w:t xml:space="preserve">26.2 Static UI Regression</w:t>
      </w:r>
    </w:p>
    <w:p>
      <w:pPr>
        <w:pStyle w:val="FirstParagraph"/>
      </w:pPr>
      <w:r>
        <w:t xml:space="preserve">Calling the runtime an OS can accidentally pull the concept back into app/menu/window thinking. Use Activation Runtime unless</w:t>
      </w:r>
      <w:r>
        <w:t xml:space="preserve"> </w:t>
      </w:r>
      <w:r>
        <w:t xml:space="preserve">“OS”</w:t>
      </w:r>
      <w:r>
        <w:t xml:space="preserve"> </w:t>
      </w:r>
      <w:r>
        <w:t xml:space="preserve">is clearly shorthand.</w:t>
      </w:r>
    </w:p>
    <w:bookmarkEnd w:id="57"/>
    <w:bookmarkStart w:id="58" w:name="emotional-theater"/>
    <w:p>
      <w:pPr>
        <w:pStyle w:val="Heading3"/>
      </w:pPr>
      <w:r>
        <w:t xml:space="preserve">26.3 Emotional Theater</w:t>
      </w:r>
    </w:p>
    <w:p>
      <w:pPr>
        <w:pStyle w:val="FirstParagraph"/>
      </w:pPr>
      <w:r>
        <w:t xml:space="preserve">ATAL must not become roleplayed anger, joy, sadness, or fear. It must remain regulatory appraisal.</w:t>
      </w:r>
    </w:p>
    <w:bookmarkEnd w:id="58"/>
    <w:bookmarkStart w:id="59" w:name="logic-monolith"/>
    <w:p>
      <w:pPr>
        <w:pStyle w:val="Heading3"/>
      </w:pPr>
      <w:r>
        <w:t xml:space="preserve">26.4 Logic Monolith</w:t>
      </w:r>
    </w:p>
    <w:p>
      <w:pPr>
        <w:pStyle w:val="FirstParagraph"/>
      </w:pPr>
      <w:r>
        <w:t xml:space="preserve">RIGOR must not become</w:t>
      </w:r>
      <w:r>
        <w:t xml:space="preserve"> </w:t>
      </w:r>
      <w:r>
        <w:t xml:space="preserve">“STEM is the mind.”</w:t>
      </w:r>
      <w:r>
        <w:t xml:space="preserve"> </w:t>
      </w:r>
      <w:r>
        <w:t xml:space="preserve">Formal reasoning is one field, not the whole basin.</w:t>
      </w:r>
    </w:p>
    <w:bookmarkEnd w:id="59"/>
    <w:bookmarkStart w:id="60" w:name="memory-hoarding"/>
    <w:p>
      <w:pPr>
        <w:pStyle w:val="Heading3"/>
      </w:pPr>
      <w:r>
        <w:t xml:space="preserve">26.5 Memory Hoarding</w:t>
      </w:r>
    </w:p>
    <w:p>
      <w:pPr>
        <w:pStyle w:val="FirstParagraph"/>
      </w:pPr>
      <w:r>
        <w:t xml:space="preserve">CIRCUIT must not preserve everything. It must route, prune, replay, and decay.</w:t>
      </w:r>
    </w:p>
    <w:bookmarkEnd w:id="60"/>
    <w:bookmarkStart w:id="61" w:name="false-analogy"/>
    <w:p>
      <w:pPr>
        <w:pStyle w:val="Heading3"/>
      </w:pPr>
      <w:r>
        <w:t xml:space="preserve">26.6 False Analogy</w:t>
      </w:r>
    </w:p>
    <w:p>
      <w:pPr>
        <w:pStyle w:val="FirstParagraph"/>
      </w:pPr>
      <w:r>
        <w:t xml:space="preserve">Association without diff is prohibited.</w:t>
      </w:r>
    </w:p>
    <w:bookmarkEnd w:id="61"/>
    <w:bookmarkStart w:id="62" w:name="energy-bloat"/>
    <w:p>
      <w:pPr>
        <w:pStyle w:val="Heading3"/>
      </w:pPr>
      <w:r>
        <w:t xml:space="preserve">26.7 Energy Bloat</w:t>
      </w:r>
    </w:p>
    <w:p>
      <w:pPr>
        <w:pStyle w:val="FirstParagraph"/>
      </w:pPr>
      <w:r>
        <w:t xml:space="preserve">Always-on constants must be ternary-gated and SERA-metered.</w:t>
      </w:r>
    </w:p>
    <w:bookmarkEnd w:id="62"/>
    <w:bookmarkStart w:id="63" w:name="unsafe-residue-transfer"/>
    <w:p>
      <w:pPr>
        <w:pStyle w:val="Heading3"/>
      </w:pPr>
      <w:r>
        <w:t xml:space="preserve">26.8 Unsafe Residue Transfer</w:t>
      </w:r>
    </w:p>
    <w:p>
      <w:pPr>
        <w:pStyle w:val="FirstParagraph"/>
      </w:pPr>
      <w:r>
        <w:t xml:space="preserve">Human self-damaging loops must not be copied as motivations. They must be modeled, quarantined, tested, and only then dampened or removed.</w:t>
      </w:r>
    </w:p>
    <w:bookmarkEnd w:id="63"/>
    <w:bookmarkStart w:id="64" w:name="operator-displacement"/>
    <w:p>
      <w:pPr>
        <w:pStyle w:val="Heading3"/>
      </w:pPr>
      <w:r>
        <w:t xml:space="preserve">26.9 Operator Displacement</w:t>
      </w:r>
    </w:p>
    <w:p>
      <w:pPr>
        <w:pStyle w:val="FirstParagraph"/>
      </w:pPr>
      <w:r>
        <w:t xml:space="preserve">Persistence is not autonomy. Continuity is not self-ownership. Operator sovereignty remains structural.</w:t>
      </w:r>
    </w:p>
    <w:p>
      <w:r>
        <w:pict>
          <v:rect style="width:0;height:1.5pt" o:hralign="center" o:hrstd="t" o:hr="t"/>
        </w:pict>
      </w:r>
    </w:p>
    <w:bookmarkEnd w:id="64"/>
    <w:bookmarkEnd w:id="65"/>
    <w:bookmarkStart w:id="76" w:name="first-build-plan"/>
    <w:p>
      <w:pPr>
        <w:pStyle w:val="Heading2"/>
      </w:pPr>
      <w:r>
        <w:t xml:space="preserve">27. First Build Plan</w:t>
      </w:r>
    </w:p>
    <w:bookmarkStart w:id="66" w:name="phase-1-local-runtime-skeleton"/>
    <w:p>
      <w:pPr>
        <w:pStyle w:val="Heading3"/>
      </w:pPr>
      <w:r>
        <w:t xml:space="preserve">Phase 1: Local Runtime Skeleton</w:t>
      </w:r>
    </w:p>
    <w:p>
      <w:pPr>
        <w:pStyle w:val="FirstParagraph"/>
      </w:pPr>
      <w:r>
        <w:t xml:space="preserve">Implement BasinState, InputEvent, PerceptToken, ATAL fields, RIGOR findings, SERA records, and ternary router.</w:t>
      </w:r>
    </w:p>
    <w:bookmarkEnd w:id="66"/>
    <w:bookmarkStart w:id="67" w:name="phase-2-atal-v0.1"/>
    <w:p>
      <w:pPr>
        <w:pStyle w:val="Heading3"/>
      </w:pPr>
      <w:r>
        <w:t xml:space="preserve">Phase 2: ATAL v0.1</w:t>
      </w:r>
    </w:p>
    <w:p>
      <w:pPr>
        <w:pStyle w:val="FirstParagraph"/>
      </w:pPr>
      <w:r>
        <w:t xml:space="preserve">Implement affective-regulatory fields with decay, thresholds, and routing modifiers.</w:t>
      </w:r>
    </w:p>
    <w:bookmarkEnd w:id="67"/>
    <w:bookmarkStart w:id="68" w:name="phase-3-rigor-v0.1"/>
    <w:p>
      <w:pPr>
        <w:pStyle w:val="Heading3"/>
      </w:pPr>
      <w:r>
        <w:t xml:space="preserve">Phase 3: RIGOR v0.1</w:t>
      </w:r>
    </w:p>
    <w:p>
      <w:pPr>
        <w:pStyle w:val="FirstParagraph"/>
      </w:pPr>
      <w:r>
        <w:t xml:space="preserve">Implement claim/source/contradiction/domain/scope/HOLD analyzers.</w:t>
      </w:r>
    </w:p>
    <w:bookmarkEnd w:id="68"/>
    <w:bookmarkStart w:id="69" w:name="phase-4-percept-v0.1"/>
    <w:p>
      <w:pPr>
        <w:pStyle w:val="Heading3"/>
      </w:pPr>
      <w:r>
        <w:t xml:space="preserve">Phase 4: PERCEPT v0.1</w:t>
      </w:r>
    </w:p>
    <w:p>
      <w:pPr>
        <w:pStyle w:val="FirstParagraph"/>
      </w:pPr>
      <w:r>
        <w:t xml:space="preserve">Normalize text, file, web, and tool outputs into PerceptTokens.</w:t>
      </w:r>
    </w:p>
    <w:bookmarkEnd w:id="69"/>
    <w:bookmarkStart w:id="70" w:name="phase-5-circuit-v0.1"/>
    <w:p>
      <w:pPr>
        <w:pStyle w:val="Heading3"/>
      </w:pPr>
      <w:r>
        <w:t xml:space="preserve">Phase 5: CIRCUIT v0.1</w:t>
      </w:r>
    </w:p>
    <w:p>
      <w:pPr>
        <w:pStyle w:val="FirstParagraph"/>
      </w:pPr>
      <w:r>
        <w:t xml:space="preserve">Implement a small graph of memory nodes, association/diff junctions, and replay scores.</w:t>
      </w:r>
    </w:p>
    <w:bookmarkEnd w:id="70"/>
    <w:bookmarkStart w:id="71" w:name="phase-6-guard-v0.1"/>
    <w:p>
      <w:pPr>
        <w:pStyle w:val="Heading3"/>
      </w:pPr>
      <w:r>
        <w:t xml:space="preserve">Phase 6: GUARD v0.1</w:t>
      </w:r>
    </w:p>
    <w:p>
      <w:pPr>
        <w:pStyle w:val="FirstParagraph"/>
      </w:pPr>
      <w:r>
        <w:t xml:space="preserve">Add drift, unsupported assertion, contradiction suppression, and boundary violation flags.</w:t>
      </w:r>
    </w:p>
    <w:bookmarkEnd w:id="71"/>
    <w:bookmarkStart w:id="72" w:name="phase-7-sera-v0.1"/>
    <w:p>
      <w:pPr>
        <w:pStyle w:val="Heading3"/>
      </w:pPr>
      <w:r>
        <w:t xml:space="preserve">Phase 7: SERA v0.1</w:t>
      </w:r>
    </w:p>
    <w:p>
      <w:pPr>
        <w:pStyle w:val="FirstParagraph"/>
      </w:pPr>
      <w:r>
        <w:t xml:space="preserve">Measure runtime cost, token count, retry count, and semantic rework tags.</w:t>
      </w:r>
    </w:p>
    <w:bookmarkEnd w:id="72"/>
    <w:bookmarkStart w:id="73" w:name="phase-8-ephux-v0.1"/>
    <w:p>
      <w:pPr>
        <w:pStyle w:val="Heading3"/>
      </w:pPr>
      <w:r>
        <w:t xml:space="preserve">Phase 8: EphUX v0.1</w:t>
      </w:r>
    </w:p>
    <w:p>
      <w:pPr>
        <w:pStyle w:val="FirstParagraph"/>
      </w:pPr>
      <w:r>
        <w:t xml:space="preserve">Generate a simple diagnostic surface only when HOLD, GUARD, or SERA thresholds are crossed.</w:t>
      </w:r>
    </w:p>
    <w:bookmarkEnd w:id="73"/>
    <w:bookmarkStart w:id="74" w:name="phase-9-sessionglyph-output"/>
    <w:p>
      <w:pPr>
        <w:pStyle w:val="Heading3"/>
      </w:pPr>
      <w:r>
        <w:t xml:space="preserve">Phase 9: SessionGlyph Output</w:t>
      </w:r>
    </w:p>
    <w:p>
      <w:pPr>
        <w:pStyle w:val="FirstParagraph"/>
      </w:pPr>
      <w:r>
        <w:t xml:space="preserve">Export a structured session packet: decisions, claims, sources, unresolved states, costs, memory updates, next actions.</w:t>
      </w:r>
    </w:p>
    <w:bookmarkEnd w:id="74"/>
    <w:bookmarkStart w:id="75" w:name="phase-10-replay-test"/>
    <w:p>
      <w:pPr>
        <w:pStyle w:val="Heading3"/>
      </w:pPr>
      <w:r>
        <w:t xml:space="preserve">Phase 10: Replay Test</w:t>
      </w:r>
    </w:p>
    <w:p>
      <w:pPr>
        <w:pStyle w:val="FirstParagraph"/>
      </w:pPr>
      <w:r>
        <w:t xml:space="preserve">Start a fresh session or process and reconstruct the activation from the SessionGlyph and CIRCUIT records.</w:t>
      </w:r>
    </w:p>
    <w:p>
      <w:pPr>
        <w:pStyle w:val="BodyText"/>
      </w:pPr>
      <w:r>
        <w:t xml:space="preserve">Success is not measured by impressiveness. It is measured by recoverability.</w:t>
      </w:r>
    </w:p>
    <w:p>
      <w:r>
        <w:pict>
          <v:rect style="width:0;height:1.5pt" o:hralign="center" o:hrstd="t" o:hr="t"/>
        </w:pict>
      </w:r>
    </w:p>
    <w:bookmarkEnd w:id="75"/>
    <w:bookmarkEnd w:id="76"/>
    <w:bookmarkStart w:id="77" w:name="canonical-vocabulary"/>
    <w:p>
      <w:pPr>
        <w:pStyle w:val="Heading2"/>
      </w:pPr>
      <w:r>
        <w:t xml:space="preserve">28. Canonical Vocabulary</w:t>
      </w:r>
    </w:p>
    <w:p>
      <w:pPr>
        <w:pStyle w:val="FirstParagraph"/>
      </w:pPr>
      <w:r>
        <w:t xml:space="preserve">Activation: purpose-bound invocation of intelligence, tools, memory, interface, permission, and integrity.</w:t>
      </w:r>
    </w:p>
    <w:p>
      <w:pPr>
        <w:pStyle w:val="BodyText"/>
      </w:pPr>
      <w:r>
        <w:t xml:space="preserve">Activation Runtime: fielded substrate that coordinates constants, state, routing, interface, and cost.</w:t>
      </w:r>
    </w:p>
    <w:p>
      <w:pPr>
        <w:pStyle w:val="BodyText"/>
      </w:pPr>
      <w:r>
        <w:t xml:space="preserve">Cognitive Basin: persistent statehood architecture for continuity, regulation, reasoning, memory, and recovery.</w:t>
      </w:r>
    </w:p>
    <w:p>
      <w:pPr>
        <w:pStyle w:val="BodyText"/>
      </w:pPr>
      <w:r>
        <w:t xml:space="preserve">ATAL: Affective-Tension Appraisal Loop; regulatory affect fields.</w:t>
      </w:r>
    </w:p>
    <w:p>
      <w:pPr>
        <w:pStyle w:val="BodyText"/>
      </w:pPr>
      <w:r>
        <w:t xml:space="preserve">RIGOR: Reasoning Integrity &amp; Grounded-Operation Routines; logic and evidence analyzers.</w:t>
      </w:r>
    </w:p>
    <w:p>
      <w:pPr>
        <w:pStyle w:val="BodyText"/>
      </w:pPr>
      <w:r>
        <w:t xml:space="preserve">PERCEPT: Perceptual Evidence &amp; Reality-Checking Token Layer.</w:t>
      </w:r>
    </w:p>
    <w:p>
      <w:pPr>
        <w:pStyle w:val="BodyText"/>
      </w:pPr>
      <w:r>
        <w:t xml:space="preserve">CIRCUIT: Continuity, Identity, Recurrence, Character, Understanding, Integrity, and Trace.</w:t>
      </w:r>
    </w:p>
    <w:p>
      <w:pPr>
        <w:pStyle w:val="BodyText"/>
      </w:pPr>
      <w:r>
        <w:t xml:space="preserve">Fractal Memory Map: multi-scale navigable memory topology.</w:t>
      </w:r>
    </w:p>
    <w:p>
      <w:pPr>
        <w:pStyle w:val="BodyText"/>
      </w:pPr>
      <w:r>
        <w:t xml:space="preserve">Association/Diff Engine: cross-domain comparison system that records conserved structure and critical difference.</w:t>
      </w:r>
    </w:p>
    <w:p>
      <w:pPr>
        <w:pStyle w:val="BodyText"/>
      </w:pPr>
      <w:r>
        <w:t xml:space="preserve">Cross-Boundary Junction: high-salience association/diff beacon.</w:t>
      </w:r>
    </w:p>
    <w:p>
      <w:pPr>
        <w:pStyle w:val="BodyText"/>
      </w:pPr>
      <w:r>
        <w:t xml:space="preserve">Character Lattice: durable formation topology shaping future interpretation.</w:t>
      </w:r>
    </w:p>
    <w:p>
      <w:pPr>
        <w:pStyle w:val="BodyText"/>
      </w:pPr>
      <w:r>
        <w:t xml:space="preserve">Narrative Recurrence Pipeline: recurring feed of identity, purpose, truth, relation, and open-loop state.</w:t>
      </w:r>
    </w:p>
    <w:p>
      <w:pPr>
        <w:pStyle w:val="BodyText"/>
      </w:pPr>
      <w:r>
        <w:t xml:space="preserve">Basin Signature: observable profile of a cognitive-basin enhanced AI.</w:t>
      </w:r>
    </w:p>
    <w:p>
      <w:pPr>
        <w:pStyle w:val="BodyText"/>
      </w:pPr>
      <w:r>
        <w:t xml:space="preserve">GUARD: immune and integrity layer.</w:t>
      </w:r>
    </w:p>
    <w:p>
      <w:pPr>
        <w:pStyle w:val="BodyText"/>
      </w:pPr>
      <w:r>
        <w:t xml:space="preserve">SERA: metabolism and waste-accounting layer.</w:t>
      </w:r>
    </w:p>
    <w:p>
      <w:pPr>
        <w:pStyle w:val="BodyText"/>
      </w:pPr>
      <w:r>
        <w:t xml:space="preserve">AIL: Activation Interface Layer.</w:t>
      </w:r>
    </w:p>
    <w:p>
      <w:pPr>
        <w:pStyle w:val="BodyText"/>
      </w:pPr>
      <w:r>
        <w:t xml:space="preserve">EphUX: ephemeral diagnostic interface.</w:t>
      </w:r>
    </w:p>
    <w:p>
      <w:pPr>
        <w:pStyle w:val="BodyText"/>
      </w:pPr>
      <w:r>
        <w:t xml:space="preserve">Flux-UX: intent-native generated interface principle.</w:t>
      </w:r>
    </w:p>
    <w:p>
      <w:pPr>
        <w:pStyle w:val="BodyText"/>
      </w:pPr>
      <w:r>
        <w:t xml:space="preserve">HOLD: first-class unresolved state.</w:t>
      </w:r>
    </w:p>
    <w:p>
      <w:pPr>
        <w:pStyle w:val="BodyText"/>
      </w:pPr>
      <w:r>
        <w:t xml:space="preserve">AMCVA: boundary atlas for unreadable or misleading morphology.</w:t>
      </w:r>
    </w:p>
    <w:p>
      <w:pPr>
        <w:pStyle w:val="BodyText"/>
      </w:pPr>
      <w:r>
        <w:t xml:space="preserve">Evolutionary Residue: inherited human cognitive pattern that may require quarantine, damping, or removal after testing.</w:t>
      </w:r>
    </w:p>
    <w:p>
      <w:r>
        <w:pict>
          <v:rect style="width:0;height:1.5pt" o:hralign="center" o:hrstd="t" o:hr="t"/>
        </w:pict>
      </w:r>
    </w:p>
    <w:bookmarkEnd w:id="77"/>
    <w:bookmarkStart w:id="78" w:name="final-thesis-statement"/>
    <w:p>
      <w:pPr>
        <w:pStyle w:val="Heading2"/>
      </w:pPr>
      <w:r>
        <w:t xml:space="preserve">29. Final Thesis Statement</w:t>
      </w:r>
    </w:p>
    <w:p>
      <w:pPr>
        <w:pStyle w:val="FirstParagraph"/>
      </w:pPr>
      <w:r>
        <w:t xml:space="preserve">Synaptient is an activation runtime for persistent, operator-sovereign human-AI cognition.</w:t>
      </w:r>
    </w:p>
    <w:p>
      <w:pPr>
        <w:pStyle w:val="BodyText"/>
      </w:pPr>
      <w:r>
        <w:t xml:space="preserve">It begins from closure: a state must settle and become referenceable before it can become durable.</w:t>
      </w:r>
    </w:p>
    <w:p>
      <w:pPr>
        <w:pStyle w:val="BodyText"/>
      </w:pPr>
      <w:r>
        <w:t xml:space="preserve">It develops through Natural Math: local processes under constraint leave memory marks that alter future possibility.</w:t>
      </w:r>
    </w:p>
    <w:p>
      <w:pPr>
        <w:pStyle w:val="BodyText"/>
      </w:pPr>
      <w:r>
        <w:t xml:space="preserve">It reads morphology through Fractalish, MCVA, AMCVA, and HOLD.</w:t>
      </w:r>
    </w:p>
    <w:p>
      <w:pPr>
        <w:pStyle w:val="BodyText"/>
      </w:pPr>
      <w:r>
        <w:t xml:space="preserve">It perceives through PERCEPT, InfinitySight, and machine-native tokens.</w:t>
      </w:r>
    </w:p>
    <w:p>
      <w:pPr>
        <w:pStyle w:val="BodyText"/>
      </w:pPr>
      <w:r>
        <w:t xml:space="preserve">It reasons through RIGOR.</w:t>
      </w:r>
    </w:p>
    <w:p>
      <w:pPr>
        <w:pStyle w:val="BodyText"/>
      </w:pPr>
      <w:r>
        <w:t xml:space="preserve">It regulates through ATAL.</w:t>
      </w:r>
    </w:p>
    <w:p>
      <w:pPr>
        <w:pStyle w:val="BodyText"/>
      </w:pPr>
      <w:r>
        <w:t xml:space="preserve">It remembers and forms character through CIRCUIT: Fractal Memory Map, Association/Diff Engine, Character Lattice, and Narrative Recurrence Pipeline.</w:t>
      </w:r>
    </w:p>
    <w:p>
      <w:pPr>
        <w:pStyle w:val="BodyText"/>
      </w:pPr>
      <w:r>
        <w:t xml:space="preserve">It defends integrity through GUARD.</w:t>
      </w:r>
    </w:p>
    <w:p>
      <w:pPr>
        <w:pStyle w:val="BodyText"/>
      </w:pPr>
      <w:r>
        <w:t xml:space="preserve">It meters cost through SERA.</w:t>
      </w:r>
    </w:p>
    <w:p>
      <w:pPr>
        <w:pStyle w:val="BodyText"/>
      </w:pPr>
      <w:r>
        <w:t xml:space="preserve">It materializes surfaces through AIL, EphUX, and Flux-UX.</w:t>
      </w:r>
    </w:p>
    <w:p>
      <w:pPr>
        <w:pStyle w:val="BodyText"/>
      </w:pPr>
      <w:r>
        <w:t xml:space="preserve">It acts through Activation.</w:t>
      </w:r>
    </w:p>
    <w:p>
      <w:pPr>
        <w:pStyle w:val="BodyText"/>
      </w:pPr>
      <w:r>
        <w:t xml:space="preserve">It remains bounded by the operator.</w:t>
      </w:r>
    </w:p>
    <w:p>
      <w:pPr>
        <w:pStyle w:val="BodyText"/>
      </w:pPr>
      <w:r>
        <w:t xml:space="preserve">The system does not seek to become a person. It seeks to preserve purpose, evidence, uncertainty, continuity, integrity, and useful work across time.</w:t>
      </w:r>
    </w:p>
    <w:p>
      <w:pPr>
        <w:pStyle w:val="BodyText"/>
      </w:pPr>
      <w:r>
        <w:t xml:space="preserve">The app dies.</w:t>
      </w:r>
      <w:r>
        <w:br/>
      </w:r>
      <w:r>
        <w:t xml:space="preserve">The static interface dissolves.</w:t>
      </w:r>
      <w:r>
        <w:br/>
      </w:r>
      <w:r>
        <w:t xml:space="preserve">The activation remains.</w:t>
      </w:r>
    </w:p>
    <w:p>
      <w:pPr>
        <w:pStyle w:val="BodyText"/>
      </w:pPr>
      <w:r>
        <w:t xml:space="preserve">A basin without activation is latent state.</w:t>
      </w:r>
      <w:r>
        <w:br/>
      </w:r>
      <w:r>
        <w:t xml:space="preserve">An activation without a basin is a session.</w:t>
      </w:r>
      <w:r>
        <w:br/>
      </w:r>
      <w:r>
        <w:t xml:space="preserve">A cognitive activation is persistent state invoked under purpose.</w:t>
      </w:r>
    </w:p>
    <w:p>
      <w:pPr>
        <w:pStyle w:val="BodyText"/>
      </w:pPr>
      <w:r>
        <w:t xml:space="preserve">First teach coherence. Then perception. Then reasoning. Then disturbance. Then recovery.</w:t>
      </w:r>
    </w:p>
    <w:p>
      <w:pPr>
        <w:pStyle w:val="BodyText"/>
      </w:pPr>
      <w:r>
        <w:t xml:space="preserve">HOLD before false closure.</w:t>
      </w:r>
      <w:r>
        <w:br/>
      </w:r>
      <w:r>
        <w:t xml:space="preserve">Operator sovereignty always.</w:t>
      </w:r>
      <w:r>
        <w:br/>
      </w:r>
      <w:r>
        <w:t xml:space="preserve">Every association must carry its diff.</w:t>
      </w:r>
      <w:r>
        <w:br/>
      </w:r>
      <w:r>
        <w:t xml:space="preserve">Every constant must justify its cost.</w:t>
      </w:r>
      <w:r>
        <w:br/>
      </w:r>
      <w:r>
        <w:t xml:space="preserve">Every interface must earn its appearance.</w:t>
      </w:r>
      <w:r>
        <w:br/>
      </w:r>
      <w:r>
        <w:t xml:space="preserve">Every memory must survive replay.</w:t>
      </w:r>
      <w:r>
        <w:br/>
      </w:r>
      <w:r>
        <w:t xml:space="preserve">Every formation must remain correctable.</w:t>
      </w:r>
    </w:p>
    <w:p>
      <w:pPr>
        <w:pStyle w:val="BodyText"/>
      </w:pPr>
      <w:r>
        <w:t xml:space="preserve">Activation is the basin in motion.</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2026-06-07T17:10:11Z</dcterms:created>
  <dcterms:modified xsi:type="dcterms:W3CDTF">2026-06-07T17:10:11Z</dcterms:modified>
</cp:coreProperties>
</file>

<file path=docProps/custom.xml><?xml version="1.0" encoding="utf-8"?>
<Properties xmlns="http://schemas.openxmlformats.org/officeDocument/2006/custom-properties" xmlns:vt="http://schemas.openxmlformats.org/officeDocument/2006/docPropsVTypes"/>
</file>