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REQUEST — CNT Morphology Simulator v0.1</w: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0092E">
        <w:rPr>
          <w:rFonts w:ascii="Times New Roman" w:eastAsia="Times New Roman" w:hAnsi="Times New Roman" w:cs="Times New Roman"/>
          <w:b/>
          <w:bCs/>
          <w:sz w:val="36"/>
          <w:szCs w:val="36"/>
        </w:rPr>
        <w:t>Fractalish</w:t>
      </w:r>
      <w:proofErr w:type="spellEnd"/>
      <w:r w:rsidRPr="00C009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Natural Math / Cognitive Basin Physical Substrate Prototype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You are building the first software prototype for the </w:t>
      </w:r>
      <w:r w:rsidRPr="00C0092E">
        <w:rPr>
          <w:rFonts w:ascii="Times New Roman" w:eastAsia="Times New Roman" w:hAnsi="Times New Roman" w:cs="Times New Roman"/>
          <w:b/>
          <w:bCs/>
          <w:sz w:val="24"/>
          <w:szCs w:val="24"/>
        </w:rPr>
        <w:t>CNT Morphology Simulator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C0092E">
        <w:rPr>
          <w:rFonts w:ascii="Times New Roman" w:eastAsia="Times New Roman" w:hAnsi="Times New Roman" w:cs="Times New Roman"/>
          <w:sz w:val="24"/>
          <w:szCs w:val="24"/>
        </w:rPr>
        <w:t>Fractalish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 / Natural Math workbench for modeling carbon-nanotube-like growth as </w:t>
      </w:r>
      <w:r w:rsidRPr="00C0092E">
        <w:rPr>
          <w:rFonts w:ascii="Times New Roman" w:eastAsia="Times New Roman" w:hAnsi="Times New Roman" w:cs="Times New Roman"/>
          <w:b/>
          <w:bCs/>
          <w:sz w:val="24"/>
          <w:szCs w:val="24"/>
        </w:rPr>
        <w:t>morphological memory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This is not a wet-lab build.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This is not a consciousness claim.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This is the first engineering artifact for a new research lane: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b/>
          <w:bCs/>
          <w:sz w:val="24"/>
          <w:szCs w:val="24"/>
        </w:rPr>
        <w:t>Can Natural Math generate CNT-like morphologies whose structure stores recoverable process history?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uploaded concept document describes the core mapping: Natural Math is treated as a growth grammar, where operators such as EXTEND, SENSE, RESTRICT, BIFURCATE, TRAIL, and ENERGY are mapped onto CNT-like physical growth concepts such as tube elongation, local sampling of field/temperature/gas conditions, catalyst termination, Y-junction formation, carbon deposition/trail effects, and available feedstock. It also frames the long-term idea as a persistent physical attractor core whose topology and conductance preserve durable basin signatures.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Your job is to build the first simulator that makes that idea visible.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Core Goal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Build a local Python project that simulates CNT-like morphology growth using Natural Math-inspired local rules.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simulator should generate 2D or 3D branching nanotube-like networks from catalyst seeds under local constraints.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output must include:</w:t>
      </w:r>
    </w:p>
    <w:p w:rsidR="00C0092E" w:rsidRPr="00C0092E" w:rsidRDefault="00C0092E" w:rsidP="00C00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 graph representation of the grown CNT-like morphology;</w:t>
      </w:r>
    </w:p>
    <w:p w:rsidR="00C0092E" w:rsidRPr="00C0092E" w:rsidRDefault="00C0092E" w:rsidP="00C00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 visual rendering of the morphology;</w:t>
      </w:r>
    </w:p>
    <w:p w:rsidR="00C0092E" w:rsidRPr="00C0092E" w:rsidRDefault="00C0092E" w:rsidP="00C00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 morphology feature report;</w:t>
      </w:r>
    </w:p>
    <w:p w:rsidR="00C0092E" w:rsidRPr="00C0092E" w:rsidRDefault="00C0092E" w:rsidP="00C00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 conductance surrogate matrix;</w:t>
      </w:r>
    </w:p>
    <w:p w:rsidR="00C0092E" w:rsidRPr="00C0092E" w:rsidRDefault="00C0092E" w:rsidP="00C00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 basin/glyph-style signature for the morphology;</w:t>
      </w:r>
    </w:p>
    <w:p w:rsidR="00C0092E" w:rsidRPr="00C0092E" w:rsidRDefault="00C0092E" w:rsidP="00C00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 repeatable CLI command;</w:t>
      </w:r>
    </w:p>
    <w:p w:rsidR="00C0092E" w:rsidRPr="00C0092E" w:rsidRDefault="00C0092E" w:rsidP="00C00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 short markdown report explaining what was generated.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first version should be simple, deterministic, and inspectable.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Do not overbuild.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Do not add ML unless explicitly useful.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Do not claim physical accuracy.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Do not claim AI consciousness.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Do not claim wet-lab validation.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C0092E">
        <w:rPr>
          <w:rFonts w:ascii="Times New Roman" w:eastAsia="Times New Roman" w:hAnsi="Times New Roman" w:cs="Times New Roman"/>
          <w:b/>
          <w:bCs/>
          <w:sz w:val="24"/>
          <w:szCs w:val="24"/>
        </w:rPr>
        <w:t>morphology-memory simulator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>, not a materials-science simulator yet.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Required Project Location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Add this as a new experimental module inside the existing </w:t>
      </w:r>
      <w:proofErr w:type="spellStart"/>
      <w:r w:rsidRPr="00C0092E">
        <w:rPr>
          <w:rFonts w:ascii="Times New Roman" w:eastAsia="Times New Roman" w:hAnsi="Times New Roman" w:cs="Times New Roman"/>
          <w:sz w:val="24"/>
          <w:szCs w:val="24"/>
        </w:rPr>
        <w:t>Fractalish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Suggested structure: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fractalish_ai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/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cnt_morphology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/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  __init__.py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  simulator.py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  growth_rules.py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  substrate.py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  features.py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  conductance.py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  glyphs.py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  render.py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  cli.py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  README.md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cnt_morphology_outputs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/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runs/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If the repository already has a preferred experimental structure, fit it cleanly there, but keep the module self-contained.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Natural Math → CNT Operator Mapping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Implement the following conceptual operators.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92E">
        <w:rPr>
          <w:rFonts w:ascii="Times New Roman" w:eastAsia="Times New Roman" w:hAnsi="Times New Roman" w:cs="Times New Roman"/>
          <w:b/>
          <w:bCs/>
          <w:sz w:val="36"/>
          <w:szCs w:val="36"/>
        </w:rPr>
        <w:t>EXTEND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 tube tip grows forward by one segment if:</w:t>
      </w:r>
    </w:p>
    <w:p w:rsidR="00C0092E" w:rsidRPr="00C0092E" w:rsidRDefault="00C0092E" w:rsidP="00C009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local carbon flux is sufficient;</w:t>
      </w:r>
    </w:p>
    <w:p w:rsidR="00C0092E" w:rsidRPr="00C0092E" w:rsidRDefault="00C0092E" w:rsidP="00C009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curvature constraint is not violated;</w:t>
      </w:r>
    </w:p>
    <w:p w:rsidR="00C0092E" w:rsidRPr="00C0092E" w:rsidRDefault="00C0092E" w:rsidP="00C009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target location is not blocked;</w:t>
      </w:r>
    </w:p>
    <w:p w:rsidR="00C0092E" w:rsidRPr="00C0092E" w:rsidRDefault="00C0092E" w:rsidP="00C009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local field/flow direction permits growth.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In code, EXTEND should add a node and edge to the morphology graph.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92E">
        <w:rPr>
          <w:rFonts w:ascii="Times New Roman" w:eastAsia="Times New Roman" w:hAnsi="Times New Roman" w:cs="Times New Roman"/>
          <w:b/>
          <w:bCs/>
          <w:sz w:val="36"/>
          <w:szCs w:val="36"/>
        </w:rPr>
        <w:t>SENSE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 tube tip samples local substrate conditions:</w:t>
      </w:r>
    </w:p>
    <w:p w:rsidR="00C0092E" w:rsidRPr="00C0092E" w:rsidRDefault="00C0092E" w:rsidP="00C00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092E">
        <w:rPr>
          <w:rFonts w:ascii="Times New Roman" w:eastAsia="Times New Roman" w:hAnsi="Times New Roman" w:cs="Times New Roman"/>
          <w:sz w:val="24"/>
          <w:szCs w:val="24"/>
        </w:rPr>
        <w:t>carbon_flux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0092E" w:rsidRPr="00C0092E" w:rsidRDefault="00C0092E" w:rsidP="00C00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temperature;</w:t>
      </w:r>
    </w:p>
    <w:p w:rsidR="00C0092E" w:rsidRPr="00C0092E" w:rsidRDefault="00C0092E" w:rsidP="00C00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092E">
        <w:rPr>
          <w:rFonts w:ascii="Times New Roman" w:eastAsia="Times New Roman" w:hAnsi="Times New Roman" w:cs="Times New Roman"/>
          <w:sz w:val="24"/>
          <w:szCs w:val="24"/>
        </w:rPr>
        <w:t>electric_field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0092E" w:rsidRPr="00C0092E" w:rsidRDefault="00C0092E" w:rsidP="00C00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obstacle density;</w:t>
      </w:r>
    </w:p>
    <w:p w:rsidR="00C0092E" w:rsidRPr="00C0092E" w:rsidRDefault="00C0092E" w:rsidP="00C00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local trail/deposit concentration;</w:t>
      </w:r>
    </w:p>
    <w:p w:rsidR="00C0092E" w:rsidRPr="00C0092E" w:rsidRDefault="00C0092E" w:rsidP="00C00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local crowding / nearby tubes.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SENSE should not necessarily grow. It updates the local decision state.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92E">
        <w:rPr>
          <w:rFonts w:ascii="Times New Roman" w:eastAsia="Times New Roman" w:hAnsi="Times New Roman" w:cs="Times New Roman"/>
          <w:b/>
          <w:bCs/>
          <w:sz w:val="36"/>
          <w:szCs w:val="36"/>
        </w:rPr>
        <w:t>RESTRICT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 tube tip terminates or becomes inactive if:</w:t>
      </w:r>
    </w:p>
    <w:p w:rsidR="00C0092E" w:rsidRPr="00C0092E" w:rsidRDefault="00C0092E" w:rsidP="00C009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energy/feedstock is too low;</w:t>
      </w:r>
    </w:p>
    <w:p w:rsidR="00C0092E" w:rsidRPr="00C0092E" w:rsidRDefault="00C0092E" w:rsidP="00C009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crowding is too high;</w:t>
      </w:r>
    </w:p>
    <w:p w:rsidR="00C0092E" w:rsidRPr="00C0092E" w:rsidRDefault="00C0092E" w:rsidP="00C009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curvature or collision constraints fail;</w:t>
      </w:r>
    </w:p>
    <w:p w:rsidR="00C0092E" w:rsidRPr="00C0092E" w:rsidRDefault="00C0092E" w:rsidP="00C009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catalyst deactivates;</w:t>
      </w:r>
    </w:p>
    <w:p w:rsidR="00C0092E" w:rsidRPr="00C0092E" w:rsidRDefault="00C0092E" w:rsidP="00C009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local poison/trail/deposit is too high.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92E">
        <w:rPr>
          <w:rFonts w:ascii="Times New Roman" w:eastAsia="Times New Roman" w:hAnsi="Times New Roman" w:cs="Times New Roman"/>
          <w:b/>
          <w:bCs/>
          <w:sz w:val="36"/>
          <w:szCs w:val="36"/>
        </w:rPr>
        <w:t>BIFURCATE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 tube tip may split into two branches if:</w:t>
      </w:r>
    </w:p>
    <w:p w:rsidR="00C0092E" w:rsidRPr="00C0092E" w:rsidRDefault="00C0092E" w:rsidP="00C009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bifurcation probability threshold is crossed;</w:t>
      </w:r>
    </w:p>
    <w:p w:rsidR="00C0092E" w:rsidRPr="00C0092E" w:rsidRDefault="00C0092E" w:rsidP="00C009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local energy is high enough;</w:t>
      </w:r>
    </w:p>
    <w:p w:rsidR="00C0092E" w:rsidRPr="00C0092E" w:rsidRDefault="00C0092E" w:rsidP="00C009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crowding is low enough;</w:t>
      </w:r>
    </w:p>
    <w:p w:rsidR="00C0092E" w:rsidRPr="00C0092E" w:rsidRDefault="00C0092E" w:rsidP="00C009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optional defect/catalyst-splitting condition is met.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In code, BIFURCATE should create two child tips with diverging directions.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92E">
        <w:rPr>
          <w:rFonts w:ascii="Times New Roman" w:eastAsia="Times New Roman" w:hAnsi="Times New Roman" w:cs="Times New Roman"/>
          <w:b/>
          <w:bCs/>
          <w:sz w:val="36"/>
          <w:szCs w:val="36"/>
        </w:rPr>
        <w:t>TRAIL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Growth leaves a local trail/deposit field behind.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trail should influence later growth by:</w:t>
      </w:r>
    </w:p>
    <w:p w:rsidR="00C0092E" w:rsidRPr="00C0092E" w:rsidRDefault="00C0092E" w:rsidP="00C009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increasing local resistance;</w:t>
      </w:r>
    </w:p>
    <w:p w:rsidR="00C0092E" w:rsidRPr="00C0092E" w:rsidRDefault="00C0092E" w:rsidP="00C009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altering probability of extension;</w:t>
      </w:r>
    </w:p>
    <w:p w:rsidR="00C0092E" w:rsidRPr="00C0092E" w:rsidRDefault="00C0092E" w:rsidP="00C009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increasing restriction in overused regions;</w:t>
      </w:r>
    </w:p>
    <w:p w:rsidR="00C0092E" w:rsidRPr="00C0092E" w:rsidRDefault="00C0092E" w:rsidP="00C009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optionally attracting or repelling later branches.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92E">
        <w:rPr>
          <w:rFonts w:ascii="Times New Roman" w:eastAsia="Times New Roman" w:hAnsi="Times New Roman" w:cs="Times New Roman"/>
          <w:b/>
          <w:bCs/>
          <w:sz w:val="36"/>
          <w:szCs w:val="36"/>
        </w:rPr>
        <w:t>ENERGY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Energy is the local available growth budget.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Represent ENERGY as feedstock availability. It should be depleted by growth and partially replenished by environmental fields.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Simulation Model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Use a graph-based model.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Each CNT segment should be represented as a node/edge structure.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Minimum node fields: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id: int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position: tuple[float, float, float]  # or 2D if simpler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direction: tuple[float, float, float]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energy: float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pressure: float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parent_id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: int | None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type: "seed" | "tip" | "branch" | "junction" | "terminated" | "inert"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alive: bool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step_created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: int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Minimum edge fields: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source: int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target: int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length: float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radius_proxy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: float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defect_proxy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: float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resistance: float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Minimum environment fields: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carbon_flux_field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temperature_field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electric_field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trail_field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obstacle_field</w:t>
      </w:r>
      <w:proofErr w:type="spellEnd"/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first implementation may use simple procedural fields rather than real physics.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0092E" w:rsidRPr="00C0092E" w:rsidRDefault="00C0092E" w:rsidP="00C009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carbon flux gradient from left to right;</w:t>
      </w:r>
    </w:p>
    <w:p w:rsidR="00C0092E" w:rsidRPr="00C0092E" w:rsidRDefault="00C0092E" w:rsidP="00C009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vertical alignment field;</w:t>
      </w:r>
    </w:p>
    <w:p w:rsidR="00C0092E" w:rsidRPr="00C0092E" w:rsidRDefault="00C0092E" w:rsidP="00C009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random obstacle pockets;</w:t>
      </w:r>
    </w:p>
    <w:p w:rsidR="00C0092E" w:rsidRPr="00C0092E" w:rsidRDefault="00C0092E" w:rsidP="00C009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trail field deposited by prior growth;</w:t>
      </w:r>
    </w:p>
    <w:p w:rsidR="00C0092E" w:rsidRPr="00C0092E" w:rsidRDefault="00C0092E" w:rsidP="00C009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electric field biasing alignment.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Growth Profiles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Implement at least five named growth profiles.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0092E">
        <w:rPr>
          <w:rFonts w:ascii="Times New Roman" w:eastAsia="Times New Roman" w:hAnsi="Times New Roman" w:cs="Times New Roman"/>
          <w:b/>
          <w:bCs/>
          <w:sz w:val="36"/>
          <w:szCs w:val="36"/>
        </w:rPr>
        <w:t>aligned_forest</w:t>
      </w:r>
      <w:proofErr w:type="spellEnd"/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Many seeds grow mostly upward / field-aligned.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Expected morphology:</w:t>
      </w:r>
    </w:p>
    <w:p w:rsidR="00C0092E" w:rsidRPr="00C0092E" w:rsidRDefault="00C0092E" w:rsidP="00C00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mostly parallel tubes;</w:t>
      </w:r>
    </w:p>
    <w:p w:rsidR="00C0092E" w:rsidRPr="00C0092E" w:rsidRDefault="00C0092E" w:rsidP="00C00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low branching;</w:t>
      </w:r>
    </w:p>
    <w:p w:rsidR="00C0092E" w:rsidRPr="00C0092E" w:rsidRDefault="00C0092E" w:rsidP="00C009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low lateral spread.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0092E">
        <w:rPr>
          <w:rFonts w:ascii="Times New Roman" w:eastAsia="Times New Roman" w:hAnsi="Times New Roman" w:cs="Times New Roman"/>
          <w:b/>
          <w:bCs/>
          <w:sz w:val="36"/>
          <w:szCs w:val="36"/>
        </w:rPr>
        <w:t>branched_network</w:t>
      </w:r>
      <w:proofErr w:type="spellEnd"/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Higher bifurcation probability.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Expected morphology:</w:t>
      </w:r>
    </w:p>
    <w:p w:rsidR="00C0092E" w:rsidRPr="00C0092E" w:rsidRDefault="00C0092E" w:rsidP="00C009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more Y-junctions;</w:t>
      </w:r>
    </w:p>
    <w:p w:rsidR="00C0092E" w:rsidRPr="00C0092E" w:rsidRDefault="00C0092E" w:rsidP="00C009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branching topology;</w:t>
      </w:r>
    </w:p>
    <w:p w:rsidR="00C0092E" w:rsidRPr="00C0092E" w:rsidRDefault="00C0092E" w:rsidP="00C009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richer graph structure.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0092E">
        <w:rPr>
          <w:rFonts w:ascii="Times New Roman" w:eastAsia="Times New Roman" w:hAnsi="Times New Roman" w:cs="Times New Roman"/>
          <w:b/>
          <w:bCs/>
          <w:sz w:val="36"/>
          <w:szCs w:val="36"/>
        </w:rPr>
        <w:t>coiled_growth</w:t>
      </w:r>
      <w:proofErr w:type="spellEnd"/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Higher curvature / directional drift.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Expected morphology:</w:t>
      </w:r>
    </w:p>
    <w:p w:rsidR="00C0092E" w:rsidRPr="00C0092E" w:rsidRDefault="00C0092E" w:rsidP="00C00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curved or spiral-like paths;</w:t>
      </w:r>
    </w:p>
    <w:p w:rsidR="00C0092E" w:rsidRPr="00C0092E" w:rsidRDefault="00C0092E" w:rsidP="00C00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more tortuosity.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0092E">
        <w:rPr>
          <w:rFonts w:ascii="Times New Roman" w:eastAsia="Times New Roman" w:hAnsi="Times New Roman" w:cs="Times New Roman"/>
          <w:b/>
          <w:bCs/>
          <w:sz w:val="36"/>
          <w:szCs w:val="36"/>
        </w:rPr>
        <w:t>sparse_flux_limited</w:t>
      </w:r>
      <w:proofErr w:type="spellEnd"/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Low carbon flux.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Expected morphology:</w:t>
      </w:r>
    </w:p>
    <w:p w:rsidR="00C0092E" w:rsidRPr="00C0092E" w:rsidRDefault="00C0092E" w:rsidP="00C009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short tubes;</w:t>
      </w:r>
    </w:p>
    <w:p w:rsidR="00C0092E" w:rsidRPr="00C0092E" w:rsidRDefault="00C0092E" w:rsidP="00C009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early termination;</w:t>
      </w:r>
    </w:p>
    <w:p w:rsidR="00C0092E" w:rsidRPr="00C0092E" w:rsidRDefault="00C0092E" w:rsidP="00C009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fragmented graph.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0092E">
        <w:rPr>
          <w:rFonts w:ascii="Times New Roman" w:eastAsia="Times New Roman" w:hAnsi="Times New Roman" w:cs="Times New Roman"/>
          <w:b/>
          <w:bCs/>
          <w:sz w:val="36"/>
          <w:szCs w:val="36"/>
        </w:rPr>
        <w:t>trail_jammed</w:t>
      </w:r>
      <w:proofErr w:type="spellEnd"/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High trail/deposit feedback.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Expected morphology:</w:t>
      </w:r>
    </w:p>
    <w:p w:rsidR="00C0092E" w:rsidRPr="00C0092E" w:rsidRDefault="00C0092E" w:rsidP="00C009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growth self-interference;</w:t>
      </w:r>
    </w:p>
    <w:p w:rsidR="00C0092E" w:rsidRPr="00C0092E" w:rsidRDefault="00C0092E" w:rsidP="00C009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dead zones;</w:t>
      </w:r>
    </w:p>
    <w:p w:rsidR="00C0092E" w:rsidRPr="00C0092E" w:rsidRDefault="00C0092E" w:rsidP="00C009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local restriction;</w:t>
      </w:r>
    </w:p>
    <w:p w:rsidR="00C0092E" w:rsidRPr="00C0092E" w:rsidRDefault="00C0092E" w:rsidP="00C009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possible branching away from congested regions.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Morphology Features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C0092E">
        <w:rPr>
          <w:rFonts w:ascii="Courier New" w:eastAsia="Times New Roman" w:hAnsi="Courier New" w:cs="Courier New"/>
          <w:sz w:val="20"/>
          <w:szCs w:val="20"/>
        </w:rPr>
        <w:t>features.py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 to compute a feature dictionary for each run.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Minimum features: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node_count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edge_count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active_tip_count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terminated_tip_count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branch_count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junction_count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total_length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average_segment_length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average_depth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branching_ratio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average_degree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connected_components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bounding_box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spatial_extent_x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spatial_extent_y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spatial_extent_z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tortuosity_mean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tortuosity_max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local_density_mean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local_density_max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trail_exposure_mean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alignment_score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anisotropy_score</w:t>
      </w:r>
      <w:proofErr w:type="spellEnd"/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Optional but desirable: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box_counting_dimension_2d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lacunarity_proxy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graph_diameter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average_shortest_path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degree_entropy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motif_counts</w:t>
      </w:r>
      <w:proofErr w:type="spellEnd"/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Do not make optional features brittle. If they are rough proxies, label them as proxies.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Conductance Surrogate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C0092E">
        <w:rPr>
          <w:rFonts w:ascii="Courier New" w:eastAsia="Times New Roman" w:hAnsi="Courier New" w:cs="Courier New"/>
          <w:sz w:val="20"/>
          <w:szCs w:val="20"/>
        </w:rPr>
        <w:t>conductance.py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Treat the CNT morphology as an electrical network.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Assign each edge a resistance using a simple model: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resistance =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base_resistance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 xml:space="preserve"> * length *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defect_multiplier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radius_proxy</w:t>
      </w:r>
      <w:proofErr w:type="spellEnd"/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proofErr w:type="spellStart"/>
      <w:r w:rsidRPr="00C0092E">
        <w:rPr>
          <w:rFonts w:ascii="Times New Roman" w:eastAsia="Times New Roman" w:hAnsi="Times New Roman" w:cs="Times New Roman"/>
          <w:sz w:val="24"/>
          <w:szCs w:val="24"/>
        </w:rPr>
        <w:t>defect_multiplier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 to increase with:</w:t>
      </w:r>
    </w:p>
    <w:p w:rsidR="00C0092E" w:rsidRPr="00C0092E" w:rsidRDefault="00C0092E" w:rsidP="00C009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curvature;</w:t>
      </w:r>
    </w:p>
    <w:p w:rsidR="00C0092E" w:rsidRPr="00C0092E" w:rsidRDefault="00C0092E" w:rsidP="00C009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trail exposure;</w:t>
      </w:r>
    </w:p>
    <w:p w:rsidR="00C0092E" w:rsidRPr="00C0092E" w:rsidRDefault="00C0092E" w:rsidP="00C009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junction count;</w:t>
      </w:r>
    </w:p>
    <w:p w:rsidR="00C0092E" w:rsidRPr="00C0092E" w:rsidRDefault="00C0092E" w:rsidP="00C009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local crowding;</w:t>
      </w:r>
    </w:p>
    <w:p w:rsidR="00C0092E" w:rsidRPr="00C0092E" w:rsidRDefault="00C0092E" w:rsidP="00C009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random defect field.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Select a set of electrode/contact points.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For v0.1, choose contacts automatically from extremes of the bounding box:</w:t>
      </w:r>
    </w:p>
    <w:p w:rsidR="00C0092E" w:rsidRPr="00C0092E" w:rsidRDefault="00C0092E" w:rsidP="00C009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092E">
        <w:rPr>
          <w:rFonts w:ascii="Times New Roman" w:eastAsia="Times New Roman" w:hAnsi="Times New Roman" w:cs="Times New Roman"/>
          <w:sz w:val="24"/>
          <w:szCs w:val="24"/>
        </w:rPr>
        <w:t>min_x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0092E" w:rsidRPr="00C0092E" w:rsidRDefault="00C0092E" w:rsidP="00C009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092E">
        <w:rPr>
          <w:rFonts w:ascii="Times New Roman" w:eastAsia="Times New Roman" w:hAnsi="Times New Roman" w:cs="Times New Roman"/>
          <w:sz w:val="24"/>
          <w:szCs w:val="24"/>
        </w:rPr>
        <w:t>max_x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0092E" w:rsidRPr="00C0092E" w:rsidRDefault="00C0092E" w:rsidP="00C009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092E">
        <w:rPr>
          <w:rFonts w:ascii="Times New Roman" w:eastAsia="Times New Roman" w:hAnsi="Times New Roman" w:cs="Times New Roman"/>
          <w:sz w:val="24"/>
          <w:szCs w:val="24"/>
        </w:rPr>
        <w:t>min_y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0092E" w:rsidRPr="00C0092E" w:rsidRDefault="00C0092E" w:rsidP="00C009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092E">
        <w:rPr>
          <w:rFonts w:ascii="Times New Roman" w:eastAsia="Times New Roman" w:hAnsi="Times New Roman" w:cs="Times New Roman"/>
          <w:sz w:val="24"/>
          <w:szCs w:val="24"/>
        </w:rPr>
        <w:t>max_y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0092E" w:rsidRPr="00C0092E" w:rsidRDefault="00C0092E" w:rsidP="00C009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092E">
        <w:rPr>
          <w:rFonts w:ascii="Times New Roman" w:eastAsia="Times New Roman" w:hAnsi="Times New Roman" w:cs="Times New Roman"/>
          <w:sz w:val="24"/>
          <w:szCs w:val="24"/>
        </w:rPr>
        <w:t>min_z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0092E" w:rsidRPr="00C0092E" w:rsidRDefault="00C0092E" w:rsidP="00C009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092E">
        <w:rPr>
          <w:rFonts w:ascii="Times New Roman" w:eastAsia="Times New Roman" w:hAnsi="Times New Roman" w:cs="Times New Roman"/>
          <w:sz w:val="24"/>
          <w:szCs w:val="24"/>
        </w:rPr>
        <w:t>max_z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 if 3D.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Compute an approximate conductance matrix between contacts.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 simple graph shortest-path inverse-resistance approximation is acceptable for v0.1.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If implementing a full resistor-network solve is easy, do it. If not, use the simpler approximation and disclose it.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{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"contacts": [...],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conductance_matrix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": [[...]],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"method": "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shortest_path_inverse_resistance_surrogate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"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}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This conductance matrix is the first software stand-in for the future physical CIRCUIT memory.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Basin / Glyph Signature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C0092E">
        <w:rPr>
          <w:rFonts w:ascii="Courier New" w:eastAsia="Times New Roman" w:hAnsi="Courier New" w:cs="Courier New"/>
          <w:sz w:val="20"/>
          <w:szCs w:val="20"/>
        </w:rPr>
        <w:t>glyphs.py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glyph should be a deterministic compact signature of:</w:t>
      </w:r>
    </w:p>
    <w:p w:rsidR="00C0092E" w:rsidRPr="00C0092E" w:rsidRDefault="00C0092E" w:rsidP="00C009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morphology features;</w:t>
      </w:r>
    </w:p>
    <w:p w:rsidR="00C0092E" w:rsidRPr="00C0092E" w:rsidRDefault="00C0092E" w:rsidP="00C009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conductance matrix;</w:t>
      </w:r>
    </w:p>
    <w:p w:rsidR="00C0092E" w:rsidRPr="00C0092E" w:rsidRDefault="00C0092E" w:rsidP="00C009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growth profile;</w:t>
      </w:r>
    </w:p>
    <w:p w:rsidR="00C0092E" w:rsidRPr="00C0092E" w:rsidRDefault="00C0092E" w:rsidP="00C009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selected parameters.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Do not pretend this is an intrinsic CNT symbol yet.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Call it: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basin_signature</w:t>
      </w:r>
      <w:proofErr w:type="spellEnd"/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morphology_glyph</w:t>
      </w:r>
      <w:proofErr w:type="spellEnd"/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Implement a stable hash-like output: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{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basin_signature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": "CNT-...",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feature_vector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": [...],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quantized_features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": [...],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signature_method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": "feature_quantization_sha256_prefix"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}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glyph’s role in v0.1: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b/>
          <w:bCs/>
          <w:sz w:val="24"/>
          <w:szCs w:val="24"/>
        </w:rPr>
        <w:t>It identifies recoverable morphology classes produced by growth history.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It is not yet a physical symbol.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Rendering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C0092E">
        <w:rPr>
          <w:rFonts w:ascii="Courier New" w:eastAsia="Times New Roman" w:hAnsi="Courier New" w:cs="Courier New"/>
          <w:sz w:val="20"/>
          <w:szCs w:val="20"/>
        </w:rPr>
        <w:t>render.py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Render the morphology as:</w:t>
      </w:r>
    </w:p>
    <w:p w:rsidR="00C0092E" w:rsidRPr="00C0092E" w:rsidRDefault="00C0092E" w:rsidP="00C009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PNG image;</w:t>
      </w:r>
    </w:p>
    <w:p w:rsidR="00C0092E" w:rsidRPr="00C0092E" w:rsidRDefault="00C0092E" w:rsidP="00C009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optional SVG;</w:t>
      </w:r>
    </w:p>
    <w:p w:rsidR="00C0092E" w:rsidRPr="00C0092E" w:rsidRDefault="00C0092E" w:rsidP="00C009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optional JSON graph export.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Use matplotlib only unless the repository already has a preferred visual stack.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Rendering should show:</w:t>
      </w:r>
    </w:p>
    <w:p w:rsidR="00C0092E" w:rsidRPr="00C0092E" w:rsidRDefault="00C0092E" w:rsidP="00C009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seed nodes;</w:t>
      </w:r>
    </w:p>
    <w:p w:rsidR="00C0092E" w:rsidRPr="00C0092E" w:rsidRDefault="00C0092E" w:rsidP="00C009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active tips;</w:t>
      </w:r>
    </w:p>
    <w:p w:rsidR="00C0092E" w:rsidRPr="00C0092E" w:rsidRDefault="00C0092E" w:rsidP="00C009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terminated tips;</w:t>
      </w:r>
    </w:p>
    <w:p w:rsidR="00C0092E" w:rsidRPr="00C0092E" w:rsidRDefault="00C0092E" w:rsidP="00C009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branches / junctions;</w:t>
      </w:r>
    </w:p>
    <w:p w:rsidR="00C0092E" w:rsidRPr="00C0092E" w:rsidRDefault="00C0092E" w:rsidP="00C009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optional trail heatmap for 2D;</w:t>
      </w:r>
    </w:p>
    <w:p w:rsidR="00C0092E" w:rsidRPr="00C0092E" w:rsidRDefault="00C0092E" w:rsidP="00C009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profile name and seed in title.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Do not require a GUI.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CLI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C0092E">
        <w:rPr>
          <w:rFonts w:ascii="Courier New" w:eastAsia="Times New Roman" w:hAnsi="Courier New" w:cs="Courier New"/>
          <w:sz w:val="20"/>
          <w:szCs w:val="20"/>
        </w:rPr>
        <w:t>cli.py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 with commands like: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fractalish_ai.cnt_morphology.cli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 xml:space="preserve"> run --profile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aligned_forest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 xml:space="preserve"> --seed 42 --steps 200 --out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cnt_morphology_outputs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/runs/aligned_seed42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fractalish_ai.cnt_morphology.cli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 xml:space="preserve"> batch --seeds 10 --steps 200 --out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cnt_morphology_outputs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/runs/batch_001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fractalish_ai.cnt_morphology.cli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 xml:space="preserve"> compare --input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cnt_morphology_outputs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/runs/batch_001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0092E">
        <w:rPr>
          <w:rFonts w:ascii="Courier New" w:eastAsia="Times New Roman" w:hAnsi="Courier New" w:cs="Courier New"/>
          <w:sz w:val="20"/>
          <w:szCs w:val="20"/>
        </w:rPr>
        <w:t>run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 command should produce: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graph.json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features.json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conductance.json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glyph.json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render.png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run_report.md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0092E">
        <w:rPr>
          <w:rFonts w:ascii="Courier New" w:eastAsia="Times New Roman" w:hAnsi="Courier New" w:cs="Courier New"/>
          <w:sz w:val="20"/>
          <w:szCs w:val="20"/>
        </w:rPr>
        <w:t>batch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 command should run all five profiles across multiple seeds.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0092E">
        <w:rPr>
          <w:rFonts w:ascii="Courier New" w:eastAsia="Times New Roman" w:hAnsi="Courier New" w:cs="Courier New"/>
          <w:sz w:val="20"/>
          <w:szCs w:val="20"/>
        </w:rPr>
        <w:t>compare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 command should summarize feature/glyph differences across runs.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Required Output Report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Each run should generate </w:t>
      </w:r>
      <w:r w:rsidRPr="00C0092E">
        <w:rPr>
          <w:rFonts w:ascii="Courier New" w:eastAsia="Times New Roman" w:hAnsi="Courier New" w:cs="Courier New"/>
          <w:sz w:val="20"/>
          <w:szCs w:val="20"/>
        </w:rPr>
        <w:t>run_report.md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# CNT Morphology Simulator Run Report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Profile: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Seed: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Steps: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Node count: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Edge count: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Branch count: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Terminated tips: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Total length: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Alignment score: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Tortuosity: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Conductance method: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Basin signature: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## Interpretation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This morphology was generated by [profile] using Natural Math-inspired local growth rules.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The basin signature is a software readout of morphology and conductance, not a claim of intrinsic physical symbolism.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## Files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graph.json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features.json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conductance.json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glyph.json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- render.png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README Requirements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fractalish_ai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cnt_morphology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/README.md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It should clearly state: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CNT Morphology Simulator v0.1 is a software-only prototype.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It tests whether Natural Math-style local growth rules can generate CNT-like morphologies whose final structures preserve recoverable process history.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It does not claim: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- physical CNT accuracy;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- wet-lab validation;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- consciousness;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- working AI hardware;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- prize readiness.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It does claim: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- local growth rules can generate persistent morphology;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- morphology can be represented as graph topology;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- graph topology can be converted into conductance surrogates;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- morphology + conductance can yield stable basin signatures;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- this is a first software bridge toward future CNT physical substrate experiments.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Testing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Add simple tests if the repo uses </w:t>
      </w:r>
      <w:proofErr w:type="spellStart"/>
      <w:r w:rsidRPr="00C0092E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Minimum tests: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test_run_aligned_forest_smoke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test_run_branched_network_smoke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test_feature_extraction_nonempty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test_conductance_matrix_shape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test_glyph_deterministic_same_seed</w:t>
      </w:r>
      <w:proofErr w:type="spellEnd"/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test_glyph_changes_across_profiles</w:t>
      </w:r>
      <w:proofErr w:type="spellEnd"/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If full </w:t>
      </w:r>
      <w:proofErr w:type="spellStart"/>
      <w:r w:rsidRPr="00C0092E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 setup is too much, add a </w:t>
      </w:r>
      <w:r w:rsidRPr="00C0092E">
        <w:rPr>
          <w:rFonts w:ascii="Courier New" w:eastAsia="Times New Roman" w:hAnsi="Courier New" w:cs="Courier New"/>
          <w:sz w:val="20"/>
          <w:szCs w:val="20"/>
        </w:rPr>
        <w:t>--smoke-test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 CLI command.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Acceptance Criteria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build is accepted when:</w:t>
      </w:r>
    </w:p>
    <w:p w:rsidR="00C0092E" w:rsidRPr="00C0092E" w:rsidRDefault="00C0092E" w:rsidP="00C009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 single CLI command generates a visible CNT-like morphology PNG.</w:t>
      </w:r>
    </w:p>
    <w:p w:rsidR="00C0092E" w:rsidRPr="00C0092E" w:rsidRDefault="00C0092E" w:rsidP="00C009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same seed/profile produces the same basin signature on rerun.</w:t>
      </w:r>
    </w:p>
    <w:p w:rsidR="00C0092E" w:rsidRPr="00C0092E" w:rsidRDefault="00C0092E" w:rsidP="00C009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Different profiles usually produce different feature vectors and signatures.</w:t>
      </w:r>
    </w:p>
    <w:p w:rsidR="00C0092E" w:rsidRPr="00C0092E" w:rsidRDefault="00C0092E" w:rsidP="00C009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features.json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conductance.json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glyph.json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0092E">
        <w:rPr>
          <w:rFonts w:ascii="Courier New" w:eastAsia="Times New Roman" w:hAnsi="Courier New" w:cs="Courier New"/>
          <w:sz w:val="20"/>
          <w:szCs w:val="20"/>
        </w:rPr>
        <w:t>run_report.md</w:t>
      </w: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 are created.</w:t>
      </w:r>
    </w:p>
    <w:p w:rsidR="00C0092E" w:rsidRPr="00C0092E" w:rsidRDefault="00C0092E" w:rsidP="00C009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README clearly avoids overclaim.</w:t>
      </w:r>
    </w:p>
    <w:p w:rsidR="00C0092E" w:rsidRPr="00C0092E" w:rsidRDefault="00C0092E" w:rsidP="00C009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simulator can run on a normal laptop without special dependencies.</w:t>
      </w:r>
    </w:p>
    <w:p w:rsidR="00C0092E" w:rsidRPr="00C0092E" w:rsidRDefault="00C0092E" w:rsidP="00C009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The module is self-contained and does not break existing </w:t>
      </w:r>
      <w:proofErr w:type="spellStart"/>
      <w:r w:rsidRPr="00C0092E">
        <w:rPr>
          <w:rFonts w:ascii="Times New Roman" w:eastAsia="Times New Roman" w:hAnsi="Times New Roman" w:cs="Times New Roman"/>
          <w:sz w:val="24"/>
          <w:szCs w:val="24"/>
        </w:rPr>
        <w:t>Fractalish</w:t>
      </w:r>
      <w:proofErr w:type="spellEnd"/>
      <w:r w:rsidRPr="00C0092E"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Preferred First Demo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After implementation, run: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fractalish_ai.cnt_morphology.cli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 xml:space="preserve"> batch --seeds 5 --steps 250 --out 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cnt_morphology_outputs</w:t>
      </w:r>
      <w:proofErr w:type="spellEnd"/>
      <w:r w:rsidRPr="00C0092E">
        <w:rPr>
          <w:rFonts w:ascii="Courier New" w:eastAsia="Times New Roman" w:hAnsi="Courier New" w:cs="Courier New"/>
          <w:sz w:val="20"/>
          <w:szCs w:val="20"/>
        </w:rPr>
        <w:t>/runs/</w:t>
      </w:r>
      <w:proofErr w:type="spellStart"/>
      <w:r w:rsidRPr="00C0092E">
        <w:rPr>
          <w:rFonts w:ascii="Courier New" w:eastAsia="Times New Roman" w:hAnsi="Courier New" w:cs="Courier New"/>
          <w:sz w:val="20"/>
          <w:szCs w:val="20"/>
        </w:rPr>
        <w:t>first_demo</w:t>
      </w:r>
      <w:proofErr w:type="spellEnd"/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Then produce: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cnt_morphology_outputs/runs/first_demo/summary.md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summary should compare the five growth profiles and list their basin signatures.</w:t>
      </w:r>
    </w:p>
    <w:p w:rsidR="00C0092E" w:rsidRPr="00C0092E" w:rsidRDefault="00C0092E" w:rsidP="00C00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0092E" w:rsidRPr="00C0092E" w:rsidRDefault="00C0092E" w:rsidP="00C009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9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Important Framing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This simulator is the first official artifact in the CNT Core lane.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The claim is modest but important: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b/>
          <w:bCs/>
          <w:sz w:val="24"/>
          <w:szCs w:val="24"/>
        </w:rPr>
        <w:t>Natural Math can be used as a constructive grammar for CNT-like morphology generation, and the resulting morphology can be treated as a persistent memory trace through graph topology and conductance signatures.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Do not frame this as solved hardware.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Do not frame this as consciousness.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Frame it as: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CNT Morphology Simulator v0.1</w:t>
      </w:r>
    </w:p>
    <w:p w:rsidR="00C0092E" w:rsidRPr="00C0092E" w:rsidRDefault="00C0092E" w:rsidP="00C00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092E">
        <w:rPr>
          <w:rFonts w:ascii="Courier New" w:eastAsia="Times New Roman" w:hAnsi="Courier New" w:cs="Courier New"/>
          <w:sz w:val="20"/>
          <w:szCs w:val="20"/>
        </w:rPr>
        <w:t>A software bridge from Natural Math growth grammar to future physical morphology-memory substrates.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Build it cleanly.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Make it run.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Make it visible.</w:t>
      </w:r>
    </w:p>
    <w:p w:rsidR="00C0092E" w:rsidRPr="00C0092E" w:rsidRDefault="00C0092E" w:rsidP="00C0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92E">
        <w:rPr>
          <w:rFonts w:ascii="Times New Roman" w:eastAsia="Times New Roman" w:hAnsi="Times New Roman" w:cs="Times New Roman"/>
          <w:sz w:val="24"/>
          <w:szCs w:val="24"/>
        </w:rPr>
        <w:t>Make the first morphology.</w:t>
      </w:r>
    </w:p>
    <w:p w:rsidR="00476CE1" w:rsidRDefault="00C0092E">
      <w:bookmarkStart w:id="0" w:name="_GoBack"/>
      <w:bookmarkEnd w:id="0"/>
    </w:p>
    <w:sectPr w:rsidR="00476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93FE7"/>
    <w:multiLevelType w:val="multilevel"/>
    <w:tmpl w:val="95E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53EF"/>
    <w:multiLevelType w:val="multilevel"/>
    <w:tmpl w:val="9E74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D3B86"/>
    <w:multiLevelType w:val="multilevel"/>
    <w:tmpl w:val="6A74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10A05"/>
    <w:multiLevelType w:val="multilevel"/>
    <w:tmpl w:val="2914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F7C20"/>
    <w:multiLevelType w:val="multilevel"/>
    <w:tmpl w:val="753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40E9D"/>
    <w:multiLevelType w:val="multilevel"/>
    <w:tmpl w:val="BCD6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51069"/>
    <w:multiLevelType w:val="multilevel"/>
    <w:tmpl w:val="9C9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93C4C"/>
    <w:multiLevelType w:val="multilevel"/>
    <w:tmpl w:val="F09E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A6522"/>
    <w:multiLevelType w:val="multilevel"/>
    <w:tmpl w:val="519E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56013"/>
    <w:multiLevelType w:val="multilevel"/>
    <w:tmpl w:val="F3E4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41D72"/>
    <w:multiLevelType w:val="multilevel"/>
    <w:tmpl w:val="96BC2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B06CA0"/>
    <w:multiLevelType w:val="multilevel"/>
    <w:tmpl w:val="28DA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D0D37"/>
    <w:multiLevelType w:val="multilevel"/>
    <w:tmpl w:val="5B76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B47822"/>
    <w:multiLevelType w:val="multilevel"/>
    <w:tmpl w:val="0D1E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413FE"/>
    <w:multiLevelType w:val="multilevel"/>
    <w:tmpl w:val="6F52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729F4"/>
    <w:multiLevelType w:val="multilevel"/>
    <w:tmpl w:val="461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D28DF"/>
    <w:multiLevelType w:val="multilevel"/>
    <w:tmpl w:val="595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711E2"/>
    <w:multiLevelType w:val="multilevel"/>
    <w:tmpl w:val="89AA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5"/>
  </w:num>
  <w:num w:numId="4">
    <w:abstractNumId w:val="8"/>
  </w:num>
  <w:num w:numId="5">
    <w:abstractNumId w:val="17"/>
  </w:num>
  <w:num w:numId="6">
    <w:abstractNumId w:val="11"/>
  </w:num>
  <w:num w:numId="7">
    <w:abstractNumId w:val="6"/>
  </w:num>
  <w:num w:numId="8">
    <w:abstractNumId w:val="14"/>
  </w:num>
  <w:num w:numId="9">
    <w:abstractNumId w:val="13"/>
  </w:num>
  <w:num w:numId="10">
    <w:abstractNumId w:val="16"/>
  </w:num>
  <w:num w:numId="11">
    <w:abstractNumId w:val="7"/>
  </w:num>
  <w:num w:numId="12">
    <w:abstractNumId w:val="2"/>
  </w:num>
  <w:num w:numId="13">
    <w:abstractNumId w:val="0"/>
  </w:num>
  <w:num w:numId="14">
    <w:abstractNumId w:val="3"/>
  </w:num>
  <w:num w:numId="15">
    <w:abstractNumId w:val="9"/>
  </w:num>
  <w:num w:numId="16">
    <w:abstractNumId w:val="12"/>
  </w:num>
  <w:num w:numId="17">
    <w:abstractNumId w:val="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2E"/>
    <w:rsid w:val="00335A80"/>
    <w:rsid w:val="00977BD0"/>
    <w:rsid w:val="00C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F7C27D-5CC4-41B6-8561-3A4E675E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09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09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9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092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00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09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9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9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009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5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1808</Words>
  <Characters>10309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moop</dc:creator>
  <cp:keywords/>
  <dc:description/>
  <cp:lastModifiedBy>moop</cp:lastModifiedBy>
  <cp:revision>1</cp:revision>
  <dcterms:created xsi:type="dcterms:W3CDTF">2026-06-12T02:59:00Z</dcterms:created>
  <dcterms:modified xsi:type="dcterms:W3CDTF">2026-06-12T03:02:00Z</dcterms:modified>
</cp:coreProperties>
</file>