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E5190" w:rsidR="006A33D8" w:rsidP="00C07A60" w:rsidRDefault="006A33D8" w14:paraId="2058E6F8" w14:textId="77777777">
      <w:pPr>
        <w:rPr>
          <w:rFonts w:eastAsia="Times New Roman" w:cs="Times New Roman"/>
        </w:rPr>
      </w:pPr>
    </w:p>
    <w:p w:rsidRPr="009E5190" w:rsidR="006A33D8" w:rsidP="006A33D8" w:rsidRDefault="006A33D8" w14:paraId="0DA1875F" w14:textId="77777777"/>
    <w:p w:rsidRPr="009E5190" w:rsidR="006A33D8" w:rsidP="006A33D8" w:rsidRDefault="006A33D8" w14:paraId="08D301BC" w14:textId="77777777"/>
    <w:p w:rsidRPr="009E5190" w:rsidR="006A33D8" w:rsidP="006A33D8" w:rsidRDefault="00FC22B8" w14:paraId="21F641F2" w14:textId="06437355">
      <w:pPr>
        <w:jc w:val="center"/>
        <w:rPr>
          <w:b/>
          <w:smallCaps/>
          <w:sz w:val="36"/>
          <w:szCs w:val="36"/>
        </w:rPr>
      </w:pPr>
      <w:r w:rsidRPr="009E5190">
        <w:rPr>
          <w:b/>
          <w:smallCaps/>
          <w:sz w:val="36"/>
          <w:szCs w:val="36"/>
        </w:rPr>
        <w:t>Business Case</w:t>
      </w:r>
    </w:p>
    <w:p w:rsidRPr="00EF3389" w:rsidR="00C706D9" w:rsidP="00C706D9" w:rsidRDefault="00C706D9" w14:paraId="15C7FD5F" w14:textId="77777777">
      <w:pPr>
        <w:jc w:val="center"/>
        <w:rPr>
          <w:b/>
          <w:smallCaps/>
          <w:sz w:val="36"/>
          <w:szCs w:val="36"/>
        </w:rPr>
      </w:pPr>
      <w:r w:rsidRPr="00BE4350">
        <w:rPr>
          <w:b/>
          <w:smallCaps/>
          <w:sz w:val="28"/>
          <w:szCs w:val="28"/>
        </w:rPr>
        <w:t>Shrine of the Five Wounds: A web-based Church Request Management System</w:t>
      </w:r>
    </w:p>
    <w:p w:rsidRPr="009E5190" w:rsidR="006A33D8" w:rsidP="006A33D8" w:rsidRDefault="006A33D8" w14:paraId="39BCFCCB" w14:textId="77777777">
      <w:pPr>
        <w:jc w:val="center"/>
        <w:rPr>
          <w:b/>
          <w:smallCaps/>
          <w:sz w:val="28"/>
          <w:szCs w:val="28"/>
        </w:rPr>
      </w:pPr>
    </w:p>
    <w:p w:rsidRPr="009E5190" w:rsidR="006A33D8" w:rsidP="006A33D8" w:rsidRDefault="006A33D8" w14:paraId="223AB99C" w14:textId="77777777">
      <w:pPr>
        <w:jc w:val="center"/>
        <w:rPr>
          <w:b/>
          <w:smallCaps/>
          <w:sz w:val="28"/>
          <w:szCs w:val="28"/>
        </w:rPr>
      </w:pPr>
    </w:p>
    <w:p w:rsidRPr="009E5190" w:rsidR="006A33D8" w:rsidP="006A33D8" w:rsidRDefault="006A33D8" w14:paraId="41EF628C" w14:textId="77777777">
      <w:pPr>
        <w:jc w:val="center"/>
        <w:rPr>
          <w:b/>
          <w:smallCaps/>
          <w:sz w:val="28"/>
          <w:szCs w:val="28"/>
        </w:rPr>
      </w:pPr>
    </w:p>
    <w:p w:rsidRPr="009E5190" w:rsidR="006A33D8" w:rsidP="006A33D8" w:rsidRDefault="006A33D8" w14:paraId="17A47CA3" w14:textId="77777777">
      <w:pPr>
        <w:jc w:val="center"/>
        <w:rPr>
          <w:b/>
          <w:smallCaps/>
          <w:sz w:val="28"/>
          <w:szCs w:val="28"/>
        </w:rPr>
      </w:pPr>
    </w:p>
    <w:p w:rsidRPr="00EF3389" w:rsidR="00B567B9" w:rsidP="00B567B9" w:rsidRDefault="00B567B9" w14:paraId="502E1BE2" w14:textId="77777777">
      <w:pPr>
        <w:jc w:val="center"/>
        <w:rPr>
          <w:b/>
          <w:smallCaps/>
          <w:sz w:val="28"/>
          <w:szCs w:val="28"/>
        </w:rPr>
      </w:pPr>
      <w:r>
        <w:rPr>
          <w:b/>
          <w:smallCaps/>
          <w:sz w:val="28"/>
          <w:szCs w:val="28"/>
        </w:rPr>
        <w:t>ASIA PACIFIC COLLEGE</w:t>
      </w:r>
    </w:p>
    <w:p w:rsidR="00B567B9" w:rsidP="00B567B9" w:rsidRDefault="00B567B9" w14:paraId="13F07D6D" w14:textId="77777777">
      <w:pPr>
        <w:jc w:val="center"/>
        <w:rPr>
          <w:b/>
          <w:smallCaps/>
          <w:sz w:val="28"/>
          <w:szCs w:val="28"/>
        </w:rPr>
      </w:pPr>
      <w:r>
        <w:rPr>
          <w:b/>
          <w:smallCaps/>
          <w:sz w:val="28"/>
          <w:szCs w:val="28"/>
        </w:rPr>
        <w:t>3 Humabon Place, Magallanes</w:t>
      </w:r>
    </w:p>
    <w:p w:rsidRPr="00EF3389" w:rsidR="00B567B9" w:rsidP="00B567B9" w:rsidRDefault="00B567B9" w14:paraId="0C088DA7" w14:textId="77777777">
      <w:pPr>
        <w:jc w:val="center"/>
        <w:rPr>
          <w:b/>
          <w:smallCaps/>
          <w:sz w:val="28"/>
          <w:szCs w:val="28"/>
        </w:rPr>
      </w:pPr>
      <w:r>
        <w:rPr>
          <w:b/>
          <w:smallCaps/>
          <w:sz w:val="28"/>
          <w:szCs w:val="28"/>
        </w:rPr>
        <w:t xml:space="preserve">Makati </w:t>
      </w:r>
      <w:r w:rsidRPr="00EF3389">
        <w:rPr>
          <w:b/>
          <w:smallCaps/>
          <w:sz w:val="28"/>
          <w:szCs w:val="28"/>
        </w:rPr>
        <w:t xml:space="preserve">City, </w:t>
      </w:r>
      <w:r w:rsidRPr="00D96AB5">
        <w:rPr>
          <w:b/>
          <w:smallCaps/>
          <w:sz w:val="28"/>
          <w:szCs w:val="28"/>
        </w:rPr>
        <w:t xml:space="preserve">1232 </w:t>
      </w:r>
    </w:p>
    <w:p w:rsidRPr="009E5190" w:rsidR="006A33D8" w:rsidP="006A33D8" w:rsidRDefault="006A33D8" w14:paraId="5ED92E78" w14:textId="77777777">
      <w:pPr>
        <w:jc w:val="center"/>
        <w:rPr>
          <w:b/>
          <w:smallCaps/>
          <w:sz w:val="28"/>
          <w:szCs w:val="28"/>
        </w:rPr>
      </w:pPr>
    </w:p>
    <w:p w:rsidRPr="009E5190" w:rsidR="006A33D8" w:rsidP="006A33D8" w:rsidRDefault="006A33D8" w14:paraId="4CD88CC8" w14:textId="77777777">
      <w:pPr>
        <w:jc w:val="center"/>
        <w:rPr>
          <w:b/>
          <w:smallCaps/>
          <w:sz w:val="28"/>
          <w:szCs w:val="28"/>
        </w:rPr>
      </w:pPr>
    </w:p>
    <w:p w:rsidRPr="009E5190" w:rsidR="006A33D8" w:rsidP="006A33D8" w:rsidRDefault="006A33D8" w14:paraId="2A9DB0AB" w14:textId="77777777">
      <w:pPr>
        <w:jc w:val="center"/>
        <w:rPr>
          <w:b/>
          <w:smallCaps/>
          <w:sz w:val="28"/>
          <w:szCs w:val="28"/>
        </w:rPr>
      </w:pPr>
    </w:p>
    <w:p w:rsidRPr="009E5190" w:rsidR="006A33D8" w:rsidP="006A33D8" w:rsidRDefault="00B567B9" w14:paraId="7E8F6C0E" w14:textId="7BA72896">
      <w:pPr>
        <w:jc w:val="center"/>
        <w:rPr>
          <w:b/>
          <w:smallCaps/>
          <w:sz w:val="28"/>
          <w:szCs w:val="28"/>
        </w:rPr>
      </w:pPr>
      <w:r>
        <w:rPr>
          <w:b/>
          <w:smallCaps/>
          <w:sz w:val="28"/>
          <w:szCs w:val="28"/>
        </w:rPr>
        <w:t>April 5, 2024</w:t>
      </w:r>
    </w:p>
    <w:p w:rsidRPr="009E5190" w:rsidR="006A33D8" w:rsidP="006A33D8" w:rsidRDefault="006A33D8" w14:paraId="5F31506B" w14:textId="77777777">
      <w:r w:rsidRPr="009E5190">
        <w:br w:type="page"/>
      </w:r>
    </w:p>
    <w:p w:rsidRPr="009E5190" w:rsidR="00FC22B8" w:rsidP="00FC22B8" w:rsidRDefault="00FC22B8" w14:paraId="242DBBF0" w14:textId="77777777"/>
    <w:p w:rsidRPr="009E5190" w:rsidR="00FC22B8" w:rsidP="00FC22B8" w:rsidRDefault="00FC22B8" w14:paraId="098FA07C" w14:textId="77777777">
      <w:pPr>
        <w:rPr>
          <w:b/>
          <w:smallCaps/>
          <w:sz w:val="28"/>
          <w:szCs w:val="28"/>
        </w:rPr>
      </w:pPr>
      <w:r w:rsidRPr="009E5190">
        <w:rPr>
          <w:b/>
          <w:smallCaps/>
          <w:sz w:val="28"/>
          <w:szCs w:val="28"/>
        </w:rPr>
        <w:t>Table of Contents</w:t>
      </w:r>
    </w:p>
    <w:p w:rsidRPr="009E5190" w:rsidR="00627139" w:rsidP="00627139" w:rsidRDefault="00627139" w14:paraId="50AEBEF0" w14:textId="6C867799">
      <w:pPr>
        <w:pStyle w:val="TOC1"/>
        <w:tabs>
          <w:tab w:val="left" w:pos="660"/>
          <w:tab w:val="right" w:leader="dot" w:pos="9350"/>
        </w:tabs>
        <w:rPr>
          <w:rFonts w:eastAsia="SimSun" w:asciiTheme="minorHAnsi"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history="1" w:anchor="_Toc332112078">
        <w:r w:rsidRPr="009E5190">
          <w:rPr>
            <w:rStyle w:val="Hyperlink"/>
            <w:rFonts w:asciiTheme="minorHAnsi" w:hAnsiTheme="minorHAnsi"/>
            <w:smallCaps/>
            <w:noProof/>
          </w:rPr>
          <w:t>1.</w:t>
        </w:r>
        <w:r w:rsidRPr="009E5190">
          <w:rPr>
            <w:rFonts w:eastAsia="SimSun" w:asciiTheme="minorHAnsi"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003D6642">
          <w:rPr>
            <w:rFonts w:asciiTheme="minorHAnsi" w:hAnsiTheme="minorHAnsi"/>
            <w:noProof/>
            <w:webHidden/>
          </w:rPr>
          <w:t>3</w:t>
        </w:r>
        <w:r w:rsidRPr="009E5190">
          <w:rPr>
            <w:rFonts w:asciiTheme="minorHAnsi" w:hAnsiTheme="minorHAnsi"/>
            <w:noProof/>
            <w:webHidden/>
          </w:rPr>
          <w:fldChar w:fldCharType="end"/>
        </w:r>
      </w:hyperlink>
    </w:p>
    <w:p w:rsidRPr="009E5190" w:rsidR="00627139" w:rsidP="00627139" w:rsidRDefault="00000000" w14:paraId="5ADFDD9E" w14:textId="7C5EC1B3">
      <w:pPr>
        <w:pStyle w:val="TOC2"/>
        <w:tabs>
          <w:tab w:val="left" w:pos="880"/>
          <w:tab w:val="right" w:leader="dot" w:pos="9350"/>
        </w:tabs>
        <w:rPr>
          <w:rFonts w:eastAsia="SimSun" w:asciiTheme="minorHAnsi" w:hAnsiTheme="minorHAnsi"/>
          <w:noProof/>
          <w:sz w:val="22"/>
          <w:szCs w:val="22"/>
          <w:lang w:eastAsia="zh-CN"/>
        </w:rPr>
      </w:pPr>
      <w:hyperlink w:history="1" w:anchor="_Toc332112079">
        <w:r w:rsidRPr="009E5190"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Issue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_Toc332112079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000000" w14:paraId="5945EDD5" w14:textId="7B407F12">
      <w:pPr>
        <w:pStyle w:val="TOC2"/>
        <w:tabs>
          <w:tab w:val="left" w:pos="880"/>
          <w:tab w:val="right" w:leader="dot" w:pos="9350"/>
        </w:tabs>
        <w:rPr>
          <w:rFonts w:eastAsia="SimSun" w:asciiTheme="minorHAnsi" w:hAnsiTheme="minorHAnsi"/>
          <w:noProof/>
          <w:sz w:val="22"/>
          <w:szCs w:val="22"/>
          <w:lang w:eastAsia="zh-CN"/>
        </w:rPr>
      </w:pPr>
      <w:hyperlink w:history="1" w:anchor="_Toc332112080">
        <w:r w:rsidRPr="009E5190"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Anticipated Outcomes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000000" w14:paraId="6AC1F2BF" w14:textId="69C0BF8F">
      <w:pPr>
        <w:pStyle w:val="TOC2"/>
        <w:tabs>
          <w:tab w:val="left" w:pos="880"/>
          <w:tab w:val="right" w:leader="dot" w:pos="9350"/>
        </w:tabs>
        <w:rPr>
          <w:rFonts w:eastAsia="SimSun" w:asciiTheme="minorHAnsi" w:hAnsiTheme="minorHAnsi"/>
          <w:noProof/>
          <w:sz w:val="22"/>
          <w:szCs w:val="22"/>
          <w:lang w:eastAsia="zh-CN"/>
        </w:rPr>
      </w:pPr>
      <w:hyperlink w:history="1" w:anchor="_Toc332112081">
        <w:r w:rsidRPr="009E5190"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Recommendation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000000" w14:paraId="2D8A7895" w14:textId="645C4F39">
      <w:pPr>
        <w:pStyle w:val="TOC2"/>
        <w:tabs>
          <w:tab w:val="left" w:pos="880"/>
          <w:tab w:val="right" w:leader="dot" w:pos="9350"/>
        </w:tabs>
        <w:rPr>
          <w:rFonts w:eastAsia="SimSun" w:asciiTheme="minorHAnsi" w:hAnsiTheme="minorHAnsi"/>
          <w:noProof/>
          <w:sz w:val="22"/>
          <w:szCs w:val="22"/>
          <w:lang w:eastAsia="zh-CN"/>
        </w:rPr>
      </w:pPr>
      <w:hyperlink w:history="1" w:anchor="_Toc332112082">
        <w:r w:rsidRPr="009E5190"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Justification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000000" w14:paraId="3440B4E3" w14:textId="074930F6">
      <w:pPr>
        <w:pStyle w:val="TOC1"/>
        <w:tabs>
          <w:tab w:val="left" w:pos="660"/>
          <w:tab w:val="right" w:leader="dot" w:pos="9350"/>
        </w:tabs>
        <w:rPr>
          <w:rFonts w:eastAsia="SimSun" w:asciiTheme="minorHAnsi" w:hAnsiTheme="minorHAnsi"/>
          <w:noProof/>
          <w:sz w:val="22"/>
          <w:szCs w:val="22"/>
          <w:lang w:eastAsia="zh-CN"/>
        </w:rPr>
      </w:pPr>
      <w:hyperlink w:history="1" w:anchor="_Toc332112083">
        <w:r w:rsidRPr="009E5190"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000000" w14:paraId="31682A41" w14:textId="667B46E6">
      <w:pPr>
        <w:pStyle w:val="TOC1"/>
        <w:tabs>
          <w:tab w:val="left" w:pos="660"/>
          <w:tab w:val="right" w:leader="dot" w:pos="9350"/>
        </w:tabs>
        <w:rPr>
          <w:rFonts w:eastAsia="SimSun" w:asciiTheme="minorHAnsi" w:hAnsiTheme="minorHAnsi"/>
          <w:noProof/>
          <w:sz w:val="22"/>
          <w:szCs w:val="22"/>
          <w:lang w:eastAsia="zh-CN"/>
        </w:rPr>
      </w:pPr>
      <w:hyperlink w:history="1" w:anchor="_Toc332112084">
        <w:r w:rsidRPr="009E5190"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000000" w14:paraId="0429C586" w14:textId="39EEDC22">
      <w:pPr>
        <w:pStyle w:val="TOC2"/>
        <w:tabs>
          <w:tab w:val="left" w:pos="880"/>
          <w:tab w:val="right" w:leader="dot" w:pos="9350"/>
        </w:tabs>
        <w:rPr>
          <w:rFonts w:eastAsia="SimSun" w:asciiTheme="minorHAnsi" w:hAnsiTheme="minorHAnsi"/>
          <w:noProof/>
          <w:sz w:val="22"/>
          <w:szCs w:val="22"/>
          <w:lang w:eastAsia="zh-CN"/>
        </w:rPr>
      </w:pPr>
      <w:hyperlink w:history="1" w:anchor="_Toc332112085">
        <w:r w:rsidRPr="009E5190"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Problem Statement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000000" w14:paraId="518B6B36" w14:textId="12455D71">
      <w:pPr>
        <w:pStyle w:val="TOC2"/>
        <w:tabs>
          <w:tab w:val="left" w:pos="880"/>
          <w:tab w:val="right" w:leader="dot" w:pos="9350"/>
        </w:tabs>
        <w:rPr>
          <w:rFonts w:eastAsia="SimSun" w:asciiTheme="minorHAnsi" w:hAnsiTheme="minorHAnsi"/>
          <w:noProof/>
          <w:sz w:val="22"/>
          <w:szCs w:val="22"/>
          <w:lang w:eastAsia="zh-CN"/>
        </w:rPr>
      </w:pPr>
      <w:hyperlink w:history="1" w:anchor="_Toc332112086">
        <w:r w:rsidRPr="009E5190"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Organizational Impact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000000" w14:paraId="6C9CE608" w14:textId="4F7404A8">
      <w:pPr>
        <w:pStyle w:val="TOC2"/>
        <w:tabs>
          <w:tab w:val="left" w:pos="880"/>
          <w:tab w:val="right" w:leader="dot" w:pos="9350"/>
        </w:tabs>
        <w:rPr>
          <w:rFonts w:eastAsia="SimSun" w:asciiTheme="minorHAnsi" w:hAnsiTheme="minorHAnsi"/>
          <w:noProof/>
          <w:sz w:val="22"/>
          <w:szCs w:val="22"/>
          <w:lang w:eastAsia="zh-CN"/>
        </w:rPr>
      </w:pPr>
      <w:hyperlink w:history="1" w:anchor="_Toc332112087">
        <w:r w:rsidRPr="009E5190"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Technology Migration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000000" w14:paraId="5A31C4EE" w14:textId="25126A79">
      <w:pPr>
        <w:pStyle w:val="TOC1"/>
        <w:tabs>
          <w:tab w:val="left" w:pos="660"/>
          <w:tab w:val="right" w:leader="dot" w:pos="9350"/>
        </w:tabs>
        <w:rPr>
          <w:rFonts w:eastAsia="SimSun" w:asciiTheme="minorHAnsi" w:hAnsiTheme="minorHAnsi"/>
          <w:noProof/>
          <w:sz w:val="22"/>
          <w:szCs w:val="22"/>
          <w:lang w:eastAsia="zh-CN"/>
        </w:rPr>
      </w:pPr>
      <w:hyperlink w:history="1" w:anchor="_Toc332112088">
        <w:r w:rsidRPr="009E5190"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000000" w14:paraId="425CBA66" w14:textId="57E192BB">
      <w:pPr>
        <w:pStyle w:val="TOC2"/>
        <w:tabs>
          <w:tab w:val="left" w:pos="880"/>
          <w:tab w:val="right" w:leader="dot" w:pos="9350"/>
        </w:tabs>
        <w:rPr>
          <w:rFonts w:eastAsia="SimSun" w:asciiTheme="minorHAnsi" w:hAnsiTheme="minorHAnsi"/>
          <w:noProof/>
          <w:sz w:val="22"/>
          <w:szCs w:val="22"/>
          <w:lang w:eastAsia="zh-CN"/>
        </w:rPr>
      </w:pPr>
      <w:hyperlink w:history="1" w:anchor="_Toc332112089">
        <w:r w:rsidRPr="009E5190"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Description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000000" w14:paraId="7A67B005" w14:textId="009BA743">
      <w:pPr>
        <w:pStyle w:val="TOC2"/>
        <w:tabs>
          <w:tab w:val="left" w:pos="880"/>
          <w:tab w:val="right" w:leader="dot" w:pos="9350"/>
        </w:tabs>
        <w:rPr>
          <w:rFonts w:eastAsia="SimSun" w:asciiTheme="minorHAnsi" w:hAnsiTheme="minorHAnsi"/>
          <w:noProof/>
          <w:sz w:val="22"/>
          <w:szCs w:val="22"/>
          <w:lang w:eastAsia="zh-CN"/>
        </w:rPr>
      </w:pPr>
      <w:hyperlink w:history="1" w:anchor="_Toc332112090">
        <w:r w:rsidRPr="009E5190"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Goals and Objectives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000000" w14:paraId="76D8AF44" w14:textId="4F29352B">
      <w:pPr>
        <w:pStyle w:val="TOC2"/>
        <w:tabs>
          <w:tab w:val="left" w:pos="880"/>
          <w:tab w:val="right" w:leader="dot" w:pos="9350"/>
        </w:tabs>
        <w:rPr>
          <w:rFonts w:eastAsia="SimSun" w:asciiTheme="minorHAnsi" w:hAnsiTheme="minorHAnsi"/>
          <w:noProof/>
          <w:sz w:val="22"/>
          <w:szCs w:val="22"/>
          <w:lang w:eastAsia="zh-CN"/>
        </w:rPr>
      </w:pPr>
      <w:hyperlink w:history="1" w:anchor="_Toc332112091">
        <w:r w:rsidRPr="009E5190"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Performance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000000" w14:paraId="71C8C2DB" w14:textId="6E1D0CC2">
      <w:pPr>
        <w:pStyle w:val="TOC2"/>
        <w:tabs>
          <w:tab w:val="left" w:pos="880"/>
          <w:tab w:val="right" w:leader="dot" w:pos="9350"/>
        </w:tabs>
        <w:rPr>
          <w:rFonts w:eastAsia="SimSun" w:asciiTheme="minorHAnsi" w:hAnsiTheme="minorHAnsi"/>
          <w:noProof/>
          <w:sz w:val="22"/>
          <w:szCs w:val="22"/>
          <w:lang w:eastAsia="zh-CN"/>
        </w:rPr>
      </w:pPr>
      <w:hyperlink w:history="1" w:anchor="_Toc332112092">
        <w:r w:rsidRPr="009E5190"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Assumptions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000000" w14:paraId="3DE82ED7" w14:textId="121962B8">
      <w:pPr>
        <w:pStyle w:val="TOC2"/>
        <w:tabs>
          <w:tab w:val="left" w:pos="880"/>
          <w:tab w:val="right" w:leader="dot" w:pos="9350"/>
        </w:tabs>
        <w:rPr>
          <w:rFonts w:eastAsia="SimSun" w:asciiTheme="minorHAnsi" w:hAnsiTheme="minorHAnsi"/>
          <w:noProof/>
          <w:sz w:val="22"/>
          <w:szCs w:val="22"/>
          <w:lang w:eastAsia="zh-CN"/>
        </w:rPr>
      </w:pPr>
      <w:hyperlink w:history="1" w:anchor="_Toc332112093">
        <w:r w:rsidRPr="009E5190"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Constraints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000000" w14:paraId="0F59BB82" w14:textId="07F2D299">
      <w:pPr>
        <w:pStyle w:val="TOC2"/>
        <w:tabs>
          <w:tab w:val="left" w:pos="880"/>
          <w:tab w:val="right" w:leader="dot" w:pos="9350"/>
        </w:tabs>
        <w:rPr>
          <w:rFonts w:eastAsia="SimSun" w:asciiTheme="minorHAnsi" w:hAnsiTheme="minorHAnsi"/>
          <w:noProof/>
          <w:sz w:val="22"/>
          <w:szCs w:val="22"/>
          <w:lang w:eastAsia="zh-CN"/>
        </w:rPr>
      </w:pPr>
      <w:hyperlink w:history="1" w:anchor="_Toc332112094">
        <w:r w:rsidRPr="009E5190"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Major Project Milestones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000000" w14:paraId="007B360F" w14:textId="71DC6D04">
      <w:pPr>
        <w:pStyle w:val="TOC1"/>
        <w:tabs>
          <w:tab w:val="left" w:pos="660"/>
          <w:tab w:val="right" w:leader="dot" w:pos="9350"/>
        </w:tabs>
        <w:rPr>
          <w:rFonts w:eastAsia="SimSun" w:asciiTheme="minorHAnsi" w:hAnsiTheme="minorHAnsi"/>
          <w:noProof/>
          <w:sz w:val="22"/>
          <w:szCs w:val="22"/>
          <w:lang w:eastAsia="zh-CN"/>
        </w:rPr>
      </w:pPr>
      <w:hyperlink w:history="1" w:anchor="_Toc332112095">
        <w:r w:rsidRPr="009E5190"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000000" w14:paraId="11D58A09" w14:textId="65F30FD5">
      <w:pPr>
        <w:pStyle w:val="TOC1"/>
        <w:tabs>
          <w:tab w:val="left" w:pos="660"/>
          <w:tab w:val="right" w:leader="dot" w:pos="9350"/>
        </w:tabs>
        <w:rPr>
          <w:rFonts w:eastAsia="SimSun" w:asciiTheme="minorHAnsi" w:hAnsiTheme="minorHAnsi"/>
          <w:noProof/>
          <w:sz w:val="22"/>
          <w:szCs w:val="22"/>
          <w:lang w:eastAsia="zh-CN"/>
        </w:rPr>
      </w:pPr>
      <w:hyperlink w:history="1" w:anchor="_Toc332112096">
        <w:r w:rsidRPr="009E5190"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000000" w14:paraId="481D31AB" w14:textId="52044589">
      <w:pPr>
        <w:pStyle w:val="TOC1"/>
        <w:tabs>
          <w:tab w:val="left" w:pos="660"/>
          <w:tab w:val="right" w:leader="dot" w:pos="9350"/>
        </w:tabs>
        <w:rPr>
          <w:rFonts w:eastAsia="SimSun" w:asciiTheme="minorHAnsi" w:hAnsiTheme="minorHAnsi"/>
          <w:noProof/>
          <w:sz w:val="22"/>
          <w:szCs w:val="22"/>
          <w:lang w:eastAsia="zh-CN"/>
        </w:rPr>
      </w:pPr>
      <w:hyperlink w:history="1" w:anchor="_Toc332112097">
        <w:r w:rsidRPr="009E5190"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000000" w14:paraId="23074D85" w14:textId="740F2428">
      <w:pPr>
        <w:pStyle w:val="TOC1"/>
        <w:tabs>
          <w:tab w:val="left" w:pos="660"/>
          <w:tab w:val="right" w:leader="dot" w:pos="9350"/>
        </w:tabs>
        <w:rPr>
          <w:rFonts w:eastAsia="SimSun" w:asciiTheme="minorHAnsi" w:hAnsiTheme="minorHAnsi"/>
          <w:noProof/>
          <w:sz w:val="22"/>
          <w:szCs w:val="22"/>
          <w:lang w:eastAsia="zh-CN"/>
        </w:rPr>
      </w:pPr>
      <w:hyperlink w:history="1" w:anchor="_Toc332112098">
        <w:r w:rsidRPr="009E5190"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Approvals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003D6642">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627139" w14:paraId="6A35A1C2" w14:textId="77777777">
      <w:pPr>
        <w:ind w:left="720"/>
      </w:pPr>
      <w:r w:rsidRPr="009E5190">
        <w:fldChar w:fldCharType="end"/>
      </w:r>
    </w:p>
    <w:p w:rsidRPr="009E5190" w:rsidR="006A33D8" w:rsidP="006A33D8" w:rsidRDefault="006A33D8" w14:paraId="4E8A023A" w14:textId="77777777"/>
    <w:p w:rsidRPr="009E5190" w:rsidR="006A33D8" w:rsidP="006A33D8" w:rsidRDefault="006A33D8" w14:paraId="1F844822" w14:textId="77777777"/>
    <w:p w:rsidR="3E186F88" w:rsidP="3E186F88" w:rsidRDefault="3E186F88" w14:paraId="04616FB3" w14:textId="4FA9EB7B">
      <w:pPr>
        <w:pStyle w:val="Heading1"/>
        <w:ind w:left="0"/>
        <w:jc w:val="left"/>
        <w:rPr>
          <w:rFonts w:ascii="Calibri" w:hAnsi="Calibri" w:asciiTheme="minorAscii" w:hAnsiTheme="minorAscii"/>
          <w:smallCaps w:val="1"/>
          <w:sz w:val="28"/>
          <w:szCs w:val="28"/>
        </w:rPr>
      </w:pPr>
    </w:p>
    <w:p w:rsidRPr="009E5190" w:rsidR="00FC22B8" w:rsidP="3E186F88" w:rsidRDefault="006A33D8" w14:paraId="7BFACC90" w14:textId="0EDC28B4">
      <w:pPr>
        <w:pStyle w:val="Heading1"/>
        <w:numPr>
          <w:ilvl w:val="0"/>
          <w:numId w:val="4"/>
        </w:numPr>
        <w:jc w:val="left"/>
        <w:rPr>
          <w:rFonts w:ascii="Calibri" w:hAnsi="Calibri" w:asciiTheme="minorAscii" w:hAnsiTheme="minorAscii"/>
          <w:smallCaps w:val="1"/>
          <w:sz w:val="28"/>
          <w:szCs w:val="28"/>
        </w:rPr>
      </w:pPr>
      <w:bookmarkStart w:name="_Toc332112078" w:id="0"/>
      <w:r w:rsidRPr="3E186F88" w:rsidR="00FC22B8">
        <w:rPr>
          <w:rFonts w:ascii="Calibri" w:hAnsi="Calibri" w:asciiTheme="minorAscii" w:hAnsiTheme="minorAscii"/>
          <w:smallCaps w:val="1"/>
          <w:sz w:val="28"/>
          <w:szCs w:val="28"/>
        </w:rPr>
        <w:t>Executive Summary</w:t>
      </w:r>
      <w:bookmarkEnd w:id="0"/>
    </w:p>
    <w:p w:rsidRPr="009E5190" w:rsidR="00FC22B8" w:rsidP="00FC22B8" w:rsidRDefault="00FC22B8" w14:paraId="7256A946" w14:textId="77777777">
      <w:pPr>
        <w:ind w:left="360"/>
      </w:pPr>
    </w:p>
    <w:p w:rsidRPr="009E5190" w:rsidR="00FC22B8" w:rsidP="00FC22B8" w:rsidRDefault="00FC22B8" w14:paraId="01A8E64F" w14:textId="77777777">
      <w:pPr>
        <w:pStyle w:val="Heading2"/>
        <w:numPr>
          <w:ilvl w:val="1"/>
          <w:numId w:val="4"/>
        </w:numPr>
        <w:spacing w:before="0" w:line="240" w:lineRule="atLeast"/>
        <w:rPr>
          <w:rFonts w:asciiTheme="minorHAnsi" w:hAnsiTheme="minorHAnsi"/>
          <w:sz w:val="24"/>
          <w:szCs w:val="24"/>
        </w:rPr>
      </w:pPr>
      <w:bookmarkStart w:name="_Toc332112079" w:id="1"/>
      <w:r w:rsidRPr="3E186F88" w:rsidR="00FC22B8">
        <w:rPr>
          <w:rFonts w:ascii="Calibri" w:hAnsi="Calibri" w:asciiTheme="minorAscii" w:hAnsiTheme="minorAscii"/>
          <w:sz w:val="24"/>
          <w:szCs w:val="24"/>
        </w:rPr>
        <w:t>Issue</w:t>
      </w:r>
      <w:bookmarkEnd w:id="1"/>
    </w:p>
    <w:p w:rsidR="00FC22B8" w:rsidP="6C78837F" w:rsidRDefault="00F23289" w14:paraId="0A258841" w14:textId="23FE0AC6">
      <w:pPr>
        <w:ind w:left="810"/>
        <w:jc w:val="both"/>
        <w:rPr>
          <w:rFonts w:eastAsiaTheme="minorEastAsia"/>
          <w:color w:val="0D0D0D"/>
          <w:shd w:val="clear" w:color="auto" w:fill="FFFFFF"/>
        </w:rPr>
      </w:pPr>
      <w:r w:rsidRPr="6C78837F">
        <w:rPr>
          <w:rFonts w:eastAsiaTheme="minorEastAsia"/>
          <w:color w:val="0D0D0D"/>
          <w:shd w:val="clear" w:color="auto" w:fill="FFFFFF"/>
        </w:rPr>
        <w:t>The Shrine of the Five Wounds of Our Lord Jesus Christ still relies on manual processes for handling service and document requests, causing delays and inefficiencies.</w:t>
      </w:r>
      <w:r w:rsidR="00222F94">
        <w:rPr>
          <w:rFonts w:eastAsiaTheme="minorEastAsia"/>
          <w:color w:val="0D0D0D"/>
          <w:shd w:val="clear" w:color="auto" w:fill="FFFFFF"/>
        </w:rPr>
        <w:t xml:space="preserve"> </w:t>
      </w:r>
      <w:r w:rsidRPr="00222F94" w:rsidR="00222F94">
        <w:rPr>
          <w:rFonts w:eastAsiaTheme="minorEastAsia"/>
          <w:color w:val="0D0D0D"/>
          <w:shd w:val="clear" w:color="auto" w:fill="FFFFFF"/>
        </w:rPr>
        <w:t xml:space="preserve">This outdated approach has led to significant delays and inefficiencies, impacting the overall effectiveness of the church's </w:t>
      </w:r>
      <w:r w:rsidR="00AA7F12">
        <w:rPr>
          <w:rFonts w:eastAsiaTheme="minorEastAsia"/>
          <w:color w:val="0D0D0D"/>
          <w:shd w:val="clear" w:color="auto" w:fill="FFFFFF"/>
        </w:rPr>
        <w:t>request management</w:t>
      </w:r>
      <w:r w:rsidRPr="00222F94" w:rsidR="00222F94">
        <w:rPr>
          <w:rFonts w:eastAsiaTheme="minorEastAsia"/>
          <w:color w:val="0D0D0D"/>
          <w:shd w:val="clear" w:color="auto" w:fill="FFFFFF"/>
        </w:rPr>
        <w:t xml:space="preserve"> operations.</w:t>
      </w:r>
    </w:p>
    <w:p w:rsidRPr="009E5190" w:rsidR="00F23289" w:rsidP="6C78837F" w:rsidRDefault="00F23289" w14:paraId="0D75C753" w14:textId="77777777">
      <w:pPr>
        <w:ind w:left="810"/>
        <w:jc w:val="both"/>
        <w:rPr>
          <w:rFonts w:eastAsiaTheme="minorEastAsia"/>
        </w:rPr>
      </w:pPr>
    </w:p>
    <w:p w:rsidRPr="009E5190" w:rsidR="00FC22B8" w:rsidP="6C78837F" w:rsidRDefault="00FC22B8" w14:paraId="5CE8D4AB" w14:textId="77777777">
      <w:pPr>
        <w:pStyle w:val="Heading2"/>
        <w:numPr>
          <w:ilvl w:val="1"/>
          <w:numId w:val="4"/>
        </w:numPr>
        <w:spacing w:before="0" w:line="240" w:lineRule="atLeast"/>
        <w:jc w:val="both"/>
        <w:rPr>
          <w:rFonts w:asciiTheme="minorHAnsi" w:hAnsiTheme="minorHAnsi" w:eastAsiaTheme="minorEastAsia" w:cstheme="minorBidi"/>
          <w:sz w:val="24"/>
          <w:szCs w:val="24"/>
        </w:rPr>
      </w:pPr>
      <w:bookmarkStart w:name="_Toc332112080" w:id="2"/>
      <w:r w:rsidRPr="3E186F88" w:rsidR="00FC22B8">
        <w:rPr>
          <w:rFonts w:ascii="Calibri" w:hAnsi="Calibri" w:eastAsia="ＭＳ 明朝" w:cs="Arial" w:asciiTheme="minorAscii" w:hAnsiTheme="minorAscii" w:eastAsiaTheme="minorEastAsia" w:cstheme="minorBidi"/>
          <w:sz w:val="24"/>
          <w:szCs w:val="24"/>
        </w:rPr>
        <w:t>Anticipated Outcomes</w:t>
      </w:r>
      <w:bookmarkEnd w:id="2"/>
    </w:p>
    <w:p w:rsidRPr="009E5190" w:rsidR="00FC22B8" w:rsidP="3E186F88" w:rsidRDefault="007A792E" w14:paraId="31DB9362" w14:textId="72AD35AD" w14:noSpellErr="1">
      <w:pPr>
        <w:ind w:left="810"/>
        <w:jc w:val="both"/>
        <w:rPr>
          <w:rFonts w:eastAsia="ＭＳ 明朝" w:eastAsiaTheme="minorEastAsia"/>
          <w:color w:val="0070C0"/>
        </w:rPr>
      </w:pPr>
      <w:r w:rsidRPr="3E186F88" w:rsidR="007A792E">
        <w:rPr>
          <w:rFonts w:eastAsia="ＭＳ 明朝" w:eastAsiaTheme="minorEastAsia"/>
          <w:color w:val="0D0D0D"/>
          <w:shd w:val="clear" w:color="auto" w:fill="FFFFFF"/>
        </w:rPr>
        <w:t xml:space="preserve">In response to these challenges, the development of a web-based Church Request Management System is proposed. </w:t>
      </w:r>
      <w:r w:rsidRPr="3E186F88" w:rsidR="00F23289">
        <w:rPr>
          <w:rFonts w:eastAsia="ＭＳ 明朝" w:eastAsiaTheme="minorEastAsia"/>
          <w:color w:val="0D0D0D"/>
          <w:shd w:val="clear" w:color="auto" w:fill="FFFFFF"/>
        </w:rPr>
        <w:t>Developing a web-based Church Request Management System is expected to streamline the scheduling process, reduce conflicts, and improve communication with clients and priests.</w:t>
      </w:r>
      <w:r w:rsidRPr="3E186F88" w:rsidR="00AA7F12">
        <w:rPr>
          <w:rFonts w:eastAsia="ＭＳ 明朝" w:eastAsiaTheme="minorEastAsia"/>
          <w:color w:val="0D0D0D"/>
          <w:shd w:val="clear" w:color="auto" w:fill="FFFFFF"/>
        </w:rPr>
        <w:t xml:space="preserve"> </w:t>
      </w:r>
      <w:r w:rsidRPr="3E186F88" w:rsidR="00AA7F12">
        <w:rPr>
          <w:rFonts w:eastAsia="ＭＳ 明朝" w:eastAsiaTheme="minorEastAsia"/>
          <w:color w:val="0D0D0D"/>
          <w:shd w:val="clear" w:color="auto" w:fill="FFFFFF"/>
        </w:rPr>
        <w:t>By transitioning to a digital platform, the Shrine anticipates streamlining its administrative processes and improving overall service delivery.</w:t>
      </w:r>
    </w:p>
    <w:p w:rsidRPr="009E5190" w:rsidR="00FC22B8" w:rsidP="6C78837F" w:rsidRDefault="00FC22B8" w14:paraId="613014F7" w14:textId="77777777">
      <w:pPr>
        <w:ind w:left="810"/>
        <w:jc w:val="both"/>
        <w:rPr>
          <w:rFonts w:eastAsiaTheme="minorEastAsia"/>
        </w:rPr>
      </w:pPr>
    </w:p>
    <w:p w:rsidRPr="009E5190" w:rsidR="00FC22B8" w:rsidP="6C78837F" w:rsidRDefault="00FC22B8" w14:paraId="0CA133B5" w14:textId="77777777">
      <w:pPr>
        <w:pStyle w:val="Heading2"/>
        <w:numPr>
          <w:ilvl w:val="1"/>
          <w:numId w:val="4"/>
        </w:numPr>
        <w:spacing w:before="0" w:line="240" w:lineRule="atLeast"/>
        <w:jc w:val="both"/>
        <w:rPr>
          <w:rFonts w:asciiTheme="minorHAnsi" w:hAnsiTheme="minorHAnsi" w:eastAsiaTheme="minorEastAsia" w:cstheme="minorBidi"/>
          <w:sz w:val="24"/>
          <w:szCs w:val="24"/>
        </w:rPr>
      </w:pPr>
      <w:bookmarkStart w:name="_Toc332112081" w:id="3"/>
      <w:r w:rsidRPr="3E186F88" w:rsidR="00FC22B8">
        <w:rPr>
          <w:rFonts w:ascii="Calibri" w:hAnsi="Calibri" w:eastAsia="ＭＳ 明朝" w:cs="Arial" w:asciiTheme="minorAscii" w:hAnsiTheme="minorAscii" w:eastAsiaTheme="minorEastAsia" w:cstheme="minorBidi"/>
          <w:sz w:val="24"/>
          <w:szCs w:val="24"/>
        </w:rPr>
        <w:t>Recommendation</w:t>
      </w:r>
      <w:bookmarkEnd w:id="3"/>
    </w:p>
    <w:p w:rsidRPr="00353267" w:rsidR="00FC22B8" w:rsidP="6C78837F" w:rsidRDefault="00F23289" w14:paraId="5A9ECC0C" w14:textId="223746AA">
      <w:pPr>
        <w:ind w:left="810"/>
        <w:jc w:val="both"/>
        <w:rPr>
          <w:rFonts w:eastAsiaTheme="minorEastAsia"/>
          <w:color w:val="008000"/>
        </w:rPr>
      </w:pPr>
      <w:r w:rsidRPr="6C78837F">
        <w:rPr>
          <w:rFonts w:eastAsiaTheme="minorEastAsia"/>
          <w:color w:val="0D0D0D"/>
          <w:shd w:val="clear" w:color="auto" w:fill="FFFFFF"/>
        </w:rPr>
        <w:t>We recommend proceeding with the development of the web-based Church Request Management System to address the inefficiencies in the current process and improve overall operations.</w:t>
      </w:r>
      <w:r w:rsidR="00DA6BC8">
        <w:rPr>
          <w:rFonts w:eastAsiaTheme="minorEastAsia"/>
          <w:color w:val="0D0D0D"/>
          <w:shd w:val="clear" w:color="auto" w:fill="FFFFFF"/>
        </w:rPr>
        <w:t xml:space="preserve"> </w:t>
      </w:r>
    </w:p>
    <w:p w:rsidRPr="009E5190" w:rsidR="00FC22B8" w:rsidP="6C78837F" w:rsidRDefault="00FC22B8" w14:paraId="35474C78" w14:textId="77777777">
      <w:pPr>
        <w:ind w:left="810"/>
        <w:jc w:val="both"/>
        <w:rPr>
          <w:rFonts w:eastAsiaTheme="minorEastAsia"/>
        </w:rPr>
      </w:pPr>
    </w:p>
    <w:p w:rsidRPr="009E5190" w:rsidR="00FC22B8" w:rsidP="6C78837F" w:rsidRDefault="00FC22B8" w14:paraId="0B4D73C2" w14:textId="77777777">
      <w:pPr>
        <w:pStyle w:val="Heading2"/>
        <w:numPr>
          <w:ilvl w:val="1"/>
          <w:numId w:val="4"/>
        </w:numPr>
        <w:spacing w:before="0" w:line="240" w:lineRule="atLeast"/>
        <w:jc w:val="both"/>
        <w:rPr>
          <w:rFonts w:asciiTheme="minorHAnsi" w:hAnsiTheme="minorHAnsi" w:eastAsiaTheme="minorEastAsia" w:cstheme="minorBidi"/>
          <w:sz w:val="24"/>
          <w:szCs w:val="24"/>
        </w:rPr>
      </w:pPr>
      <w:bookmarkStart w:name="_Toc332112082" w:id="4"/>
      <w:r w:rsidRPr="3E186F88" w:rsidR="00FC22B8">
        <w:rPr>
          <w:rFonts w:ascii="Calibri" w:hAnsi="Calibri" w:eastAsia="ＭＳ 明朝" w:cs="Arial" w:asciiTheme="minorAscii" w:hAnsiTheme="minorAscii" w:eastAsiaTheme="minorEastAsia" w:cstheme="minorBidi"/>
          <w:sz w:val="24"/>
          <w:szCs w:val="24"/>
        </w:rPr>
        <w:t>Justification</w:t>
      </w:r>
      <w:bookmarkEnd w:id="4"/>
    </w:p>
    <w:p w:rsidR="00FC22B8" w:rsidP="6C78837F" w:rsidRDefault="00F23289" w14:paraId="09B962A4" w14:textId="71DC0019">
      <w:pPr>
        <w:ind w:left="810"/>
        <w:jc w:val="both"/>
        <w:rPr>
          <w:rFonts w:eastAsiaTheme="minorEastAsia"/>
          <w:color w:val="0D0D0D"/>
          <w:shd w:val="clear" w:color="auto" w:fill="FFFFFF"/>
        </w:rPr>
      </w:pPr>
      <w:r w:rsidRPr="6C78837F">
        <w:rPr>
          <w:rFonts w:eastAsiaTheme="minorEastAsia"/>
          <w:color w:val="0D0D0D"/>
          <w:shd w:val="clear" w:color="auto" w:fill="FFFFFF"/>
        </w:rPr>
        <w:t xml:space="preserve">Implementing this system will enhance efficiency, reduce scheduling conflicts, improve </w:t>
      </w:r>
      <w:r w:rsidRPr="6C78837F" w:rsidR="00B567B9">
        <w:rPr>
          <w:rFonts w:eastAsiaTheme="minorEastAsia"/>
          <w:color w:val="0D0D0D"/>
          <w:shd w:val="clear" w:color="auto" w:fill="FFFFFF"/>
        </w:rPr>
        <w:t>client,</w:t>
      </w:r>
      <w:r w:rsidRPr="6C78837F">
        <w:rPr>
          <w:rFonts w:eastAsiaTheme="minorEastAsia"/>
          <w:color w:val="0D0D0D"/>
          <w:shd w:val="clear" w:color="auto" w:fill="FFFFFF"/>
        </w:rPr>
        <w:t xml:space="preserve"> and priest satisfaction, and align with sustainable development goals related to health and innovation.</w:t>
      </w:r>
    </w:p>
    <w:p w:rsidR="00DA6BC8" w:rsidP="00DA6BC8" w:rsidRDefault="00DA6BC8" w14:paraId="05726F39" w14:textId="77777777">
      <w:pPr>
        <w:jc w:val="both"/>
        <w:rPr>
          <w:rFonts w:eastAsiaTheme="minorEastAsia"/>
          <w:color w:val="0D0D0D"/>
          <w:shd w:val="clear" w:color="auto" w:fill="FFFFFF"/>
        </w:rPr>
      </w:pPr>
    </w:p>
    <w:p w:rsidR="00DA6BC8" w:rsidP="00DA6BC8" w:rsidRDefault="00DA6BC8" w14:paraId="507811A6" w14:textId="6C572FAE">
      <w:pPr>
        <w:jc w:val="both"/>
        <w:rPr>
          <w:rFonts w:eastAsiaTheme="minorEastAsia"/>
          <w:color w:val="0D0D0D"/>
          <w:shd w:val="clear" w:color="auto" w:fill="FFFFFF"/>
        </w:rPr>
      </w:pPr>
      <w:r w:rsidRPr="00DA6BC8">
        <w:rPr>
          <w:rFonts w:eastAsiaTheme="minorEastAsia"/>
          <w:color w:val="0D0D0D"/>
          <w:shd w:val="clear" w:color="auto" w:fill="FFFFFF"/>
        </w:rPr>
        <w:t>Overall, the development of the web-based Church Request Management System represents a strategic investment in the Shrine's future, positioning it to thrive in an increasingly digital world while continuing to uphold its mission of service and devotion to its parish community.</w:t>
      </w:r>
    </w:p>
    <w:p w:rsidR="00F23289" w:rsidP="00FC22B8" w:rsidRDefault="00F23289" w14:paraId="73C2A2B1" w14:textId="77777777">
      <w:pPr>
        <w:ind w:left="810"/>
      </w:pPr>
    </w:p>
    <w:p w:rsidRPr="009E5190" w:rsidR="00DB6641" w:rsidP="00FC22B8" w:rsidRDefault="00DB6641" w14:paraId="5BB3CE5C" w14:textId="77777777">
      <w:pPr>
        <w:ind w:left="810"/>
      </w:pPr>
    </w:p>
    <w:p w:rsidRPr="009E5190" w:rsidR="00FC22B8" w:rsidP="00FC22B8" w:rsidRDefault="00FC22B8" w14:paraId="3FFF1AE0" w14:textId="77777777">
      <w:pPr>
        <w:pStyle w:val="Heading1"/>
        <w:numPr>
          <w:ilvl w:val="0"/>
          <w:numId w:val="4"/>
        </w:numPr>
        <w:jc w:val="left"/>
        <w:rPr>
          <w:rFonts w:asciiTheme="minorHAnsi" w:hAnsiTheme="minorHAnsi"/>
          <w:smallCaps/>
          <w:sz w:val="28"/>
          <w:szCs w:val="28"/>
        </w:rPr>
      </w:pPr>
      <w:bookmarkStart w:name="_Toc332112083" w:id="5"/>
      <w:r w:rsidRPr="3E186F88" w:rsidR="00FC22B8">
        <w:rPr>
          <w:rFonts w:ascii="Calibri" w:hAnsi="Calibri" w:asciiTheme="minorAscii" w:hAnsiTheme="minorAscii"/>
          <w:smallCaps w:val="1"/>
          <w:sz w:val="28"/>
          <w:szCs w:val="28"/>
        </w:rPr>
        <w:t>Business Case Analysis Team</w:t>
      </w:r>
      <w:bookmarkEnd w:id="5"/>
    </w:p>
    <w:p w:rsidR="00FC22B8" w:rsidP="00FC22B8" w:rsidRDefault="00FC22B8" w14:paraId="5923863B" w14:textId="77777777">
      <w:pPr>
        <w:ind w:left="360"/>
      </w:pPr>
      <w:bookmarkStart w:name="_Toc261333351" w:id="6"/>
    </w:p>
    <w:p w:rsidR="00703163" w:rsidP="00703163" w:rsidRDefault="00703163" w14:paraId="6CFF76FE" w14:textId="7CBFD456">
      <w:pPr>
        <w:ind w:left="360" w:firstLine="360"/>
        <w:jc w:val="both"/>
      </w:pPr>
      <w:r>
        <w:t>The Business Case Analysis Team comprises key individuals responsible for analyzing the feasibility and potential benefits of the "Shrine of the Five Wounds: A Web-Based Church Request Management System" project. Each member plays a crucial role in ensuring the project's alignment with organizational goals and objectives. Below are the roles and responsibilities of the team members:</w:t>
      </w:r>
    </w:p>
    <w:p w:rsidR="00703163" w:rsidP="00703163" w:rsidRDefault="00703163" w14:paraId="1F84E27D" w14:textId="77777777">
      <w:pPr>
        <w:ind w:left="360"/>
      </w:pPr>
    </w:p>
    <w:p w:rsidRPr="00DB6641" w:rsidR="00703163" w:rsidP="00703163" w:rsidRDefault="00703163" w14:paraId="47F1A4C2" w14:textId="52CE061C">
      <w:pPr>
        <w:pStyle w:val="ListParagraph"/>
        <w:numPr>
          <w:ilvl w:val="0"/>
          <w:numId w:val="9"/>
        </w:numPr>
        <w:rPr>
          <w:b/>
          <w:bCs/>
        </w:rPr>
      </w:pPr>
      <w:r w:rsidRPr="00DB6641">
        <w:rPr>
          <w:b/>
          <w:bCs/>
        </w:rPr>
        <w:t>Project Sponsor: Princess Malatag (Parish Secretary)</w:t>
      </w:r>
    </w:p>
    <w:p w:rsidR="00703163" w:rsidP="00703163" w:rsidRDefault="00703163" w14:paraId="1C4A8E08" w14:textId="77777777">
      <w:pPr>
        <w:ind w:left="360"/>
      </w:pPr>
    </w:p>
    <w:p w:rsidR="00703163" w:rsidP="00703163" w:rsidRDefault="00703163" w14:paraId="102DFDB8" w14:textId="77777777">
      <w:pPr>
        <w:pStyle w:val="ListParagraph"/>
        <w:numPr>
          <w:ilvl w:val="0"/>
          <w:numId w:val="10"/>
        </w:numPr>
      </w:pPr>
      <w:r>
        <w:t>As the Project Sponsor, Princess Malatag holds the authority to initiate and oversee the project.</w:t>
      </w:r>
    </w:p>
    <w:p w:rsidR="00703163" w:rsidP="00703163" w:rsidRDefault="00703163" w14:paraId="14E565F9" w14:textId="77777777">
      <w:pPr>
        <w:pStyle w:val="ListParagraph"/>
        <w:numPr>
          <w:ilvl w:val="0"/>
          <w:numId w:val="10"/>
        </w:numPr>
      </w:pPr>
      <w:r>
        <w:t>Responsibilities include providing resources, guidance, and support to the Project Manager and the project team.</w:t>
      </w:r>
    </w:p>
    <w:p w:rsidR="00703163" w:rsidP="00703163" w:rsidRDefault="00703163" w14:paraId="02315A4B" w14:textId="1A3596C3">
      <w:pPr>
        <w:pStyle w:val="ListParagraph"/>
        <w:numPr>
          <w:ilvl w:val="0"/>
          <w:numId w:val="10"/>
        </w:numPr>
      </w:pPr>
      <w:r>
        <w:t>Ensures that the project aligns with the strategic objectives of The Shrine of the Five Wounds Parish.</w:t>
      </w:r>
    </w:p>
    <w:p w:rsidR="00A7610C" w:rsidP="00A7610C" w:rsidRDefault="00A7610C" w14:paraId="34B42B38" w14:textId="77777777"/>
    <w:p w:rsidRPr="00DB6641" w:rsidR="00703163" w:rsidP="00703163" w:rsidRDefault="00703163" w14:paraId="3A619C5B" w14:textId="0795E66E">
      <w:pPr>
        <w:pStyle w:val="ListParagraph"/>
        <w:numPr>
          <w:ilvl w:val="0"/>
          <w:numId w:val="9"/>
        </w:numPr>
        <w:rPr>
          <w:b/>
          <w:bCs/>
        </w:rPr>
      </w:pPr>
      <w:r w:rsidRPr="00DB6641">
        <w:rPr>
          <w:b/>
          <w:bCs/>
        </w:rPr>
        <w:t>Project Manager: Bon Gryan Daggao</w:t>
      </w:r>
    </w:p>
    <w:p w:rsidR="00703163" w:rsidP="00DB6641" w:rsidRDefault="00703163" w14:paraId="4DB80FE0" w14:textId="77777777"/>
    <w:p w:rsidR="00703163" w:rsidP="00703163" w:rsidRDefault="00703163" w14:paraId="160B3C68" w14:textId="77777777">
      <w:pPr>
        <w:pStyle w:val="ListParagraph"/>
        <w:numPr>
          <w:ilvl w:val="0"/>
          <w:numId w:val="11"/>
        </w:numPr>
      </w:pPr>
      <w:r>
        <w:t>Responsible for leading the project from initiation to completion.</w:t>
      </w:r>
    </w:p>
    <w:p w:rsidR="00703163" w:rsidP="00703163" w:rsidRDefault="00703163" w14:paraId="23A8DA0E" w14:textId="77777777">
      <w:pPr>
        <w:pStyle w:val="ListParagraph"/>
        <w:numPr>
          <w:ilvl w:val="0"/>
          <w:numId w:val="11"/>
        </w:numPr>
      </w:pPr>
      <w:r>
        <w:t>Develops the project plan, allocates resources, and monitors progress.</w:t>
      </w:r>
    </w:p>
    <w:p w:rsidR="00FC22B8" w:rsidP="00AC0C27" w:rsidRDefault="00703163" w14:paraId="616DEE3C" w14:textId="2FAF9C92">
      <w:pPr>
        <w:pStyle w:val="ListParagraph"/>
        <w:numPr>
          <w:ilvl w:val="0"/>
          <w:numId w:val="11"/>
        </w:numPr>
        <w:jc w:val="both"/>
      </w:pPr>
      <w:r>
        <w:t>Communicates with stakeholders, manages risks, and ensures the project's success within the defined scope, schedule, and budget.</w:t>
      </w:r>
    </w:p>
    <w:p w:rsidR="00FD228C" w:rsidP="00AC0C27" w:rsidRDefault="00FD228C" w14:paraId="19AF14D4" w14:textId="77777777">
      <w:pPr>
        <w:jc w:val="both"/>
      </w:pPr>
    </w:p>
    <w:p w:rsidRPr="00096549" w:rsidR="00096549" w:rsidP="00096549" w:rsidRDefault="00096549" w14:paraId="4E59CF69" w14:textId="77777777"/>
    <w:p w:rsidRPr="009E5190" w:rsidR="00FC22B8" w:rsidP="00FC22B8" w:rsidRDefault="00FC22B8" w14:paraId="51596670" w14:textId="44DF8530">
      <w:pPr>
        <w:pStyle w:val="Heading1"/>
        <w:numPr>
          <w:ilvl w:val="0"/>
          <w:numId w:val="4"/>
        </w:numPr>
        <w:jc w:val="left"/>
        <w:rPr>
          <w:rFonts w:asciiTheme="minorHAnsi" w:hAnsiTheme="minorHAnsi"/>
          <w:smallCaps/>
          <w:sz w:val="28"/>
          <w:szCs w:val="28"/>
        </w:rPr>
      </w:pPr>
      <w:bookmarkStart w:name="_Toc332112084" w:id="7"/>
      <w:r w:rsidRPr="3E186F88" w:rsidR="00FC22B8">
        <w:rPr>
          <w:rFonts w:ascii="Calibri" w:hAnsi="Calibri" w:asciiTheme="minorAscii" w:hAnsiTheme="minorAscii"/>
          <w:smallCaps w:val="1"/>
          <w:sz w:val="28"/>
          <w:szCs w:val="28"/>
        </w:rPr>
        <w:t>Problem Definition</w:t>
      </w:r>
      <w:bookmarkEnd w:id="7"/>
    </w:p>
    <w:p w:rsidRPr="009E5190" w:rsidR="00FC22B8" w:rsidP="00FC22B8" w:rsidRDefault="00FC22B8" w14:paraId="6DBBAD14" w14:textId="77777777">
      <w:pPr>
        <w:ind w:left="360"/>
        <w:rPr>
          <w:b/>
        </w:rPr>
      </w:pPr>
    </w:p>
    <w:p w:rsidRPr="009E5190" w:rsidR="00FC22B8" w:rsidP="00FC22B8" w:rsidRDefault="00FC22B8" w14:paraId="53EBC2AA" w14:textId="77777777">
      <w:pPr>
        <w:pStyle w:val="Heading2"/>
        <w:numPr>
          <w:ilvl w:val="1"/>
          <w:numId w:val="4"/>
        </w:numPr>
        <w:spacing w:before="0" w:line="240" w:lineRule="atLeast"/>
        <w:rPr>
          <w:rFonts w:asciiTheme="minorHAnsi" w:hAnsiTheme="minorHAnsi"/>
          <w:sz w:val="24"/>
          <w:szCs w:val="24"/>
        </w:rPr>
      </w:pPr>
      <w:bookmarkStart w:name="_Toc332112085" w:id="8"/>
      <w:r w:rsidRPr="3E186F88" w:rsidR="00FC22B8">
        <w:rPr>
          <w:rFonts w:ascii="Calibri" w:hAnsi="Calibri" w:asciiTheme="minorAscii" w:hAnsiTheme="minorAscii"/>
          <w:sz w:val="24"/>
          <w:szCs w:val="24"/>
        </w:rPr>
        <w:t>Pro</w:t>
      </w:r>
      <w:bookmarkEnd w:id="6"/>
      <w:r w:rsidRPr="3E186F88" w:rsidR="00FC22B8">
        <w:rPr>
          <w:rFonts w:ascii="Calibri" w:hAnsi="Calibri" w:asciiTheme="minorAscii" w:hAnsiTheme="minorAscii"/>
          <w:sz w:val="24"/>
          <w:szCs w:val="24"/>
        </w:rPr>
        <w:t>blem Statement</w:t>
      </w:r>
      <w:bookmarkEnd w:id="8"/>
    </w:p>
    <w:p w:rsidR="4B15A68A" w:rsidP="4B15A68A" w:rsidRDefault="4B15A68A" w14:paraId="1E7808C8" w14:textId="7AD00392">
      <w:pPr>
        <w:rPr>
          <w:rFonts w:eastAsiaTheme="minorEastAsia"/>
          <w:color w:val="000000" w:themeColor="text1"/>
        </w:rPr>
      </w:pPr>
    </w:p>
    <w:p w:rsidR="68E15A38" w:rsidP="00E65DDF" w:rsidRDefault="51669C3B" w14:paraId="1ECF83BF" w14:textId="487CEA16">
      <w:pPr>
        <w:jc w:val="both"/>
        <w:rPr>
          <w:rFonts w:eastAsiaTheme="minorEastAsia"/>
          <w:color w:val="000000" w:themeColor="text1"/>
        </w:rPr>
      </w:pPr>
      <w:r w:rsidRPr="4B15A68A">
        <w:rPr>
          <w:rFonts w:eastAsiaTheme="minorEastAsia"/>
          <w:color w:val="000000" w:themeColor="text1"/>
        </w:rPr>
        <w:t xml:space="preserve">The current manual process for scheduling services and managing document requests at The Shrine of the Five Wounds of Our Lord Jesus Christ Parish is inefficient and time-consuming. This manual process leads to delays, scheduling conflicts, and misinformation for both staff and clients. </w:t>
      </w:r>
    </w:p>
    <w:p w:rsidRPr="009E5190" w:rsidR="00FC22B8" w:rsidP="00E65DDF" w:rsidRDefault="00FC22B8" w14:paraId="452CAA87" w14:textId="77777777">
      <w:pPr>
        <w:jc w:val="both"/>
      </w:pPr>
    </w:p>
    <w:p w:rsidRPr="009E5190" w:rsidR="00FC22B8" w:rsidP="00E65DDF" w:rsidRDefault="00FC22B8" w14:paraId="3EDE2116" w14:textId="284465B3">
      <w:pPr>
        <w:pStyle w:val="Heading2"/>
        <w:numPr>
          <w:ilvl w:val="1"/>
          <w:numId w:val="4"/>
        </w:numPr>
        <w:spacing w:before="0" w:line="240" w:lineRule="atLeast"/>
        <w:jc w:val="both"/>
        <w:rPr>
          <w:rFonts w:asciiTheme="minorHAnsi" w:hAnsiTheme="minorHAnsi"/>
          <w:sz w:val="24"/>
          <w:szCs w:val="24"/>
        </w:rPr>
      </w:pPr>
      <w:bookmarkStart w:name="_Toc332112086" w:id="9"/>
      <w:r w:rsidRPr="3E186F88" w:rsidR="00FC22B8">
        <w:rPr>
          <w:rFonts w:ascii="Calibri" w:hAnsi="Calibri" w:asciiTheme="minorAscii" w:hAnsiTheme="minorAscii"/>
          <w:sz w:val="24"/>
          <w:szCs w:val="24"/>
        </w:rPr>
        <w:t>Organizational Impact</w:t>
      </w:r>
      <w:bookmarkEnd w:id="9"/>
    </w:p>
    <w:p w:rsidR="4B15A68A" w:rsidP="00E65DDF" w:rsidRDefault="4B15A68A" w14:paraId="42E2F9E1" w14:textId="16E8D1D3">
      <w:pPr>
        <w:jc w:val="both"/>
      </w:pPr>
    </w:p>
    <w:p w:rsidR="0E707411" w:rsidP="00E65DDF" w:rsidRDefault="0E707411" w14:paraId="6D844DF0" w14:textId="0BC1D003">
      <w:pPr>
        <w:jc w:val="both"/>
      </w:pPr>
      <w:r>
        <w:t xml:space="preserve">The implementation of the web-based Church Request Management System will lead to significant modifications in organizational processes, tools, and roles within The Shrine of the Five Wounds of Our Lord Jesus Christ Parish.  </w:t>
      </w:r>
    </w:p>
    <w:p w:rsidRPr="009E5190" w:rsidR="00FC22B8" w:rsidP="00E65DDF" w:rsidRDefault="00FC22B8" w14:paraId="0BBE08D8" w14:textId="77777777">
      <w:pPr>
        <w:jc w:val="both"/>
      </w:pPr>
    </w:p>
    <w:p w:rsidRPr="009E5190" w:rsidR="00FC22B8" w:rsidP="00FC22B8" w:rsidRDefault="00FC22B8" w14:paraId="770401CE" w14:textId="77777777">
      <w:pPr>
        <w:pStyle w:val="Heading2"/>
        <w:numPr>
          <w:ilvl w:val="1"/>
          <w:numId w:val="4"/>
        </w:numPr>
        <w:spacing w:before="0" w:line="240" w:lineRule="atLeast"/>
        <w:rPr>
          <w:rFonts w:asciiTheme="minorHAnsi" w:hAnsiTheme="minorHAnsi"/>
          <w:sz w:val="24"/>
          <w:szCs w:val="24"/>
        </w:rPr>
      </w:pPr>
      <w:bookmarkStart w:name="_Toc332112087" w:id="10"/>
      <w:r w:rsidRPr="3E186F88" w:rsidR="00FC22B8">
        <w:rPr>
          <w:rFonts w:ascii="Calibri" w:hAnsi="Calibri" w:asciiTheme="minorAscii" w:hAnsiTheme="minorAscii"/>
          <w:sz w:val="24"/>
          <w:szCs w:val="24"/>
        </w:rPr>
        <w:t>Technology Migration</w:t>
      </w:r>
      <w:bookmarkEnd w:id="10"/>
    </w:p>
    <w:p w:rsidRPr="009E5190" w:rsidR="00FC22B8" w:rsidP="00A7610C" w:rsidRDefault="3AB240EF" w14:paraId="2422FAB2" w14:textId="63987F33">
      <w:pPr>
        <w:shd w:val="clear" w:color="auto" w:fill="FFFFFF" w:themeFill="background1"/>
        <w:spacing w:before="300" w:after="300"/>
        <w:jc w:val="both"/>
        <w:rPr>
          <w:rFonts w:eastAsiaTheme="minorEastAsia"/>
          <w:color w:val="0D0D0D" w:themeColor="text1" w:themeTint="F2"/>
        </w:rPr>
      </w:pPr>
      <w:r w:rsidRPr="6C78837F">
        <w:rPr>
          <w:rFonts w:eastAsiaTheme="minorEastAsia"/>
          <w:color w:val="0D0D0D" w:themeColor="text1" w:themeTint="F2"/>
        </w:rPr>
        <w:t>The migration to the new web-based Church Request Management System involves the following key steps:</w:t>
      </w:r>
    </w:p>
    <w:p w:rsidRPr="009E5190" w:rsidR="00FC22B8" w:rsidP="00E65DDF" w:rsidRDefault="3AB240EF" w14:paraId="2D4BDABB" w14:textId="254FA051">
      <w:pPr>
        <w:shd w:val="clear" w:color="auto" w:fill="FFFFFF" w:themeFill="background1"/>
        <w:spacing w:before="300" w:after="300"/>
        <w:ind w:left="720"/>
        <w:rPr>
          <w:rFonts w:eastAsiaTheme="minorEastAsia"/>
          <w:color w:val="0D0D0D" w:themeColor="text1" w:themeTint="F2"/>
        </w:rPr>
      </w:pPr>
      <w:r w:rsidRPr="00E65DDF">
        <w:rPr>
          <w:rFonts w:eastAsiaTheme="minorEastAsia"/>
          <w:b/>
          <w:color w:val="0D0D0D" w:themeColor="text1" w:themeTint="F2"/>
        </w:rPr>
        <w:t xml:space="preserve">Implementation </w:t>
      </w:r>
      <w:r w:rsidRPr="00E65DDF" w:rsidR="6FC46117">
        <w:rPr>
          <w:rFonts w:eastAsiaTheme="minorEastAsia"/>
          <w:b/>
          <w:color w:val="0D0D0D" w:themeColor="text1" w:themeTint="F2"/>
        </w:rPr>
        <w:t>and Testing</w:t>
      </w:r>
      <w:r w:rsidRPr="00E65DDF">
        <w:rPr>
          <w:rFonts w:eastAsiaTheme="minorEastAsia"/>
          <w:b/>
          <w:color w:val="0D0D0D" w:themeColor="text1" w:themeTint="F2"/>
        </w:rPr>
        <w:t>:</w:t>
      </w:r>
      <w:r w:rsidR="00E65DDF">
        <w:t xml:space="preserve"> </w:t>
      </w:r>
      <w:r w:rsidRPr="6C78837F">
        <w:rPr>
          <w:rFonts w:eastAsiaTheme="minorEastAsia"/>
          <w:color w:val="0D0D0D" w:themeColor="text1" w:themeTint="F2"/>
        </w:rPr>
        <w:t>Developing the system, testing thoroughly, and deploying it for use.</w:t>
      </w:r>
    </w:p>
    <w:p w:rsidRPr="009E5190" w:rsidR="00FC22B8" w:rsidP="00E65DDF" w:rsidRDefault="3AB240EF" w14:paraId="4722792A" w14:textId="17D18B44">
      <w:pPr>
        <w:shd w:val="clear" w:color="auto" w:fill="FFFFFF" w:themeFill="background1"/>
        <w:spacing w:before="300" w:after="300"/>
        <w:ind w:left="720"/>
        <w:jc w:val="both"/>
        <w:rPr>
          <w:rFonts w:eastAsiaTheme="minorEastAsia"/>
          <w:color w:val="0D0D0D" w:themeColor="text1" w:themeTint="F2"/>
        </w:rPr>
      </w:pPr>
      <w:r w:rsidRPr="00E65DDF">
        <w:rPr>
          <w:rFonts w:eastAsiaTheme="minorEastAsia"/>
          <w:b/>
          <w:color w:val="0D0D0D" w:themeColor="text1" w:themeTint="F2"/>
        </w:rPr>
        <w:t>Data Migration:</w:t>
      </w:r>
      <w:r w:rsidR="00E65DDF">
        <w:t xml:space="preserve"> </w:t>
      </w:r>
      <w:r w:rsidRPr="6C78837F">
        <w:rPr>
          <w:rFonts w:eastAsiaTheme="minorEastAsia"/>
          <w:color w:val="0D0D0D" w:themeColor="text1" w:themeTint="F2"/>
        </w:rPr>
        <w:t>Transferring data from existing manual records to the new system's database, ensuring accuracy and completeness.</w:t>
      </w:r>
    </w:p>
    <w:p w:rsidRPr="00AC0C27" w:rsidR="00B55C0D" w:rsidP="00935716" w:rsidRDefault="3AB240EF" w14:paraId="45DCABFA" w14:textId="1B80B2DB">
      <w:pPr>
        <w:shd w:val="clear" w:color="auto" w:fill="FFFFFF" w:themeFill="background1"/>
        <w:spacing w:before="300" w:after="300"/>
        <w:ind w:left="720"/>
        <w:jc w:val="both"/>
        <w:rPr>
          <w:rFonts w:eastAsiaTheme="minorEastAsia"/>
          <w:color w:val="0D0D0D" w:themeColor="text1" w:themeTint="F2"/>
        </w:rPr>
      </w:pPr>
      <w:r w:rsidRPr="00E65DDF">
        <w:rPr>
          <w:rFonts w:eastAsiaTheme="minorEastAsia"/>
          <w:b/>
          <w:color w:val="0D0D0D" w:themeColor="text1" w:themeTint="F2"/>
        </w:rPr>
        <w:t>Technical Requirements:</w:t>
      </w:r>
      <w:r w:rsidR="00AC0C27">
        <w:rPr>
          <w:rFonts w:eastAsiaTheme="minorEastAsia"/>
          <w:b/>
          <w:bCs/>
          <w:color w:val="0D0D0D" w:themeColor="text1" w:themeTint="F2"/>
        </w:rPr>
        <w:t xml:space="preserve"> </w:t>
      </w:r>
      <w:r w:rsidRPr="6C78837F">
        <w:rPr>
          <w:rFonts w:eastAsiaTheme="minorEastAsia"/>
          <w:color w:val="0D0D0D" w:themeColor="text1" w:themeTint="F2"/>
        </w:rPr>
        <w:t>Utilizing modern web development technologies, a relational database management system, server infrastructure, and robust security measures.</w:t>
      </w:r>
    </w:p>
    <w:p w:rsidRPr="009E5190" w:rsidR="00FC22B8" w:rsidP="00FC22B8" w:rsidRDefault="00FC22B8" w14:paraId="16FE7FCF" w14:textId="6641E678">
      <w:pPr>
        <w:pStyle w:val="Heading1"/>
        <w:numPr>
          <w:ilvl w:val="0"/>
          <w:numId w:val="4"/>
        </w:numPr>
        <w:jc w:val="left"/>
        <w:rPr>
          <w:rFonts w:asciiTheme="minorHAnsi" w:hAnsiTheme="minorHAnsi"/>
          <w:smallCaps/>
          <w:sz w:val="28"/>
          <w:szCs w:val="28"/>
        </w:rPr>
      </w:pPr>
      <w:bookmarkStart w:name="_Toc332112088" w:id="11"/>
      <w:r w:rsidRPr="3E186F88" w:rsidR="00FC22B8">
        <w:rPr>
          <w:rFonts w:ascii="Calibri" w:hAnsi="Calibri" w:asciiTheme="minorAscii" w:hAnsiTheme="minorAscii"/>
          <w:smallCaps w:val="1"/>
          <w:sz w:val="28"/>
          <w:szCs w:val="28"/>
        </w:rPr>
        <w:t>Project Overview</w:t>
      </w:r>
      <w:bookmarkEnd w:id="11"/>
    </w:p>
    <w:p w:rsidR="009B2F17" w:rsidP="009B2F17" w:rsidRDefault="009B2F17" w14:paraId="0BB9EA2C" w14:textId="77777777">
      <w:pPr>
        <w:ind w:left="360"/>
        <w:rPr>
          <w:color w:val="008000"/>
        </w:rPr>
      </w:pPr>
    </w:p>
    <w:p w:rsidR="009B2F17" w:rsidP="001D63FE" w:rsidRDefault="003A7E98" w14:paraId="259A1FBD" w14:textId="77777777">
      <w:pPr>
        <w:ind w:left="360" w:firstLine="360"/>
        <w:jc w:val="both"/>
        <w:rPr>
          <w:color w:val="008000"/>
        </w:rPr>
      </w:pPr>
      <w:r w:rsidRPr="009B2F17">
        <w:t>The "Shrine of the Five Wounds: A Web-Based Church Request Management System" project aims to address the administrative inefficiencies within The Shrine of Five Wounds of our Lord Jesus Christ Parish by developing and implementing a web-based system. This system will streamline the management of service and document requests from parish clients, enhancing communication and efficiency.</w:t>
      </w:r>
    </w:p>
    <w:p w:rsidR="009B2F17" w:rsidP="001D63FE" w:rsidRDefault="009B2F17" w14:paraId="05517560" w14:textId="77777777">
      <w:pPr>
        <w:ind w:left="360"/>
        <w:jc w:val="both"/>
        <w:rPr>
          <w:color w:val="008000"/>
        </w:rPr>
      </w:pPr>
    </w:p>
    <w:p w:rsidRPr="009B2F17" w:rsidR="003A7E98" w:rsidP="001D63FE" w:rsidRDefault="003A7E98" w14:paraId="761A6C19" w14:textId="5D64830F">
      <w:pPr>
        <w:ind w:left="360" w:firstLine="360"/>
        <w:jc w:val="both"/>
      </w:pPr>
      <w:r w:rsidRPr="009B2F17">
        <w:t xml:space="preserve">The project will consist of designing, developing, testing, and deploying a user-friendly web-based platform. It will enable parish clients to submit service requests online, such as scheduling appointments </w:t>
      </w:r>
      <w:r w:rsidR="002D05E0">
        <w:t xml:space="preserve">and </w:t>
      </w:r>
      <w:r w:rsidRPr="009B2F17">
        <w:t xml:space="preserve">requesting documents which will then be efficiently managed by administrative staff. </w:t>
      </w:r>
      <w:r w:rsidR="09291E83">
        <w:t>This</w:t>
      </w:r>
      <w:r w:rsidRPr="009B2F17">
        <w:t xml:space="preserve"> project </w:t>
      </w:r>
      <w:r w:rsidR="09291E83">
        <w:t>improves</w:t>
      </w:r>
      <w:r w:rsidR="005269F7">
        <w:t xml:space="preserve"> request mana</w:t>
      </w:r>
      <w:r w:rsidR="00BD1D8F">
        <w:t>gement and</w:t>
      </w:r>
      <w:r w:rsidRPr="009B2F17">
        <w:t xml:space="preserve"> communication between parish staff and </w:t>
      </w:r>
      <w:r w:rsidRPr="009B2F17" w:rsidR="00B55C0D">
        <w:t>clients and</w:t>
      </w:r>
      <w:r w:rsidRPr="009B2F17">
        <w:t xml:space="preserve"> </w:t>
      </w:r>
      <w:r w:rsidR="09291E83">
        <w:t>ensures</w:t>
      </w:r>
      <w:r w:rsidRPr="009B2F17">
        <w:t xml:space="preserve"> timely and accurate handling of service requests to better serve the parish community.</w:t>
      </w:r>
    </w:p>
    <w:p w:rsidRPr="009E5190" w:rsidR="00FC22B8" w:rsidP="00FC22B8" w:rsidRDefault="00FC22B8" w14:paraId="1652982D" w14:textId="77777777">
      <w:pPr>
        <w:rPr>
          <w:color w:val="0033CC"/>
        </w:rPr>
      </w:pPr>
    </w:p>
    <w:p w:rsidRPr="009E5190" w:rsidR="00FC22B8" w:rsidP="00FC22B8" w:rsidRDefault="00FC22B8" w14:paraId="79A4B4D6" w14:textId="77777777">
      <w:pPr>
        <w:pStyle w:val="Heading2"/>
        <w:numPr>
          <w:ilvl w:val="1"/>
          <w:numId w:val="4"/>
        </w:numPr>
        <w:spacing w:before="0" w:line="240" w:lineRule="atLeast"/>
        <w:rPr>
          <w:rFonts w:asciiTheme="minorHAnsi" w:hAnsiTheme="minorHAnsi"/>
          <w:sz w:val="24"/>
          <w:szCs w:val="24"/>
        </w:rPr>
      </w:pPr>
      <w:bookmarkStart w:name="_Toc261333355" w:id="12"/>
      <w:bookmarkStart w:name="_Toc332112089" w:id="13"/>
      <w:r w:rsidRPr="3E186F88" w:rsidR="00FC22B8">
        <w:rPr>
          <w:rFonts w:ascii="Calibri" w:hAnsi="Calibri" w:asciiTheme="minorAscii" w:hAnsiTheme="minorAscii"/>
          <w:sz w:val="24"/>
          <w:szCs w:val="24"/>
        </w:rPr>
        <w:t xml:space="preserve">Project </w:t>
      </w:r>
      <w:bookmarkEnd w:id="12"/>
      <w:r w:rsidRPr="3E186F88" w:rsidR="00FC22B8">
        <w:rPr>
          <w:rFonts w:ascii="Calibri" w:hAnsi="Calibri" w:asciiTheme="minorAscii" w:hAnsiTheme="minorAscii"/>
          <w:sz w:val="24"/>
          <w:szCs w:val="24"/>
        </w:rPr>
        <w:t>Description</w:t>
      </w:r>
      <w:bookmarkEnd w:id="13"/>
    </w:p>
    <w:p w:rsidR="001E1CB7" w:rsidP="001E1CB7" w:rsidRDefault="001E1CB7" w14:paraId="729C4273" w14:textId="77777777">
      <w:pPr>
        <w:ind w:left="810"/>
        <w:rPr>
          <w:color w:val="008000"/>
        </w:rPr>
      </w:pPr>
    </w:p>
    <w:p w:rsidRPr="001E1CB7" w:rsidR="001E1CB7" w:rsidP="008E4466" w:rsidRDefault="001E1CB7" w14:paraId="466E091B" w14:textId="3F78A86D">
      <w:pPr>
        <w:ind w:left="810" w:firstLine="630"/>
        <w:jc w:val="both"/>
        <w:rPr>
          <w:color w:val="008000"/>
        </w:rPr>
      </w:pPr>
      <w:r>
        <w:t>The business objectives for this project are to direct support of the team’s corporate strategic plan to reduce time spent scheduling and processing client requests.</w:t>
      </w:r>
      <w:r w:rsidR="009C2CA5">
        <w:t xml:space="preserve"> </w:t>
      </w:r>
      <w:r w:rsidRPr="009C2CA5" w:rsidR="009C2CA5">
        <w:t>The Shrine of the Five Wounds: A web-based Church Request Management System is created to help with staff time constraints and scheduling conflicts from back-and-forth interactions between the staff and clients as well as the lack of effective notification system.</w:t>
      </w:r>
    </w:p>
    <w:p w:rsidR="001E1CB7" w:rsidP="00037A69" w:rsidRDefault="001E1CB7" w14:paraId="0BE0B435" w14:textId="77777777">
      <w:pPr>
        <w:ind w:left="810"/>
        <w:rPr>
          <w:color w:val="008000"/>
        </w:rPr>
      </w:pPr>
    </w:p>
    <w:p w:rsidRPr="009E5190" w:rsidR="00FC22B8" w:rsidP="001826F3" w:rsidRDefault="00FC22B8" w14:paraId="46EE1F6C" w14:textId="77777777"/>
    <w:p w:rsidRPr="009E5190" w:rsidR="00FC22B8" w:rsidP="00FC22B8" w:rsidRDefault="00FC22B8" w14:paraId="38383AFE" w14:textId="77777777">
      <w:pPr>
        <w:pStyle w:val="Heading2"/>
        <w:numPr>
          <w:ilvl w:val="1"/>
          <w:numId w:val="4"/>
        </w:numPr>
        <w:spacing w:before="0" w:line="240" w:lineRule="atLeast"/>
        <w:rPr>
          <w:rFonts w:asciiTheme="minorHAnsi" w:hAnsiTheme="minorHAnsi"/>
          <w:sz w:val="24"/>
          <w:szCs w:val="24"/>
        </w:rPr>
      </w:pPr>
      <w:bookmarkStart w:name="_Toc332112090" w:id="14"/>
      <w:r w:rsidRPr="3E186F88" w:rsidR="00FC22B8">
        <w:rPr>
          <w:rFonts w:ascii="Calibri" w:hAnsi="Calibri" w:asciiTheme="minorAscii" w:hAnsiTheme="minorAscii"/>
          <w:sz w:val="24"/>
          <w:szCs w:val="24"/>
        </w:rPr>
        <w:t>Goals and Objectives</w:t>
      </w:r>
      <w:bookmarkEnd w:id="14"/>
    </w:p>
    <w:p w:rsidR="00FC22B8" w:rsidP="00FC22B8" w:rsidRDefault="00FC22B8" w14:paraId="74A8FFB8" w14:textId="77777777">
      <w:pPr>
        <w:ind w:left="810"/>
        <w:rPr>
          <w:color w:val="008000"/>
        </w:rPr>
      </w:pPr>
    </w:p>
    <w:p w:rsidRPr="009C2CA5" w:rsidR="001826F3" w:rsidP="00935716" w:rsidRDefault="001826F3" w14:paraId="54B7B69F" w14:textId="7E91AA57">
      <w:pPr>
        <w:ind w:left="810"/>
      </w:pPr>
      <w:r w:rsidRPr="009C2CA5">
        <w:t>Goals:</w:t>
      </w:r>
    </w:p>
    <w:p w:rsidRPr="009C2CA5" w:rsidR="001826F3" w:rsidP="001826F3" w:rsidRDefault="001826F3" w14:paraId="26E5D08C" w14:textId="2BCAA322">
      <w:pPr>
        <w:pStyle w:val="ListParagraph"/>
        <w:numPr>
          <w:ilvl w:val="0"/>
          <w:numId w:val="13"/>
        </w:numPr>
      </w:pPr>
      <w:r w:rsidRPr="009C2CA5">
        <w:t xml:space="preserve">Streamline </w:t>
      </w:r>
      <w:r w:rsidR="00DB6641">
        <w:t>request</w:t>
      </w:r>
      <w:r w:rsidRPr="009C2CA5">
        <w:t xml:space="preserve"> processes within The Shrine of Five Wounds Parish.</w:t>
      </w:r>
    </w:p>
    <w:p w:rsidRPr="009C2CA5" w:rsidR="001826F3" w:rsidP="001826F3" w:rsidRDefault="001826F3" w14:paraId="597E5C15" w14:textId="77777777">
      <w:pPr>
        <w:pStyle w:val="ListParagraph"/>
        <w:numPr>
          <w:ilvl w:val="0"/>
          <w:numId w:val="13"/>
        </w:numPr>
      </w:pPr>
      <w:r w:rsidRPr="009C2CA5">
        <w:t>Enhance communication between parish staff and clients.</w:t>
      </w:r>
    </w:p>
    <w:p w:rsidRPr="009C2CA5" w:rsidR="001826F3" w:rsidP="001826F3" w:rsidRDefault="001826F3" w14:paraId="5F9F6792" w14:textId="77777777">
      <w:pPr>
        <w:pStyle w:val="ListParagraph"/>
        <w:numPr>
          <w:ilvl w:val="0"/>
          <w:numId w:val="13"/>
        </w:numPr>
      </w:pPr>
      <w:r w:rsidRPr="009C2CA5">
        <w:t>Ensure timely and accurate handling of service requests.</w:t>
      </w:r>
    </w:p>
    <w:p w:rsidR="001826F3" w:rsidP="001826F3" w:rsidRDefault="001826F3" w14:paraId="015532FF" w14:textId="2F3AD614">
      <w:pPr>
        <w:ind w:left="810"/>
      </w:pPr>
    </w:p>
    <w:p w:rsidRPr="009C2CA5" w:rsidR="00935716" w:rsidP="001826F3" w:rsidRDefault="00935716" w14:paraId="0F1475C3" w14:textId="77777777">
      <w:pPr>
        <w:ind w:left="810"/>
      </w:pPr>
    </w:p>
    <w:p w:rsidRPr="00935716" w:rsidR="001826F3" w:rsidP="00935716" w:rsidRDefault="001826F3" w14:paraId="48A7CA67" w14:textId="1A585720">
      <w:pPr>
        <w:ind w:left="810"/>
      </w:pPr>
      <w:r w:rsidRPr="009C2CA5">
        <w:t>Objectives:</w:t>
      </w:r>
    </w:p>
    <w:p w:rsidRPr="009C2CA5" w:rsidR="001826F3" w:rsidP="001826F3" w:rsidRDefault="001826F3" w14:paraId="680C9FF1" w14:textId="77777777">
      <w:pPr>
        <w:pStyle w:val="ListParagraph"/>
        <w:numPr>
          <w:ilvl w:val="0"/>
          <w:numId w:val="14"/>
        </w:numPr>
      </w:pPr>
      <w:r w:rsidRPr="009C2CA5">
        <w:t>Develop a web-based system for managing service and document requests.</w:t>
      </w:r>
    </w:p>
    <w:p w:rsidRPr="009C2CA5" w:rsidR="001826F3" w:rsidP="001826F3" w:rsidRDefault="001826F3" w14:paraId="4760C82D" w14:textId="77777777">
      <w:pPr>
        <w:pStyle w:val="ListParagraph"/>
        <w:numPr>
          <w:ilvl w:val="0"/>
          <w:numId w:val="14"/>
        </w:numPr>
      </w:pPr>
      <w:r w:rsidRPr="009C2CA5">
        <w:t>Improve efficiency by reducing the time and resources required for request management.</w:t>
      </w:r>
    </w:p>
    <w:p w:rsidRPr="009C2CA5" w:rsidR="001826F3" w:rsidP="001826F3" w:rsidRDefault="001826F3" w14:paraId="66EC4834" w14:textId="77777777">
      <w:pPr>
        <w:pStyle w:val="ListParagraph"/>
        <w:numPr>
          <w:ilvl w:val="0"/>
          <w:numId w:val="14"/>
        </w:numPr>
      </w:pPr>
      <w:r w:rsidRPr="009C2CA5">
        <w:t>Enhance communication channels between administrative staff, priests, and parish clients.</w:t>
      </w:r>
    </w:p>
    <w:p w:rsidRPr="009E5190" w:rsidR="001826F3" w:rsidP="001826F3" w:rsidRDefault="001826F3" w14:paraId="119AD546" w14:textId="77777777">
      <w:pPr>
        <w:pStyle w:val="ListParagraph"/>
        <w:numPr>
          <w:ilvl w:val="0"/>
          <w:numId w:val="14"/>
        </w:numPr>
      </w:pPr>
      <w:r w:rsidRPr="009C2CA5">
        <w:t>Ensure the system's capability to handle a variety of service requests effectively</w:t>
      </w:r>
      <w:r>
        <w:t>.</w:t>
      </w:r>
    </w:p>
    <w:p w:rsidRPr="009E5190" w:rsidR="001826F3" w:rsidP="00FC22B8" w:rsidRDefault="001826F3" w14:paraId="0FCE60E4" w14:textId="77777777">
      <w:pPr>
        <w:ind w:left="810"/>
      </w:pPr>
    </w:p>
    <w:p w:rsidR="00FC22B8" w:rsidP="001826F3" w:rsidRDefault="00FC22B8" w14:paraId="22F05DBE" w14:textId="1FD66F32">
      <w:pPr>
        <w:pStyle w:val="Heading2"/>
        <w:numPr>
          <w:ilvl w:val="1"/>
          <w:numId w:val="4"/>
        </w:numPr>
        <w:spacing w:before="0" w:line="240" w:lineRule="atLeast"/>
        <w:rPr>
          <w:rFonts w:asciiTheme="minorHAnsi" w:hAnsiTheme="minorHAnsi"/>
          <w:sz w:val="24"/>
          <w:szCs w:val="24"/>
        </w:rPr>
      </w:pPr>
      <w:bookmarkStart w:name="_Toc332112091" w:id="15"/>
      <w:r w:rsidRPr="3E186F88" w:rsidR="00FC22B8">
        <w:rPr>
          <w:rFonts w:ascii="Calibri" w:hAnsi="Calibri" w:asciiTheme="minorAscii" w:hAnsiTheme="minorAscii"/>
          <w:sz w:val="24"/>
          <w:szCs w:val="24"/>
        </w:rPr>
        <w:t>Project Performance</w:t>
      </w:r>
      <w:bookmarkEnd w:id="15"/>
    </w:p>
    <w:p w:rsidRPr="001826F3" w:rsidR="001826F3" w:rsidP="001826F3" w:rsidRDefault="001826F3" w14:paraId="75E2F8AF" w14:textId="77777777"/>
    <w:p w:rsidR="001826F3" w:rsidP="001826F3" w:rsidRDefault="001826F3" w14:paraId="767347AE" w14:textId="77777777">
      <w:pPr>
        <w:ind w:left="810"/>
      </w:pPr>
      <w:r>
        <w:t>Project performance will be evaluated based on the following criteria:</w:t>
      </w:r>
    </w:p>
    <w:p w:rsidR="001826F3" w:rsidP="001826F3" w:rsidRDefault="001826F3" w14:paraId="3F91CC0E" w14:textId="77777777">
      <w:pPr>
        <w:ind w:left="810"/>
      </w:pPr>
    </w:p>
    <w:p w:rsidR="001826F3" w:rsidP="00A4254B" w:rsidRDefault="001826F3" w14:paraId="574E1A03" w14:textId="77777777">
      <w:pPr>
        <w:pStyle w:val="ListParagraph"/>
        <w:numPr>
          <w:ilvl w:val="0"/>
          <w:numId w:val="15"/>
        </w:numPr>
        <w:jc w:val="both"/>
      </w:pPr>
      <w:r w:rsidRPr="00A4254B">
        <w:rPr>
          <w:b/>
          <w:bCs/>
        </w:rPr>
        <w:t>Timeliness:</w:t>
      </w:r>
      <w:r>
        <w:t xml:space="preserve"> Measure the system's ability to handle requests promptly.</w:t>
      </w:r>
    </w:p>
    <w:p w:rsidR="001826F3" w:rsidP="00A4254B" w:rsidRDefault="001826F3" w14:paraId="6A48D8A1" w14:textId="77777777">
      <w:pPr>
        <w:pStyle w:val="ListParagraph"/>
        <w:numPr>
          <w:ilvl w:val="0"/>
          <w:numId w:val="15"/>
        </w:numPr>
        <w:jc w:val="both"/>
      </w:pPr>
      <w:r w:rsidRPr="00A4254B">
        <w:rPr>
          <w:b/>
          <w:bCs/>
        </w:rPr>
        <w:t>Accuracy:</w:t>
      </w:r>
      <w:r>
        <w:t xml:space="preserve"> Assess the accuracy of request processing and documentation.</w:t>
      </w:r>
    </w:p>
    <w:p w:rsidR="001826F3" w:rsidP="00A4254B" w:rsidRDefault="001826F3" w14:paraId="07AB75C7" w14:textId="77777777">
      <w:pPr>
        <w:pStyle w:val="ListParagraph"/>
        <w:numPr>
          <w:ilvl w:val="0"/>
          <w:numId w:val="15"/>
        </w:numPr>
        <w:jc w:val="both"/>
      </w:pPr>
      <w:r w:rsidRPr="00A4254B">
        <w:rPr>
          <w:b/>
          <w:bCs/>
        </w:rPr>
        <w:t>User Satisfaction:</w:t>
      </w:r>
      <w:r>
        <w:t xml:space="preserve"> Gather feedback from parish clients and staff on the usability and effectiveness of the system.</w:t>
      </w:r>
    </w:p>
    <w:p w:rsidRPr="009E5190" w:rsidR="001826F3" w:rsidP="00A4254B" w:rsidRDefault="001826F3" w14:paraId="44B2ED86" w14:textId="57D20C3D">
      <w:pPr>
        <w:pStyle w:val="ListParagraph"/>
        <w:numPr>
          <w:ilvl w:val="0"/>
          <w:numId w:val="15"/>
        </w:numPr>
        <w:jc w:val="both"/>
      </w:pPr>
      <w:r w:rsidRPr="00A4254B">
        <w:rPr>
          <w:b/>
          <w:bCs/>
        </w:rPr>
        <w:t>Efficiency:</w:t>
      </w:r>
      <w:r>
        <w:t xml:space="preserve"> Monitor the reduction in time and resources required for request management compared to the previous manual processes.</w:t>
      </w:r>
    </w:p>
    <w:p w:rsidRPr="009E5190" w:rsidR="00FC22B8" w:rsidP="00FC22B8" w:rsidRDefault="00FC22B8" w14:paraId="25439246" w14:textId="77777777">
      <w:pPr>
        <w:pStyle w:val="Heading2"/>
        <w:spacing w:before="0" w:line="240" w:lineRule="atLeast"/>
        <w:ind w:left="792"/>
        <w:rPr>
          <w:rFonts w:asciiTheme="minorHAnsi" w:hAnsiTheme="minorHAnsi"/>
          <w:sz w:val="24"/>
          <w:szCs w:val="24"/>
        </w:rPr>
      </w:pPr>
      <w:bookmarkStart w:name="_Toc332112092" w:id="16"/>
    </w:p>
    <w:p w:rsidRPr="009E5190" w:rsidR="00FC22B8" w:rsidP="00FC22B8" w:rsidRDefault="00FC22B8" w14:paraId="785E122E" w14:textId="77777777">
      <w:pPr>
        <w:pStyle w:val="Heading2"/>
        <w:numPr>
          <w:ilvl w:val="1"/>
          <w:numId w:val="4"/>
        </w:numPr>
        <w:spacing w:before="0" w:line="240" w:lineRule="atLeast"/>
        <w:rPr>
          <w:rFonts w:asciiTheme="minorHAnsi" w:hAnsiTheme="minorHAnsi"/>
          <w:sz w:val="24"/>
          <w:szCs w:val="24"/>
        </w:rPr>
      </w:pPr>
      <w:r w:rsidRPr="3E186F88" w:rsidR="00FC22B8">
        <w:rPr>
          <w:rFonts w:ascii="Calibri" w:hAnsi="Calibri" w:asciiTheme="minorAscii" w:hAnsiTheme="minorAscii"/>
          <w:sz w:val="24"/>
          <w:szCs w:val="24"/>
        </w:rPr>
        <w:t>Project Assumptions</w:t>
      </w:r>
      <w:bookmarkEnd w:id="16"/>
    </w:p>
    <w:p w:rsidR="007734C1" w:rsidP="007734C1" w:rsidRDefault="007734C1" w14:paraId="64930438" w14:textId="77777777">
      <w:pPr>
        <w:rPr>
          <w:color w:val="008000"/>
        </w:rPr>
      </w:pPr>
    </w:p>
    <w:p w:rsidRPr="007734C1" w:rsidR="007734C1" w:rsidP="007734C1" w:rsidRDefault="007734C1" w14:paraId="1F6BA1AF" w14:textId="77777777">
      <w:pPr>
        <w:ind w:left="810"/>
      </w:pPr>
      <w:r w:rsidRPr="007734C1">
        <w:t>Preliminary assumptions for the project include:</w:t>
      </w:r>
    </w:p>
    <w:p w:rsidRPr="007734C1" w:rsidR="007734C1" w:rsidP="007734C1" w:rsidRDefault="007734C1" w14:paraId="7F26858C" w14:textId="77777777">
      <w:pPr>
        <w:ind w:left="810"/>
      </w:pPr>
    </w:p>
    <w:p w:rsidRPr="007734C1" w:rsidR="007734C1" w:rsidP="007734C1" w:rsidRDefault="007734C1" w14:paraId="03DE36F0" w14:textId="77777777">
      <w:pPr>
        <w:pStyle w:val="ListParagraph"/>
        <w:numPr>
          <w:ilvl w:val="0"/>
          <w:numId w:val="16"/>
        </w:numPr>
        <w:jc w:val="both"/>
      </w:pPr>
      <w:r w:rsidRPr="007734C1">
        <w:t>Sufficient resources will be allocated by the Project Sponsor for the development and implementation of the web-based system.</w:t>
      </w:r>
    </w:p>
    <w:p w:rsidRPr="007734C1" w:rsidR="007734C1" w:rsidP="007734C1" w:rsidRDefault="007734C1" w14:paraId="7EEE3807" w14:textId="77777777">
      <w:pPr>
        <w:pStyle w:val="ListParagraph"/>
        <w:numPr>
          <w:ilvl w:val="0"/>
          <w:numId w:val="16"/>
        </w:numPr>
        <w:jc w:val="both"/>
      </w:pPr>
      <w:r w:rsidRPr="007734C1">
        <w:t>Stakeholders will actively participate in providing requirements and feedback throughout the project lifecycle.</w:t>
      </w:r>
    </w:p>
    <w:p w:rsidRPr="007734C1" w:rsidR="007734C1" w:rsidP="007734C1" w:rsidRDefault="007734C1" w14:paraId="13E85025" w14:textId="77777777">
      <w:pPr>
        <w:pStyle w:val="ListParagraph"/>
        <w:numPr>
          <w:ilvl w:val="0"/>
          <w:numId w:val="16"/>
        </w:numPr>
        <w:jc w:val="both"/>
      </w:pPr>
      <w:r w:rsidRPr="007734C1">
        <w:t>The technical infrastructure required for hosting and maintaining the web-based system will be available and adequately supported.</w:t>
      </w:r>
    </w:p>
    <w:p w:rsidRPr="007734C1" w:rsidR="007734C1" w:rsidP="007734C1" w:rsidRDefault="007734C1" w14:paraId="5257489F" w14:textId="77777777">
      <w:pPr>
        <w:pStyle w:val="ListParagraph"/>
        <w:numPr>
          <w:ilvl w:val="0"/>
          <w:numId w:val="16"/>
        </w:numPr>
        <w:jc w:val="both"/>
      </w:pPr>
      <w:r w:rsidRPr="007734C1">
        <w:t>Training will be provided to administrative staff and parish clients for effective utilization of the new system.</w:t>
      </w:r>
    </w:p>
    <w:p w:rsidRPr="007734C1" w:rsidR="007734C1" w:rsidP="007734C1" w:rsidRDefault="007734C1" w14:paraId="0309AC49" w14:textId="7989E9E7">
      <w:pPr>
        <w:pStyle w:val="ListParagraph"/>
        <w:numPr>
          <w:ilvl w:val="0"/>
          <w:numId w:val="16"/>
        </w:numPr>
        <w:jc w:val="both"/>
      </w:pPr>
      <w:r w:rsidRPr="007734C1">
        <w:t>Regulatory compliance requirements related to data privacy and security will be addressed during system development and implementation.</w:t>
      </w:r>
    </w:p>
    <w:p w:rsidRPr="009E5190" w:rsidR="00FC22B8" w:rsidP="000C2389" w:rsidRDefault="00FC22B8" w14:paraId="59A1642C" w14:textId="77777777">
      <w:pPr>
        <w:tabs>
          <w:tab w:val="left" w:pos="90"/>
        </w:tabs>
      </w:pPr>
    </w:p>
    <w:p w:rsidRPr="009E5190" w:rsidR="00FC22B8" w:rsidP="00FC22B8" w:rsidRDefault="00FC22B8" w14:paraId="1F8CDBEE" w14:textId="77777777">
      <w:pPr>
        <w:pStyle w:val="Heading2"/>
        <w:numPr>
          <w:ilvl w:val="1"/>
          <w:numId w:val="4"/>
        </w:numPr>
        <w:spacing w:before="0" w:line="240" w:lineRule="atLeast"/>
        <w:rPr>
          <w:rFonts w:asciiTheme="minorHAnsi" w:hAnsiTheme="minorHAnsi"/>
          <w:sz w:val="24"/>
          <w:szCs w:val="24"/>
        </w:rPr>
      </w:pPr>
      <w:bookmarkStart w:name="_Toc332112093" w:id="17"/>
      <w:r w:rsidRPr="3E186F88" w:rsidR="00FC22B8">
        <w:rPr>
          <w:rFonts w:ascii="Calibri" w:hAnsi="Calibri" w:asciiTheme="minorAscii" w:hAnsiTheme="minorAscii"/>
          <w:sz w:val="24"/>
          <w:szCs w:val="24"/>
        </w:rPr>
        <w:t>Project Constraints</w:t>
      </w:r>
      <w:bookmarkEnd w:id="17"/>
    </w:p>
    <w:p w:rsidR="00DC4F34" w:rsidP="00FC22B8" w:rsidRDefault="00DC4F34" w14:paraId="050B6F01" w14:textId="77777777">
      <w:pPr>
        <w:ind w:left="810"/>
        <w:rPr>
          <w:color w:val="008000"/>
        </w:rPr>
      </w:pPr>
    </w:p>
    <w:p w:rsidRPr="00F1438F" w:rsidR="00DC4F34" w:rsidP="00DC4F34" w:rsidRDefault="00DC4F34" w14:paraId="2EF83B16" w14:textId="77777777">
      <w:pPr>
        <w:ind w:left="810"/>
        <w:jc w:val="both"/>
      </w:pPr>
      <w:r w:rsidRPr="00F1438F">
        <w:t>Preliminary constraints for the "Shrine of the Five Wounds: A Web-Based Church Request Management System" project include:</w:t>
      </w:r>
    </w:p>
    <w:p w:rsidRPr="00F1438F" w:rsidR="00DC4F34" w:rsidP="00DC4F34" w:rsidRDefault="00DC4F34" w14:paraId="03FF7C69" w14:textId="77777777">
      <w:pPr>
        <w:ind w:left="810"/>
        <w:jc w:val="both"/>
      </w:pPr>
    </w:p>
    <w:p w:rsidRPr="00F1438F" w:rsidR="00DC4F34" w:rsidP="00DC4F34" w:rsidRDefault="00DC4F34" w14:paraId="7B546B35" w14:textId="77777777">
      <w:pPr>
        <w:pStyle w:val="ListParagraph"/>
        <w:numPr>
          <w:ilvl w:val="0"/>
          <w:numId w:val="17"/>
        </w:numPr>
        <w:jc w:val="both"/>
      </w:pPr>
      <w:r w:rsidRPr="00F1438F">
        <w:rPr>
          <w:b/>
          <w:bCs/>
        </w:rPr>
        <w:t>Budgetary Constraints:</w:t>
      </w:r>
      <w:r w:rsidRPr="00F1438F">
        <w:t xml:space="preserve"> The project budget may impose limitations on the scope of development, resource allocation, and procurement of necessary tools and services.</w:t>
      </w:r>
    </w:p>
    <w:p w:rsidRPr="00F1438F" w:rsidR="00DC4F34" w:rsidP="00DC4F34" w:rsidRDefault="00DC4F34" w14:paraId="70A1D0C1" w14:textId="77777777">
      <w:pPr>
        <w:ind w:left="810"/>
        <w:jc w:val="both"/>
      </w:pPr>
    </w:p>
    <w:p w:rsidRPr="00F1438F" w:rsidR="00DC4F34" w:rsidP="00DC4F34" w:rsidRDefault="00DC4F34" w14:paraId="0AD269BD" w14:textId="77777777">
      <w:pPr>
        <w:pStyle w:val="ListParagraph"/>
        <w:numPr>
          <w:ilvl w:val="0"/>
          <w:numId w:val="17"/>
        </w:numPr>
        <w:jc w:val="both"/>
      </w:pPr>
      <w:r w:rsidRPr="00F1438F">
        <w:rPr>
          <w:b/>
          <w:bCs/>
        </w:rPr>
        <w:t>Time Constraints:</w:t>
      </w:r>
      <w:r w:rsidRPr="00F1438F">
        <w:t xml:space="preserve"> There may be time limitations for the completion of the project, which could impact the development, testing, and deployment phases.</w:t>
      </w:r>
    </w:p>
    <w:p w:rsidRPr="00F1438F" w:rsidR="00DC4F34" w:rsidP="00DC4F34" w:rsidRDefault="00DC4F34" w14:paraId="452F213F" w14:textId="77777777">
      <w:pPr>
        <w:ind w:left="810"/>
        <w:jc w:val="both"/>
      </w:pPr>
    </w:p>
    <w:p w:rsidRPr="00F1438F" w:rsidR="00DC4F34" w:rsidP="00DC4F34" w:rsidRDefault="00DC4F34" w14:paraId="3C1B4075" w14:textId="77777777">
      <w:pPr>
        <w:pStyle w:val="ListParagraph"/>
        <w:numPr>
          <w:ilvl w:val="0"/>
          <w:numId w:val="17"/>
        </w:numPr>
        <w:jc w:val="both"/>
      </w:pPr>
      <w:r w:rsidRPr="00F1438F">
        <w:rPr>
          <w:b/>
          <w:bCs/>
        </w:rPr>
        <w:t>Resource Constraints</w:t>
      </w:r>
      <w:r w:rsidRPr="00F1438F">
        <w:t>: Availability of skilled personnel, technical expertise, and infrastructure may pose constraints on project execution.</w:t>
      </w:r>
    </w:p>
    <w:p w:rsidRPr="00F1438F" w:rsidR="00DC4F34" w:rsidP="00DC4F34" w:rsidRDefault="00DC4F34" w14:paraId="7C84A8C9" w14:textId="77777777">
      <w:pPr>
        <w:ind w:left="810"/>
        <w:jc w:val="both"/>
      </w:pPr>
    </w:p>
    <w:p w:rsidRPr="00F1438F" w:rsidR="00DC4F34" w:rsidP="00DC4F34" w:rsidRDefault="00DC4F34" w14:paraId="084C1086" w14:textId="77777777">
      <w:pPr>
        <w:pStyle w:val="ListParagraph"/>
        <w:numPr>
          <w:ilvl w:val="0"/>
          <w:numId w:val="17"/>
        </w:numPr>
        <w:jc w:val="both"/>
      </w:pPr>
      <w:r w:rsidRPr="00F1438F">
        <w:rPr>
          <w:b/>
          <w:bCs/>
        </w:rPr>
        <w:t>Technical Constraints:</w:t>
      </w:r>
      <w:r w:rsidRPr="00F1438F">
        <w:t xml:space="preserve"> Compatibility issues with existing systems, integration challenges, or limitations of the chosen technology stack could constrain project development.</w:t>
      </w:r>
    </w:p>
    <w:p w:rsidRPr="00F1438F" w:rsidR="00DC4F34" w:rsidP="00DC4F34" w:rsidRDefault="00DC4F34" w14:paraId="69228E90" w14:textId="77777777">
      <w:pPr>
        <w:ind w:left="810"/>
        <w:jc w:val="both"/>
      </w:pPr>
    </w:p>
    <w:p w:rsidRPr="00F1438F" w:rsidR="00DC4F34" w:rsidP="00DC4F34" w:rsidRDefault="00DC4F34" w14:paraId="0E8DCAB2" w14:textId="6DC418C1">
      <w:pPr>
        <w:pStyle w:val="ListParagraph"/>
        <w:numPr>
          <w:ilvl w:val="0"/>
          <w:numId w:val="17"/>
        </w:numPr>
        <w:jc w:val="both"/>
      </w:pPr>
      <w:r w:rsidRPr="00F1438F">
        <w:rPr>
          <w:b/>
          <w:bCs/>
        </w:rPr>
        <w:t>Regulatory Constraints:</w:t>
      </w:r>
      <w:r w:rsidRPr="00F1438F">
        <w:t xml:space="preserve"> Compliance with legal and regulatory requirements, particularly concerning data privacy and security, may impose constraints on system design and implementation.</w:t>
      </w:r>
    </w:p>
    <w:p w:rsidRPr="009E5190" w:rsidR="00FC22B8" w:rsidP="00FC22B8" w:rsidRDefault="00FC22B8" w14:paraId="72E5047B" w14:textId="77777777">
      <w:pPr>
        <w:tabs>
          <w:tab w:val="left" w:pos="90"/>
        </w:tabs>
      </w:pPr>
    </w:p>
    <w:p w:rsidRPr="009E5190" w:rsidR="00FC22B8" w:rsidP="00FC22B8" w:rsidRDefault="00FC22B8" w14:paraId="56E9D4F3" w14:textId="77777777">
      <w:pPr>
        <w:pStyle w:val="Heading2"/>
        <w:numPr>
          <w:ilvl w:val="1"/>
          <w:numId w:val="4"/>
        </w:numPr>
        <w:spacing w:before="0" w:line="240" w:lineRule="atLeast"/>
        <w:rPr>
          <w:rFonts w:asciiTheme="minorHAnsi" w:hAnsiTheme="minorHAnsi"/>
          <w:sz w:val="24"/>
          <w:szCs w:val="24"/>
        </w:rPr>
      </w:pPr>
      <w:bookmarkStart w:name="_Toc332112094" w:id="18"/>
      <w:r w:rsidRPr="3E186F88" w:rsidR="00FC22B8">
        <w:rPr>
          <w:rFonts w:ascii="Calibri" w:hAnsi="Calibri" w:asciiTheme="minorAscii" w:hAnsiTheme="minorAscii"/>
          <w:sz w:val="24"/>
          <w:szCs w:val="24"/>
        </w:rPr>
        <w:t>Major Project Milestones</w:t>
      </w:r>
      <w:bookmarkEnd w:id="18"/>
    </w:p>
    <w:p w:rsidR="005D2AC2" w:rsidP="00FC22B8" w:rsidRDefault="005D2AC2" w14:paraId="06434B64" w14:textId="77777777">
      <w:pPr>
        <w:ind w:left="810"/>
        <w:rPr>
          <w:color w:val="008000"/>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5D2AC2" w:rsidTr="3E186F88" w14:paraId="34E2CE61" w14:textId="77777777">
        <w:trPr>
          <w:cantSplit/>
        </w:trPr>
        <w:tc>
          <w:tcPr>
            <w:tcW w:w="8190" w:type="dxa"/>
            <w:gridSpan w:val="2"/>
            <w:tcBorders>
              <w:bottom w:val="nil"/>
            </w:tcBorders>
            <w:shd w:val="clear" w:color="auto" w:fill="C0C0C0"/>
            <w:tcMar/>
          </w:tcPr>
          <w:p w:rsidRPr="00EF3389" w:rsidR="005D2AC2" w:rsidRDefault="005D2AC2" w14:paraId="584046A3" w14:textId="33E972F7">
            <w:pPr>
              <w:pStyle w:val="Header"/>
              <w:keepNext/>
              <w:numPr>
                <w:ilvl w:val="12"/>
                <w:numId w:val="0"/>
              </w:numPr>
              <w:spacing w:before="60" w:after="60"/>
              <w:jc w:val="both"/>
              <w:rPr>
                <w:rFonts w:cs="Arial"/>
                <w:b/>
              </w:rPr>
            </w:pPr>
            <w:r w:rsidRPr="00EF3389">
              <w:rPr>
                <w:rFonts w:cs="Arial"/>
                <w:b/>
              </w:rPr>
              <w:t xml:space="preserve">Summary Milestone Schedule </w:t>
            </w:r>
          </w:p>
        </w:tc>
      </w:tr>
      <w:tr w:rsidRPr="00EF3389" w:rsidR="005D2AC2" w:rsidTr="3E186F88" w14:paraId="3959997C" w14:textId="77777777">
        <w:tc>
          <w:tcPr>
            <w:tcW w:w="6120" w:type="dxa"/>
            <w:shd w:val="clear" w:color="auto" w:fill="FFFFFF" w:themeFill="background1"/>
            <w:tcMar/>
          </w:tcPr>
          <w:p w:rsidRPr="00EF3389" w:rsidR="005D2AC2" w:rsidRDefault="005D2AC2" w14:paraId="7C14400B" w14:textId="77777777">
            <w:pPr>
              <w:pStyle w:val="Header"/>
              <w:keepNext/>
              <w:numPr>
                <w:ilvl w:val="12"/>
                <w:numId w:val="0"/>
              </w:numPr>
              <w:spacing w:before="60" w:after="60"/>
              <w:jc w:val="both"/>
              <w:rPr>
                <w:rFonts w:cs="Arial"/>
                <w:b/>
              </w:rPr>
            </w:pPr>
            <w:r w:rsidRPr="00EF3389">
              <w:rPr>
                <w:rFonts w:cs="Arial"/>
                <w:b/>
              </w:rPr>
              <w:t>Project Milestone</w:t>
            </w:r>
          </w:p>
        </w:tc>
        <w:tc>
          <w:tcPr>
            <w:tcW w:w="2070" w:type="dxa"/>
            <w:shd w:val="clear" w:color="auto" w:fill="FFFFFF" w:themeFill="background1"/>
            <w:tcMar/>
          </w:tcPr>
          <w:p w:rsidRPr="00EF3389" w:rsidR="005D2AC2" w:rsidRDefault="005D2AC2" w14:paraId="2FE9D9E9" w14:textId="77777777">
            <w:pPr>
              <w:pStyle w:val="Header"/>
              <w:keepNext/>
              <w:numPr>
                <w:ilvl w:val="12"/>
                <w:numId w:val="0"/>
              </w:numPr>
              <w:spacing w:before="60" w:after="60"/>
              <w:jc w:val="both"/>
              <w:rPr>
                <w:rFonts w:cs="Arial"/>
                <w:b/>
              </w:rPr>
            </w:pPr>
            <w:r w:rsidRPr="00EF3389">
              <w:rPr>
                <w:rFonts w:cs="Arial"/>
                <w:b/>
              </w:rPr>
              <w:t xml:space="preserve">Target Date </w:t>
            </w:r>
          </w:p>
        </w:tc>
      </w:tr>
      <w:tr w:rsidRPr="00EF3389" w:rsidR="005D2AC2" w:rsidTr="3E186F88" w14:paraId="460A1B06" w14:textId="77777777">
        <w:tc>
          <w:tcPr>
            <w:tcW w:w="6120" w:type="dxa"/>
            <w:tcBorders>
              <w:bottom w:val="dotted" w:color="auto" w:sz="4" w:space="0"/>
            </w:tcBorders>
            <w:tcMar/>
          </w:tcPr>
          <w:p w:rsidRPr="00EF3389" w:rsidR="005D2AC2" w:rsidP="005D2AC2" w:rsidRDefault="005D2AC2" w14:paraId="3D61FBB8" w14:textId="77777777">
            <w:pPr>
              <w:pStyle w:val="Header"/>
              <w:keepNext/>
              <w:numPr>
                <w:ilvl w:val="0"/>
                <w:numId w:val="18"/>
              </w:numPr>
              <w:tabs>
                <w:tab w:val="clear" w:pos="4680"/>
                <w:tab w:val="clear" w:pos="9360"/>
                <w:tab w:val="left" w:pos="360"/>
              </w:tabs>
              <w:spacing w:before="60" w:after="60"/>
              <w:jc w:val="both"/>
              <w:rPr>
                <w:rFonts w:cs="Arial"/>
                <w:sz w:val="20"/>
                <w:szCs w:val="20"/>
              </w:rPr>
            </w:pPr>
            <w:r w:rsidRPr="3E186F88" w:rsidR="005D2AC2">
              <w:rPr>
                <w:rFonts w:cs="Arial"/>
                <w:sz w:val="20"/>
                <w:szCs w:val="20"/>
              </w:rPr>
              <w:t xml:space="preserve">Project </w:t>
            </w:r>
            <w:r w:rsidRPr="3E186F88" w:rsidR="005D2AC2">
              <w:rPr>
                <w:rFonts w:cs="Arial"/>
                <w:sz w:val="20"/>
                <w:szCs w:val="20"/>
              </w:rPr>
              <w:t>Proposal Approval</w:t>
            </w:r>
          </w:p>
        </w:tc>
        <w:tc>
          <w:tcPr>
            <w:tcW w:w="2070" w:type="dxa"/>
            <w:tcBorders>
              <w:bottom w:val="dotted" w:color="auto" w:sz="4" w:space="0"/>
            </w:tcBorders>
            <w:tcMar/>
          </w:tcPr>
          <w:p w:rsidRPr="00EF3389" w:rsidR="005D2AC2" w:rsidRDefault="005D2AC2" w14:paraId="73029B3B" w14:textId="77777777">
            <w:pPr>
              <w:pStyle w:val="CovTableText"/>
              <w:keepNext/>
              <w:numPr>
                <w:ilvl w:val="12"/>
                <w:numId w:val="0"/>
              </w:numPr>
              <w:jc w:val="center"/>
              <w:rPr>
                <w:rFonts w:cs="Arial" w:asciiTheme="minorHAnsi" w:hAnsiTheme="minorHAnsi"/>
                <w:sz w:val="20"/>
              </w:rPr>
            </w:pPr>
            <w:r>
              <w:rPr>
                <w:rFonts w:cs="Arial" w:asciiTheme="minorHAnsi" w:hAnsiTheme="minorHAnsi"/>
                <w:sz w:val="20"/>
              </w:rPr>
              <w:t>June 2023</w:t>
            </w:r>
          </w:p>
        </w:tc>
      </w:tr>
      <w:tr w:rsidRPr="00EF3389" w:rsidR="005D2AC2" w:rsidTr="3E186F88" w14:paraId="1FB3C55B" w14:textId="77777777">
        <w:tc>
          <w:tcPr>
            <w:tcW w:w="6120" w:type="dxa"/>
            <w:tcBorders>
              <w:top w:val="dotted" w:color="auto" w:sz="4" w:space="0"/>
              <w:bottom w:val="dotted" w:color="auto" w:sz="4" w:space="0"/>
            </w:tcBorders>
            <w:tcMar/>
          </w:tcPr>
          <w:p w:rsidRPr="00EF3389" w:rsidR="005D2AC2" w:rsidP="005D2AC2" w:rsidRDefault="005D2AC2" w14:paraId="0CBB80F0" w14:textId="77777777">
            <w:pPr>
              <w:pStyle w:val="CovTableText"/>
              <w:keepNext/>
              <w:numPr>
                <w:ilvl w:val="0"/>
                <w:numId w:val="19"/>
              </w:numPr>
              <w:jc w:val="both"/>
              <w:rPr>
                <w:rFonts w:cs="Arial" w:asciiTheme="minorHAnsi" w:hAnsiTheme="minorHAnsi"/>
                <w:sz w:val="20"/>
              </w:rPr>
            </w:pPr>
            <w:r>
              <w:rPr>
                <w:rFonts w:cs="Arial" w:asciiTheme="minorHAnsi" w:hAnsiTheme="minorHAnsi"/>
                <w:sz w:val="20"/>
              </w:rPr>
              <w:t>Project Initiation</w:t>
            </w:r>
          </w:p>
        </w:tc>
        <w:tc>
          <w:tcPr>
            <w:tcW w:w="2070" w:type="dxa"/>
            <w:tcBorders>
              <w:top w:val="dotted" w:color="auto" w:sz="4" w:space="0"/>
              <w:bottom w:val="dotted" w:color="auto" w:sz="4" w:space="0"/>
            </w:tcBorders>
            <w:tcMar/>
          </w:tcPr>
          <w:p w:rsidRPr="00EF3389" w:rsidR="005D2AC2" w:rsidRDefault="005D2AC2" w14:paraId="104E1CCE" w14:textId="77777777">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July 2023</w:t>
            </w:r>
          </w:p>
        </w:tc>
      </w:tr>
      <w:tr w:rsidRPr="00EF3389" w:rsidR="005D2AC2" w:rsidTr="3E186F88" w14:paraId="3353E639" w14:textId="77777777">
        <w:tc>
          <w:tcPr>
            <w:tcW w:w="6120" w:type="dxa"/>
            <w:tcBorders>
              <w:top w:val="dotted" w:color="auto" w:sz="4" w:space="0"/>
              <w:bottom w:val="dotted" w:color="auto" w:sz="4" w:space="0"/>
            </w:tcBorders>
            <w:tcMar/>
          </w:tcPr>
          <w:p w:rsidRPr="00EF3389" w:rsidR="005D2AC2" w:rsidP="005D2AC2" w:rsidRDefault="005D2AC2" w14:paraId="4EA70894" w14:textId="77777777">
            <w:pPr>
              <w:pStyle w:val="CovTableText"/>
              <w:keepNext/>
              <w:numPr>
                <w:ilvl w:val="0"/>
                <w:numId w:val="18"/>
              </w:numPr>
              <w:tabs>
                <w:tab w:val="left" w:pos="360"/>
              </w:tabs>
              <w:jc w:val="both"/>
              <w:rPr>
                <w:rFonts w:cs="Arial" w:asciiTheme="minorHAnsi" w:hAnsiTheme="minorHAnsi"/>
                <w:sz w:val="24"/>
                <w:szCs w:val="24"/>
              </w:rPr>
            </w:pPr>
            <w:r w:rsidRPr="3E186F88" w:rsidR="005D2AC2">
              <w:rPr>
                <w:rFonts w:ascii="Calibri" w:hAnsi="Calibri" w:cs="Arial" w:asciiTheme="minorAscii" w:hAnsiTheme="minorAscii"/>
                <w:sz w:val="20"/>
                <w:szCs w:val="20"/>
              </w:rPr>
              <w:t>Project Design</w:t>
            </w:r>
          </w:p>
        </w:tc>
        <w:tc>
          <w:tcPr>
            <w:tcW w:w="2070" w:type="dxa"/>
            <w:tcBorders>
              <w:top w:val="dotted" w:color="auto" w:sz="4" w:space="0"/>
              <w:bottom w:val="dotted" w:color="auto" w:sz="4" w:space="0"/>
            </w:tcBorders>
            <w:tcMar/>
          </w:tcPr>
          <w:p w:rsidRPr="00EF3389" w:rsidR="005D2AC2" w:rsidRDefault="005D2AC2" w14:paraId="7900EB68" w14:textId="77777777">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August 2023</w:t>
            </w:r>
          </w:p>
        </w:tc>
      </w:tr>
      <w:tr w:rsidRPr="00EF3389" w:rsidR="005D2AC2" w:rsidTr="3E186F88" w14:paraId="7CBD005B" w14:textId="77777777">
        <w:tc>
          <w:tcPr>
            <w:tcW w:w="6120" w:type="dxa"/>
            <w:tcBorders>
              <w:top w:val="dotted" w:color="auto" w:sz="4" w:space="0"/>
              <w:bottom w:val="dotted" w:color="auto" w:sz="4" w:space="0"/>
            </w:tcBorders>
            <w:tcMar/>
          </w:tcPr>
          <w:p w:rsidRPr="00EF3389" w:rsidR="005D2AC2" w:rsidP="005D2AC2" w:rsidRDefault="005D2AC2" w14:paraId="34B3F2D9" w14:textId="77777777">
            <w:pPr>
              <w:pStyle w:val="CovTableText"/>
              <w:keepNext/>
              <w:numPr>
                <w:ilvl w:val="0"/>
                <w:numId w:val="18"/>
              </w:numPr>
              <w:tabs>
                <w:tab w:val="left" w:pos="360"/>
              </w:tabs>
              <w:jc w:val="both"/>
              <w:rPr>
                <w:rFonts w:cs="Arial" w:asciiTheme="minorHAnsi" w:hAnsiTheme="minorHAnsi"/>
                <w:sz w:val="20"/>
              </w:rPr>
            </w:pPr>
            <w:r w:rsidRPr="3E186F88" w:rsidR="005D2AC2">
              <w:rPr>
                <w:rFonts w:ascii="Calibri" w:hAnsi="Calibri" w:cs="Arial" w:asciiTheme="minorAscii" w:hAnsiTheme="minorAscii"/>
                <w:sz w:val="20"/>
                <w:szCs w:val="20"/>
              </w:rPr>
              <w:t>Project Building</w:t>
            </w:r>
          </w:p>
        </w:tc>
        <w:tc>
          <w:tcPr>
            <w:tcW w:w="2070" w:type="dxa"/>
            <w:tcBorders>
              <w:top w:val="dotted" w:color="auto" w:sz="4" w:space="0"/>
              <w:bottom w:val="dotted" w:color="auto" w:sz="4" w:space="0"/>
            </w:tcBorders>
            <w:tcMar/>
          </w:tcPr>
          <w:p w:rsidRPr="00EF3389" w:rsidR="005D2AC2" w:rsidRDefault="005D2AC2" w14:paraId="76783603" w14:textId="77777777">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December 2023</w:t>
            </w:r>
          </w:p>
        </w:tc>
      </w:tr>
      <w:tr w:rsidRPr="00EF3389" w:rsidR="005D2AC2" w:rsidTr="3E186F88" w14:paraId="451CA613" w14:textId="77777777">
        <w:tc>
          <w:tcPr>
            <w:tcW w:w="6120" w:type="dxa"/>
            <w:tcBorders>
              <w:top w:val="dotted" w:color="auto" w:sz="4" w:space="0"/>
              <w:bottom w:val="dotted" w:color="auto" w:sz="4" w:space="0"/>
            </w:tcBorders>
            <w:tcMar/>
          </w:tcPr>
          <w:p w:rsidRPr="00EF3389" w:rsidR="005D2AC2" w:rsidP="005D2AC2" w:rsidRDefault="005D2AC2" w14:paraId="79C39938" w14:textId="77777777">
            <w:pPr>
              <w:pStyle w:val="CovTableText"/>
              <w:keepNext/>
              <w:numPr>
                <w:ilvl w:val="0"/>
                <w:numId w:val="18"/>
              </w:numPr>
              <w:tabs>
                <w:tab w:val="left" w:pos="360"/>
              </w:tabs>
              <w:jc w:val="both"/>
              <w:rPr>
                <w:rFonts w:cs="Arial" w:asciiTheme="minorHAnsi" w:hAnsiTheme="minorHAnsi"/>
                <w:sz w:val="24"/>
                <w:szCs w:val="24"/>
              </w:rPr>
            </w:pPr>
            <w:r w:rsidRPr="3E186F88" w:rsidR="005D2AC2">
              <w:rPr>
                <w:rFonts w:ascii="Calibri" w:hAnsi="Calibri" w:cs="Arial" w:asciiTheme="minorAscii" w:hAnsiTheme="minorAscii"/>
                <w:sz w:val="20"/>
                <w:szCs w:val="20"/>
              </w:rPr>
              <w:t>Project Defense</w:t>
            </w:r>
          </w:p>
        </w:tc>
        <w:tc>
          <w:tcPr>
            <w:tcW w:w="2070" w:type="dxa"/>
            <w:tcBorders>
              <w:top w:val="dotted" w:color="auto" w:sz="4" w:space="0"/>
              <w:bottom w:val="dotted" w:color="auto" w:sz="4" w:space="0"/>
            </w:tcBorders>
            <w:tcMar/>
          </w:tcPr>
          <w:p w:rsidRPr="00EF3389" w:rsidR="005D2AC2" w:rsidRDefault="005D2AC2" w14:paraId="5FD9E46A" w14:textId="77777777">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February 2024</w:t>
            </w:r>
          </w:p>
        </w:tc>
      </w:tr>
      <w:tr w:rsidRPr="00EF3389" w:rsidR="005D2AC2" w:rsidTr="3E186F88" w14:paraId="624F7037" w14:textId="77777777">
        <w:tc>
          <w:tcPr>
            <w:tcW w:w="6120" w:type="dxa"/>
            <w:tcBorders>
              <w:top w:val="dotted" w:color="auto" w:sz="4" w:space="0"/>
            </w:tcBorders>
            <w:tcMar/>
          </w:tcPr>
          <w:p w:rsidRPr="00EF3389" w:rsidR="005D2AC2" w:rsidP="005D2AC2" w:rsidRDefault="005D2AC2" w14:paraId="771C127F" w14:textId="77777777">
            <w:pPr>
              <w:pStyle w:val="Header"/>
              <w:keepNext/>
              <w:numPr>
                <w:ilvl w:val="0"/>
                <w:numId w:val="18"/>
              </w:numPr>
              <w:tabs>
                <w:tab w:val="clear" w:pos="4680"/>
                <w:tab w:val="clear" w:pos="9360"/>
                <w:tab w:val="left" w:pos="360"/>
              </w:tabs>
              <w:spacing w:before="60" w:after="60"/>
              <w:jc w:val="both"/>
              <w:rPr>
                <w:rFonts w:cs="Arial"/>
                <w:sz w:val="20"/>
                <w:szCs w:val="20"/>
              </w:rPr>
            </w:pPr>
            <w:r w:rsidRPr="3E186F88" w:rsidR="005D2AC2">
              <w:rPr>
                <w:rFonts w:cs="Arial"/>
                <w:sz w:val="20"/>
                <w:szCs w:val="20"/>
              </w:rPr>
              <w:t>Project Implementation</w:t>
            </w:r>
          </w:p>
        </w:tc>
        <w:tc>
          <w:tcPr>
            <w:tcW w:w="2070" w:type="dxa"/>
            <w:tcBorders>
              <w:top w:val="dotted" w:color="auto" w:sz="4" w:space="0"/>
            </w:tcBorders>
            <w:tcMar/>
          </w:tcPr>
          <w:p w:rsidRPr="00EF3389" w:rsidR="005D2AC2" w:rsidRDefault="005D2AC2" w14:paraId="0AFE8C0C" w14:textId="77777777">
            <w:pPr>
              <w:pStyle w:val="CovTableText"/>
              <w:keepNext/>
              <w:numPr>
                <w:ilvl w:val="12"/>
                <w:numId w:val="0"/>
              </w:numPr>
              <w:jc w:val="center"/>
              <w:rPr>
                <w:rFonts w:cs="Arial" w:asciiTheme="minorHAnsi" w:hAnsiTheme="minorHAnsi"/>
                <w:sz w:val="20"/>
              </w:rPr>
            </w:pPr>
            <w:r>
              <w:rPr>
                <w:rFonts w:cs="Arial" w:asciiTheme="minorHAnsi" w:hAnsiTheme="minorHAnsi"/>
                <w:sz w:val="20"/>
              </w:rPr>
              <w:t>March 2024</w:t>
            </w:r>
          </w:p>
        </w:tc>
      </w:tr>
    </w:tbl>
    <w:p w:rsidR="005D2AC2" w:rsidP="00FC22B8" w:rsidRDefault="005D2AC2" w14:paraId="20AAEC84" w14:textId="77777777">
      <w:pPr>
        <w:ind w:left="810"/>
        <w:rPr>
          <w:color w:val="008000"/>
        </w:rPr>
      </w:pPr>
    </w:p>
    <w:p w:rsidRPr="009E5190" w:rsidR="00660CDD" w:rsidP="00FC22B8" w:rsidRDefault="00660CDD" w14:paraId="0716E594" w14:textId="77777777">
      <w:pPr>
        <w:ind w:left="810"/>
        <w:rPr>
          <w:color w:val="008000"/>
        </w:rPr>
      </w:pPr>
    </w:p>
    <w:p w:rsidRPr="009E5190" w:rsidR="00FC22B8" w:rsidP="00FC22B8" w:rsidRDefault="00FC22B8" w14:paraId="75632335" w14:textId="093373EC">
      <w:pPr>
        <w:pStyle w:val="Heading1"/>
        <w:numPr>
          <w:ilvl w:val="0"/>
          <w:numId w:val="4"/>
        </w:numPr>
        <w:jc w:val="left"/>
        <w:rPr>
          <w:rFonts w:asciiTheme="minorHAnsi" w:hAnsiTheme="minorHAnsi"/>
          <w:smallCaps/>
          <w:sz w:val="28"/>
          <w:szCs w:val="28"/>
        </w:rPr>
      </w:pPr>
      <w:bookmarkStart w:name="_Toc332112095" w:id="19"/>
      <w:r w:rsidRPr="3E186F88" w:rsidR="00FC22B8">
        <w:rPr>
          <w:rFonts w:ascii="Calibri" w:hAnsi="Calibri" w:asciiTheme="minorAscii" w:hAnsiTheme="minorAscii"/>
          <w:smallCaps w:val="1"/>
          <w:sz w:val="28"/>
          <w:szCs w:val="28"/>
        </w:rPr>
        <w:t>Strategic Alignment</w:t>
      </w:r>
      <w:bookmarkEnd w:id="19"/>
    </w:p>
    <w:p w:rsidR="00CF76F1" w:rsidP="00096549" w:rsidRDefault="00CF76F1" w14:paraId="627DE671" w14:textId="77777777">
      <w:pPr>
        <w:ind w:left="360"/>
        <w:rPr>
          <w:color w:val="008000"/>
        </w:rPr>
      </w:pPr>
    </w:p>
    <w:p w:rsidR="00830C0B" w:rsidP="00830C0B" w:rsidRDefault="00FC22B8" w14:paraId="4F0410EF" w14:textId="2F161F47">
      <w:pPr>
        <w:ind w:left="360" w:firstLine="360"/>
        <w:jc w:val="both"/>
      </w:pPr>
      <w:r w:rsidRPr="00CF76F1">
        <w:t xml:space="preserve">All projects should support the organization’s strategy and strategic plans to add value and maintain executive and organizational support.  This section </w:t>
      </w:r>
      <w:r w:rsidR="1CDBDB52">
        <w:t>gives</w:t>
      </w:r>
      <w:r w:rsidRPr="00CF76F1">
        <w:t xml:space="preserve"> an overview of the organizational strategic plans related to the project.  This includes the strategic plan, what the plan calls for, and how the project supports the strategic plan.  </w:t>
      </w:r>
    </w:p>
    <w:p w:rsidR="00830C0B" w:rsidP="00830C0B" w:rsidRDefault="00830C0B" w14:paraId="31AB7F6D" w14:textId="77777777">
      <w:pPr>
        <w:ind w:left="360"/>
        <w:jc w:val="both"/>
      </w:pPr>
    </w:p>
    <w:p w:rsidRPr="00CF76F1" w:rsidR="00CF76F1" w:rsidP="00830C0B" w:rsidRDefault="00CF76F1" w14:paraId="552A4D84" w14:textId="563540F0">
      <w:pPr>
        <w:ind w:left="360" w:firstLine="360"/>
        <w:jc w:val="both"/>
      </w:pPr>
      <w:r w:rsidRPr="00CF76F1">
        <w:t xml:space="preserve">The "Shrine of the Five Wounds: A Web-Based Church Request Management System" project aligns with the strategic objectives outlined in The Shrine of Five Wounds of our Lord Jesus Christ Parish's organizational strategic plan. The strategic plan emphasizes the </w:t>
      </w:r>
      <w:r w:rsidR="007C2579">
        <w:t>request management</w:t>
      </w:r>
      <w:r w:rsidRPr="00CF76F1">
        <w:t xml:space="preserve"> improvement of client services, and enhancement of communication channels within the parish community. The project supports these strategic objectives in the following ways:</w:t>
      </w:r>
    </w:p>
    <w:p w:rsidRPr="00CF76F1" w:rsidR="00CF76F1" w:rsidP="00830C0B" w:rsidRDefault="00CF76F1" w14:paraId="52EC9AB7" w14:textId="77777777">
      <w:pPr>
        <w:ind w:left="360"/>
        <w:jc w:val="both"/>
      </w:pPr>
    </w:p>
    <w:p w:rsidRPr="00CF76F1" w:rsidR="00CF76F1" w:rsidP="00830C0B" w:rsidRDefault="00CF76F1" w14:paraId="59F84F8C" w14:textId="4108BD49">
      <w:pPr>
        <w:pStyle w:val="ListParagraph"/>
        <w:numPr>
          <w:ilvl w:val="0"/>
          <w:numId w:val="20"/>
        </w:numPr>
        <w:jc w:val="both"/>
      </w:pPr>
      <w:r w:rsidRPr="00CF76F1">
        <w:t>Modernization of Administrative Processes:</w:t>
      </w:r>
    </w:p>
    <w:p w:rsidRPr="00CF76F1" w:rsidR="00CF76F1" w:rsidP="00830C0B" w:rsidRDefault="00CF76F1" w14:paraId="26108B5F" w14:textId="77777777">
      <w:pPr>
        <w:ind w:left="360"/>
        <w:jc w:val="both"/>
      </w:pPr>
    </w:p>
    <w:p w:rsidR="00830C0B" w:rsidP="00830C0B" w:rsidRDefault="00CF76F1" w14:paraId="6D7534AB" w14:textId="77777777">
      <w:pPr>
        <w:pStyle w:val="ListParagraph"/>
        <w:numPr>
          <w:ilvl w:val="0"/>
          <w:numId w:val="21"/>
        </w:numPr>
        <w:jc w:val="both"/>
      </w:pPr>
      <w:r w:rsidRPr="00CF76F1">
        <w:t>The project aims to streamline administrative processes within the parish by replacing manual request management methods with a modern, web-based system.</w:t>
      </w:r>
    </w:p>
    <w:p w:rsidRPr="00CF76F1" w:rsidR="00CF76F1" w:rsidP="00830C0B" w:rsidRDefault="00CF76F1" w14:paraId="4605840F" w14:textId="22E2AF8B">
      <w:pPr>
        <w:pStyle w:val="ListParagraph"/>
        <w:numPr>
          <w:ilvl w:val="0"/>
          <w:numId w:val="21"/>
        </w:numPr>
        <w:jc w:val="both"/>
      </w:pPr>
      <w:r w:rsidRPr="00CF76F1">
        <w:t>By automating request submission, tracking, and processing, the project facilitates efficiency gains and reduces the time and resources required for administrative tasks.</w:t>
      </w:r>
    </w:p>
    <w:p w:rsidR="003352EB" w:rsidP="00830C0B" w:rsidRDefault="003352EB" w14:paraId="60DE6C75" w14:textId="77777777">
      <w:pPr>
        <w:ind w:left="360"/>
        <w:jc w:val="both"/>
      </w:pPr>
    </w:p>
    <w:p w:rsidRPr="00CF76F1" w:rsidR="00CF76F1" w:rsidP="00830C0B" w:rsidRDefault="00CF76F1" w14:paraId="5CA81408" w14:textId="161E0E7E">
      <w:pPr>
        <w:pStyle w:val="ListParagraph"/>
        <w:numPr>
          <w:ilvl w:val="0"/>
          <w:numId w:val="20"/>
        </w:numPr>
        <w:jc w:val="both"/>
      </w:pPr>
      <w:r w:rsidRPr="00CF76F1">
        <w:t>Improvement of Client Services:</w:t>
      </w:r>
    </w:p>
    <w:p w:rsidRPr="00CF76F1" w:rsidR="00CF76F1" w:rsidP="00830C0B" w:rsidRDefault="00CF76F1" w14:paraId="371555EB" w14:textId="77777777">
      <w:pPr>
        <w:ind w:left="360"/>
        <w:jc w:val="both"/>
      </w:pPr>
    </w:p>
    <w:p w:rsidR="00830C0B" w:rsidP="00830C0B" w:rsidRDefault="00CF76F1" w14:paraId="38AD5102" w14:textId="77777777">
      <w:pPr>
        <w:pStyle w:val="ListParagraph"/>
        <w:numPr>
          <w:ilvl w:val="0"/>
          <w:numId w:val="22"/>
        </w:numPr>
        <w:jc w:val="both"/>
      </w:pPr>
      <w:r w:rsidRPr="00CF76F1">
        <w:t>Enhanced communication features within the system enable better interaction between administrative staff and parish clients, improving service delivery and responsiveness.</w:t>
      </w:r>
    </w:p>
    <w:p w:rsidR="00830C0B" w:rsidP="00830C0B" w:rsidRDefault="00CF76F1" w14:paraId="3EC6FD07" w14:textId="15317CC9">
      <w:pPr>
        <w:pStyle w:val="ListParagraph"/>
        <w:numPr>
          <w:ilvl w:val="0"/>
          <w:numId w:val="22"/>
        </w:numPr>
        <w:jc w:val="both"/>
      </w:pPr>
      <w:r w:rsidRPr="00CF76F1">
        <w:t xml:space="preserve">The project incorporates features to facilitate </w:t>
      </w:r>
      <w:r w:rsidR="004E25A3">
        <w:t>notification</w:t>
      </w:r>
      <w:r w:rsidRPr="00CF76F1">
        <w:t xml:space="preserve"> between administrative staff, priests, and parish clients.</w:t>
      </w:r>
    </w:p>
    <w:p w:rsidRPr="00CF76F1" w:rsidR="00CF76F1" w:rsidP="00830C0B" w:rsidRDefault="00CF76F1" w14:paraId="3255E58E" w14:textId="3606D285">
      <w:pPr>
        <w:pStyle w:val="ListParagraph"/>
        <w:numPr>
          <w:ilvl w:val="0"/>
          <w:numId w:val="22"/>
        </w:numPr>
        <w:jc w:val="both"/>
      </w:pPr>
      <w:r w:rsidRPr="00CF76F1">
        <w:t>Through real-time updates, notifications, and messaging capabilities, the system promotes seamless communication and collaboration within the parish community.</w:t>
      </w:r>
    </w:p>
    <w:p w:rsidR="003352EB" w:rsidP="00830C0B" w:rsidRDefault="003352EB" w14:paraId="494448AA" w14:textId="77777777">
      <w:pPr>
        <w:ind w:left="360"/>
        <w:jc w:val="both"/>
      </w:pPr>
    </w:p>
    <w:p w:rsidRPr="00CF76F1" w:rsidR="00CF76F1" w:rsidP="00830C0B" w:rsidRDefault="00CF76F1" w14:paraId="245459C5" w14:textId="662B616C">
      <w:pPr>
        <w:pStyle w:val="ListParagraph"/>
        <w:numPr>
          <w:ilvl w:val="0"/>
          <w:numId w:val="20"/>
        </w:numPr>
        <w:jc w:val="both"/>
      </w:pPr>
      <w:r w:rsidRPr="00CF76F1">
        <w:t>Strategic Objective Support:</w:t>
      </w:r>
    </w:p>
    <w:p w:rsidRPr="00CF76F1" w:rsidR="00CF76F1" w:rsidP="00830C0B" w:rsidRDefault="00CF76F1" w14:paraId="5304A498" w14:textId="77777777">
      <w:pPr>
        <w:ind w:left="360"/>
        <w:jc w:val="both"/>
      </w:pPr>
    </w:p>
    <w:p w:rsidR="00830C0B" w:rsidP="00830C0B" w:rsidRDefault="00CF76F1" w14:paraId="3A001260" w14:textId="71528732">
      <w:pPr>
        <w:pStyle w:val="ListParagraph"/>
        <w:numPr>
          <w:ilvl w:val="0"/>
          <w:numId w:val="23"/>
        </w:numPr>
        <w:jc w:val="both"/>
      </w:pPr>
      <w:r w:rsidRPr="00CF76F1">
        <w:t xml:space="preserve">By addressing the demand for improved </w:t>
      </w:r>
      <w:r w:rsidR="007C5E74">
        <w:t>request</w:t>
      </w:r>
      <w:r w:rsidRPr="00CF76F1">
        <w:t xml:space="preserve"> processes and enhanced client service delivery, the project directly supports the strategic objective of enhancing organizational effectiveness and efficiency.</w:t>
      </w:r>
    </w:p>
    <w:p w:rsidRPr="00CF76F1" w:rsidR="00AC61B4" w:rsidP="00830C0B" w:rsidRDefault="00CF76F1" w14:paraId="0F049E69" w14:textId="149BD9D2">
      <w:pPr>
        <w:pStyle w:val="ListParagraph"/>
        <w:numPr>
          <w:ilvl w:val="0"/>
          <w:numId w:val="23"/>
        </w:numPr>
        <w:jc w:val="both"/>
      </w:pPr>
      <w:r w:rsidRPr="00CF76F1">
        <w:t>The project aligns with the organizational goal of leveraging technology to improve operations and enhance the overall experience of parish clients.</w:t>
      </w:r>
    </w:p>
    <w:p w:rsidRPr="009E5190" w:rsidR="00096549" w:rsidP="00096549" w:rsidRDefault="00096549" w14:paraId="0DAF5D9D" w14:textId="77777777">
      <w:pPr>
        <w:ind w:left="360"/>
      </w:pPr>
    </w:p>
    <w:p w:rsidRPr="009E5190" w:rsidR="00FC22B8" w:rsidP="00FC22B8" w:rsidRDefault="00FC22B8" w14:paraId="190AAC8A" w14:textId="77777777">
      <w:pPr>
        <w:pStyle w:val="Heading1"/>
        <w:numPr>
          <w:ilvl w:val="0"/>
          <w:numId w:val="4"/>
        </w:numPr>
        <w:jc w:val="left"/>
        <w:rPr>
          <w:rFonts w:asciiTheme="minorHAnsi" w:hAnsiTheme="minorHAnsi"/>
          <w:smallCaps/>
          <w:sz w:val="28"/>
          <w:szCs w:val="28"/>
        </w:rPr>
      </w:pPr>
      <w:bookmarkStart w:name="_Toc332112096" w:id="20"/>
      <w:r w:rsidRPr="3E186F88" w:rsidR="00FC22B8">
        <w:rPr>
          <w:rFonts w:ascii="Calibri" w:hAnsi="Calibri" w:asciiTheme="minorAscii" w:hAnsiTheme="minorAscii"/>
          <w:smallCaps w:val="1"/>
          <w:sz w:val="28"/>
          <w:szCs w:val="28"/>
        </w:rPr>
        <w:t>Cost Benefit Analysis</w:t>
      </w:r>
      <w:bookmarkEnd w:id="20"/>
    </w:p>
    <w:p w:rsidR="00FC22B8" w:rsidP="00FC22B8" w:rsidRDefault="00FC22B8" w14:paraId="03EB9AC0" w14:textId="511407EC">
      <w:pPr>
        <w:ind w:left="360"/>
      </w:pPr>
    </w:p>
    <w:p w:rsidRPr="009E5190" w:rsidR="00DC5B85" w:rsidP="00AC0C27" w:rsidRDefault="00424CFD" w14:paraId="507E5E83" w14:textId="274EB914">
      <w:pPr>
        <w:ind w:left="360" w:firstLine="360"/>
        <w:jc w:val="both"/>
      </w:pPr>
      <w:r w:rsidRPr="00424CFD">
        <w:t xml:space="preserve">For </w:t>
      </w:r>
      <w:r>
        <w:t>the</w:t>
      </w:r>
      <w:r w:rsidRPr="00424CFD">
        <w:t xml:space="preserve"> project involving the development of a church request management system, it's essential to conduct a cost analysis to ensure comprehensive planning and budgeting. The costs associated with this project include the initial investment for domain registration, procurement of additional features to enhance system functionality, ongoing maintenance </w:t>
      </w:r>
      <w:r w:rsidRPr="00424CFD">
        <w:t>to ensure smooth operation, hosting fees for server space, subscription costs for cloud-based services, and expenses related to implementing analytical tools for data tracking and insights generation.</w:t>
      </w:r>
    </w:p>
    <w:p w:rsidRPr="009E5190" w:rsidR="00FC22B8" w:rsidP="00FC22B8" w:rsidRDefault="00FC22B8" w14:paraId="009C6AA1" w14:textId="77777777"/>
    <w:p w:rsidRPr="009E5190" w:rsidR="00FC22B8" w:rsidP="00FC22B8" w:rsidRDefault="00FC22B8" w14:paraId="0BB362C8" w14:textId="77777777">
      <w:pPr>
        <w:pStyle w:val="Heading1"/>
        <w:numPr>
          <w:ilvl w:val="0"/>
          <w:numId w:val="4"/>
        </w:numPr>
        <w:jc w:val="left"/>
        <w:rPr>
          <w:rFonts w:asciiTheme="minorHAnsi" w:hAnsiTheme="minorHAnsi"/>
          <w:smallCaps/>
          <w:sz w:val="28"/>
          <w:szCs w:val="28"/>
        </w:rPr>
      </w:pPr>
      <w:bookmarkStart w:name="_Toc332112097" w:id="21"/>
      <w:r w:rsidRPr="3E186F88" w:rsidR="00FC22B8">
        <w:rPr>
          <w:rFonts w:ascii="Calibri" w:hAnsi="Calibri" w:asciiTheme="minorAscii" w:hAnsiTheme="minorAscii"/>
          <w:smallCaps w:val="1"/>
          <w:sz w:val="28"/>
          <w:szCs w:val="28"/>
        </w:rPr>
        <w:t>Alternatives Analysis</w:t>
      </w:r>
      <w:bookmarkEnd w:id="21"/>
    </w:p>
    <w:p w:rsidR="00911EDB" w:rsidP="00FC22B8" w:rsidRDefault="00911EDB" w14:paraId="0CA664E3" w14:textId="77777777">
      <w:pPr>
        <w:ind w:left="360"/>
        <w:rPr>
          <w:color w:val="008000"/>
        </w:rPr>
      </w:pPr>
    </w:p>
    <w:p w:rsidRPr="007A4405" w:rsidR="007A4405" w:rsidP="00246E8E" w:rsidRDefault="007A4405" w14:paraId="399893CD" w14:textId="629E494B">
      <w:pPr>
        <w:ind w:left="360"/>
        <w:jc w:val="both"/>
        <w:rPr>
          <w:color w:val="000000" w:themeColor="text1"/>
        </w:rPr>
      </w:pPr>
      <w:r w:rsidRPr="007A4405">
        <w:rPr>
          <w:color w:val="000000" w:themeColor="text1"/>
        </w:rPr>
        <w:t>Do Nothing:</w:t>
      </w:r>
    </w:p>
    <w:p w:rsidRPr="007A4405" w:rsidR="007A4405" w:rsidP="00246E8E" w:rsidRDefault="007A4405" w14:paraId="2D6AE0F6" w14:textId="77777777">
      <w:pPr>
        <w:ind w:left="360"/>
        <w:jc w:val="both"/>
        <w:rPr>
          <w:color w:val="000000" w:themeColor="text1"/>
        </w:rPr>
      </w:pPr>
    </w:p>
    <w:p w:rsidRPr="007A4405" w:rsidR="007A4405" w:rsidP="00246E8E" w:rsidRDefault="007A4405" w14:paraId="78450DC3" w14:textId="77777777">
      <w:pPr>
        <w:pStyle w:val="ListParagraph"/>
        <w:numPr>
          <w:ilvl w:val="0"/>
          <w:numId w:val="19"/>
        </w:numPr>
        <w:jc w:val="both"/>
        <w:rPr>
          <w:color w:val="000000" w:themeColor="text1"/>
        </w:rPr>
      </w:pPr>
      <w:r w:rsidRPr="007A4405">
        <w:rPr>
          <w:color w:val="000000" w:themeColor="text1"/>
        </w:rPr>
        <w:t>This alternative involves maintaining the current manual process of managing church requests, which typically involves paper forms, phone calls, and emails.</w:t>
      </w:r>
    </w:p>
    <w:p w:rsidRPr="007A4405" w:rsidR="007A4405" w:rsidP="00246E8E" w:rsidRDefault="007A4405" w14:paraId="0C2DEE39" w14:textId="77777777">
      <w:pPr>
        <w:pStyle w:val="ListParagraph"/>
        <w:numPr>
          <w:ilvl w:val="0"/>
          <w:numId w:val="19"/>
        </w:numPr>
        <w:jc w:val="both"/>
        <w:rPr>
          <w:color w:val="000000" w:themeColor="text1"/>
        </w:rPr>
      </w:pPr>
      <w:r w:rsidRPr="007A4405">
        <w:rPr>
          <w:color w:val="000000" w:themeColor="text1"/>
        </w:rPr>
        <w:t>Reasons for not selecting this alternative:</w:t>
      </w:r>
    </w:p>
    <w:p w:rsidRPr="005C7A80" w:rsidR="007A4405" w:rsidP="00246E8E" w:rsidRDefault="007A4405" w14:paraId="5918C843" w14:textId="77777777">
      <w:pPr>
        <w:pStyle w:val="ListParagraph"/>
        <w:numPr>
          <w:ilvl w:val="0"/>
          <w:numId w:val="24"/>
        </w:numPr>
        <w:jc w:val="both"/>
        <w:rPr>
          <w:color w:val="000000" w:themeColor="text1"/>
        </w:rPr>
      </w:pPr>
      <w:r w:rsidRPr="00CE7459">
        <w:rPr>
          <w:b/>
          <w:bCs/>
          <w:color w:val="000000" w:themeColor="text1"/>
        </w:rPr>
        <w:t>Inefficient and prone to errors:</w:t>
      </w:r>
      <w:r w:rsidRPr="005C7A80">
        <w:rPr>
          <w:color w:val="000000" w:themeColor="text1"/>
        </w:rPr>
        <w:t xml:space="preserve"> Manual processes are time-consuming and error-prone, leading to scheduling conflicts, missed appointments, and dissatisfaction among parishioners.</w:t>
      </w:r>
    </w:p>
    <w:p w:rsidRPr="005C7A80" w:rsidR="007A4405" w:rsidP="00246E8E" w:rsidRDefault="007A4405" w14:paraId="26C79E17" w14:textId="77777777">
      <w:pPr>
        <w:pStyle w:val="ListParagraph"/>
        <w:numPr>
          <w:ilvl w:val="0"/>
          <w:numId w:val="24"/>
        </w:numPr>
        <w:jc w:val="both"/>
        <w:rPr>
          <w:color w:val="000000" w:themeColor="text1"/>
        </w:rPr>
      </w:pPr>
      <w:r w:rsidRPr="00CE7459">
        <w:rPr>
          <w:b/>
          <w:bCs/>
          <w:color w:val="000000" w:themeColor="text1"/>
        </w:rPr>
        <w:t>Limited scalability:</w:t>
      </w:r>
      <w:r w:rsidRPr="005C7A80">
        <w:rPr>
          <w:color w:val="000000" w:themeColor="text1"/>
        </w:rPr>
        <w:t xml:space="preserve"> As the church grows and the volume of requests increases, manual processes become increasingly burdensome and difficult to manage.</w:t>
      </w:r>
    </w:p>
    <w:p w:rsidRPr="005C7A80" w:rsidR="007A4405" w:rsidP="00246E8E" w:rsidRDefault="007A4405" w14:paraId="67A548E6" w14:textId="0B0E6EDD">
      <w:pPr>
        <w:pStyle w:val="ListParagraph"/>
        <w:numPr>
          <w:ilvl w:val="0"/>
          <w:numId w:val="24"/>
        </w:numPr>
        <w:jc w:val="both"/>
        <w:rPr>
          <w:color w:val="000000" w:themeColor="text1"/>
        </w:rPr>
      </w:pPr>
      <w:r w:rsidRPr="00CE7459">
        <w:rPr>
          <w:b/>
          <w:bCs/>
          <w:color w:val="000000" w:themeColor="text1"/>
        </w:rPr>
        <w:t>Missed opportunities for improvement:</w:t>
      </w:r>
      <w:r w:rsidRPr="005C7A80">
        <w:rPr>
          <w:color w:val="000000" w:themeColor="text1"/>
        </w:rPr>
        <w:t xml:space="preserve"> Sticking to the status quo inhibits the adoption of technological advancements that could enhance efficiency, improve service delivery, and align with the church's goals of innovation and sustainability.</w:t>
      </w:r>
    </w:p>
    <w:p w:rsidRPr="009E5190" w:rsidR="00FC22B8" w:rsidP="00246E8E" w:rsidRDefault="00FC22B8" w14:paraId="0B6C2D9E" w14:textId="77777777">
      <w:pPr>
        <w:ind w:left="360"/>
        <w:jc w:val="both"/>
      </w:pPr>
    </w:p>
    <w:p w:rsidR="00FC22B8" w:rsidP="00246E8E" w:rsidRDefault="00FC22B8" w14:paraId="45E361F4" w14:textId="7AA21575">
      <w:pPr>
        <w:pStyle w:val="Heading1"/>
        <w:numPr>
          <w:ilvl w:val="0"/>
          <w:numId w:val="4"/>
        </w:numPr>
        <w:jc w:val="left"/>
        <w:rPr>
          <w:rFonts w:asciiTheme="minorHAnsi" w:hAnsiTheme="minorHAnsi"/>
          <w:smallCaps/>
          <w:sz w:val="28"/>
          <w:szCs w:val="28"/>
        </w:rPr>
      </w:pPr>
      <w:bookmarkStart w:name="_Toc332112098" w:id="22"/>
      <w:r w:rsidRPr="3E186F88" w:rsidR="00FC22B8">
        <w:rPr>
          <w:rFonts w:ascii="Calibri" w:hAnsi="Calibri" w:asciiTheme="minorAscii" w:hAnsiTheme="minorAscii"/>
          <w:smallCaps w:val="1"/>
          <w:sz w:val="28"/>
          <w:szCs w:val="28"/>
        </w:rPr>
        <w:t>Approvals</w:t>
      </w:r>
      <w:bookmarkEnd w:id="22"/>
    </w:p>
    <w:p w:rsidRPr="00246E8E" w:rsidR="00246E8E" w:rsidP="00246E8E" w:rsidRDefault="00246E8E" w14:paraId="19F6A4BB" w14:textId="77777777"/>
    <w:p w:rsidR="002A646D" w:rsidP="00246E8E" w:rsidRDefault="00246E8E" w14:paraId="2845D610" w14:textId="75C25658">
      <w:pPr>
        <w:jc w:val="both"/>
      </w:pPr>
      <w:r w:rsidRPr="00246E8E">
        <w:t>The business case for the church request management system for the Shrine of the Five Wounds of Our Lord Jesus Christ will be reviewed and approved by the parish executive board/Parish Secretary Ms. Princess Malatag serving as a key member of this board.</w:t>
      </w:r>
    </w:p>
    <w:p w:rsidRPr="009E5190" w:rsidR="002A646D" w:rsidP="002A646D" w:rsidRDefault="002A646D" w14:paraId="4ECDF8D2" w14:textId="77777777"/>
    <w:sectPr w:rsidRPr="009E5190" w:rsidR="002A646D" w:rsidSect="005F64AB">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2B00" w:rsidP="00005A27" w:rsidRDefault="00212B00" w14:paraId="438AF400" w14:textId="77777777">
      <w:r>
        <w:separator/>
      </w:r>
    </w:p>
  </w:endnote>
  <w:endnote w:type="continuationSeparator" w:id="0">
    <w:p w:rsidR="00212B00" w:rsidP="00005A27" w:rsidRDefault="00212B00" w14:paraId="000C6123" w14:textId="77777777">
      <w:r>
        <w:continuationSeparator/>
      </w:r>
    </w:p>
  </w:endnote>
  <w:endnote w:type="continuationNotice" w:id="1">
    <w:p w:rsidR="00212B00" w:rsidRDefault="00212B00" w14:paraId="2658E24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2B00" w:rsidP="00005A27" w:rsidRDefault="00212B00" w14:paraId="4A5272F6" w14:textId="77777777">
      <w:r>
        <w:separator/>
      </w:r>
    </w:p>
  </w:footnote>
  <w:footnote w:type="continuationSeparator" w:id="0">
    <w:p w:rsidR="00212B00" w:rsidP="00005A27" w:rsidRDefault="00212B00" w14:paraId="21CF7B79" w14:textId="77777777">
      <w:r>
        <w:continuationSeparator/>
      </w:r>
    </w:p>
  </w:footnote>
  <w:footnote w:type="continuationNotice" w:id="1">
    <w:p w:rsidR="00212B00" w:rsidRDefault="00212B00" w14:paraId="0CA48E7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BCD7774"/>
    <w:multiLevelType w:val="hybridMultilevel"/>
    <w:tmpl w:val="D97E5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1663E1"/>
    <w:multiLevelType w:val="hybridMultilevel"/>
    <w:tmpl w:val="1240A0C4"/>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0FDC1A95"/>
    <w:multiLevelType w:val="hybridMultilevel"/>
    <w:tmpl w:val="EB34C6FE"/>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4" w15:restartNumberingAfterBreak="0">
    <w:nsid w:val="100D02F6"/>
    <w:multiLevelType w:val="hybridMultilevel"/>
    <w:tmpl w:val="72441A7A"/>
    <w:lvl w:ilvl="0" w:tplc="04090001">
      <w:start w:val="1"/>
      <w:numFmt w:val="bullet"/>
      <w:lvlText w:val=""/>
      <w:lvlJc w:val="left"/>
      <w:pPr>
        <w:tabs>
          <w:tab w:val="num" w:pos="6673"/>
        </w:tabs>
        <w:ind w:left="6673" w:hanging="360"/>
      </w:pPr>
      <w:rPr>
        <w:rFonts w:hint="default" w:ascii="Symbol" w:hAnsi="Symbol"/>
      </w:rPr>
    </w:lvl>
    <w:lvl w:ilvl="1" w:tplc="04090003">
      <w:start w:val="1"/>
      <w:numFmt w:val="bullet"/>
      <w:lvlText w:val="o"/>
      <w:lvlJc w:val="left"/>
      <w:pPr>
        <w:tabs>
          <w:tab w:val="num" w:pos="7393"/>
        </w:tabs>
        <w:ind w:left="7393" w:hanging="360"/>
      </w:pPr>
      <w:rPr>
        <w:rFonts w:hint="default" w:ascii="Courier New" w:hAnsi="Courier New" w:cs="Arial"/>
      </w:rPr>
    </w:lvl>
    <w:lvl w:ilvl="2" w:tplc="04090005" w:tentative="1">
      <w:start w:val="1"/>
      <w:numFmt w:val="bullet"/>
      <w:lvlText w:val=""/>
      <w:lvlJc w:val="left"/>
      <w:pPr>
        <w:tabs>
          <w:tab w:val="num" w:pos="8113"/>
        </w:tabs>
        <w:ind w:left="8113" w:hanging="360"/>
      </w:pPr>
      <w:rPr>
        <w:rFonts w:hint="default" w:ascii="Wingdings" w:hAnsi="Wingdings"/>
      </w:rPr>
    </w:lvl>
    <w:lvl w:ilvl="3" w:tplc="04090001" w:tentative="1">
      <w:start w:val="1"/>
      <w:numFmt w:val="bullet"/>
      <w:lvlText w:val=""/>
      <w:lvlJc w:val="left"/>
      <w:pPr>
        <w:tabs>
          <w:tab w:val="num" w:pos="8833"/>
        </w:tabs>
        <w:ind w:left="8833" w:hanging="360"/>
      </w:pPr>
      <w:rPr>
        <w:rFonts w:hint="default" w:ascii="Symbol" w:hAnsi="Symbol"/>
      </w:rPr>
    </w:lvl>
    <w:lvl w:ilvl="4" w:tplc="04090003" w:tentative="1">
      <w:start w:val="1"/>
      <w:numFmt w:val="bullet"/>
      <w:lvlText w:val="o"/>
      <w:lvlJc w:val="left"/>
      <w:pPr>
        <w:tabs>
          <w:tab w:val="num" w:pos="9553"/>
        </w:tabs>
        <w:ind w:left="9553" w:hanging="360"/>
      </w:pPr>
      <w:rPr>
        <w:rFonts w:hint="default" w:ascii="Courier New" w:hAnsi="Courier New" w:cs="Arial"/>
      </w:rPr>
    </w:lvl>
    <w:lvl w:ilvl="5" w:tplc="04090005" w:tentative="1">
      <w:start w:val="1"/>
      <w:numFmt w:val="bullet"/>
      <w:lvlText w:val=""/>
      <w:lvlJc w:val="left"/>
      <w:pPr>
        <w:tabs>
          <w:tab w:val="num" w:pos="10273"/>
        </w:tabs>
        <w:ind w:left="10273" w:hanging="360"/>
      </w:pPr>
      <w:rPr>
        <w:rFonts w:hint="default" w:ascii="Wingdings" w:hAnsi="Wingdings"/>
      </w:rPr>
    </w:lvl>
    <w:lvl w:ilvl="6" w:tplc="04090001" w:tentative="1">
      <w:start w:val="1"/>
      <w:numFmt w:val="bullet"/>
      <w:lvlText w:val=""/>
      <w:lvlJc w:val="left"/>
      <w:pPr>
        <w:tabs>
          <w:tab w:val="num" w:pos="10993"/>
        </w:tabs>
        <w:ind w:left="10993" w:hanging="360"/>
      </w:pPr>
      <w:rPr>
        <w:rFonts w:hint="default" w:ascii="Symbol" w:hAnsi="Symbol"/>
      </w:rPr>
    </w:lvl>
    <w:lvl w:ilvl="7" w:tplc="04090003" w:tentative="1">
      <w:start w:val="1"/>
      <w:numFmt w:val="bullet"/>
      <w:lvlText w:val="o"/>
      <w:lvlJc w:val="left"/>
      <w:pPr>
        <w:tabs>
          <w:tab w:val="num" w:pos="11713"/>
        </w:tabs>
        <w:ind w:left="11713" w:hanging="360"/>
      </w:pPr>
      <w:rPr>
        <w:rFonts w:hint="default" w:ascii="Courier New" w:hAnsi="Courier New" w:cs="Arial"/>
      </w:rPr>
    </w:lvl>
    <w:lvl w:ilvl="8" w:tplc="04090005" w:tentative="1">
      <w:start w:val="1"/>
      <w:numFmt w:val="bullet"/>
      <w:lvlText w:val=""/>
      <w:lvlJc w:val="left"/>
      <w:pPr>
        <w:tabs>
          <w:tab w:val="num" w:pos="12433"/>
        </w:tabs>
        <w:ind w:left="12433" w:hanging="360"/>
      </w:pPr>
      <w:rPr>
        <w:rFonts w:hint="default" w:ascii="Wingdings" w:hAnsi="Wingdings"/>
      </w:rPr>
    </w:lvl>
  </w:abstractNum>
  <w:abstractNum w:abstractNumId="5" w15:restartNumberingAfterBreak="0">
    <w:nsid w:val="15F229F6"/>
    <w:multiLevelType w:val="hybridMultilevel"/>
    <w:tmpl w:val="D94E383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8" w15:restartNumberingAfterBreak="0">
    <w:nsid w:val="25350ADA"/>
    <w:multiLevelType w:val="hybridMultilevel"/>
    <w:tmpl w:val="17CE8D3A"/>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9" w15:restartNumberingAfterBreak="0">
    <w:nsid w:val="2A8B5D87"/>
    <w:multiLevelType w:val="hybridMultilevel"/>
    <w:tmpl w:val="B48E525E"/>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10" w15:restartNumberingAfterBreak="0">
    <w:nsid w:val="2D1950EB"/>
    <w:multiLevelType w:val="hybridMultilevel"/>
    <w:tmpl w:val="02420EEC"/>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11" w15:restartNumberingAfterBreak="0">
    <w:nsid w:val="354F42D7"/>
    <w:multiLevelType w:val="hybridMultilevel"/>
    <w:tmpl w:val="3A588E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9B86AE0"/>
    <w:multiLevelType w:val="hybridMultilevel"/>
    <w:tmpl w:val="B25632A6"/>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4" w15:restartNumberingAfterBreak="0">
    <w:nsid w:val="50CB5103"/>
    <w:multiLevelType w:val="hybridMultilevel"/>
    <w:tmpl w:val="5B425F66"/>
    <w:lvl w:ilvl="0" w:tplc="34090001">
      <w:start w:val="1"/>
      <w:numFmt w:val="bullet"/>
      <w:lvlText w:val=""/>
      <w:lvlJc w:val="left"/>
      <w:pPr>
        <w:ind w:left="1530" w:hanging="360"/>
      </w:pPr>
      <w:rPr>
        <w:rFonts w:hint="default" w:ascii="Symbol" w:hAnsi="Symbol"/>
      </w:rPr>
    </w:lvl>
    <w:lvl w:ilvl="1" w:tplc="34090003" w:tentative="1">
      <w:start w:val="1"/>
      <w:numFmt w:val="bullet"/>
      <w:lvlText w:val="o"/>
      <w:lvlJc w:val="left"/>
      <w:pPr>
        <w:ind w:left="2250" w:hanging="360"/>
      </w:pPr>
      <w:rPr>
        <w:rFonts w:hint="default" w:ascii="Courier New" w:hAnsi="Courier New" w:cs="Courier New"/>
      </w:rPr>
    </w:lvl>
    <w:lvl w:ilvl="2" w:tplc="34090005" w:tentative="1">
      <w:start w:val="1"/>
      <w:numFmt w:val="bullet"/>
      <w:lvlText w:val=""/>
      <w:lvlJc w:val="left"/>
      <w:pPr>
        <w:ind w:left="2970" w:hanging="360"/>
      </w:pPr>
      <w:rPr>
        <w:rFonts w:hint="default" w:ascii="Wingdings" w:hAnsi="Wingdings"/>
      </w:rPr>
    </w:lvl>
    <w:lvl w:ilvl="3" w:tplc="34090001" w:tentative="1">
      <w:start w:val="1"/>
      <w:numFmt w:val="bullet"/>
      <w:lvlText w:val=""/>
      <w:lvlJc w:val="left"/>
      <w:pPr>
        <w:ind w:left="3690" w:hanging="360"/>
      </w:pPr>
      <w:rPr>
        <w:rFonts w:hint="default" w:ascii="Symbol" w:hAnsi="Symbol"/>
      </w:rPr>
    </w:lvl>
    <w:lvl w:ilvl="4" w:tplc="34090003" w:tentative="1">
      <w:start w:val="1"/>
      <w:numFmt w:val="bullet"/>
      <w:lvlText w:val="o"/>
      <w:lvlJc w:val="left"/>
      <w:pPr>
        <w:ind w:left="4410" w:hanging="360"/>
      </w:pPr>
      <w:rPr>
        <w:rFonts w:hint="default" w:ascii="Courier New" w:hAnsi="Courier New" w:cs="Courier New"/>
      </w:rPr>
    </w:lvl>
    <w:lvl w:ilvl="5" w:tplc="34090005" w:tentative="1">
      <w:start w:val="1"/>
      <w:numFmt w:val="bullet"/>
      <w:lvlText w:val=""/>
      <w:lvlJc w:val="left"/>
      <w:pPr>
        <w:ind w:left="5130" w:hanging="360"/>
      </w:pPr>
      <w:rPr>
        <w:rFonts w:hint="default" w:ascii="Wingdings" w:hAnsi="Wingdings"/>
      </w:rPr>
    </w:lvl>
    <w:lvl w:ilvl="6" w:tplc="34090001" w:tentative="1">
      <w:start w:val="1"/>
      <w:numFmt w:val="bullet"/>
      <w:lvlText w:val=""/>
      <w:lvlJc w:val="left"/>
      <w:pPr>
        <w:ind w:left="5850" w:hanging="360"/>
      </w:pPr>
      <w:rPr>
        <w:rFonts w:hint="default" w:ascii="Symbol" w:hAnsi="Symbol"/>
      </w:rPr>
    </w:lvl>
    <w:lvl w:ilvl="7" w:tplc="34090003" w:tentative="1">
      <w:start w:val="1"/>
      <w:numFmt w:val="bullet"/>
      <w:lvlText w:val="o"/>
      <w:lvlJc w:val="left"/>
      <w:pPr>
        <w:ind w:left="6570" w:hanging="360"/>
      </w:pPr>
      <w:rPr>
        <w:rFonts w:hint="default" w:ascii="Courier New" w:hAnsi="Courier New" w:cs="Courier New"/>
      </w:rPr>
    </w:lvl>
    <w:lvl w:ilvl="8" w:tplc="34090005" w:tentative="1">
      <w:start w:val="1"/>
      <w:numFmt w:val="bullet"/>
      <w:lvlText w:val=""/>
      <w:lvlJc w:val="left"/>
      <w:pPr>
        <w:ind w:left="7290" w:hanging="360"/>
      </w:pPr>
      <w:rPr>
        <w:rFonts w:hint="default" w:ascii="Wingdings" w:hAnsi="Wingdings"/>
      </w:rPr>
    </w:lvl>
  </w:abstractNum>
  <w:abstractNum w:abstractNumId="1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C2D78C0"/>
    <w:multiLevelType w:val="hybridMultilevel"/>
    <w:tmpl w:val="2020F3F4"/>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8" w15:restartNumberingAfterBreak="0">
    <w:nsid w:val="643649EE"/>
    <w:multiLevelType w:val="hybridMultilevel"/>
    <w:tmpl w:val="66A687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6E6374E"/>
    <w:multiLevelType w:val="hybridMultilevel"/>
    <w:tmpl w:val="B75E09AA"/>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1" w15:restartNumberingAfterBreak="0">
    <w:nsid w:val="7C5640AD"/>
    <w:multiLevelType w:val="hybridMultilevel"/>
    <w:tmpl w:val="CE923B5A"/>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2" w15:restartNumberingAfterBreak="0">
    <w:nsid w:val="7CBA2D4C"/>
    <w:multiLevelType w:val="hybridMultilevel"/>
    <w:tmpl w:val="00C27E64"/>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3"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151286730">
    <w:abstractNumId w:val="4"/>
  </w:num>
  <w:num w:numId="2" w16cid:durableId="1758552246">
    <w:abstractNumId w:val="16"/>
  </w:num>
  <w:num w:numId="3" w16cid:durableId="1648238505">
    <w:abstractNumId w:val="6"/>
  </w:num>
  <w:num w:numId="4" w16cid:durableId="1055393346">
    <w:abstractNumId w:val="15"/>
  </w:num>
  <w:num w:numId="5" w16cid:durableId="816528751">
    <w:abstractNumId w:val="7"/>
  </w:num>
  <w:num w:numId="6" w16cid:durableId="373192388">
    <w:abstractNumId w:val="12"/>
  </w:num>
  <w:num w:numId="7" w16cid:durableId="1113399268">
    <w:abstractNumId w:val="19"/>
  </w:num>
  <w:num w:numId="8" w16cid:durableId="1187985741">
    <w:abstractNumId w:val="23"/>
  </w:num>
  <w:num w:numId="9" w16cid:durableId="133303160">
    <w:abstractNumId w:val="11"/>
  </w:num>
  <w:num w:numId="10" w16cid:durableId="893350865">
    <w:abstractNumId w:val="22"/>
  </w:num>
  <w:num w:numId="11" w16cid:durableId="600724390">
    <w:abstractNumId w:val="13"/>
  </w:num>
  <w:num w:numId="12" w16cid:durableId="1690452411">
    <w:abstractNumId w:val="20"/>
  </w:num>
  <w:num w:numId="13" w16cid:durableId="1379552608">
    <w:abstractNumId w:val="3"/>
  </w:num>
  <w:num w:numId="14" w16cid:durableId="1843543325">
    <w:abstractNumId w:val="14"/>
  </w:num>
  <w:num w:numId="15" w16cid:durableId="1791508177">
    <w:abstractNumId w:val="8"/>
  </w:num>
  <w:num w:numId="16" w16cid:durableId="1192916126">
    <w:abstractNumId w:val="10"/>
  </w:num>
  <w:num w:numId="17" w16cid:durableId="1137408943">
    <w:abstractNumId w:val="9"/>
  </w:num>
  <w:num w:numId="18" w16cid:durableId="1436053200">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19" w16cid:durableId="1106198222">
    <w:abstractNumId w:val="17"/>
  </w:num>
  <w:num w:numId="20" w16cid:durableId="1146320030">
    <w:abstractNumId w:val="18"/>
  </w:num>
  <w:num w:numId="21" w16cid:durableId="1645811759">
    <w:abstractNumId w:val="21"/>
  </w:num>
  <w:num w:numId="22" w16cid:durableId="1249580556">
    <w:abstractNumId w:val="2"/>
  </w:num>
  <w:num w:numId="23" w16cid:durableId="361521128">
    <w:abstractNumId w:val="5"/>
  </w:num>
  <w:num w:numId="24" w16cid:durableId="64948443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37A69"/>
    <w:rsid w:val="00045A9F"/>
    <w:rsid w:val="00046256"/>
    <w:rsid w:val="00096549"/>
    <w:rsid w:val="000B5EC5"/>
    <w:rsid w:val="000C2389"/>
    <w:rsid w:val="000C6E0D"/>
    <w:rsid w:val="001259A9"/>
    <w:rsid w:val="00133898"/>
    <w:rsid w:val="001826F3"/>
    <w:rsid w:val="001B7D1C"/>
    <w:rsid w:val="001D63FE"/>
    <w:rsid w:val="001E1CB7"/>
    <w:rsid w:val="002039A3"/>
    <w:rsid w:val="00211675"/>
    <w:rsid w:val="00212B00"/>
    <w:rsid w:val="00213036"/>
    <w:rsid w:val="00222F94"/>
    <w:rsid w:val="00246E8E"/>
    <w:rsid w:val="0025063F"/>
    <w:rsid w:val="002A646D"/>
    <w:rsid w:val="002B4440"/>
    <w:rsid w:val="002D05E0"/>
    <w:rsid w:val="00331B05"/>
    <w:rsid w:val="003352EB"/>
    <w:rsid w:val="00353267"/>
    <w:rsid w:val="00363F03"/>
    <w:rsid w:val="003700B8"/>
    <w:rsid w:val="003720E3"/>
    <w:rsid w:val="003817DD"/>
    <w:rsid w:val="00384CE1"/>
    <w:rsid w:val="003A7E98"/>
    <w:rsid w:val="003D6642"/>
    <w:rsid w:val="003F20FB"/>
    <w:rsid w:val="00424CFD"/>
    <w:rsid w:val="00442F54"/>
    <w:rsid w:val="00480E43"/>
    <w:rsid w:val="004A1BA3"/>
    <w:rsid w:val="004B11C4"/>
    <w:rsid w:val="004C5769"/>
    <w:rsid w:val="004E1D1E"/>
    <w:rsid w:val="004E25A3"/>
    <w:rsid w:val="005269F7"/>
    <w:rsid w:val="00555A60"/>
    <w:rsid w:val="00561B65"/>
    <w:rsid w:val="00564181"/>
    <w:rsid w:val="0056499A"/>
    <w:rsid w:val="00571B3A"/>
    <w:rsid w:val="005B09BD"/>
    <w:rsid w:val="005C7A80"/>
    <w:rsid w:val="005D2AC2"/>
    <w:rsid w:val="005F64AB"/>
    <w:rsid w:val="006127CB"/>
    <w:rsid w:val="00627139"/>
    <w:rsid w:val="00660CDD"/>
    <w:rsid w:val="006773DE"/>
    <w:rsid w:val="006A1231"/>
    <w:rsid w:val="006A33D8"/>
    <w:rsid w:val="006B4AD0"/>
    <w:rsid w:val="0070130F"/>
    <w:rsid w:val="00703163"/>
    <w:rsid w:val="00711647"/>
    <w:rsid w:val="007217EC"/>
    <w:rsid w:val="00726F3A"/>
    <w:rsid w:val="0073659D"/>
    <w:rsid w:val="007734C1"/>
    <w:rsid w:val="00791E4F"/>
    <w:rsid w:val="00797F91"/>
    <w:rsid w:val="007A4405"/>
    <w:rsid w:val="007A792E"/>
    <w:rsid w:val="007C2579"/>
    <w:rsid w:val="007C5E74"/>
    <w:rsid w:val="00830C0B"/>
    <w:rsid w:val="00833B4D"/>
    <w:rsid w:val="00841C3F"/>
    <w:rsid w:val="00881F87"/>
    <w:rsid w:val="008E4466"/>
    <w:rsid w:val="0090588C"/>
    <w:rsid w:val="00911EDB"/>
    <w:rsid w:val="00924490"/>
    <w:rsid w:val="00927320"/>
    <w:rsid w:val="00935716"/>
    <w:rsid w:val="009B2F17"/>
    <w:rsid w:val="009B31FC"/>
    <w:rsid w:val="009C2CA5"/>
    <w:rsid w:val="009C7110"/>
    <w:rsid w:val="009D221E"/>
    <w:rsid w:val="009E5190"/>
    <w:rsid w:val="009E5C76"/>
    <w:rsid w:val="009F0440"/>
    <w:rsid w:val="00A10DCA"/>
    <w:rsid w:val="00A228D5"/>
    <w:rsid w:val="00A4254B"/>
    <w:rsid w:val="00A47FD5"/>
    <w:rsid w:val="00A7610C"/>
    <w:rsid w:val="00A93FFB"/>
    <w:rsid w:val="00AA7F12"/>
    <w:rsid w:val="00AC0C27"/>
    <w:rsid w:val="00AC61B4"/>
    <w:rsid w:val="00AE15AA"/>
    <w:rsid w:val="00AE32AC"/>
    <w:rsid w:val="00B55C0D"/>
    <w:rsid w:val="00B567B9"/>
    <w:rsid w:val="00BD1D8F"/>
    <w:rsid w:val="00BD7BEC"/>
    <w:rsid w:val="00C07A60"/>
    <w:rsid w:val="00C2160A"/>
    <w:rsid w:val="00C4665B"/>
    <w:rsid w:val="00C509B5"/>
    <w:rsid w:val="00C55E3B"/>
    <w:rsid w:val="00C706D9"/>
    <w:rsid w:val="00CC591E"/>
    <w:rsid w:val="00CE7459"/>
    <w:rsid w:val="00CF76F1"/>
    <w:rsid w:val="00D20E9F"/>
    <w:rsid w:val="00D62690"/>
    <w:rsid w:val="00DA6BC8"/>
    <w:rsid w:val="00DB6641"/>
    <w:rsid w:val="00DC4F34"/>
    <w:rsid w:val="00DC5B85"/>
    <w:rsid w:val="00DD2708"/>
    <w:rsid w:val="00E65DDF"/>
    <w:rsid w:val="00E776C9"/>
    <w:rsid w:val="00EC1F01"/>
    <w:rsid w:val="00EE2581"/>
    <w:rsid w:val="00EE2DFE"/>
    <w:rsid w:val="00EE4AF3"/>
    <w:rsid w:val="00F027A7"/>
    <w:rsid w:val="00F1438F"/>
    <w:rsid w:val="00F170F9"/>
    <w:rsid w:val="00F22B36"/>
    <w:rsid w:val="00F23289"/>
    <w:rsid w:val="00F361E2"/>
    <w:rsid w:val="00FC22B8"/>
    <w:rsid w:val="00FD228C"/>
    <w:rsid w:val="0809DDAD"/>
    <w:rsid w:val="09291E83"/>
    <w:rsid w:val="0BB4CAD1"/>
    <w:rsid w:val="0BE005F4"/>
    <w:rsid w:val="0E707411"/>
    <w:rsid w:val="131BB3C5"/>
    <w:rsid w:val="16BBA2FF"/>
    <w:rsid w:val="1CDBDB52"/>
    <w:rsid w:val="27C2FF99"/>
    <w:rsid w:val="38064D28"/>
    <w:rsid w:val="38D18B38"/>
    <w:rsid w:val="38DBA365"/>
    <w:rsid w:val="3AB240EF"/>
    <w:rsid w:val="3B18B1AB"/>
    <w:rsid w:val="3E186F88"/>
    <w:rsid w:val="3F55AE1D"/>
    <w:rsid w:val="42C8C22C"/>
    <w:rsid w:val="4B15A68A"/>
    <w:rsid w:val="51669C3B"/>
    <w:rsid w:val="574C22B2"/>
    <w:rsid w:val="5B58FAA7"/>
    <w:rsid w:val="5DC5AA98"/>
    <w:rsid w:val="5E8D9EF9"/>
    <w:rsid w:val="68E15A38"/>
    <w:rsid w:val="6C78837F"/>
    <w:rsid w:val="6FB9DBB8"/>
    <w:rsid w:val="6FC46117"/>
    <w:rsid w:val="7BACCA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5A4E6DA-9DD2-4D95-896A-63A1664C58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w:type="character" w:styleId="CommentReference">
    <w:name w:val="annotation reference"/>
    <w:basedOn w:val="DefaultParagraphFont"/>
    <w:uiPriority w:val="99"/>
    <w:semiHidden/>
    <w:unhideWhenUsed/>
    <w:rsid w:val="006127CB"/>
    <w:rPr>
      <w:sz w:val="16"/>
      <w:szCs w:val="16"/>
    </w:rPr>
  </w:style>
  <w:style w:type="paragraph" w:styleId="CommentText">
    <w:name w:val="annotation text"/>
    <w:basedOn w:val="Normal"/>
    <w:link w:val="CommentTextChar"/>
    <w:uiPriority w:val="99"/>
    <w:unhideWhenUsed/>
    <w:rsid w:val="006127CB"/>
    <w:rPr>
      <w:sz w:val="20"/>
      <w:szCs w:val="20"/>
    </w:rPr>
  </w:style>
  <w:style w:type="character" w:styleId="CommentTextChar" w:customStyle="1">
    <w:name w:val="Comment Text Char"/>
    <w:basedOn w:val="DefaultParagraphFont"/>
    <w:link w:val="CommentText"/>
    <w:uiPriority w:val="99"/>
    <w:rsid w:val="006127CB"/>
    <w:rPr>
      <w:sz w:val="20"/>
      <w:szCs w:val="20"/>
    </w:rPr>
  </w:style>
  <w:style w:type="paragraph" w:styleId="CommentSubject">
    <w:name w:val="annotation subject"/>
    <w:basedOn w:val="CommentText"/>
    <w:next w:val="CommentText"/>
    <w:link w:val="CommentSubjectChar"/>
    <w:uiPriority w:val="99"/>
    <w:semiHidden/>
    <w:unhideWhenUsed/>
    <w:rsid w:val="006127CB"/>
    <w:rPr>
      <w:b/>
      <w:bCs/>
    </w:rPr>
  </w:style>
  <w:style w:type="character" w:styleId="CommentSubjectChar" w:customStyle="1">
    <w:name w:val="Comment Subject Char"/>
    <w:basedOn w:val="CommentTextChar"/>
    <w:link w:val="CommentSubject"/>
    <w:uiPriority w:val="99"/>
    <w:semiHidden/>
    <w:rsid w:val="006127CB"/>
    <w:rPr>
      <w:b/>
      <w:bCs/>
      <w:sz w:val="20"/>
      <w:szCs w:val="20"/>
    </w:rPr>
  </w:style>
  <w:style w:type="character" w:styleId="Mention">
    <w:name w:val="Mention"/>
    <w:basedOn w:val="DefaultParagraphFont"/>
    <w:uiPriority w:val="99"/>
    <w:unhideWhenUsed/>
    <w:rsid w:val="006127CB"/>
    <w:rPr>
      <w:color w:val="2B579A"/>
      <w:shd w:val="clear" w:color="auto" w:fill="E1DFDD"/>
    </w:rPr>
  </w:style>
  <w:style w:type="paragraph" w:styleId="ListParagraph">
    <w:name w:val="List Paragraph"/>
    <w:basedOn w:val="Normal"/>
    <w:uiPriority w:val="34"/>
    <w:qFormat/>
    <w:rsid w:val="00703163"/>
    <w:pPr>
      <w:ind w:left="720"/>
      <w:contextualSpacing/>
    </w:pPr>
  </w:style>
  <w:style w:type="paragraph" w:styleId="CovTableText" w:customStyle="1">
    <w:name w:val="Cov_Table Text"/>
    <w:basedOn w:val="Header"/>
    <w:rsid w:val="005D2AC2"/>
    <w:pPr>
      <w:tabs>
        <w:tab w:val="clear" w:pos="4680"/>
        <w:tab w:val="clear" w:pos="9360"/>
      </w:tabs>
      <w:spacing w:before="60" w:after="60"/>
    </w:pPr>
    <w:rPr>
      <w:rFonts w:ascii="Arial" w:hAnsi="Arial" w:eastAsia="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3708">
      <w:bodyDiv w:val="1"/>
      <w:marLeft w:val="0"/>
      <w:marRight w:val="0"/>
      <w:marTop w:val="0"/>
      <w:marBottom w:val="0"/>
      <w:divBdr>
        <w:top w:val="none" w:sz="0" w:space="0" w:color="auto"/>
        <w:left w:val="none" w:sz="0" w:space="0" w:color="auto"/>
        <w:bottom w:val="none" w:sz="0" w:space="0" w:color="auto"/>
        <w:right w:val="none" w:sz="0" w:space="0" w:color="auto"/>
      </w:divBdr>
    </w:div>
    <w:div w:id="224948794">
      <w:bodyDiv w:val="1"/>
      <w:marLeft w:val="0"/>
      <w:marRight w:val="0"/>
      <w:marTop w:val="0"/>
      <w:marBottom w:val="0"/>
      <w:divBdr>
        <w:top w:val="none" w:sz="0" w:space="0" w:color="auto"/>
        <w:left w:val="none" w:sz="0" w:space="0" w:color="auto"/>
        <w:bottom w:val="none" w:sz="0" w:space="0" w:color="auto"/>
        <w:right w:val="none" w:sz="0" w:space="0" w:color="auto"/>
      </w:divBdr>
    </w:div>
    <w:div w:id="418647604">
      <w:bodyDiv w:val="1"/>
      <w:marLeft w:val="0"/>
      <w:marRight w:val="0"/>
      <w:marTop w:val="0"/>
      <w:marBottom w:val="0"/>
      <w:divBdr>
        <w:top w:val="none" w:sz="0" w:space="0" w:color="auto"/>
        <w:left w:val="none" w:sz="0" w:space="0" w:color="auto"/>
        <w:bottom w:val="none" w:sz="0" w:space="0" w:color="auto"/>
        <w:right w:val="none" w:sz="0" w:space="0" w:color="auto"/>
      </w:divBdr>
    </w:div>
    <w:div w:id="654262289">
      <w:bodyDiv w:val="1"/>
      <w:marLeft w:val="0"/>
      <w:marRight w:val="0"/>
      <w:marTop w:val="0"/>
      <w:marBottom w:val="0"/>
      <w:divBdr>
        <w:top w:val="none" w:sz="0" w:space="0" w:color="auto"/>
        <w:left w:val="none" w:sz="0" w:space="0" w:color="auto"/>
        <w:bottom w:val="none" w:sz="0" w:space="0" w:color="auto"/>
        <w:right w:val="none" w:sz="0" w:space="0" w:color="auto"/>
      </w:divBdr>
    </w:div>
    <w:div w:id="667946156">
      <w:bodyDiv w:val="1"/>
      <w:marLeft w:val="0"/>
      <w:marRight w:val="0"/>
      <w:marTop w:val="0"/>
      <w:marBottom w:val="0"/>
      <w:divBdr>
        <w:top w:val="none" w:sz="0" w:space="0" w:color="auto"/>
        <w:left w:val="none" w:sz="0" w:space="0" w:color="auto"/>
        <w:bottom w:val="none" w:sz="0" w:space="0" w:color="auto"/>
        <w:right w:val="none" w:sz="0" w:space="0" w:color="auto"/>
      </w:divBdr>
    </w:div>
    <w:div w:id="1086149339">
      <w:bodyDiv w:val="1"/>
      <w:marLeft w:val="0"/>
      <w:marRight w:val="0"/>
      <w:marTop w:val="0"/>
      <w:marBottom w:val="0"/>
      <w:divBdr>
        <w:top w:val="none" w:sz="0" w:space="0" w:color="auto"/>
        <w:left w:val="none" w:sz="0" w:space="0" w:color="auto"/>
        <w:bottom w:val="none" w:sz="0" w:space="0" w:color="auto"/>
        <w:right w:val="none" w:sz="0" w:space="0" w:color="auto"/>
      </w:divBdr>
    </w:div>
    <w:div w:id="1279528082">
      <w:bodyDiv w:val="1"/>
      <w:marLeft w:val="0"/>
      <w:marRight w:val="0"/>
      <w:marTop w:val="0"/>
      <w:marBottom w:val="0"/>
      <w:divBdr>
        <w:top w:val="none" w:sz="0" w:space="0" w:color="auto"/>
        <w:left w:val="none" w:sz="0" w:space="0" w:color="auto"/>
        <w:bottom w:val="none" w:sz="0" w:space="0" w:color="auto"/>
        <w:right w:val="none" w:sz="0" w:space="0" w:color="auto"/>
      </w:divBdr>
    </w:div>
    <w:div w:id="1605648801">
      <w:bodyDiv w:val="1"/>
      <w:marLeft w:val="0"/>
      <w:marRight w:val="0"/>
      <w:marTop w:val="0"/>
      <w:marBottom w:val="0"/>
      <w:divBdr>
        <w:top w:val="none" w:sz="0" w:space="0" w:color="auto"/>
        <w:left w:val="none" w:sz="0" w:space="0" w:color="auto"/>
        <w:bottom w:val="none" w:sz="0" w:space="0" w:color="auto"/>
        <w:right w:val="none" w:sz="0" w:space="0" w:color="auto"/>
      </w:divBdr>
    </w:div>
    <w:div w:id="1607807464">
      <w:bodyDiv w:val="1"/>
      <w:marLeft w:val="0"/>
      <w:marRight w:val="0"/>
      <w:marTop w:val="0"/>
      <w:marBottom w:val="0"/>
      <w:divBdr>
        <w:top w:val="none" w:sz="0" w:space="0" w:color="auto"/>
        <w:left w:val="none" w:sz="0" w:space="0" w:color="auto"/>
        <w:bottom w:val="none" w:sz="0" w:space="0" w:color="auto"/>
        <w:right w:val="none" w:sz="0" w:space="0" w:color="auto"/>
      </w:divBdr>
    </w:div>
    <w:div w:id="2083522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710432b-f7f5-402d-a186-a0a41283c8fe">
      <UserInfo>
        <DisplayName>Danni Raphael Morta</DisplayName>
        <AccountId>30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D293BD3616C646A98EC2AC32790BE1" ma:contentTypeVersion="10" ma:contentTypeDescription="Create a new document." ma:contentTypeScope="" ma:versionID="30b21894d245017379fa7464b1cf15a8">
  <xsd:schema xmlns:xsd="http://www.w3.org/2001/XMLSchema" xmlns:xs="http://www.w3.org/2001/XMLSchema" xmlns:p="http://schemas.microsoft.com/office/2006/metadata/properties" xmlns:ns2="694687dd-2e08-470c-a22d-6c3647a1e644" xmlns:ns3="6710432b-f7f5-402d-a186-a0a41283c8fe" targetNamespace="http://schemas.microsoft.com/office/2006/metadata/properties" ma:root="true" ma:fieldsID="befdb051a2596ba155154ca55ec49c3a" ns2:_="" ns3:_="">
    <xsd:import namespace="694687dd-2e08-470c-a22d-6c3647a1e644"/>
    <xsd:import namespace="6710432b-f7f5-402d-a186-a0a41283c8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687dd-2e08-470c-a22d-6c3647a1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0432b-f7f5-402d-a186-a0a41283c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0AC011-A947-4675-A678-43B69BD2F50F}">
  <ds:schemaRefs>
    <ds:schemaRef ds:uri="http://schemas.microsoft.com/office/2006/metadata/properties"/>
    <ds:schemaRef ds:uri="http://schemas.microsoft.com/office/infopath/2007/PartnerControls"/>
    <ds:schemaRef ds:uri="6710432b-f7f5-402d-a186-a0a41283c8fe"/>
  </ds:schemaRefs>
</ds:datastoreItem>
</file>

<file path=customXml/itemProps2.xml><?xml version="1.0" encoding="utf-8"?>
<ds:datastoreItem xmlns:ds="http://schemas.openxmlformats.org/officeDocument/2006/customXml" ds:itemID="{76518BA7-2A64-4AC5-BF35-2E7D00BB0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687dd-2e08-470c-a22d-6c3647a1e644"/>
    <ds:schemaRef ds:uri="6710432b-f7f5-402d-a186-a0a41283c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63B1DC-D8E9-4B92-89F2-0EEC8C00E35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Vince Edward Tan</lastModifiedBy>
  <revision>49</revision>
  <lastPrinted>2024-05-12T11:28:00.0000000Z</lastPrinted>
  <dcterms:created xsi:type="dcterms:W3CDTF">2024-04-11T01:10:00.0000000Z</dcterms:created>
  <dcterms:modified xsi:type="dcterms:W3CDTF">2024-05-21T05:05:05.6451069Z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0x010100A7D293BD3616C646A98EC2AC32790BE1</vt:lpwstr>
  </property>
</Properties>
</file>