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D50"/>
          <w:sz w:val="50"/>
        </w:rPr>
        <w:t>PTIT-LEARNING</w:t>
        <w:br/>
      </w:r>
      <w:r>
        <w:rPr>
          <w:b/>
          <w:sz w:val="32"/>
        </w:rPr>
        <w:t>SOFTWARE REQUIREMENTS SPECIFICATION (SRS)</w:t>
        <w:br/>
      </w:r>
      <w:r>
        <w:rPr>
          <w:sz w:val="24"/>
        </w:rPr>
        <w:t>Module: Lớp học ảo – Học trực tuyến</w:t>
      </w:r>
    </w:p>
    <w:p>
      <w:pPr>
        <w:jc w:val="center"/>
      </w:pPr>
      <w:r>
        <w:t>Phiên bản 1.0 | Ngày: 26/10/2026 | Trạng thái: Bản dự thảo</w:t>
      </w:r>
    </w:p>
    <w:p>
      <w:r>
        <w:t>Tài liệu này mô tả yêu cầu chức năng và phi chức năng cho tính năng Lớp học ảo của nền tảng PTIT-Learning. Các thông số chưa được chủ sản phẩm xác nhận được đánh dấu là đề xuất.</w:t>
      </w:r>
    </w:p>
    <w:p>
      <w:pPr>
        <w:pStyle w:val="Heading1"/>
      </w:pPr>
      <w:r>
        <w:t>Mục lục</w:t>
      </w:r>
    </w:p>
    <w:p>
      <w:fldChar w:fldCharType="begin"/>
      <w:instrText xml:space="preserve"> TOC \o "1-2" \h \z \u </w:instrText>
      <w:fldChar w:fldCharType="separate">
        <w:t>Mở tài liệu trong Microsoft Word, nhấn chuột phải vào mục lục và chọn Update Field → Update entire table.</w:t>
      </w:fldChar>
      <w:fldChar w:fldCharType="end"/>
    </w:p>
    <w:p>
      <w:r>
        <w:t>Cấu trúc Heading: 10 tiêu đề Heading 2 bên dưới được dùng làm 10 mục chính trong Navigation Pane. Heading 1 chỉ dùng cho tên tài liệu/mục lục.</w:t>
      </w:r>
    </w:p>
    <w:p>
      <w:pPr>
        <w:pStyle w:val="Heading2"/>
      </w:pPr>
      <w:r>
        <w:t>1. Giới thiệu</w:t>
      </w:r>
    </w:p>
    <w:p>
      <w:pPr>
        <w:pStyle w:val="Heading3"/>
      </w:pPr>
      <w:r>
        <w:t>1.1 Mục đích</w:t>
      </w:r>
    </w:p>
    <w:p>
      <w:r>
        <w:t>Xác định yêu cầu cho lớp học ảo, hỗ trợ học viên tham gia buổi học trực tuyến, tương tác với giảng viên và truy cập tài liệu.</w:t>
      </w:r>
    </w:p>
    <w:p>
      <w:pPr>
        <w:pStyle w:val="Heading3"/>
      </w:pPr>
      <w:r>
        <w:t>1.2 Phạm vi</w:t>
      </w:r>
    </w:p>
    <w:p>
      <w:r>
        <w:t>Bao gồm tạo lịch học, tham gia phòng học, âm thanh/video, chat, chia sẻ màn hình, điểm danh, tài liệu và ghi nhận sự cố.</w:t>
      </w:r>
    </w:p>
    <w:p>
      <w:pPr>
        <w:pStyle w:val="Heading3"/>
      </w:pPr>
      <w:r>
        <w:t>1.3 Đối tượng</w:t>
      </w:r>
    </w:p>
    <w:p>
      <w:r>
        <w:t>Học viên, giảng viên, quản trị viên, nhóm phát triển, QA và bộ phận hỗ trợ.</w:t>
      </w:r>
    </w:p>
    <w:p>
      <w:pPr>
        <w:pStyle w:val="Heading2"/>
      </w:pPr>
      <w:r>
        <w:t>2. Mô tả tổng quan</w:t>
      </w:r>
    </w:p>
    <w:p>
      <w:pPr>
        <w:pStyle w:val="Heading3"/>
      </w:pPr>
      <w:r>
        <w:t>2.1 Bối cảnh sản phẩm</w:t>
      </w:r>
    </w:p>
    <w:p>
      <w:r>
        <w:t>Lớp học ảo là module của PTIT-Learning, liên kết với tài khoản, khóa học, lịch học và hồ sơ học viên.</w:t>
      </w:r>
    </w:p>
    <w:p>
      <w:pPr>
        <w:pStyle w:val="Heading3"/>
      </w:pPr>
      <w:r>
        <w:t>2.2 Vai trò người dùng</w:t>
      </w:r>
    </w:p>
    <w:p>
      <w:r>
        <w:t>Học viên tham gia lớp; giảng viên tổ chức và điều phối; quản trị viên quản lý cấu hình và xử lý báo cáo.</w:t>
      </w:r>
    </w:p>
    <w:p>
      <w:pPr>
        <w:pStyle w:val="Heading3"/>
      </w:pPr>
      <w:r>
        <w:t>2.3 Giả định và phụ thuộc</w:t>
      </w:r>
    </w:p>
    <w:p>
      <w:r>
        <w:t>Người dùng có tài khoản hợp lệ, thiết bị có trình duyệt hiện đại và kết nối Internet; tính năng ghi hình phụ thuộc chính sách lưu trữ.</w:t>
      </w:r>
    </w:p>
    <w:p>
      <w:pPr>
        <w:pStyle w:val="Heading2"/>
      </w:pPr>
      <w:r>
        <w:t>3. Yêu cầu chức năng</w:t>
      </w:r>
    </w:p>
    <w:p>
      <w:pPr>
        <w:pStyle w:val="Heading3"/>
      </w:pPr>
      <w:r>
        <w:t>3.1 Quản lý lịch và phòng học</w:t>
      </w:r>
    </w:p>
    <w:p>
      <w:r>
        <w:t>FR-01: Giảng viên tạo/sửa/hủy lịch học. FR-02: Hệ thống tạo liên kết phòng học và gửi thông báo cho học viên đã đăng ký.</w:t>
      </w:r>
    </w:p>
    <w:p>
      <w:pPr>
        <w:pStyle w:val="Heading3"/>
      </w:pPr>
      <w:r>
        <w:t>3.2 Tham gia lớp học</w:t>
      </w:r>
    </w:p>
    <w:p>
      <w:r>
        <w:t>FR-03: Học viên vào lớp từ trang khóa học hoặc lịch cá nhân. FR-04: Hệ thống kiểm tra quyền truy cập và hiển thị trạng thái kết nối.</w:t>
      </w:r>
    </w:p>
    <w:p>
      <w:pPr>
        <w:pStyle w:val="Heading3"/>
      </w:pPr>
      <w:r>
        <w:t>3.3 Tương tác trực tuyến</w:t>
      </w:r>
    </w:p>
    <w:p>
      <w:r>
        <w:t>FR-05: Người dùng bật/tắt micro và camera. FR-06: Học viên gửi tin nhắn chat; giảng viên có thể ghim hoặc xóa nội dung vi phạm.</w:t>
      </w:r>
    </w:p>
    <w:p>
      <w:pPr>
        <w:pStyle w:val="Heading3"/>
      </w:pPr>
      <w:r>
        <w:t>3.4 Chia sẻ nội dung</w:t>
      </w:r>
    </w:p>
    <w:p>
      <w:r>
        <w:t>FR-07: Giảng viên chia sẻ màn hình và tải tài liệu học tập. FR-08: Hệ thống hiển thị tài liệu theo quyền truy cập của khóa học.</w:t>
      </w:r>
    </w:p>
    <w:p>
      <w:pPr>
        <w:pStyle w:val="Heading3"/>
      </w:pPr>
      <w:r>
        <w:t>3.5 Điểm danh và kết thúc</w:t>
      </w:r>
    </w:p>
    <w:p>
      <w:r>
        <w:t>FR-09: Hệ thống ghi nhận thời điểm vào/ra và tổng thời lượng tham gia. FR-10: Giảng viên kết thúc buổi học; hệ thống lưu biên bản và trạng thái điểm danh.</w:t>
      </w:r>
    </w:p>
    <w:p>
      <w:pPr>
        <w:pStyle w:val="Heading2"/>
      </w:pPr>
      <w:r>
        <w:t>4. Yêu cầu giao diện</w:t>
      </w:r>
    </w:p>
    <w:p>
      <w:pPr>
        <w:pStyle w:val="Heading3"/>
      </w:pPr>
      <w:r>
        <w:t>4.1 Giao diện học viên</w:t>
      </w:r>
    </w:p>
    <w:p>
      <w:r>
        <w:t>Hiển thị tên lớp, giảng viên, lịch, nút tham gia, trạng thái micro/camera, chat và tài liệu.</w:t>
      </w:r>
    </w:p>
    <w:p>
      <w:pPr>
        <w:pStyle w:val="Heading3"/>
      </w:pPr>
      <w:r>
        <w:t>4.2 Giao diện giảng viên</w:t>
      </w:r>
    </w:p>
    <w:p>
      <w:r>
        <w:t>Có điều khiển phòng học, danh sách người tham gia, điểm danh, chia sẻ màn hình và kết thúc lớp.</w:t>
      </w:r>
    </w:p>
    <w:p>
      <w:pPr>
        <w:pStyle w:val="Heading3"/>
      </w:pPr>
      <w:r>
        <w:t>4.3 Khả năng tiếp cận</w:t>
      </w:r>
    </w:p>
    <w:p>
      <w:r>
        <w:t>Nhãn điều khiển rõ ràng, tương phản màu tốt, điều hướng bàn phím và thông báo lỗi dễ hiểu.</w:t>
      </w:r>
    </w:p>
    <w:p>
      <w:pPr>
        <w:pStyle w:val="Heading2"/>
      </w:pPr>
      <w:r>
        <w:t>5. Yêu cầu dữ liệu</w:t>
      </w:r>
    </w:p>
    <w:p>
      <w:pPr>
        <w:pStyle w:val="Heading3"/>
      </w:pPr>
      <w:r>
        <w:t>5.1 Thực thể dữ liệu</w:t>
      </w:r>
    </w:p>
    <w:p>
      <w:r>
        <w:t>User, Course, Enrollment, VirtualClass, Attendance, ChatMessage, LearningMaterial và SessionLog.</w:t>
      </w:r>
    </w:p>
    <w:p>
      <w:pPr>
        <w:pStyle w:val="Heading3"/>
      </w:pPr>
      <w:r>
        <w:t>5.2 Kiểm tra dữ liệu</w:t>
      </w:r>
    </w:p>
    <w:p>
      <w:r>
        <w:t>Mã lớp duy nhất; thời gian kết thúc sau thời gian bắt đầu; chỉ học viên đăng ký hợp lệ mới được tham gia.</w:t>
      </w:r>
    </w:p>
    <w:p>
      <w:pPr>
        <w:pStyle w:val="Heading3"/>
      </w:pPr>
      <w:r>
        <w:t>5.3 Nhập dữ liệu từ nhiều nguồn</w:t>
      </w:r>
    </w:p>
    <w:p>
      <w:r>
        <w:t>Chuẩn hóa mã học viên, email và tên; loại bỏ khoảng trắng thừa; kiểm tra trùng lặp trước khi nhập.</w:t>
      </w:r>
    </w:p>
    <w:p>
      <w:pPr>
        <w:pStyle w:val="Heading2"/>
      </w:pPr>
      <w:r>
        <w:t>6. Yêu cầu phi chức năng</w:t>
      </w:r>
    </w:p>
    <w:p>
      <w:pPr>
        <w:pStyle w:val="Heading3"/>
      </w:pPr>
      <w:r>
        <w:t>6.1 Hiệu năng</w:t>
      </w:r>
    </w:p>
    <w:p>
      <w:r>
        <w:t>Đề xuất: trang lớp học tải trong 3 giây ở điều kiện mạng thông thường; thao tác điều khiển phản hồi trong 1 giây.</w:t>
      </w:r>
    </w:p>
    <w:p>
      <w:pPr>
        <w:pStyle w:val="Heading3"/>
      </w:pPr>
      <w:r>
        <w:t>6.2 Độ tin cậy</w:t>
      </w:r>
    </w:p>
    <w:p>
      <w:r>
        <w:t>Hiển thị thông báo khi mất kết nối và cho phép thử kết nối lại; không ghi nhận điểm danh trùng cho cùng một phiên.</w:t>
      </w:r>
    </w:p>
    <w:p>
      <w:pPr>
        <w:pStyle w:val="Heading3"/>
      </w:pPr>
      <w:r>
        <w:t>6.3 Tương thích</w:t>
      </w:r>
    </w:p>
    <w:p>
      <w:r>
        <w:t>Hỗ trợ các phiên bản mới của Chrome, Edge, Firefox và Safari trên máy tính; thiết kế đáp ứng cho thiết bị di động.</w:t>
      </w:r>
    </w:p>
    <w:p>
      <w:pPr>
        <w:pStyle w:val="Heading2"/>
      </w:pPr>
      <w:r>
        <w:t>7. Bảo mật và quyền riêng tư</w:t>
      </w:r>
    </w:p>
    <w:p>
      <w:pPr>
        <w:pStyle w:val="Heading3"/>
      </w:pPr>
      <w:r>
        <w:t>7.1 Xác thực và phân quyền</w:t>
      </w:r>
    </w:p>
    <w:p>
      <w:r>
        <w:t>Yêu cầu đăng nhập; phân quyền theo vai trò và tình trạng ghi danh; liên kết phòng học không được xem là cơ chế xác thực duy nhất.</w:t>
      </w:r>
    </w:p>
    <w:p>
      <w:pPr>
        <w:pStyle w:val="Heading3"/>
      </w:pPr>
      <w:r>
        <w:t>7.2 Bảo vệ dữ liệu</w:t>
      </w:r>
    </w:p>
    <w:p>
      <w:r>
        <w:t>Dữ liệu truyền qua HTTPS; giới hạn quyền truy cập nhật ký và tài liệu; không hiển thị thông tin cá nhân không cần thiết.</w:t>
      </w:r>
    </w:p>
    <w:p>
      <w:pPr>
        <w:pStyle w:val="Heading3"/>
      </w:pPr>
      <w:r>
        <w:t>7.3 Ghi hình và đồng ý</w:t>
      </w:r>
    </w:p>
    <w:p>
      <w:r>
        <w:t>Nếu bật ghi hình, cần thông báo trước, xác định người được xem và thời hạn lưu theo chính sách tổ chức.</w:t>
      </w:r>
    </w:p>
    <w:p>
      <w:pPr>
        <w:pStyle w:val="Heading2"/>
      </w:pPr>
      <w:r>
        <w:t>8. Quy tắc nghiệp vụ</w:t>
      </w:r>
    </w:p>
    <w:p>
      <w:pPr>
        <w:pStyle w:val="Heading3"/>
      </w:pPr>
      <w:r>
        <w:t>8.1 Điều kiện tham gia</w:t>
      </w:r>
    </w:p>
    <w:p>
      <w:r>
        <w:t>Học viên chỉ tham gia lớp thuộc khóa đã đăng ký, trừ trường hợp được giảng viên/quản trị viên cấp quyền.</w:t>
      </w:r>
    </w:p>
    <w:p>
      <w:pPr>
        <w:pStyle w:val="Heading3"/>
      </w:pPr>
      <w:r>
        <w:t>8.2 Điểm danh</w:t>
      </w:r>
    </w:p>
    <w:p>
      <w:r>
        <w:t>Quy tắc tính chuyên cần cần được cấu hình minh bạch; thời lượng tham gia và các lần kết nối lại phải được lưu.</w:t>
      </w:r>
    </w:p>
    <w:p>
      <w:pPr>
        <w:pStyle w:val="Heading3"/>
      </w:pPr>
      <w:r>
        <w:t>8.3 Thông báo</w:t>
      </w:r>
    </w:p>
    <w:p>
      <w:r>
        <w:t>Thông báo lịch mới hoặc thay đổi được gửi qua kênh đã cấu hình; lỗi gửi phải được ghi log.</w:t>
      </w:r>
    </w:p>
    <w:p>
      <w:pPr>
        <w:pStyle w:val="Heading2"/>
      </w:pPr>
      <w:r>
        <w:t>9. Kiểm thử và tiêu chí chấp nhận</w:t>
      </w:r>
    </w:p>
    <w:p>
      <w:pPr>
        <w:pStyle w:val="Heading3"/>
      </w:pPr>
      <w:r>
        <w:t>9.1 Ca kiểm thử chính</w:t>
      </w:r>
    </w:p>
    <w:p>
      <w:r>
        <w:t>TC-01: Học viên hợp lệ vào lớp thành công. TC-02: Người không có quyền bị từ chối. TC-03: Micro/camera có thể bật tắt. TC-04: Điểm danh ghi đúng thời gian.</w:t>
      </w:r>
    </w:p>
    <w:p>
      <w:pPr>
        <w:pStyle w:val="Heading3"/>
      </w:pPr>
      <w:r>
        <w:t>9.2 Tiêu chí chấp nhận</w:t>
      </w:r>
    </w:p>
    <w:p>
      <w:r>
        <w:t>Các yêu cầu FR-01 đến FR-10 được kiểm thử đạt; lỗi bảo mật nghiêm trọng không còn; dữ liệu điểm danh đối chiếu được với nhật ký phiên.</w:t>
      </w:r>
    </w:p>
    <w:p>
      <w:pPr>
        <w:pStyle w:val="Heading3"/>
      </w:pPr>
      <w:r>
        <w:t>9.3 Kiểm thử nhập dữ liệu</w:t>
      </w:r>
    </w:p>
    <w:p>
      <w:r>
        <w:t>Kiểm tra mã học viên trùng, tên có khoảng trắng đầu/cuối, email sai định dạng và bản ghi thiếu trường bắt buộc.</w:t>
      </w:r>
    </w:p>
    <w:p>
      <w:pPr>
        <w:pStyle w:val="Heading2"/>
      </w:pPr>
      <w:r>
        <w:t>10. Phụ lục và phê duyệt</w:t>
      </w:r>
    </w:p>
    <w:p>
      <w:pPr>
        <w:pStyle w:val="Heading3"/>
      </w:pPr>
      <w:r>
        <w:t>10.1 Thuật ngữ</w:t>
      </w:r>
    </w:p>
    <w:p>
      <w:r>
        <w:t>SRS: Software Requirements Specification; FR: Functional Requirement; QA: Quality Assurance; UI: User Interface.</w:t>
      </w:r>
    </w:p>
    <w:p>
      <w:pPr>
        <w:pStyle w:val="Heading3"/>
      </w:pPr>
      <w:r>
        <w:t>10.2 Vấn đề cần xác nhận</w:t>
      </w:r>
    </w:p>
    <w:p>
      <w:r>
        <w:t>Số người tối đa/phòng, nhà cung cấp video, chính sách ghi hình, thời hạn lưu nhật ký và quy tắc tính chuyên cần cần được Product Owner xác nhận.</w:t>
      </w:r>
    </w:p>
    <w:p>
      <w:pPr>
        <w:pStyle w:val="Heading3"/>
      </w:pPr>
      <w:r>
        <w:t>10.3 Lịch sử phiên bản</w:t>
      </w:r>
    </w:p>
    <w:p>
      <w:r>
        <w:t>v1.0 – 26/10/2026: Tạo bản dự thảo SRS cho module Lớp học ảo.</w:t>
      </w:r>
    </w:p>
    <w:p>
      <w:pPr>
        <w:pStyle w:val="Heading1"/>
      </w:pPr>
      <w:r>
        <w:t>Phụ lục A – Sơ đồ cây Heading</w:t>
      </w:r>
    </w:p>
    <w:p>
      <w:pPr>
        <w:pStyle w:val="ListBullet"/>
      </w:pPr>
      <w:r>
        <w:t>1. Giới thiệu</w:t>
      </w:r>
    </w:p>
    <w:p>
      <w:pPr>
        <w:pStyle w:val="ListBullet"/>
      </w:pPr>
      <w:r>
        <w:t>2. Mô tả tổng quan</w:t>
      </w:r>
    </w:p>
    <w:p>
      <w:pPr>
        <w:pStyle w:val="ListBullet"/>
      </w:pPr>
      <w:r>
        <w:t>3. Yêu cầu chức năng</w:t>
      </w:r>
    </w:p>
    <w:p>
      <w:pPr>
        <w:pStyle w:val="ListBullet"/>
      </w:pPr>
      <w:r>
        <w:t>4. Yêu cầu giao diện</w:t>
      </w:r>
    </w:p>
    <w:p>
      <w:pPr>
        <w:pStyle w:val="ListBullet"/>
      </w:pPr>
      <w:r>
        <w:t>5. Yêu cầu dữ liệu</w:t>
      </w:r>
    </w:p>
    <w:p>
      <w:pPr>
        <w:pStyle w:val="ListBullet"/>
      </w:pPr>
      <w:r>
        <w:t>6. Yêu cầu phi chức năng</w:t>
      </w:r>
    </w:p>
    <w:p>
      <w:pPr>
        <w:pStyle w:val="ListBullet"/>
      </w:pPr>
      <w:r>
        <w:t>7. Bảo mật và quyền riêng tư</w:t>
      </w:r>
    </w:p>
    <w:p>
      <w:pPr>
        <w:pStyle w:val="ListBullet"/>
      </w:pPr>
      <w:r>
        <w:t>8. Quy tắc nghiệp vụ</w:t>
      </w:r>
    </w:p>
    <w:p>
      <w:pPr>
        <w:pStyle w:val="ListBullet"/>
      </w:pPr>
      <w:r>
        <w:t>9. Kiểm thử và tiêu chí chấp nhận</w:t>
      </w:r>
    </w:p>
    <w:p>
      <w:pPr>
        <w:pStyle w:val="ListBullet"/>
      </w:pPr>
      <w:r>
        <w:t>10. Phụ lục và phê duyệt</w:t>
      </w:r>
    </w:p>
    <w:p>
      <w:r>
        <w:t>Lưu ý hoàn thiện: mở file bằng Word, vào References → Update Table → Update entire table để làm mới số trang mục lục trước khi nộp.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42D5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41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