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A12A0" w14:textId="7F2E8183" w:rsidR="005E3B5D" w:rsidRDefault="005E3B5D">
      <w:r>
        <w:rPr>
          <w:noProof/>
        </w:rPr>
        <w:drawing>
          <wp:anchor distT="0" distB="0" distL="114300" distR="114300" simplePos="0" relativeHeight="251658240" behindDoc="0" locked="0" layoutInCell="1" allowOverlap="1" wp14:anchorId="08E7F59A" wp14:editId="093D4D78">
            <wp:simplePos x="0" y="0"/>
            <wp:positionH relativeFrom="column">
              <wp:posOffset>-1099185</wp:posOffset>
            </wp:positionH>
            <wp:positionV relativeFrom="paragraph">
              <wp:posOffset>-890270</wp:posOffset>
            </wp:positionV>
            <wp:extent cx="7609205" cy="1076330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6292" cy="10801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B7DF8" w14:textId="77777777" w:rsidR="005E3B5D" w:rsidRDefault="005E3B5D">
      <w:r>
        <w:br w:type="page"/>
      </w:r>
    </w:p>
    <w:sdt>
      <w:sdtPr>
        <w:rPr>
          <w:lang w:val="es-ES"/>
        </w:rPr>
        <w:id w:val="20076946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mallCaps w:val="0"/>
          <w:color w:val="auto"/>
          <w:sz w:val="22"/>
          <w:szCs w:val="22"/>
        </w:rPr>
      </w:sdtEndPr>
      <w:sdtContent>
        <w:p w14:paraId="709A663E" w14:textId="3AE9F127" w:rsidR="00D73C6B" w:rsidRDefault="00D73C6B">
          <w:pPr>
            <w:pStyle w:val="TtuloTDC"/>
          </w:pPr>
          <w:r>
            <w:rPr>
              <w:lang w:val="es-ES"/>
            </w:rPr>
            <w:t>Contenido</w:t>
          </w:r>
        </w:p>
        <w:p w14:paraId="3AD41A32" w14:textId="4191F0C2" w:rsidR="00D73C6B" w:rsidRDefault="00D73C6B">
          <w:pPr>
            <w:pStyle w:val="TDC1"/>
            <w:tabs>
              <w:tab w:val="left" w:pos="440"/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9715" w:history="1">
            <w:r w:rsidRPr="00A50C97">
              <w:rPr>
                <w:rStyle w:val="Hipervnculo"/>
                <w:rFonts w:eastAsia="Times New Roman" w:cstheme="minorHAnsi"/>
                <w:noProof/>
              </w:rPr>
              <w:t>2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rFonts w:eastAsia="Times New Roman" w:cstheme="minorHAnsi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D683" w14:textId="5B571EDD" w:rsidR="00D73C6B" w:rsidRDefault="00D73C6B">
          <w:pPr>
            <w:pStyle w:val="TDC1"/>
            <w:tabs>
              <w:tab w:val="left" w:pos="440"/>
              <w:tab w:val="right" w:leader="dot" w:pos="9736"/>
            </w:tabs>
            <w:rPr>
              <w:noProof/>
            </w:rPr>
          </w:pPr>
          <w:hyperlink w:anchor="_Toc215829716" w:history="1">
            <w:r w:rsidRPr="00A50C97">
              <w:rPr>
                <w:rStyle w:val="Hipervnculo"/>
                <w:rFonts w:eastAsia="Times New Roman" w:cstheme="minorHAnsi"/>
                <w:noProof/>
              </w:rPr>
              <w:t>3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rFonts w:eastAsia="Times New Roman" w:cstheme="minorHAnsi"/>
                <w:noProof/>
              </w:rPr>
              <w:t>Pantalla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B6471" w14:textId="3B547E71" w:rsidR="00D73C6B" w:rsidRDefault="00D73C6B">
          <w:pPr>
            <w:pStyle w:val="TDC1"/>
            <w:tabs>
              <w:tab w:val="left" w:pos="440"/>
              <w:tab w:val="right" w:leader="dot" w:pos="9736"/>
            </w:tabs>
            <w:rPr>
              <w:noProof/>
            </w:rPr>
          </w:pPr>
          <w:hyperlink w:anchor="_Toc215829717" w:history="1">
            <w:r w:rsidRPr="00A50C97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rFonts w:cstheme="minorHAnsi"/>
                <w:noProof/>
              </w:rPr>
              <w:t>Pantalla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F87B" w14:textId="5572DC03" w:rsidR="00D73C6B" w:rsidRDefault="00D73C6B">
          <w:pPr>
            <w:pStyle w:val="TDC1"/>
            <w:tabs>
              <w:tab w:val="left" w:pos="440"/>
              <w:tab w:val="right" w:leader="dot" w:pos="9736"/>
            </w:tabs>
            <w:rPr>
              <w:noProof/>
            </w:rPr>
          </w:pPr>
          <w:hyperlink w:anchor="_Toc215829718" w:history="1">
            <w:r w:rsidRPr="00A50C97">
              <w:rPr>
                <w:rStyle w:val="Hipervnculo"/>
                <w:rFonts w:cstheme="minorHAnsi"/>
                <w:noProof/>
              </w:rPr>
              <w:t>5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rFonts w:cstheme="minorHAnsi"/>
                <w:noProof/>
              </w:rPr>
              <w:t>Interfaces para el rol de secretaría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1275B" w14:textId="729C94F6" w:rsidR="00D73C6B" w:rsidRDefault="00D73C6B">
          <w:pPr>
            <w:pStyle w:val="TDC2"/>
            <w:tabs>
              <w:tab w:val="left" w:pos="880"/>
              <w:tab w:val="right" w:leader="dot" w:pos="9736"/>
            </w:tabs>
            <w:rPr>
              <w:noProof/>
            </w:rPr>
          </w:pPr>
          <w:hyperlink w:anchor="_Toc215829719" w:history="1">
            <w:r w:rsidRPr="00A50C97">
              <w:rPr>
                <w:rStyle w:val="Hipervnculo"/>
                <w:noProof/>
              </w:rPr>
              <w:t>5.1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noProof/>
              </w:rPr>
              <w:t>Pantalla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F8907" w14:textId="65D4C943" w:rsidR="00D73C6B" w:rsidRDefault="00D73C6B">
          <w:pPr>
            <w:pStyle w:val="TDC2"/>
            <w:tabs>
              <w:tab w:val="left" w:pos="880"/>
              <w:tab w:val="right" w:leader="dot" w:pos="9736"/>
            </w:tabs>
            <w:rPr>
              <w:noProof/>
            </w:rPr>
          </w:pPr>
          <w:hyperlink w:anchor="_Toc215829720" w:history="1">
            <w:r w:rsidRPr="00A50C97">
              <w:rPr>
                <w:rStyle w:val="Hipervnculo"/>
                <w:noProof/>
              </w:rPr>
              <w:t>5.2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noProof/>
              </w:rPr>
              <w:t>Pantalla “Registrar: Mesa de examen”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8A982" w14:textId="60BB2171" w:rsidR="00D73C6B" w:rsidRDefault="00D73C6B">
          <w:pPr>
            <w:pStyle w:val="TDC2"/>
            <w:tabs>
              <w:tab w:val="left" w:pos="880"/>
              <w:tab w:val="right" w:leader="dot" w:pos="9736"/>
            </w:tabs>
            <w:rPr>
              <w:noProof/>
            </w:rPr>
          </w:pPr>
          <w:hyperlink w:anchor="_Toc215829721" w:history="1">
            <w:r w:rsidRPr="00A50C97">
              <w:rPr>
                <w:rStyle w:val="Hipervnculo"/>
                <w:noProof/>
              </w:rPr>
              <w:t>5.3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noProof/>
              </w:rPr>
              <w:t>Pantalla “Reportes: Mesas de examen”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C381" w14:textId="1EF11457" w:rsidR="00D73C6B" w:rsidRDefault="00D73C6B">
          <w:pPr>
            <w:pStyle w:val="TDC3"/>
            <w:tabs>
              <w:tab w:val="left" w:pos="1320"/>
              <w:tab w:val="right" w:leader="dot" w:pos="9736"/>
            </w:tabs>
            <w:rPr>
              <w:noProof/>
            </w:rPr>
          </w:pPr>
          <w:hyperlink w:anchor="_Toc215829722" w:history="1">
            <w:r w:rsidRPr="00A50C97">
              <w:rPr>
                <w:rStyle w:val="Hipervnculo"/>
                <w:noProof/>
              </w:rPr>
              <w:t>5.3.1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noProof/>
              </w:rPr>
              <w:t>Eliminar un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1F8E" w14:textId="7B6FB2AC" w:rsidR="00D73C6B" w:rsidRDefault="00D73C6B">
          <w:pPr>
            <w:pStyle w:val="TDC2"/>
            <w:tabs>
              <w:tab w:val="left" w:pos="880"/>
              <w:tab w:val="right" w:leader="dot" w:pos="9736"/>
            </w:tabs>
            <w:rPr>
              <w:noProof/>
            </w:rPr>
          </w:pPr>
          <w:hyperlink w:anchor="_Toc215829723" w:history="1">
            <w:r w:rsidRPr="00A50C97">
              <w:rPr>
                <w:rStyle w:val="Hipervnculo"/>
                <w:noProof/>
              </w:rPr>
              <w:t>5.4</w:t>
            </w:r>
            <w:r>
              <w:rPr>
                <w:noProof/>
              </w:rPr>
              <w:tab/>
            </w:r>
            <w:r w:rsidRPr="00A50C97">
              <w:rPr>
                <w:rStyle w:val="Hipervnculo"/>
                <w:noProof/>
              </w:rPr>
              <w:t>Pantalla para modificar un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50DB" w14:textId="4622AA3E" w:rsidR="00D73C6B" w:rsidRDefault="00D73C6B">
          <w:r>
            <w:rPr>
              <w:b/>
              <w:bCs/>
              <w:lang w:val="es-ES"/>
            </w:rPr>
            <w:fldChar w:fldCharType="end"/>
          </w:r>
        </w:p>
      </w:sdtContent>
    </w:sdt>
    <w:p w14:paraId="4E110D0D" w14:textId="0FD1B975" w:rsidR="005E3B5D" w:rsidRDefault="005E3B5D">
      <w:r>
        <w:br w:type="page"/>
      </w:r>
    </w:p>
    <w:p w14:paraId="08776259" w14:textId="77777777" w:rsidR="005E3B5D" w:rsidRPr="000D4BBA" w:rsidRDefault="005E3B5D" w:rsidP="005E3B5D">
      <w:pPr>
        <w:pStyle w:val="Ttulo"/>
        <w:spacing w:before="240" w:after="240" w:line="360" w:lineRule="auto"/>
        <w:rPr>
          <w:rFonts w:asciiTheme="minorHAnsi" w:eastAsia="Times New Roman" w:hAnsiTheme="minorHAnsi" w:cstheme="minorHAnsi"/>
          <w:sz w:val="24"/>
          <w:szCs w:val="24"/>
          <w:lang w:eastAsia="es-AR"/>
        </w:rPr>
      </w:pPr>
      <w:r w:rsidRPr="000D4BBA">
        <w:rPr>
          <w:rFonts w:asciiTheme="minorHAnsi" w:eastAsia="Times New Roman" w:hAnsiTheme="minorHAnsi" w:cstheme="minorHAnsi"/>
          <w:lang w:eastAsia="es-AR"/>
        </w:rPr>
        <w:lastRenderedPageBreak/>
        <w:t>Manual de usuario</w:t>
      </w:r>
    </w:p>
    <w:p w14:paraId="6704B065" w14:textId="77777777" w:rsidR="005E3B5D" w:rsidRPr="000D4BBA" w:rsidRDefault="005E3B5D" w:rsidP="005E3B5D">
      <w:pPr>
        <w:pStyle w:val="Ttulo1"/>
        <w:spacing w:before="240" w:after="240" w:line="360" w:lineRule="auto"/>
        <w:rPr>
          <w:rFonts w:asciiTheme="minorHAnsi" w:eastAsia="Times New Roman" w:hAnsiTheme="minorHAnsi" w:cstheme="minorHAnsi"/>
          <w:b w:val="0"/>
          <w:bCs w:val="0"/>
          <w:sz w:val="48"/>
          <w:szCs w:val="48"/>
        </w:rPr>
      </w:pPr>
      <w:bookmarkStart w:id="0" w:name="_Toc215145093"/>
      <w:bookmarkStart w:id="1" w:name="_Toc215829715"/>
      <w:r w:rsidRPr="000D4BBA">
        <w:rPr>
          <w:rFonts w:asciiTheme="minorHAnsi" w:eastAsia="Times New Roman" w:hAnsiTheme="minorHAnsi" w:cstheme="minorHAnsi"/>
        </w:rPr>
        <w:t>Introducción</w:t>
      </w:r>
      <w:bookmarkEnd w:id="0"/>
      <w:bookmarkEnd w:id="1"/>
    </w:p>
    <w:p w14:paraId="39EFF825" w14:textId="77777777" w:rsidR="005E3B5D" w:rsidRPr="009202DD" w:rsidRDefault="005E3B5D" w:rsidP="005E3B5D">
      <w:pPr>
        <w:spacing w:before="240" w:after="240" w:line="360" w:lineRule="auto"/>
        <w:rPr>
          <w:rFonts w:eastAsia="Times New Roman" w:cstheme="minorHAnsi"/>
          <w:lang w:eastAsia="es-AR"/>
        </w:rPr>
      </w:pPr>
      <w:r w:rsidRPr="000D4BBA">
        <w:rPr>
          <w:rFonts w:eastAsia="Times New Roman" w:cstheme="minorHAnsi"/>
          <w:color w:val="000000"/>
          <w:lang w:eastAsia="es-AR"/>
        </w:rPr>
        <w:tab/>
      </w:r>
      <w:r w:rsidRPr="009202DD">
        <w:rPr>
          <w:rFonts w:eastAsia="Times New Roman" w:cstheme="minorHAnsi"/>
          <w:color w:val="000000"/>
          <w:lang w:eastAsia="es-AR"/>
        </w:rPr>
        <w:t>En el presente documento se detalla el uso de interfaces del Sistema Autogestión Institucional, proyecto propuesto para la materia “Seminario de aplicación”.</w:t>
      </w:r>
    </w:p>
    <w:p w14:paraId="460F7B08" w14:textId="28434B20" w:rsidR="005E3B5D" w:rsidRPr="009202DD" w:rsidRDefault="005E3B5D" w:rsidP="005E3B5D">
      <w:pPr>
        <w:spacing w:before="240" w:after="240" w:line="360" w:lineRule="auto"/>
        <w:rPr>
          <w:rFonts w:eastAsia="Times New Roman" w:cstheme="minorHAnsi"/>
          <w:lang w:eastAsia="es-AR"/>
        </w:rPr>
      </w:pPr>
      <w:r w:rsidRPr="000D4BBA">
        <w:rPr>
          <w:rFonts w:eastAsia="Times New Roman" w:cstheme="minorHAnsi"/>
          <w:color w:val="000000"/>
          <w:lang w:eastAsia="es-AR"/>
        </w:rPr>
        <w:tab/>
      </w:r>
      <w:r w:rsidRPr="009202DD">
        <w:rPr>
          <w:rFonts w:eastAsia="Times New Roman" w:cstheme="minorHAnsi"/>
          <w:color w:val="000000"/>
          <w:lang w:eastAsia="es-AR"/>
        </w:rPr>
        <w:t>Se busca mostrar su navegación y descripción de acciones posibles sobre los componentes de las vistas par</w:t>
      </w:r>
      <w:r>
        <w:rPr>
          <w:rFonts w:eastAsia="Times New Roman" w:cstheme="minorHAnsi"/>
          <w:color w:val="000000"/>
          <w:lang w:eastAsia="es-AR"/>
        </w:rPr>
        <w:t xml:space="preserve">a gestionar las mesas de examen. </w:t>
      </w:r>
    </w:p>
    <w:p w14:paraId="5AEFC8B5" w14:textId="77777777" w:rsidR="005E3B5D" w:rsidRPr="000D4BBA" w:rsidRDefault="005E3B5D" w:rsidP="005E3B5D">
      <w:pPr>
        <w:pStyle w:val="Ttulo1"/>
        <w:spacing w:before="240" w:after="240" w:line="360" w:lineRule="auto"/>
        <w:rPr>
          <w:rFonts w:asciiTheme="minorHAnsi" w:eastAsia="Times New Roman" w:hAnsiTheme="minorHAnsi" w:cstheme="minorHAnsi"/>
        </w:rPr>
      </w:pPr>
      <w:bookmarkStart w:id="2" w:name="_Toc215145094"/>
      <w:bookmarkStart w:id="3" w:name="_Toc215829716"/>
      <w:r w:rsidRPr="000D4BBA">
        <w:rPr>
          <w:rFonts w:asciiTheme="minorHAnsi" w:eastAsia="Times New Roman" w:hAnsiTheme="minorHAnsi" w:cstheme="minorHAnsi"/>
        </w:rPr>
        <w:t>Pantalla de inicio</w:t>
      </w:r>
      <w:bookmarkEnd w:id="2"/>
      <w:bookmarkEnd w:id="3"/>
    </w:p>
    <w:p w14:paraId="3BF3A9B0" w14:textId="77777777" w:rsidR="005E3B5D" w:rsidRPr="000D4BBA" w:rsidRDefault="005E3B5D" w:rsidP="005E3B5D">
      <w:pPr>
        <w:spacing w:before="240" w:after="240" w:line="360" w:lineRule="auto"/>
        <w:rPr>
          <w:rFonts w:cstheme="minorHAnsi"/>
        </w:rPr>
      </w:pPr>
      <w:r w:rsidRPr="000D4B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91E7B" wp14:editId="1FB324C9">
                <wp:simplePos x="0" y="0"/>
                <wp:positionH relativeFrom="column">
                  <wp:posOffset>4779010</wp:posOffset>
                </wp:positionH>
                <wp:positionV relativeFrom="paragraph">
                  <wp:posOffset>288925</wp:posOffset>
                </wp:positionV>
                <wp:extent cx="914400" cy="422563"/>
                <wp:effectExtent l="0" t="0" r="19050" b="158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256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09ECCE" id="Rectángulo: esquinas redondeadas 2" o:spid="_x0000_s1026" style="position:absolute;margin-left:376.3pt;margin-top:22.75pt;width:1in;height:3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" filled="f" strokecolor="#9bb3e9 [1945]" strokeweight="1.5pt">
                <v:stroke joinstyle="miter"/>
              </v:roundrect>
            </w:pict>
          </mc:Fallback>
        </mc:AlternateContent>
      </w:r>
      <w:r w:rsidRPr="000D4BBA">
        <w:rPr>
          <w:rFonts w:cstheme="minorHAnsi"/>
        </w:rPr>
        <w:tab/>
        <w:t xml:space="preserve">La pantalla de inicio es una introducción al sistema. </w:t>
      </w:r>
    </w:p>
    <w:p w14:paraId="0DC187ED" w14:textId="77777777" w:rsidR="005E3B5D" w:rsidRDefault="005E3B5D" w:rsidP="005E3B5D">
      <w:pPr>
        <w:keepNext/>
        <w:spacing w:before="240" w:after="240" w:line="360" w:lineRule="auto"/>
      </w:pPr>
      <w:r w:rsidRPr="000D4B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96ED2A" wp14:editId="57153C4C">
                <wp:simplePos x="0" y="0"/>
                <wp:positionH relativeFrom="column">
                  <wp:posOffset>2542309</wp:posOffset>
                </wp:positionH>
                <wp:positionV relativeFrom="paragraph">
                  <wp:posOffset>1877580</wp:posOffset>
                </wp:positionV>
                <wp:extent cx="914400" cy="422563"/>
                <wp:effectExtent l="0" t="0" r="19050" b="158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2563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8F1078" id="Rectángulo: esquinas redondeadas 3" o:spid="_x0000_s1026" style="position:absolute;margin-left:200.2pt;margin-top:147.85pt;width:1in;height:3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" filled="f" strokecolor="#9bb3e9 [1945]" strokeweight="1.5pt">
                <v:stroke joinstyle="miter"/>
              </v:roundrect>
            </w:pict>
          </mc:Fallback>
        </mc:AlternateContent>
      </w:r>
      <w:r w:rsidRPr="000D4BBA">
        <w:rPr>
          <w:rFonts w:cstheme="minorHAnsi"/>
          <w:noProof/>
        </w:rPr>
        <w:drawing>
          <wp:inline distT="0" distB="0" distL="0" distR="0" wp14:anchorId="64B719DB" wp14:editId="5F67D620">
            <wp:extent cx="5994385" cy="2775857"/>
            <wp:effectExtent l="19050" t="19050" r="26035" b="2476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729" cy="2781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885169" w14:textId="78559378" w:rsidR="005E3B5D" w:rsidRPr="009202DD" w:rsidRDefault="005E3B5D" w:rsidP="005E3B5D">
      <w:pPr>
        <w:pStyle w:val="Descripcin"/>
        <w:rPr>
          <w:rFonts w:eastAsia="Times New Roman" w:cstheme="minorHAnsi"/>
          <w:sz w:val="24"/>
          <w:szCs w:val="24"/>
          <w:lang w:eastAsia="es-AR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73C6B">
        <w:rPr>
          <w:noProof/>
        </w:rPr>
        <w:t>1</w:t>
      </w:r>
      <w:r>
        <w:rPr>
          <w:noProof/>
        </w:rPr>
        <w:fldChar w:fldCharType="end"/>
      </w:r>
      <w:r>
        <w:t xml:space="preserve"> Inicio del sistema</w:t>
      </w:r>
    </w:p>
    <w:p w14:paraId="0CA7F979" w14:textId="77777777" w:rsidR="005E3B5D" w:rsidRPr="000D4BBA" w:rsidRDefault="005E3B5D" w:rsidP="005E3B5D">
      <w:pPr>
        <w:spacing w:before="240" w:after="240" w:line="360" w:lineRule="auto"/>
        <w:rPr>
          <w:rFonts w:cstheme="minorHAnsi"/>
        </w:rPr>
      </w:pPr>
      <w:r w:rsidRPr="000D4BBA">
        <w:rPr>
          <w:rFonts w:cstheme="minorHAnsi"/>
        </w:rPr>
        <w:tab/>
        <w:t xml:space="preserve">Posee dos botones “Iniciar sesión” y “Comenzar” ambos lo dirigen a la pantalla para iniciar sesión y poder ingresar al sistema. </w:t>
      </w:r>
    </w:p>
    <w:p w14:paraId="231A3FA5" w14:textId="77777777" w:rsidR="005E3B5D" w:rsidRPr="000D4BBA" w:rsidRDefault="005E3B5D" w:rsidP="005E3B5D">
      <w:pPr>
        <w:spacing w:before="240" w:after="240" w:line="360" w:lineRule="auto"/>
        <w:rPr>
          <w:rFonts w:cstheme="minorHAnsi"/>
          <w:smallCaps/>
          <w:spacing w:val="5"/>
          <w:sz w:val="32"/>
          <w:szCs w:val="32"/>
        </w:rPr>
      </w:pPr>
      <w:r w:rsidRPr="000D4BBA">
        <w:rPr>
          <w:rFonts w:cstheme="minorHAnsi"/>
        </w:rPr>
        <w:br w:type="page"/>
      </w:r>
    </w:p>
    <w:p w14:paraId="4108689F" w14:textId="77777777" w:rsidR="005E3B5D" w:rsidRPr="000D4BBA" w:rsidRDefault="005E3B5D" w:rsidP="005E3B5D">
      <w:pPr>
        <w:pStyle w:val="Ttulo1"/>
        <w:spacing w:before="240" w:after="240" w:line="360" w:lineRule="auto"/>
        <w:rPr>
          <w:rFonts w:asciiTheme="minorHAnsi" w:hAnsiTheme="minorHAnsi" w:cstheme="minorHAnsi"/>
        </w:rPr>
      </w:pPr>
      <w:bookmarkStart w:id="4" w:name="_Toc215145095"/>
      <w:bookmarkStart w:id="5" w:name="_Toc215829717"/>
      <w:r w:rsidRPr="000D4BBA">
        <w:rPr>
          <w:rFonts w:asciiTheme="minorHAnsi" w:hAnsiTheme="minorHAnsi" w:cstheme="minorHAnsi"/>
        </w:rPr>
        <w:lastRenderedPageBreak/>
        <w:t>Pantalla de inicio de sesión</w:t>
      </w:r>
      <w:bookmarkEnd w:id="4"/>
      <w:bookmarkEnd w:id="5"/>
    </w:p>
    <w:p w14:paraId="7AA260C4" w14:textId="77777777" w:rsidR="005E3B5D" w:rsidRPr="000D4BBA" w:rsidRDefault="005E3B5D" w:rsidP="005E3B5D">
      <w:pPr>
        <w:spacing w:before="240" w:after="240" w:line="360" w:lineRule="auto"/>
        <w:rPr>
          <w:rFonts w:cstheme="minorHAnsi"/>
        </w:rPr>
      </w:pPr>
      <w:r w:rsidRPr="000D4BBA">
        <w:rPr>
          <w:rFonts w:cstheme="minorHAnsi"/>
        </w:rPr>
        <w:tab/>
        <w:t xml:space="preserve">En esta pantalla es donde debe iniciar su sesión para ingresar al sistema, ingresando su usuario y contraseña en los campos correspondientes. Con el botón “Acceder” se verificará la existencia de su usuario y correcta contraseña. </w:t>
      </w:r>
    </w:p>
    <w:p w14:paraId="42674A92" w14:textId="77777777" w:rsidR="005E3B5D" w:rsidRDefault="005E3B5D" w:rsidP="005E3B5D">
      <w:pPr>
        <w:keepNext/>
        <w:spacing w:before="240" w:after="240" w:line="360" w:lineRule="auto"/>
      </w:pPr>
      <w:r w:rsidRPr="000D4BBA">
        <w:rPr>
          <w:rFonts w:cstheme="minorHAnsi"/>
          <w:noProof/>
        </w:rPr>
        <w:drawing>
          <wp:inline distT="0" distB="0" distL="0" distR="0" wp14:anchorId="2D8E7539" wp14:editId="4D33DF40">
            <wp:extent cx="6188710" cy="2874645"/>
            <wp:effectExtent l="19050" t="19050" r="21590" b="209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46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A49730" w14:textId="667459B0" w:rsidR="005E3B5D" w:rsidRPr="000D4BBA" w:rsidRDefault="005E3B5D" w:rsidP="005E3B5D">
      <w:pPr>
        <w:pStyle w:val="Descripcin"/>
        <w:rPr>
          <w:rFonts w:cstheme="minorHAnsi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73C6B">
        <w:rPr>
          <w:noProof/>
        </w:rPr>
        <w:t>2</w:t>
      </w:r>
      <w:r>
        <w:rPr>
          <w:noProof/>
        </w:rPr>
        <w:fldChar w:fldCharType="end"/>
      </w:r>
      <w:r>
        <w:t xml:space="preserve"> Iniciar sesión</w:t>
      </w:r>
    </w:p>
    <w:p w14:paraId="3848BF3D" w14:textId="77777777" w:rsidR="005E3B5D" w:rsidRPr="000D4BBA" w:rsidRDefault="005E3B5D" w:rsidP="005E3B5D">
      <w:pPr>
        <w:spacing w:before="240" w:after="240" w:line="360" w:lineRule="auto"/>
        <w:rPr>
          <w:rFonts w:cstheme="minorHAnsi"/>
        </w:rPr>
      </w:pPr>
      <w:r w:rsidRPr="000D4B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88865" wp14:editId="146564FC">
                <wp:simplePos x="0" y="0"/>
                <wp:positionH relativeFrom="column">
                  <wp:posOffset>1191552</wp:posOffset>
                </wp:positionH>
                <wp:positionV relativeFrom="paragraph">
                  <wp:posOffset>220092</wp:posOffset>
                </wp:positionV>
                <wp:extent cx="734060" cy="1660003"/>
                <wp:effectExtent l="19050" t="0" r="66040" b="92710"/>
                <wp:wrapNone/>
                <wp:docPr id="7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060" cy="1660003"/>
                        </a:xfrm>
                        <a:prstGeom prst="bentConnector3">
                          <a:avLst>
                            <a:gd name="adj1" fmla="val -721"/>
                          </a:avLst>
                        </a:prstGeom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5F1D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7" o:spid="_x0000_s1026" type="#_x0000_t34" style="position:absolute;margin-left:93.8pt;margin-top:17.35pt;width:57.8pt;height:13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" adj="-156" strokecolor="#9bb3e9 [1945]" strokeweight="1.5pt">
                <v:stroke endarrow="block"/>
              </v:shape>
            </w:pict>
          </mc:Fallback>
        </mc:AlternateContent>
      </w:r>
      <w:r w:rsidRPr="000D4BBA">
        <w:rPr>
          <w:rFonts w:cstheme="minorHAnsi"/>
        </w:rPr>
        <w:tab/>
        <w:t xml:space="preserve">De colocar mal algún campo se mostrará un mensaje de este tipo: </w:t>
      </w:r>
    </w:p>
    <w:p w14:paraId="59DD66D8" w14:textId="77777777" w:rsidR="005E3B5D" w:rsidRDefault="005E3B5D" w:rsidP="005E3B5D">
      <w:pPr>
        <w:keepNext/>
        <w:spacing w:before="240" w:after="240" w:line="360" w:lineRule="auto"/>
      </w:pPr>
      <w:r w:rsidRPr="000D4BBA">
        <w:rPr>
          <w:rFonts w:cstheme="minorHAnsi"/>
          <w:noProof/>
        </w:rPr>
        <w:drawing>
          <wp:inline distT="0" distB="0" distL="0" distR="0" wp14:anchorId="10DFC64E" wp14:editId="73C75EFF">
            <wp:extent cx="6188710" cy="2883535"/>
            <wp:effectExtent l="19050" t="19050" r="21590" b="1206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35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BF4496" w14:textId="682841A7" w:rsidR="005E3B5D" w:rsidRPr="000D4BBA" w:rsidRDefault="005E3B5D" w:rsidP="005E3B5D">
      <w:pPr>
        <w:pStyle w:val="Descripcin"/>
        <w:rPr>
          <w:rFonts w:cstheme="minorHAnsi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73C6B">
        <w:rPr>
          <w:noProof/>
        </w:rPr>
        <w:t>3</w:t>
      </w:r>
      <w:r>
        <w:rPr>
          <w:noProof/>
        </w:rPr>
        <w:fldChar w:fldCharType="end"/>
      </w:r>
      <w:r>
        <w:t xml:space="preserve"> Iniciar sesión equivocada</w:t>
      </w:r>
    </w:p>
    <w:p w14:paraId="4DB6F958" w14:textId="77777777" w:rsidR="005E3B5D" w:rsidRPr="000D4BBA" w:rsidRDefault="005E3B5D" w:rsidP="005E3B5D">
      <w:pPr>
        <w:spacing w:before="240" w:after="240" w:line="360" w:lineRule="auto"/>
        <w:rPr>
          <w:rFonts w:cstheme="minorHAnsi"/>
        </w:rPr>
      </w:pPr>
      <w:r w:rsidRPr="000D4BBA">
        <w:rPr>
          <w:rFonts w:cstheme="minorHAnsi"/>
        </w:rPr>
        <w:br w:type="page"/>
      </w:r>
    </w:p>
    <w:p w14:paraId="7F88906A" w14:textId="2A66CDF7" w:rsidR="005E3B5D" w:rsidRPr="000D4BBA" w:rsidRDefault="005E3B5D" w:rsidP="005E3B5D">
      <w:pPr>
        <w:pStyle w:val="Ttulo1"/>
        <w:spacing w:before="240" w:after="240" w:line="360" w:lineRule="auto"/>
        <w:rPr>
          <w:rFonts w:asciiTheme="minorHAnsi" w:hAnsiTheme="minorHAnsi" w:cstheme="minorHAnsi"/>
        </w:rPr>
      </w:pPr>
      <w:bookmarkStart w:id="6" w:name="_Toc215145096"/>
      <w:bookmarkStart w:id="7" w:name="_Toc215829718"/>
      <w:r w:rsidRPr="000D4BBA">
        <w:rPr>
          <w:rFonts w:asciiTheme="minorHAnsi" w:hAnsiTheme="minorHAnsi" w:cstheme="minorHAnsi"/>
        </w:rPr>
        <w:lastRenderedPageBreak/>
        <w:t xml:space="preserve">Interfaces para el rol </w:t>
      </w:r>
      <w:bookmarkEnd w:id="6"/>
      <w:r>
        <w:rPr>
          <w:rFonts w:asciiTheme="minorHAnsi" w:hAnsiTheme="minorHAnsi" w:cstheme="minorHAnsi"/>
        </w:rPr>
        <w:t>de secretaría</w:t>
      </w:r>
      <w:bookmarkEnd w:id="7"/>
    </w:p>
    <w:p w14:paraId="031C31C8" w14:textId="7641909D" w:rsidR="005E3B5D" w:rsidRPr="000D4BBA" w:rsidRDefault="005E3B5D" w:rsidP="005E3B5D">
      <w:pPr>
        <w:spacing w:before="240" w:after="240" w:line="360" w:lineRule="auto"/>
        <w:rPr>
          <w:rFonts w:cstheme="minorHAnsi"/>
        </w:rPr>
      </w:pPr>
      <w:r>
        <w:rPr>
          <w:rFonts w:cstheme="minorHAnsi"/>
        </w:rPr>
        <w:tab/>
      </w:r>
      <w:r w:rsidRPr="000D4BBA">
        <w:rPr>
          <w:rFonts w:cstheme="minorHAnsi"/>
        </w:rPr>
        <w:t xml:space="preserve">Los componentes fijos en las interfaces para </w:t>
      </w:r>
      <w:r>
        <w:rPr>
          <w:rFonts w:cstheme="minorHAnsi"/>
        </w:rPr>
        <w:t>secretaría</w:t>
      </w:r>
      <w:r w:rsidRPr="000D4BBA">
        <w:rPr>
          <w:rFonts w:cstheme="minorHAnsi"/>
        </w:rPr>
        <w:t xml:space="preserve"> son su menú de navegación y su pie de página.</w:t>
      </w:r>
    </w:p>
    <w:p w14:paraId="6BAE7B61" w14:textId="77777777" w:rsidR="005E3B5D" w:rsidRPr="000D4BBA" w:rsidRDefault="005E3B5D" w:rsidP="005E3B5D">
      <w:pPr>
        <w:pStyle w:val="Subttulo"/>
        <w:spacing w:before="240" w:line="360" w:lineRule="auto"/>
        <w:rPr>
          <w:rFonts w:cstheme="minorHAnsi"/>
        </w:rPr>
      </w:pPr>
      <w:r w:rsidRPr="000D4BBA">
        <w:rPr>
          <w:rFonts w:cstheme="minorHAnsi"/>
        </w:rPr>
        <w:t>Menú de navegación</w:t>
      </w:r>
    </w:p>
    <w:p w14:paraId="14D4D25D" w14:textId="6F65F705" w:rsidR="005E3B5D" w:rsidRDefault="005E3B5D" w:rsidP="005E3B5D">
      <w:pPr>
        <w:pStyle w:val="Prrafodelista"/>
        <w:spacing w:before="240" w:line="360" w:lineRule="auto"/>
        <w:ind w:left="0"/>
      </w:pPr>
      <w:r>
        <w:tab/>
      </w:r>
      <w:r>
        <w:t xml:space="preserve">Cuenta con el logo del sistema a la izquierda de la barra; en medio están los diferentes menús desplegables que categorizan las acciones que puede </w:t>
      </w:r>
      <w:r>
        <w:t>realizar</w:t>
      </w:r>
      <w:r>
        <w:t>:</w:t>
      </w:r>
    </w:p>
    <w:p w14:paraId="4397034A" w14:textId="63290085" w:rsidR="005E3B5D" w:rsidRDefault="005E3B5D" w:rsidP="005E3B5D">
      <w:pPr>
        <w:pStyle w:val="Prrafodelista"/>
        <w:numPr>
          <w:ilvl w:val="1"/>
          <w:numId w:val="2"/>
        </w:numPr>
        <w:spacing w:before="240" w:line="360" w:lineRule="auto"/>
      </w:pPr>
      <w:r>
        <w:t xml:space="preserve">“Inscribir”, permite </w:t>
      </w:r>
      <w:proofErr w:type="gramStart"/>
      <w:r>
        <w:t>seleccionar  la</w:t>
      </w:r>
      <w:proofErr w:type="gramEnd"/>
      <w:r>
        <w:t xml:space="preserve"> opción de inscribir a un alumno a una carrera, una materia o una mesa de examen.</w:t>
      </w:r>
      <w:r>
        <w:t xml:space="preserve"> -</w:t>
      </w:r>
      <w:r>
        <w:rPr>
          <w:i/>
          <w:iCs/>
        </w:rPr>
        <w:t>No funcional-</w:t>
      </w:r>
    </w:p>
    <w:p w14:paraId="317BDC92" w14:textId="77777777" w:rsidR="005E3B5D" w:rsidRDefault="005E3B5D" w:rsidP="005E3B5D">
      <w:pPr>
        <w:keepNext/>
        <w:spacing w:before="240" w:line="360" w:lineRule="auto"/>
      </w:pPr>
      <w:r>
        <w:rPr>
          <w:noProof/>
        </w:rPr>
        <w:drawing>
          <wp:inline distT="0" distB="0" distL="0" distR="0" wp14:anchorId="168A9E18" wp14:editId="5EDFCC45">
            <wp:extent cx="6188710" cy="1215958"/>
            <wp:effectExtent l="0" t="0" r="254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68"/>
                    <a:stretch/>
                  </pic:blipFill>
                  <pic:spPr bwMode="auto">
                    <a:xfrm>
                      <a:off x="0" y="0"/>
                      <a:ext cx="6188710" cy="121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E955" w14:textId="54FFFCBE" w:rsidR="005E3B5D" w:rsidRDefault="005E3B5D" w:rsidP="005E3B5D">
      <w:pPr>
        <w:pStyle w:val="Descripcin"/>
      </w:pPr>
      <w:r>
        <w:t xml:space="preserve">Ilustración </w:t>
      </w:r>
      <w:fldSimple w:instr=" SEQ Ilustración \* ARABIC ">
        <w:r w:rsidR="00D73C6B">
          <w:rPr>
            <w:noProof/>
          </w:rPr>
          <w:t>4</w:t>
        </w:r>
      </w:fldSimple>
    </w:p>
    <w:p w14:paraId="0D595187" w14:textId="5A584837" w:rsidR="005E3B5D" w:rsidRDefault="005E3B5D" w:rsidP="005E3B5D">
      <w:pPr>
        <w:pStyle w:val="Prrafodelista"/>
        <w:numPr>
          <w:ilvl w:val="1"/>
          <w:numId w:val="2"/>
        </w:numPr>
        <w:spacing w:before="240" w:line="360" w:lineRule="auto"/>
      </w:pPr>
      <w:r>
        <w:t>“Registrar”, es un menú dedicado a cargue todos los datos relacionados a la carrera, incluyendo las mesas de examen y las notas de las actas finales de los alumnos.</w:t>
      </w:r>
      <w:r>
        <w:t xml:space="preserve"> -</w:t>
      </w:r>
      <w:r>
        <w:rPr>
          <w:i/>
          <w:iCs/>
        </w:rPr>
        <w:t>Funcional sólo para cargar mesas de examen-</w:t>
      </w:r>
    </w:p>
    <w:p w14:paraId="36994DE2" w14:textId="77777777" w:rsidR="005E3B5D" w:rsidRDefault="005E3B5D" w:rsidP="005E3B5D">
      <w:pPr>
        <w:keepNext/>
        <w:spacing w:before="240" w:line="360" w:lineRule="auto"/>
      </w:pPr>
      <w:r>
        <w:rPr>
          <w:noProof/>
        </w:rPr>
        <w:drawing>
          <wp:inline distT="0" distB="0" distL="0" distR="0" wp14:anchorId="4AAC4CD5" wp14:editId="4F0C5215">
            <wp:extent cx="6188710" cy="2344366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26"/>
                    <a:stretch/>
                  </pic:blipFill>
                  <pic:spPr bwMode="auto">
                    <a:xfrm>
                      <a:off x="0" y="0"/>
                      <a:ext cx="6188710" cy="2344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DA687" w14:textId="376D35D8" w:rsidR="005E3B5D" w:rsidRDefault="005E3B5D" w:rsidP="005E3B5D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73C6B">
        <w:rPr>
          <w:noProof/>
        </w:rPr>
        <w:t>5</w:t>
      </w:r>
      <w:r>
        <w:rPr>
          <w:noProof/>
        </w:rPr>
        <w:fldChar w:fldCharType="end"/>
      </w:r>
    </w:p>
    <w:p w14:paraId="67FA5132" w14:textId="77777777" w:rsidR="005E3B5D" w:rsidRDefault="005E3B5D" w:rsidP="005E3B5D">
      <w:r>
        <w:br w:type="page"/>
      </w:r>
    </w:p>
    <w:p w14:paraId="0909E84C" w14:textId="7BCDE43E" w:rsidR="005E3B5D" w:rsidRDefault="005E3B5D" w:rsidP="005E3B5D">
      <w:pPr>
        <w:pStyle w:val="Prrafodelista"/>
        <w:numPr>
          <w:ilvl w:val="1"/>
          <w:numId w:val="4"/>
        </w:numPr>
        <w:spacing w:before="240" w:line="360" w:lineRule="auto"/>
      </w:pPr>
      <w:r>
        <w:lastRenderedPageBreak/>
        <w:t>“Reportes”, separa la información que puede visualizar.</w:t>
      </w:r>
      <w:r>
        <w:t xml:space="preserve"> </w:t>
      </w:r>
      <w:r>
        <w:t>. -</w:t>
      </w:r>
      <w:r>
        <w:rPr>
          <w:i/>
          <w:iCs/>
        </w:rPr>
        <w:t>Funcional sólo para cargar mesas de examen-</w:t>
      </w:r>
    </w:p>
    <w:p w14:paraId="5C216C1F" w14:textId="77777777" w:rsidR="005E3B5D" w:rsidRDefault="005E3B5D" w:rsidP="005E3B5D">
      <w:pPr>
        <w:keepNext/>
        <w:spacing w:before="240" w:line="360" w:lineRule="auto"/>
      </w:pPr>
      <w:r w:rsidRPr="00C93893">
        <w:rPr>
          <w:noProof/>
        </w:rPr>
        <w:drawing>
          <wp:inline distT="0" distB="0" distL="0" distR="0" wp14:anchorId="26B5CD24" wp14:editId="278BABEE">
            <wp:extent cx="6188710" cy="139700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CA2A" w14:textId="55DBBD9B" w:rsidR="005E3B5D" w:rsidRDefault="005E3B5D" w:rsidP="005E3B5D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73C6B">
        <w:rPr>
          <w:noProof/>
        </w:rPr>
        <w:t>6</w:t>
      </w:r>
      <w:r>
        <w:rPr>
          <w:noProof/>
        </w:rPr>
        <w:fldChar w:fldCharType="end"/>
      </w:r>
    </w:p>
    <w:p w14:paraId="22816C20" w14:textId="57382828" w:rsidR="005E3B5D" w:rsidRDefault="005E3B5D" w:rsidP="005E3B5D">
      <w:pPr>
        <w:spacing w:before="240" w:line="360" w:lineRule="auto"/>
      </w:pPr>
      <w:r>
        <w:tab/>
        <w:t xml:space="preserve">Y por último a la derecha un botón de “Cerrar sesión” que finalizará la sesión </w:t>
      </w:r>
      <w:r>
        <w:t>su sesión</w:t>
      </w:r>
      <w:r>
        <w:t xml:space="preserve"> y lo redirigirá a la pantalla inicial del sistema (cuando el usuario aún no está validado)</w:t>
      </w:r>
    </w:p>
    <w:p w14:paraId="5A1DCA4F" w14:textId="77777777" w:rsidR="005E3B5D" w:rsidRPr="00630EB0" w:rsidRDefault="005E3B5D" w:rsidP="005E3B5D">
      <w:pPr>
        <w:pStyle w:val="Prrafodelista"/>
        <w:numPr>
          <w:ilvl w:val="0"/>
          <w:numId w:val="3"/>
        </w:numPr>
        <w:spacing w:before="240" w:line="360" w:lineRule="auto"/>
        <w:ind w:left="714" w:hanging="357"/>
        <w:contextualSpacing w:val="0"/>
      </w:pPr>
      <w:r>
        <w:t>Pie de página: Muestra la marca de copyright del sistema.</w:t>
      </w:r>
    </w:p>
    <w:p w14:paraId="7BC46E34" w14:textId="1B788321" w:rsidR="0069122F" w:rsidRDefault="00AF3620" w:rsidP="00AF3620">
      <w:pPr>
        <w:pStyle w:val="Ttulo2"/>
        <w:spacing w:after="240"/>
      </w:pPr>
      <w:bookmarkStart w:id="8" w:name="_Toc215829719"/>
      <w:r>
        <w:t>Pantalla de inicio</w:t>
      </w:r>
      <w:bookmarkEnd w:id="8"/>
      <w:r>
        <w:t xml:space="preserve"> </w:t>
      </w:r>
    </w:p>
    <w:p w14:paraId="794B48E6" w14:textId="652093B9" w:rsidR="00AF3620" w:rsidRPr="00AF3620" w:rsidRDefault="00AF3620" w:rsidP="00AF3620">
      <w:pPr>
        <w:spacing w:line="360" w:lineRule="auto"/>
      </w:pPr>
      <w:r>
        <w:tab/>
        <w:t>En el panel principal de esta página solo hay un cuadro que indicaría la bienvenida al sistema.</w:t>
      </w:r>
    </w:p>
    <w:p w14:paraId="4E076BDA" w14:textId="5078CDCB" w:rsidR="00AF3620" w:rsidRDefault="00AF3620" w:rsidP="00AF3620">
      <w:r w:rsidRPr="00AF3620">
        <w:drawing>
          <wp:inline distT="0" distB="0" distL="0" distR="0" wp14:anchorId="1EE24DF4" wp14:editId="71306670">
            <wp:extent cx="6188710" cy="2870200"/>
            <wp:effectExtent l="0" t="0" r="254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BFEF" w14:textId="491865CD" w:rsidR="00AF3620" w:rsidRDefault="00AF3620">
      <w:r>
        <w:br w:type="page"/>
      </w:r>
    </w:p>
    <w:p w14:paraId="48064230" w14:textId="572EB908" w:rsidR="00AF3620" w:rsidRDefault="00AF3620" w:rsidP="00D73C6B">
      <w:pPr>
        <w:pStyle w:val="Ttulo2"/>
        <w:spacing w:after="240"/>
      </w:pPr>
      <w:bookmarkStart w:id="9" w:name="_Toc215829720"/>
      <w:r>
        <w:lastRenderedPageBreak/>
        <w:t>Pantalla “Registrar: Mesa de examen”</w:t>
      </w:r>
      <w:bookmarkEnd w:id="9"/>
    </w:p>
    <w:p w14:paraId="367D5CDF" w14:textId="0E941E32" w:rsidR="00AF3620" w:rsidRDefault="00AF3620" w:rsidP="00AF3620">
      <w:pPr>
        <w:spacing w:line="360" w:lineRule="auto"/>
      </w:pPr>
      <w:r>
        <w:tab/>
        <w:t xml:space="preserve">En esta pantalla verá un formulario que le permitirá la carga de mesas de examen para una o dos comisiones si aplica en una sola vez. </w:t>
      </w:r>
    </w:p>
    <w:p w14:paraId="6357188A" w14:textId="16BB937F" w:rsidR="00AF3620" w:rsidRDefault="00AF3620" w:rsidP="00AF3620">
      <w:pPr>
        <w:spacing w:line="360" w:lineRule="auto"/>
      </w:pPr>
      <w:r>
        <w:tab/>
        <w:t xml:space="preserve">Para ello deberá seleccionar la carrera que pertenece la mesa que desea cargar, el año de cursada (“Primer año”, “Segundo año” o “Tercer año”) y el periodo de cursada al que atribuye la materia de la mesa de examen (“Primer cuatrimestre”, “Segundo cuatrimestre” o “Anual”). </w:t>
      </w:r>
    </w:p>
    <w:p w14:paraId="35162263" w14:textId="2C7E19ED" w:rsidR="00AF3620" w:rsidRDefault="00AF3620" w:rsidP="00AF3620">
      <w:pPr>
        <w:spacing w:line="360" w:lineRule="auto"/>
      </w:pPr>
      <w:r>
        <w:tab/>
        <w:t xml:space="preserve">Con los primeros datos seleccionados se filtrarán las materias disponibles para seleccionar. </w:t>
      </w:r>
    </w:p>
    <w:p w14:paraId="7CB55C28" w14:textId="1794526D" w:rsidR="00AF3620" w:rsidRDefault="00AF3620" w:rsidP="00AF3620">
      <w:pPr>
        <w:spacing w:line="360" w:lineRule="auto"/>
      </w:pPr>
      <w:r>
        <w:tab/>
        <w:t xml:space="preserve">Luego se puede elegir los docentes titulares que son aquellos que figuran ligados directamente a la materia en una o más comisiones. </w:t>
      </w:r>
    </w:p>
    <w:p w14:paraId="302AEECC" w14:textId="3030556D" w:rsidR="00AF3620" w:rsidRDefault="00AF3620" w:rsidP="00AF3620">
      <w:pPr>
        <w:spacing w:line="360" w:lineRule="auto"/>
      </w:pPr>
      <w:r>
        <w:tab/>
        <w:t>La selección de vocales de mesa de examen</w:t>
      </w:r>
      <w:r w:rsidR="00080933">
        <w:t xml:space="preserve">, le permite seleccionar cualquier docente de la institución exceptuando al que ya es docente titular de la mesa. </w:t>
      </w:r>
    </w:p>
    <w:p w14:paraId="494A0B7E" w14:textId="357FBEE5" w:rsidR="00080933" w:rsidRDefault="00080933" w:rsidP="00AF3620">
      <w:pPr>
        <w:spacing w:line="360" w:lineRule="auto"/>
      </w:pPr>
      <w:r>
        <w:tab/>
        <w:t xml:space="preserve">Por último, puede completar los campos de fecha y hora en que se dictará el examen. </w:t>
      </w:r>
    </w:p>
    <w:p w14:paraId="6E8984CB" w14:textId="27A417CA" w:rsidR="00080933" w:rsidRPr="00AF3620" w:rsidRDefault="00080933" w:rsidP="00AF3620">
      <w:pPr>
        <w:spacing w:line="360" w:lineRule="auto"/>
      </w:pPr>
      <w:r>
        <w:tab/>
        <w:t>Podrá guardar el registro de la mesa de examen con el botón “Registrar” o cancelar la operación y redirigirse a su inicio con el botón “Cancelar”.</w:t>
      </w:r>
    </w:p>
    <w:p w14:paraId="065AE7EC" w14:textId="77777777" w:rsidR="00080933" w:rsidRDefault="00AF3620" w:rsidP="00080933">
      <w:pPr>
        <w:keepNext/>
      </w:pPr>
      <w:r w:rsidRPr="00AF3620">
        <w:drawing>
          <wp:inline distT="0" distB="0" distL="0" distR="0" wp14:anchorId="453972C1" wp14:editId="152CE00F">
            <wp:extent cx="6408507" cy="2962275"/>
            <wp:effectExtent l="19050" t="19050" r="1143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5160" cy="29699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595629" w14:textId="03997B78" w:rsidR="00080933" w:rsidRDefault="00080933" w:rsidP="00080933">
      <w:pPr>
        <w:pStyle w:val="Descripcin"/>
      </w:pPr>
      <w:r>
        <w:t xml:space="preserve">Ilustración </w:t>
      </w:r>
      <w:fldSimple w:instr=" SEQ Ilustración \* ARABIC ">
        <w:r w:rsidR="00D73C6B">
          <w:rPr>
            <w:noProof/>
          </w:rPr>
          <w:t>7</w:t>
        </w:r>
      </w:fldSimple>
    </w:p>
    <w:p w14:paraId="4EC859A5" w14:textId="77777777" w:rsidR="00080933" w:rsidRDefault="00080933">
      <w:pPr>
        <w:rPr>
          <w:b/>
          <w:bCs/>
          <w:color w:val="404040" w:themeColor="text1" w:themeTint="BF"/>
          <w:sz w:val="16"/>
          <w:szCs w:val="16"/>
        </w:rPr>
      </w:pPr>
      <w:r>
        <w:br w:type="page"/>
      </w:r>
    </w:p>
    <w:p w14:paraId="4B92F593" w14:textId="084DCEEA" w:rsidR="00080933" w:rsidRPr="00080933" w:rsidRDefault="00080933" w:rsidP="00080933">
      <w:pPr>
        <w:pStyle w:val="Descripcin"/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ab/>
        <w:t>De insertarse correctamente el registro le mostrará un mensaje:</w:t>
      </w:r>
      <w:r>
        <w:rPr>
          <w:b/>
          <w:bCs/>
          <w:sz w:val="22"/>
          <w:szCs w:val="22"/>
        </w:rPr>
        <w:br/>
      </w:r>
      <w:r w:rsidRPr="00080933">
        <w:rPr>
          <w:sz w:val="22"/>
          <w:szCs w:val="22"/>
        </w:rPr>
        <w:drawing>
          <wp:inline distT="0" distB="0" distL="0" distR="0" wp14:anchorId="78168B5D" wp14:editId="2CD98494">
            <wp:extent cx="6188710" cy="1047750"/>
            <wp:effectExtent l="19050" t="19050" r="21590" b="190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3640"/>
                    <a:stretch/>
                  </pic:blipFill>
                  <pic:spPr bwMode="auto">
                    <a:xfrm>
                      <a:off x="0" y="0"/>
                      <a:ext cx="6188710" cy="10477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90618" w14:textId="3D714591" w:rsidR="00080933" w:rsidRDefault="00080933" w:rsidP="00D73C6B">
      <w:pPr>
        <w:pStyle w:val="Descripcin"/>
      </w:pPr>
      <w:r>
        <w:t xml:space="preserve">Ilustración </w:t>
      </w:r>
      <w:fldSimple w:instr=" SEQ Ilustración \* ARABIC ">
        <w:r w:rsidR="00D73C6B">
          <w:rPr>
            <w:noProof/>
          </w:rPr>
          <w:t>8</w:t>
        </w:r>
      </w:fldSimple>
    </w:p>
    <w:p w14:paraId="20462890" w14:textId="5B15EBFF" w:rsidR="00080933" w:rsidRDefault="00080933" w:rsidP="00D73C6B">
      <w:pPr>
        <w:pStyle w:val="Ttulo2"/>
        <w:spacing w:after="240"/>
      </w:pPr>
      <w:bookmarkStart w:id="10" w:name="_Toc215829721"/>
      <w:r>
        <w:t>Pantalla “Reportes: Mesas de examen”</w:t>
      </w:r>
      <w:bookmarkEnd w:id="10"/>
    </w:p>
    <w:p w14:paraId="4A5B7413" w14:textId="41C5A1AB" w:rsidR="00080933" w:rsidRDefault="00080933" w:rsidP="00080933">
      <w:pPr>
        <w:spacing w:line="360" w:lineRule="auto"/>
      </w:pPr>
      <w:r>
        <w:tab/>
        <w:t xml:space="preserve">En esta pantalla visualizará las mesas de examen cargadas recientemente, aplicando filtros de selección de carrera y año de cursada. </w:t>
      </w:r>
    </w:p>
    <w:p w14:paraId="55D80499" w14:textId="38AF43D7" w:rsidR="00080933" w:rsidRDefault="00080933" w:rsidP="00080933">
      <w:pPr>
        <w:pStyle w:val="Prrafodelista"/>
        <w:numPr>
          <w:ilvl w:val="0"/>
          <w:numId w:val="5"/>
        </w:numPr>
        <w:spacing w:line="360" w:lineRule="auto"/>
      </w:pPr>
      <w:r>
        <w:t>Así es la vista cuando aún no se han aplicado filtros o se han reestablecidos con el botón “Limpiar filtro”</w:t>
      </w:r>
    </w:p>
    <w:p w14:paraId="4055D326" w14:textId="77777777" w:rsidR="00203C08" w:rsidRDefault="00080933" w:rsidP="00203C08">
      <w:pPr>
        <w:keepNext/>
        <w:spacing w:line="360" w:lineRule="auto"/>
      </w:pPr>
      <w:r w:rsidRPr="00080933">
        <w:drawing>
          <wp:inline distT="0" distB="0" distL="0" distR="0" wp14:anchorId="088825AD" wp14:editId="1DFD9217">
            <wp:extent cx="6188710" cy="1216025"/>
            <wp:effectExtent l="19050" t="19050" r="21590" b="222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60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BFA12C" w14:textId="7036E1B8" w:rsidR="00080933" w:rsidRDefault="00203C08" w:rsidP="00203C08">
      <w:pPr>
        <w:pStyle w:val="Descripcin"/>
      </w:pPr>
      <w:r>
        <w:t xml:space="preserve">Ilustración </w:t>
      </w:r>
      <w:fldSimple w:instr=" SEQ Ilustración \* ARABIC ">
        <w:r w:rsidR="00D73C6B">
          <w:rPr>
            <w:noProof/>
          </w:rPr>
          <w:t>9</w:t>
        </w:r>
      </w:fldSimple>
    </w:p>
    <w:p w14:paraId="6DD6BD51" w14:textId="49AABEC2" w:rsidR="00080933" w:rsidRDefault="00080933" w:rsidP="00080933">
      <w:pPr>
        <w:pStyle w:val="Prrafodelista"/>
        <w:numPr>
          <w:ilvl w:val="0"/>
          <w:numId w:val="5"/>
        </w:numPr>
        <w:spacing w:line="360" w:lineRule="auto"/>
      </w:pPr>
      <w:r>
        <w:t>Si no se encuentran registros para las opciones seleccionadas, verá un mensaje similar indicando que no se han encontrado mesas</w:t>
      </w:r>
      <w:r w:rsidR="00203C08">
        <w:t xml:space="preserve"> de examen para esos filtros</w:t>
      </w:r>
      <w:r>
        <w:t>:</w:t>
      </w:r>
    </w:p>
    <w:p w14:paraId="637450F4" w14:textId="77777777" w:rsidR="00203C08" w:rsidRDefault="00080933" w:rsidP="00203C08">
      <w:pPr>
        <w:keepNext/>
        <w:spacing w:line="360" w:lineRule="auto"/>
      </w:pPr>
      <w:r w:rsidRPr="00080933">
        <w:drawing>
          <wp:inline distT="0" distB="0" distL="0" distR="0" wp14:anchorId="7E382D73" wp14:editId="0885E0B9">
            <wp:extent cx="6188710" cy="1229360"/>
            <wp:effectExtent l="19050" t="19050" r="21590" b="279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9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39D5A2" w14:textId="7786010D" w:rsidR="00080933" w:rsidRDefault="00203C08" w:rsidP="00203C08">
      <w:pPr>
        <w:pStyle w:val="Descripcin"/>
      </w:pPr>
      <w:r>
        <w:t xml:space="preserve">Ilustración </w:t>
      </w:r>
      <w:fldSimple w:instr=" SEQ Ilustración \* ARABIC ">
        <w:r w:rsidR="00D73C6B">
          <w:rPr>
            <w:noProof/>
          </w:rPr>
          <w:t>10</w:t>
        </w:r>
      </w:fldSimple>
    </w:p>
    <w:p w14:paraId="128C9C98" w14:textId="77777777" w:rsidR="00203C08" w:rsidRDefault="00203C08">
      <w:pPr>
        <w:rPr>
          <w:sz w:val="21"/>
          <w:szCs w:val="21"/>
        </w:rPr>
      </w:pPr>
      <w:r>
        <w:br w:type="page"/>
      </w:r>
    </w:p>
    <w:p w14:paraId="4B8FDB45" w14:textId="53800EFE" w:rsidR="00203C08" w:rsidRDefault="00203C08" w:rsidP="00D73C6B">
      <w:pPr>
        <w:pStyle w:val="Prrafodelista"/>
        <w:numPr>
          <w:ilvl w:val="0"/>
          <w:numId w:val="5"/>
        </w:numPr>
        <w:spacing w:line="360" w:lineRule="auto"/>
      </w:pPr>
      <w:r>
        <w:lastRenderedPageBreak/>
        <w:t>De hallar resultados se mostrará una tabla con los mismos:</w:t>
      </w:r>
      <w:r w:rsidRPr="00203C08">
        <w:drawing>
          <wp:inline distT="0" distB="0" distL="0" distR="0" wp14:anchorId="6B6127AC" wp14:editId="01908B9F">
            <wp:extent cx="6188710" cy="2883535"/>
            <wp:effectExtent l="19050" t="19050" r="21590" b="1206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35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1BADA" w14:textId="6359B7DB" w:rsidR="00203C08" w:rsidRDefault="00203C08" w:rsidP="00203C08">
      <w:pPr>
        <w:pStyle w:val="Descripcin"/>
      </w:pPr>
      <w:r>
        <w:t xml:space="preserve">Ilustración </w:t>
      </w:r>
      <w:fldSimple w:instr=" SEQ Ilustración \* ARABIC ">
        <w:r w:rsidR="00D73C6B">
          <w:rPr>
            <w:noProof/>
          </w:rPr>
          <w:t>11</w:t>
        </w:r>
      </w:fldSimple>
    </w:p>
    <w:p w14:paraId="4DA556A2" w14:textId="17CF7D1D" w:rsidR="00203C08" w:rsidRDefault="00203C08" w:rsidP="00203C08">
      <w:pPr>
        <w:spacing w:line="360" w:lineRule="auto"/>
      </w:pPr>
      <w:r>
        <w:tab/>
        <w:t xml:space="preserve">En la misma tabla se habilitan botones para la edición o eliminación de registros. </w:t>
      </w:r>
    </w:p>
    <w:p w14:paraId="0DFF796F" w14:textId="333FA06A" w:rsidR="00203C08" w:rsidRDefault="00203C08" w:rsidP="00203C08">
      <w:pPr>
        <w:pStyle w:val="Prrafodelista"/>
        <w:numPr>
          <w:ilvl w:val="0"/>
          <w:numId w:val="3"/>
        </w:numPr>
        <w:spacing w:line="360" w:lineRule="auto"/>
      </w:pPr>
      <w:r>
        <w:t xml:space="preserve">Una vez que edites un registro este cambio se reflejará en otra mesa de la misma comisión si existiese. </w:t>
      </w:r>
    </w:p>
    <w:p w14:paraId="22673EB4" w14:textId="72CC07C1" w:rsidR="00203C08" w:rsidRDefault="00203C08" w:rsidP="00203C08">
      <w:pPr>
        <w:pStyle w:val="Prrafodelista"/>
        <w:numPr>
          <w:ilvl w:val="0"/>
          <w:numId w:val="3"/>
        </w:numPr>
        <w:spacing w:line="360" w:lineRule="auto"/>
      </w:pPr>
      <w:r>
        <w:t>Para eliminar un registro el sistema primero verificará que no haya inscripciones de alumnos asociadas a esa mesa de examen en ni una comisión</w:t>
      </w:r>
      <w:r w:rsidR="00D73C6B">
        <w:t>.</w:t>
      </w:r>
    </w:p>
    <w:p w14:paraId="3475A339" w14:textId="77777777" w:rsidR="00203C08" w:rsidRDefault="00203C08" w:rsidP="00D73C6B">
      <w:pPr>
        <w:pStyle w:val="Ttulo3"/>
        <w:spacing w:after="240"/>
      </w:pPr>
      <w:bookmarkStart w:id="11" w:name="_Toc215829722"/>
      <w:r>
        <w:t>Eliminar un registro</w:t>
      </w:r>
      <w:bookmarkEnd w:id="11"/>
    </w:p>
    <w:p w14:paraId="4117CDB6" w14:textId="53F19FD7" w:rsidR="00203C08" w:rsidRDefault="00203C08" w:rsidP="00203C08">
      <w:pPr>
        <w:spacing w:line="360" w:lineRule="auto"/>
      </w:pPr>
      <w:r>
        <w:tab/>
        <w:t xml:space="preserve">Al presionar el botón “Eliminar” en la visualización de mesas de examen se le advertirá </w:t>
      </w:r>
      <w:r w:rsidR="00D73C6B">
        <w:t>sobre la eliminación y que no se efectuará si existen registros asociados a esa mesa de examen.</w:t>
      </w:r>
    </w:p>
    <w:p w14:paraId="7F68E53D" w14:textId="77777777" w:rsidR="00D73C6B" w:rsidRDefault="00203C08" w:rsidP="00D73C6B">
      <w:r w:rsidRPr="00203C08">
        <w:drawing>
          <wp:inline distT="0" distB="0" distL="0" distR="0" wp14:anchorId="4D3CF9C4" wp14:editId="199BFDA7">
            <wp:extent cx="6188710" cy="1548130"/>
            <wp:effectExtent l="19050" t="19050" r="21590" b="139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81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2F43FA" w14:textId="1889E93C" w:rsidR="00D73C6B" w:rsidRDefault="00D73C6B" w:rsidP="00D73C6B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12</w:t>
        </w:r>
      </w:fldSimple>
    </w:p>
    <w:p w14:paraId="638B83A2" w14:textId="074F11C2" w:rsidR="00203C08" w:rsidRDefault="00203C08" w:rsidP="00203C08">
      <w:pPr>
        <w:pStyle w:val="Ttulo3"/>
        <w:rPr>
          <w:color w:val="6D1D6A" w:themeColor="accent1" w:themeShade="BF"/>
          <w:sz w:val="26"/>
          <w:szCs w:val="26"/>
        </w:rPr>
      </w:pPr>
      <w:r>
        <w:br w:type="page"/>
      </w:r>
    </w:p>
    <w:p w14:paraId="69BD8B4F" w14:textId="00F8CADF" w:rsidR="00203C08" w:rsidRDefault="00203C08" w:rsidP="00D73C6B">
      <w:pPr>
        <w:pStyle w:val="Ttulo2"/>
        <w:spacing w:after="240"/>
      </w:pPr>
      <w:bookmarkStart w:id="12" w:name="_Toc215829723"/>
      <w:r>
        <w:lastRenderedPageBreak/>
        <w:t>Pantalla para modificar un registro</w:t>
      </w:r>
      <w:bookmarkEnd w:id="12"/>
      <w:r>
        <w:t xml:space="preserve"> </w:t>
      </w:r>
    </w:p>
    <w:p w14:paraId="4C19B8FA" w14:textId="1022758C" w:rsidR="00203C08" w:rsidRDefault="00203C08" w:rsidP="00203C08">
      <w:pPr>
        <w:spacing w:line="360" w:lineRule="auto"/>
      </w:pPr>
      <w:r>
        <w:tab/>
        <w:t xml:space="preserve">Esta vista trae en un formulario los datos de la mesa que se quiere editar, pero privando de editar campos como los de la materia y del docente titular de la mesa. Los demás datos si podrán ser modificados. </w:t>
      </w:r>
    </w:p>
    <w:p w14:paraId="150432DC" w14:textId="7D423582" w:rsidR="00203C08" w:rsidRDefault="00203C08" w:rsidP="00203C08">
      <w:pPr>
        <w:spacing w:line="360" w:lineRule="auto"/>
      </w:pPr>
      <w:r w:rsidRPr="00203C08">
        <w:drawing>
          <wp:inline distT="0" distB="0" distL="0" distR="0" wp14:anchorId="3BC6AE66" wp14:editId="241964F1">
            <wp:extent cx="6188710" cy="186753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3462" w14:textId="77777777" w:rsidR="00203C08" w:rsidRDefault="00203C08" w:rsidP="00203C08">
      <w:pPr>
        <w:spacing w:line="360" w:lineRule="auto"/>
      </w:pPr>
      <w:r>
        <w:tab/>
        <w:t xml:space="preserve">Al “Guardar cambios” el sistema le preguntará si está seguro de ello y si lo está, efectuará la o las modificaciones hechas. </w:t>
      </w:r>
    </w:p>
    <w:p w14:paraId="13C4D3AA" w14:textId="77777777" w:rsidR="00203C08" w:rsidRDefault="00203C08" w:rsidP="00203C08">
      <w:pPr>
        <w:spacing w:line="360" w:lineRule="auto"/>
      </w:pPr>
      <w:r>
        <w:tab/>
        <w:t>De presionar el botón “Cancelar” vuelve a la visualización de mesas de examen sin filtros aplicados.</w:t>
      </w:r>
    </w:p>
    <w:p w14:paraId="700BB2C3" w14:textId="4FAF510A" w:rsidR="00203C08" w:rsidRPr="00203C08" w:rsidRDefault="00203C08" w:rsidP="00203C08">
      <w:pPr>
        <w:spacing w:line="360" w:lineRule="auto"/>
      </w:pPr>
      <w:r>
        <w:t xml:space="preserve"> </w:t>
      </w:r>
    </w:p>
    <w:sectPr w:rsidR="00203C08" w:rsidRPr="00203C08" w:rsidSect="00D73C6B">
      <w:headerReference w:type="default" r:id="rId23"/>
      <w:footerReference w:type="default" r:id="rId24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5C3F7" w14:textId="77777777" w:rsidR="00D73C6B" w:rsidRDefault="00D73C6B" w:rsidP="00D73C6B">
      <w:pPr>
        <w:spacing w:after="0" w:line="240" w:lineRule="auto"/>
      </w:pPr>
      <w:r>
        <w:separator/>
      </w:r>
    </w:p>
  </w:endnote>
  <w:endnote w:type="continuationSeparator" w:id="0">
    <w:p w14:paraId="7D94BC6B" w14:textId="77777777" w:rsidR="00D73C6B" w:rsidRDefault="00D73C6B" w:rsidP="00D73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59"/>
      <w:gridCol w:w="487"/>
    </w:tblGrid>
    <w:tr w:rsidR="00D73C6B" w14:paraId="5965D2F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7F7F7F" w:themeColor="text1" w:themeTint="80"/>
            </w:rPr>
            <w:alias w:val="Autor"/>
            <w:tag w:val=""/>
            <w:id w:val="1534539408"/>
            <w:placeholder>
              <w:docPart w:val="3294E454BD544B1EA3F82F2CFA8F5CD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0CFB432" w14:textId="7E6E2504" w:rsidR="00D73C6B" w:rsidRDefault="00D73C6B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 w:rsidRPr="00D73C6B">
                <w:rPr>
                  <w:caps/>
                  <w:color w:val="7F7F7F" w:themeColor="text1" w:themeTint="80"/>
                </w:rPr>
                <w:t>Luz Bonazeski</w:t>
              </w:r>
            </w:p>
          </w:sdtContent>
        </w:sdt>
      </w:tc>
      <w:tc>
        <w:tcPr>
          <w:tcW w:w="250" w:type="pct"/>
          <w:shd w:val="clear" w:color="auto" w:fill="9B57D3" w:themeFill="accent2"/>
          <w:vAlign w:val="center"/>
        </w:tcPr>
        <w:p w14:paraId="5B40A0CE" w14:textId="77777777" w:rsidR="00D73C6B" w:rsidRDefault="00D73C6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4F09ACA" w14:textId="77777777" w:rsidR="00D73C6B" w:rsidRDefault="00D73C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50535" w14:textId="77777777" w:rsidR="00D73C6B" w:rsidRDefault="00D73C6B" w:rsidP="00D73C6B">
      <w:pPr>
        <w:spacing w:after="0" w:line="240" w:lineRule="auto"/>
      </w:pPr>
      <w:r>
        <w:separator/>
      </w:r>
    </w:p>
  </w:footnote>
  <w:footnote w:type="continuationSeparator" w:id="0">
    <w:p w14:paraId="50CCE088" w14:textId="77777777" w:rsidR="00D73C6B" w:rsidRDefault="00D73C6B" w:rsidP="00D73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26125" w14:textId="015987A1" w:rsidR="00D73C6B" w:rsidRPr="00D73C6B" w:rsidRDefault="00D73C6B" w:rsidP="00D73C6B">
    <w:pPr>
      <w:pStyle w:val="Encabezado"/>
      <w:ind w:firstLine="708"/>
      <w:rPr>
        <w:color w:val="7F7F7F" w:themeColor="text1" w:themeTint="80"/>
      </w:rPr>
    </w:pPr>
    <w:r w:rsidRPr="00D73C6B">
      <w:rPr>
        <w:color w:val="7F7F7F" w:themeColor="text1" w:themeTint="80"/>
      </w:rPr>
      <w:t>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117"/>
    <w:multiLevelType w:val="multilevel"/>
    <w:tmpl w:val="A0D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2552526"/>
    <w:multiLevelType w:val="multilevel"/>
    <w:tmpl w:val="695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560BC"/>
    <w:multiLevelType w:val="hybridMultilevel"/>
    <w:tmpl w:val="86F6EB4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62EF2"/>
    <w:multiLevelType w:val="hybridMultilevel"/>
    <w:tmpl w:val="320A2726"/>
    <w:lvl w:ilvl="0" w:tplc="D970283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F82"/>
    <w:multiLevelType w:val="multilevel"/>
    <w:tmpl w:val="695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5D"/>
    <w:rsid w:val="00080933"/>
    <w:rsid w:val="00203C08"/>
    <w:rsid w:val="004A4E28"/>
    <w:rsid w:val="005E3B5D"/>
    <w:rsid w:val="0069122F"/>
    <w:rsid w:val="00AF3620"/>
    <w:rsid w:val="00D7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24DA6"/>
  <w15:chartTrackingRefBased/>
  <w15:docId w15:val="{F8597015-215E-4427-A074-49874151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6B"/>
  </w:style>
  <w:style w:type="paragraph" w:styleId="Ttulo1">
    <w:name w:val="heading 1"/>
    <w:basedOn w:val="Normal"/>
    <w:next w:val="Normal"/>
    <w:link w:val="Ttulo1Car"/>
    <w:uiPriority w:val="9"/>
    <w:qFormat/>
    <w:rsid w:val="00D73C6B"/>
    <w:pPr>
      <w:keepNext/>
      <w:keepLines/>
      <w:numPr>
        <w:numId w:val="15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3C6B"/>
    <w:pPr>
      <w:keepNext/>
      <w:keepLines/>
      <w:numPr>
        <w:ilvl w:val="1"/>
        <w:numId w:val="15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3C6B"/>
    <w:pPr>
      <w:keepNext/>
      <w:keepLines/>
      <w:numPr>
        <w:ilvl w:val="2"/>
        <w:numId w:val="1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C6B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C6B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492249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C6B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92249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C6B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C6B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C6B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C6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">
    <w:name w:val="Title"/>
    <w:basedOn w:val="Normal"/>
    <w:next w:val="Normal"/>
    <w:link w:val="TtuloCar"/>
    <w:uiPriority w:val="10"/>
    <w:qFormat/>
    <w:rsid w:val="00D73C6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C6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Descripcin">
    <w:name w:val="caption"/>
    <w:basedOn w:val="Normal"/>
    <w:next w:val="Normal"/>
    <w:uiPriority w:val="35"/>
    <w:unhideWhenUsed/>
    <w:qFormat/>
    <w:rsid w:val="00D73C6B"/>
    <w:pPr>
      <w:spacing w:after="200" w:line="240" w:lineRule="auto"/>
    </w:pPr>
    <w:rPr>
      <w:i/>
      <w:iCs/>
      <w:color w:val="632E62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C6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D73C6B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5E3B5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73C6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73C6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C6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C6B"/>
    <w:rPr>
      <w:rFonts w:asciiTheme="majorHAnsi" w:eastAsiaTheme="majorEastAsia" w:hAnsiTheme="majorHAnsi" w:cstheme="majorBidi"/>
      <w:color w:val="492249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C6B"/>
    <w:rPr>
      <w:rFonts w:asciiTheme="majorHAnsi" w:eastAsiaTheme="majorEastAsia" w:hAnsiTheme="majorHAnsi" w:cstheme="majorBidi"/>
      <w:i/>
      <w:iCs/>
      <w:color w:val="492249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C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C6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C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73C6B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D73C6B"/>
    <w:rPr>
      <w:i/>
      <w:iCs/>
      <w:color w:val="auto"/>
    </w:rPr>
  </w:style>
  <w:style w:type="paragraph" w:styleId="Sinespaciado">
    <w:name w:val="No Spacing"/>
    <w:uiPriority w:val="1"/>
    <w:qFormat/>
    <w:rsid w:val="00D73C6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73C6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D73C6B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C6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C6B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D73C6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73C6B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D73C6B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73C6B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D73C6B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73C6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D73C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3C6B"/>
  </w:style>
  <w:style w:type="paragraph" w:styleId="Piedepgina">
    <w:name w:val="footer"/>
    <w:basedOn w:val="Normal"/>
    <w:link w:val="PiedepginaCar"/>
    <w:uiPriority w:val="99"/>
    <w:unhideWhenUsed/>
    <w:rsid w:val="00D73C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3C6B"/>
  </w:style>
  <w:style w:type="paragraph" w:styleId="TDC1">
    <w:name w:val="toc 1"/>
    <w:basedOn w:val="Normal"/>
    <w:next w:val="Normal"/>
    <w:autoRedefine/>
    <w:uiPriority w:val="39"/>
    <w:unhideWhenUsed/>
    <w:rsid w:val="00D73C6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73C6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73C6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73C6B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94E454BD544B1EA3F82F2CFA8F5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873BC-82BF-4AFE-B51B-7BFC7B51B6BC}"/>
      </w:docPartPr>
      <w:docPartBody>
        <w:p w:rsidR="00000000" w:rsidRDefault="00896000" w:rsidP="00896000">
          <w:pPr>
            <w:pStyle w:val="3294E454BD544B1EA3F82F2CFA8F5CD9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00"/>
    <w:rsid w:val="0089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294E454BD544B1EA3F82F2CFA8F5CD9">
    <w:name w:val="3294E454BD544B1EA3F82F2CFA8F5CD9"/>
    <w:rsid w:val="008960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Personalizado 3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5D14E-4E7A-4E76-9A58-692260A7E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951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Bonazeski</dc:creator>
  <cp:keywords/>
  <dc:description/>
  <cp:lastModifiedBy>Luz Bonazeski</cp:lastModifiedBy>
  <cp:revision>1</cp:revision>
  <cp:lastPrinted>2025-12-05T15:22:00Z</cp:lastPrinted>
  <dcterms:created xsi:type="dcterms:W3CDTF">2025-12-05T14:27:00Z</dcterms:created>
  <dcterms:modified xsi:type="dcterms:W3CDTF">2025-12-05T16:07:00Z</dcterms:modified>
</cp:coreProperties>
</file>