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6E7" w:rsidRPr="00814E85" w:rsidRDefault="001F26E7" w:rsidP="00792876">
      <w:pPr>
        <w:jc w:val="right"/>
        <w:rPr>
          <w:sz w:val="2"/>
          <w:szCs w:val="2"/>
        </w:rPr>
      </w:pPr>
    </w:p>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990"/>
        <w:gridCol w:w="1530"/>
        <w:gridCol w:w="225"/>
        <w:gridCol w:w="315"/>
        <w:gridCol w:w="1440"/>
        <w:gridCol w:w="3510"/>
      </w:tblGrid>
      <w:tr w:rsidR="00792876" w:rsidTr="00646645">
        <w:tc>
          <w:tcPr>
            <w:tcW w:w="10530" w:type="dxa"/>
            <w:gridSpan w:val="7"/>
            <w:tcBorders>
              <w:top w:val="single" w:sz="4" w:space="0" w:color="auto"/>
              <w:left w:val="single" w:sz="4" w:space="0" w:color="auto"/>
              <w:right w:val="single" w:sz="4" w:space="0" w:color="auto"/>
            </w:tcBorders>
            <w:shd w:val="clear" w:color="auto" w:fill="1F3864" w:themeFill="accent5" w:themeFillShade="80"/>
            <w:vAlign w:val="center"/>
          </w:tcPr>
          <w:p w:rsidR="00792876" w:rsidRPr="00E47A92" w:rsidRDefault="00792876" w:rsidP="00646645">
            <w:pPr>
              <w:rPr>
                <w:b/>
              </w:rPr>
            </w:pPr>
            <w:r w:rsidRPr="00E47A92">
              <w:rPr>
                <w:b/>
                <w:color w:val="FFFFFF" w:themeColor="background1"/>
              </w:rPr>
              <w:t>Personal Information</w:t>
            </w:r>
          </w:p>
        </w:tc>
      </w:tr>
      <w:tr w:rsidR="00792876" w:rsidTr="00646645">
        <w:tc>
          <w:tcPr>
            <w:tcW w:w="5040" w:type="dxa"/>
            <w:gridSpan w:val="3"/>
            <w:tcBorders>
              <w:left w:val="single" w:sz="4" w:space="0" w:color="auto"/>
              <w:bottom w:val="single" w:sz="4" w:space="0" w:color="auto"/>
            </w:tcBorders>
            <w:vAlign w:val="center"/>
          </w:tcPr>
          <w:p w:rsidR="00792876" w:rsidRDefault="00792876" w:rsidP="00646645">
            <w:r w:rsidRPr="0097174C">
              <w:rPr>
                <w:b/>
              </w:rPr>
              <w:t>Title:</w:t>
            </w:r>
            <w:r>
              <w:t xml:space="preserve">  </w:t>
            </w:r>
          </w:p>
        </w:tc>
        <w:tc>
          <w:tcPr>
            <w:tcW w:w="5490" w:type="dxa"/>
            <w:gridSpan w:val="4"/>
            <w:tcBorders>
              <w:bottom w:val="single" w:sz="4" w:space="0" w:color="auto"/>
              <w:right w:val="single" w:sz="4" w:space="0" w:color="auto"/>
            </w:tcBorders>
            <w:vAlign w:val="center"/>
          </w:tcPr>
          <w:p w:rsidR="00792876" w:rsidRDefault="00792876" w:rsidP="00646645">
            <w:r w:rsidRPr="0097174C">
              <w:rPr>
                <w:b/>
              </w:rPr>
              <w:t>Surname:</w:t>
            </w:r>
            <w:r>
              <w:t xml:space="preserve">  </w:t>
            </w:r>
          </w:p>
        </w:tc>
      </w:tr>
      <w:tr w:rsidR="00792876" w:rsidTr="00646645">
        <w:tc>
          <w:tcPr>
            <w:tcW w:w="5040" w:type="dxa"/>
            <w:gridSpan w:val="3"/>
            <w:tcBorders>
              <w:top w:val="single" w:sz="4" w:space="0" w:color="auto"/>
              <w:left w:val="single" w:sz="4" w:space="0" w:color="auto"/>
              <w:bottom w:val="single" w:sz="4" w:space="0" w:color="auto"/>
            </w:tcBorders>
            <w:vAlign w:val="center"/>
          </w:tcPr>
          <w:p w:rsidR="00792876" w:rsidRDefault="00792876" w:rsidP="00646645">
            <w:r w:rsidRPr="009323BC">
              <w:rPr>
                <w:b/>
              </w:rPr>
              <w:t>First Name:</w:t>
            </w:r>
            <w:r>
              <w:t xml:space="preserve"> </w:t>
            </w:r>
          </w:p>
        </w:tc>
        <w:tc>
          <w:tcPr>
            <w:tcW w:w="5490" w:type="dxa"/>
            <w:gridSpan w:val="4"/>
            <w:tcBorders>
              <w:top w:val="single" w:sz="4" w:space="0" w:color="auto"/>
              <w:bottom w:val="single" w:sz="4" w:space="0" w:color="auto"/>
              <w:right w:val="single" w:sz="4" w:space="0" w:color="auto"/>
            </w:tcBorders>
            <w:vAlign w:val="center"/>
          </w:tcPr>
          <w:p w:rsidR="00792876" w:rsidRDefault="00792876" w:rsidP="00646645">
            <w:r w:rsidRPr="0097174C">
              <w:rPr>
                <w:b/>
              </w:rPr>
              <w:t>Middle Name:</w:t>
            </w:r>
            <w:r>
              <w:t xml:space="preserve"> </w:t>
            </w:r>
          </w:p>
        </w:tc>
      </w:tr>
      <w:tr w:rsidR="00792876" w:rsidTr="00646645">
        <w:tc>
          <w:tcPr>
            <w:tcW w:w="10530" w:type="dxa"/>
            <w:gridSpan w:val="7"/>
            <w:tcBorders>
              <w:top w:val="single" w:sz="4" w:space="0" w:color="auto"/>
              <w:left w:val="single" w:sz="4" w:space="0" w:color="auto"/>
              <w:bottom w:val="single" w:sz="4" w:space="0" w:color="auto"/>
              <w:right w:val="single" w:sz="4" w:space="0" w:color="auto"/>
            </w:tcBorders>
            <w:vAlign w:val="center"/>
          </w:tcPr>
          <w:p w:rsidR="00792876" w:rsidRDefault="00792876" w:rsidP="00646645">
            <w:r w:rsidRPr="009323BC">
              <w:rPr>
                <w:b/>
              </w:rPr>
              <w:t>Date of Birth:</w:t>
            </w:r>
            <w:r>
              <w:t xml:space="preserve"> </w:t>
            </w:r>
          </w:p>
        </w:tc>
      </w:tr>
      <w:tr w:rsidR="00792876" w:rsidTr="00646645">
        <w:tc>
          <w:tcPr>
            <w:tcW w:w="10530" w:type="dxa"/>
            <w:gridSpan w:val="7"/>
            <w:tcBorders>
              <w:top w:val="single" w:sz="4" w:space="0" w:color="auto"/>
              <w:bottom w:val="single" w:sz="4" w:space="0" w:color="auto"/>
            </w:tcBorders>
            <w:vAlign w:val="center"/>
          </w:tcPr>
          <w:p w:rsidR="00792876" w:rsidRPr="00276BFE" w:rsidRDefault="00792876" w:rsidP="00646645">
            <w:pPr>
              <w:rPr>
                <w:sz w:val="10"/>
                <w:szCs w:val="10"/>
              </w:rPr>
            </w:pPr>
          </w:p>
        </w:tc>
      </w:tr>
      <w:tr w:rsidR="00792876" w:rsidTr="00646645">
        <w:tc>
          <w:tcPr>
            <w:tcW w:w="10530" w:type="dxa"/>
            <w:gridSpan w:val="7"/>
            <w:tcBorders>
              <w:top w:val="single" w:sz="4" w:space="0" w:color="auto"/>
              <w:left w:val="single" w:sz="4" w:space="0" w:color="auto"/>
              <w:right w:val="single" w:sz="4" w:space="0" w:color="auto"/>
            </w:tcBorders>
            <w:shd w:val="clear" w:color="auto" w:fill="1F3864" w:themeFill="accent5" w:themeFillShade="80"/>
            <w:vAlign w:val="center"/>
          </w:tcPr>
          <w:p w:rsidR="00792876" w:rsidRPr="00E47A92" w:rsidRDefault="00792876" w:rsidP="00646645">
            <w:pPr>
              <w:rPr>
                <w:b/>
              </w:rPr>
            </w:pPr>
            <w:r w:rsidRPr="00E47A92">
              <w:rPr>
                <w:b/>
              </w:rPr>
              <w:t>Contact Details</w:t>
            </w:r>
          </w:p>
        </w:tc>
      </w:tr>
      <w:tr w:rsidR="00792876" w:rsidTr="00646645">
        <w:tc>
          <w:tcPr>
            <w:tcW w:w="5040" w:type="dxa"/>
            <w:gridSpan w:val="3"/>
            <w:tcBorders>
              <w:left w:val="single" w:sz="4" w:space="0" w:color="auto"/>
              <w:bottom w:val="single" w:sz="4" w:space="0" w:color="auto"/>
            </w:tcBorders>
            <w:vAlign w:val="center"/>
          </w:tcPr>
          <w:p w:rsidR="00792876" w:rsidRDefault="00792876" w:rsidP="00646645">
            <w:r w:rsidRPr="005F6FDB">
              <w:rPr>
                <w:b/>
              </w:rPr>
              <w:t>Phone Number:</w:t>
            </w:r>
            <w:r>
              <w:t xml:space="preserve"> </w:t>
            </w:r>
          </w:p>
        </w:tc>
        <w:tc>
          <w:tcPr>
            <w:tcW w:w="5490" w:type="dxa"/>
            <w:gridSpan w:val="4"/>
            <w:tcBorders>
              <w:bottom w:val="single" w:sz="4" w:space="0" w:color="auto"/>
              <w:right w:val="single" w:sz="4" w:space="0" w:color="auto"/>
            </w:tcBorders>
            <w:vAlign w:val="center"/>
          </w:tcPr>
          <w:p w:rsidR="00792876" w:rsidRDefault="00792876" w:rsidP="00646645">
            <w:r w:rsidRPr="005F6FDB">
              <w:rPr>
                <w:b/>
              </w:rPr>
              <w:t>Email Address:</w:t>
            </w:r>
            <w:r>
              <w:t xml:space="preserve"> </w:t>
            </w:r>
          </w:p>
        </w:tc>
      </w:tr>
      <w:tr w:rsidR="00792876" w:rsidTr="00646645">
        <w:tc>
          <w:tcPr>
            <w:tcW w:w="2520" w:type="dxa"/>
            <w:tcBorders>
              <w:top w:val="single" w:sz="4" w:space="0" w:color="auto"/>
              <w:left w:val="single" w:sz="4" w:space="0" w:color="auto"/>
              <w:bottom w:val="single" w:sz="4" w:space="0" w:color="auto"/>
            </w:tcBorders>
            <w:vAlign w:val="center"/>
          </w:tcPr>
          <w:p w:rsidR="00792876" w:rsidRPr="00C26F6C" w:rsidRDefault="00792876" w:rsidP="00646645">
            <w:pPr>
              <w:rPr>
                <w:b/>
              </w:rPr>
            </w:pPr>
            <w:r w:rsidRPr="00C26F6C">
              <w:rPr>
                <w:b/>
              </w:rPr>
              <w:t>Residential Address:</w:t>
            </w:r>
          </w:p>
        </w:tc>
        <w:tc>
          <w:tcPr>
            <w:tcW w:w="8010" w:type="dxa"/>
            <w:gridSpan w:val="6"/>
            <w:tcBorders>
              <w:top w:val="single" w:sz="4" w:space="0" w:color="auto"/>
              <w:bottom w:val="single" w:sz="4" w:space="0" w:color="auto"/>
              <w:right w:val="single" w:sz="4" w:space="0" w:color="auto"/>
            </w:tcBorders>
            <w:vAlign w:val="center"/>
          </w:tcPr>
          <w:p w:rsidR="00792876" w:rsidRDefault="00792876" w:rsidP="00646645"/>
        </w:tc>
      </w:tr>
      <w:tr w:rsidR="00792876" w:rsidTr="00646645">
        <w:tc>
          <w:tcPr>
            <w:tcW w:w="2520" w:type="dxa"/>
            <w:tcBorders>
              <w:top w:val="single" w:sz="4" w:space="0" w:color="auto"/>
              <w:left w:val="single" w:sz="4" w:space="0" w:color="auto"/>
              <w:bottom w:val="single" w:sz="4" w:space="0" w:color="auto"/>
            </w:tcBorders>
            <w:vAlign w:val="center"/>
          </w:tcPr>
          <w:p w:rsidR="00792876" w:rsidRDefault="00792876" w:rsidP="00646645"/>
        </w:tc>
        <w:tc>
          <w:tcPr>
            <w:tcW w:w="8010" w:type="dxa"/>
            <w:gridSpan w:val="6"/>
            <w:tcBorders>
              <w:top w:val="single" w:sz="4" w:space="0" w:color="auto"/>
              <w:bottom w:val="single" w:sz="4" w:space="0" w:color="auto"/>
              <w:right w:val="single" w:sz="4" w:space="0" w:color="auto"/>
            </w:tcBorders>
            <w:vAlign w:val="center"/>
          </w:tcPr>
          <w:p w:rsidR="00792876" w:rsidRDefault="00792876" w:rsidP="00646645"/>
        </w:tc>
      </w:tr>
      <w:tr w:rsidR="00792876" w:rsidTr="00646645">
        <w:tc>
          <w:tcPr>
            <w:tcW w:w="10530" w:type="dxa"/>
            <w:gridSpan w:val="7"/>
            <w:tcBorders>
              <w:top w:val="single" w:sz="4" w:space="0" w:color="auto"/>
              <w:bottom w:val="single" w:sz="4" w:space="0" w:color="auto"/>
            </w:tcBorders>
            <w:vAlign w:val="center"/>
          </w:tcPr>
          <w:p w:rsidR="00792876" w:rsidRPr="00276BFE" w:rsidRDefault="00792876" w:rsidP="00646645">
            <w:pPr>
              <w:rPr>
                <w:sz w:val="10"/>
                <w:szCs w:val="10"/>
              </w:rPr>
            </w:pPr>
          </w:p>
        </w:tc>
      </w:tr>
      <w:tr w:rsidR="00792876" w:rsidTr="00646645">
        <w:tc>
          <w:tcPr>
            <w:tcW w:w="10530"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rsidR="00792876" w:rsidRPr="00E47A92" w:rsidRDefault="00792876" w:rsidP="00646645">
            <w:pPr>
              <w:rPr>
                <w:b/>
              </w:rPr>
            </w:pPr>
            <w:r w:rsidRPr="00E47A92">
              <w:rPr>
                <w:b/>
              </w:rPr>
              <w:t>Employment Details</w:t>
            </w:r>
          </w:p>
        </w:tc>
      </w:tr>
      <w:tr w:rsidR="00792876" w:rsidTr="00646645">
        <w:tc>
          <w:tcPr>
            <w:tcW w:w="10530" w:type="dxa"/>
            <w:gridSpan w:val="7"/>
            <w:tcBorders>
              <w:top w:val="single" w:sz="4" w:space="0" w:color="auto"/>
              <w:left w:val="single" w:sz="4" w:space="0" w:color="auto"/>
              <w:bottom w:val="single" w:sz="4" w:space="0" w:color="auto"/>
              <w:right w:val="single" w:sz="4" w:space="0" w:color="auto"/>
            </w:tcBorders>
            <w:vAlign w:val="center"/>
          </w:tcPr>
          <w:p w:rsidR="00792876" w:rsidRDefault="00792876" w:rsidP="00646645">
            <w:r w:rsidRPr="006B4798">
              <w:rPr>
                <w:b/>
              </w:rPr>
              <w:t>Employer Name:</w:t>
            </w:r>
            <w:r>
              <w:t xml:space="preserve">  </w:t>
            </w:r>
          </w:p>
        </w:tc>
      </w:tr>
      <w:tr w:rsidR="00A91F6D" w:rsidTr="007F19F5">
        <w:tc>
          <w:tcPr>
            <w:tcW w:w="10530" w:type="dxa"/>
            <w:gridSpan w:val="7"/>
            <w:tcBorders>
              <w:top w:val="single" w:sz="4" w:space="0" w:color="auto"/>
              <w:left w:val="single" w:sz="4" w:space="0" w:color="auto"/>
              <w:bottom w:val="single" w:sz="4" w:space="0" w:color="auto"/>
              <w:right w:val="single" w:sz="4" w:space="0" w:color="auto"/>
            </w:tcBorders>
            <w:vAlign w:val="center"/>
          </w:tcPr>
          <w:p w:rsidR="00A91F6D" w:rsidRDefault="00A91F6D" w:rsidP="00646645">
            <w:r w:rsidRPr="0043771B">
              <w:rPr>
                <w:b/>
              </w:rPr>
              <w:t>Employment Date</w:t>
            </w:r>
            <w:r>
              <w:rPr>
                <w:b/>
              </w:rPr>
              <w:t xml:space="preserve"> </w:t>
            </w:r>
            <w:r w:rsidRPr="00A91F6D">
              <w:rPr>
                <w:i/>
              </w:rPr>
              <w:t>(with current employer)</w:t>
            </w:r>
            <w:r w:rsidRPr="0043771B">
              <w:rPr>
                <w:b/>
              </w:rPr>
              <w:t>:</w:t>
            </w:r>
            <w:r>
              <w:t xml:space="preserve">  </w:t>
            </w:r>
          </w:p>
        </w:tc>
      </w:tr>
      <w:tr w:rsidR="00A91F6D" w:rsidTr="001976A9">
        <w:tc>
          <w:tcPr>
            <w:tcW w:w="10530" w:type="dxa"/>
            <w:gridSpan w:val="7"/>
            <w:tcBorders>
              <w:top w:val="single" w:sz="4" w:space="0" w:color="auto"/>
              <w:left w:val="single" w:sz="4" w:space="0" w:color="auto"/>
              <w:bottom w:val="single" w:sz="4" w:space="0" w:color="auto"/>
              <w:right w:val="single" w:sz="4" w:space="0" w:color="auto"/>
            </w:tcBorders>
            <w:vAlign w:val="center"/>
          </w:tcPr>
          <w:p w:rsidR="00A91F6D" w:rsidRDefault="00981914" w:rsidP="00646645">
            <w:r w:rsidRPr="00981914">
              <w:rPr>
                <w:b/>
              </w:rPr>
              <w:t xml:space="preserve">Year </w:t>
            </w:r>
            <w:r w:rsidR="008233B7">
              <w:rPr>
                <w:b/>
              </w:rPr>
              <w:t xml:space="preserve">of </w:t>
            </w:r>
            <w:r w:rsidRPr="00981914">
              <w:rPr>
                <w:b/>
              </w:rPr>
              <w:t>First Employment</w:t>
            </w:r>
            <w:r>
              <w:t xml:space="preserve"> : </w:t>
            </w:r>
          </w:p>
        </w:tc>
      </w:tr>
      <w:tr w:rsidR="00792876" w:rsidTr="00646645">
        <w:tc>
          <w:tcPr>
            <w:tcW w:w="10530" w:type="dxa"/>
            <w:gridSpan w:val="7"/>
            <w:tcBorders>
              <w:top w:val="single" w:sz="4" w:space="0" w:color="auto"/>
              <w:bottom w:val="single" w:sz="4" w:space="0" w:color="auto"/>
            </w:tcBorders>
            <w:vAlign w:val="center"/>
          </w:tcPr>
          <w:p w:rsidR="00792876" w:rsidRPr="00276BFE" w:rsidRDefault="00792876" w:rsidP="00646645">
            <w:pPr>
              <w:rPr>
                <w:sz w:val="10"/>
                <w:szCs w:val="10"/>
              </w:rPr>
            </w:pPr>
          </w:p>
        </w:tc>
      </w:tr>
      <w:tr w:rsidR="00792876" w:rsidTr="00646645">
        <w:tc>
          <w:tcPr>
            <w:tcW w:w="10530" w:type="dxa"/>
            <w:gridSpan w:val="7"/>
            <w:tcBorders>
              <w:top w:val="single" w:sz="4" w:space="0" w:color="auto"/>
              <w:left w:val="single" w:sz="4" w:space="0" w:color="auto"/>
              <w:right w:val="single" w:sz="4" w:space="0" w:color="auto"/>
            </w:tcBorders>
            <w:shd w:val="clear" w:color="auto" w:fill="1F3864" w:themeFill="accent5" w:themeFillShade="80"/>
            <w:vAlign w:val="center"/>
          </w:tcPr>
          <w:p w:rsidR="00792876" w:rsidRPr="00E47A92" w:rsidRDefault="00792876" w:rsidP="00646645">
            <w:pPr>
              <w:rPr>
                <w:b/>
              </w:rPr>
            </w:pPr>
            <w:r w:rsidRPr="00E47A92">
              <w:rPr>
                <w:b/>
              </w:rPr>
              <w:t>Existing Loan Details</w:t>
            </w:r>
          </w:p>
        </w:tc>
      </w:tr>
      <w:tr w:rsidR="00792876" w:rsidTr="00646645">
        <w:tc>
          <w:tcPr>
            <w:tcW w:w="5265" w:type="dxa"/>
            <w:gridSpan w:val="4"/>
            <w:tcBorders>
              <w:left w:val="single" w:sz="4" w:space="0" w:color="auto"/>
              <w:bottom w:val="single" w:sz="4" w:space="0" w:color="auto"/>
            </w:tcBorders>
            <w:vAlign w:val="center"/>
          </w:tcPr>
          <w:p w:rsidR="00792876" w:rsidRDefault="00792876" w:rsidP="00646645">
            <w:r w:rsidRPr="006474D6">
              <w:rPr>
                <w:b/>
              </w:rPr>
              <w:t>Current Account Number:</w:t>
            </w:r>
            <w:r>
              <w:t xml:space="preserve"> </w:t>
            </w:r>
          </w:p>
        </w:tc>
        <w:tc>
          <w:tcPr>
            <w:tcW w:w="5265" w:type="dxa"/>
            <w:gridSpan w:val="3"/>
            <w:tcBorders>
              <w:bottom w:val="single" w:sz="4" w:space="0" w:color="auto"/>
              <w:right w:val="single" w:sz="4" w:space="0" w:color="auto"/>
            </w:tcBorders>
            <w:vAlign w:val="center"/>
          </w:tcPr>
          <w:p w:rsidR="00792876" w:rsidRDefault="00792876" w:rsidP="00646645">
            <w:r w:rsidRPr="006474D6">
              <w:rPr>
                <w:b/>
              </w:rPr>
              <w:t>Loan Account Number:</w:t>
            </w:r>
            <w:r>
              <w:t xml:space="preserve"> </w:t>
            </w:r>
          </w:p>
        </w:tc>
      </w:tr>
      <w:tr w:rsidR="00792876" w:rsidTr="00646645">
        <w:tc>
          <w:tcPr>
            <w:tcW w:w="5265" w:type="dxa"/>
            <w:gridSpan w:val="4"/>
            <w:tcBorders>
              <w:top w:val="single" w:sz="4" w:space="0" w:color="auto"/>
              <w:left w:val="single" w:sz="4" w:space="0" w:color="auto"/>
              <w:bottom w:val="single" w:sz="4" w:space="0" w:color="auto"/>
            </w:tcBorders>
            <w:vAlign w:val="center"/>
          </w:tcPr>
          <w:p w:rsidR="00792876" w:rsidRDefault="00792876" w:rsidP="00646645">
            <w:r>
              <w:rPr>
                <w:b/>
              </w:rPr>
              <w:t>Loan Amount at Last Disbursement</w:t>
            </w:r>
            <w:r w:rsidRPr="006474D6">
              <w:rPr>
                <w:b/>
              </w:rPr>
              <w:t>:</w:t>
            </w:r>
            <w:r>
              <w:t xml:space="preserve"> </w:t>
            </w:r>
          </w:p>
        </w:tc>
        <w:tc>
          <w:tcPr>
            <w:tcW w:w="5265" w:type="dxa"/>
            <w:gridSpan w:val="3"/>
            <w:tcBorders>
              <w:top w:val="single" w:sz="4" w:space="0" w:color="auto"/>
              <w:bottom w:val="single" w:sz="4" w:space="0" w:color="auto"/>
              <w:right w:val="single" w:sz="4" w:space="0" w:color="auto"/>
            </w:tcBorders>
            <w:vAlign w:val="center"/>
          </w:tcPr>
          <w:p w:rsidR="00792876" w:rsidRDefault="00792876" w:rsidP="00646645">
            <w:r w:rsidRPr="006474D6">
              <w:rPr>
                <w:b/>
              </w:rPr>
              <w:t>Original Loan Tenor:</w:t>
            </w:r>
            <w:r>
              <w:t xml:space="preserve"> </w:t>
            </w:r>
          </w:p>
        </w:tc>
      </w:tr>
      <w:tr w:rsidR="00792876" w:rsidTr="00646645">
        <w:tc>
          <w:tcPr>
            <w:tcW w:w="10530" w:type="dxa"/>
            <w:gridSpan w:val="7"/>
            <w:tcBorders>
              <w:top w:val="single" w:sz="4" w:space="0" w:color="auto"/>
              <w:left w:val="single" w:sz="4" w:space="0" w:color="auto"/>
              <w:bottom w:val="single" w:sz="4" w:space="0" w:color="auto"/>
              <w:right w:val="single" w:sz="4" w:space="0" w:color="auto"/>
            </w:tcBorders>
            <w:vAlign w:val="center"/>
          </w:tcPr>
          <w:p w:rsidR="00792876" w:rsidRDefault="00792876" w:rsidP="00646645">
            <w:r w:rsidRPr="006474D6">
              <w:rPr>
                <w:b/>
              </w:rPr>
              <w:t>Loan Outstanding Balance:</w:t>
            </w:r>
            <w:r>
              <w:t xml:space="preserve"> </w:t>
            </w:r>
          </w:p>
        </w:tc>
      </w:tr>
      <w:tr w:rsidR="00792876" w:rsidTr="00646645">
        <w:tc>
          <w:tcPr>
            <w:tcW w:w="10530" w:type="dxa"/>
            <w:gridSpan w:val="7"/>
            <w:tcBorders>
              <w:top w:val="single" w:sz="4" w:space="0" w:color="auto"/>
              <w:bottom w:val="single" w:sz="4" w:space="0" w:color="auto"/>
            </w:tcBorders>
            <w:vAlign w:val="center"/>
          </w:tcPr>
          <w:p w:rsidR="00792876" w:rsidRPr="00276BFE" w:rsidRDefault="00792876" w:rsidP="00646645">
            <w:pPr>
              <w:rPr>
                <w:sz w:val="10"/>
                <w:szCs w:val="10"/>
              </w:rPr>
            </w:pPr>
          </w:p>
        </w:tc>
      </w:tr>
      <w:tr w:rsidR="00792876" w:rsidTr="00646645">
        <w:tc>
          <w:tcPr>
            <w:tcW w:w="10530" w:type="dxa"/>
            <w:gridSpan w:val="7"/>
            <w:tcBorders>
              <w:top w:val="single" w:sz="4" w:space="0" w:color="auto"/>
              <w:left w:val="single" w:sz="4" w:space="0" w:color="auto"/>
              <w:right w:val="single" w:sz="4" w:space="0" w:color="auto"/>
            </w:tcBorders>
            <w:shd w:val="clear" w:color="auto" w:fill="1F3864" w:themeFill="accent5" w:themeFillShade="80"/>
            <w:vAlign w:val="center"/>
          </w:tcPr>
          <w:p w:rsidR="00792876" w:rsidRPr="00E47A92" w:rsidRDefault="00792876" w:rsidP="00646645">
            <w:pPr>
              <w:rPr>
                <w:b/>
              </w:rPr>
            </w:pPr>
            <w:r w:rsidRPr="00E47A92">
              <w:rPr>
                <w:b/>
              </w:rPr>
              <w:t>Top-up Request</w:t>
            </w:r>
          </w:p>
        </w:tc>
      </w:tr>
      <w:tr w:rsidR="00792876" w:rsidTr="00646645">
        <w:tc>
          <w:tcPr>
            <w:tcW w:w="5265" w:type="dxa"/>
            <w:gridSpan w:val="4"/>
            <w:tcBorders>
              <w:left w:val="single" w:sz="4" w:space="0" w:color="auto"/>
              <w:bottom w:val="single" w:sz="4" w:space="0" w:color="auto"/>
            </w:tcBorders>
            <w:vAlign w:val="center"/>
          </w:tcPr>
          <w:p w:rsidR="00792876" w:rsidRDefault="00792876" w:rsidP="00646645">
            <w:r w:rsidRPr="0035424D">
              <w:rPr>
                <w:b/>
              </w:rPr>
              <w:t>Top-up Amount:</w:t>
            </w:r>
            <w:r>
              <w:t xml:space="preserve">  </w:t>
            </w:r>
          </w:p>
        </w:tc>
        <w:tc>
          <w:tcPr>
            <w:tcW w:w="5265" w:type="dxa"/>
            <w:gridSpan w:val="3"/>
            <w:tcBorders>
              <w:bottom w:val="single" w:sz="4" w:space="0" w:color="auto"/>
              <w:right w:val="single" w:sz="4" w:space="0" w:color="auto"/>
            </w:tcBorders>
            <w:vAlign w:val="center"/>
          </w:tcPr>
          <w:p w:rsidR="00792876" w:rsidRDefault="00792876" w:rsidP="00646645">
            <w:r w:rsidRPr="0035424D">
              <w:rPr>
                <w:b/>
              </w:rPr>
              <w:t>New Loan Limit:</w:t>
            </w:r>
            <w:r>
              <w:t xml:space="preserve"> </w:t>
            </w:r>
          </w:p>
        </w:tc>
      </w:tr>
      <w:tr w:rsidR="00792876" w:rsidTr="00646645">
        <w:tc>
          <w:tcPr>
            <w:tcW w:w="10530" w:type="dxa"/>
            <w:gridSpan w:val="7"/>
            <w:tcBorders>
              <w:top w:val="single" w:sz="4" w:space="0" w:color="auto"/>
              <w:left w:val="single" w:sz="4" w:space="0" w:color="auto"/>
              <w:bottom w:val="single" w:sz="4" w:space="0" w:color="auto"/>
              <w:right w:val="single" w:sz="4" w:space="0" w:color="auto"/>
            </w:tcBorders>
            <w:vAlign w:val="center"/>
          </w:tcPr>
          <w:p w:rsidR="00792876" w:rsidRDefault="00792876" w:rsidP="00646645">
            <w:r w:rsidRPr="0035424D">
              <w:rPr>
                <w:b/>
              </w:rPr>
              <w:t>New Loan Limit (in words):</w:t>
            </w:r>
            <w:r>
              <w:t xml:space="preserve"> </w:t>
            </w:r>
          </w:p>
        </w:tc>
      </w:tr>
      <w:tr w:rsidR="00792876" w:rsidTr="00646645">
        <w:tc>
          <w:tcPr>
            <w:tcW w:w="10530" w:type="dxa"/>
            <w:gridSpan w:val="7"/>
            <w:tcBorders>
              <w:top w:val="single" w:sz="4" w:space="0" w:color="auto"/>
              <w:left w:val="single" w:sz="4" w:space="0" w:color="auto"/>
              <w:bottom w:val="single" w:sz="4" w:space="0" w:color="auto"/>
              <w:right w:val="single" w:sz="4" w:space="0" w:color="auto"/>
            </w:tcBorders>
            <w:vAlign w:val="center"/>
          </w:tcPr>
          <w:p w:rsidR="00792876" w:rsidRDefault="00792876" w:rsidP="00646645">
            <w:r w:rsidRPr="007553F4">
              <w:rPr>
                <w:b/>
              </w:rPr>
              <w:t>Loan Tenor:</w:t>
            </w:r>
            <w:r>
              <w:t xml:space="preserve"> </w:t>
            </w:r>
          </w:p>
        </w:tc>
      </w:tr>
      <w:tr w:rsidR="00792876" w:rsidTr="00646645">
        <w:tc>
          <w:tcPr>
            <w:tcW w:w="10530" w:type="dxa"/>
            <w:gridSpan w:val="7"/>
            <w:tcBorders>
              <w:top w:val="single" w:sz="4" w:space="0" w:color="auto"/>
              <w:left w:val="single" w:sz="4" w:space="0" w:color="auto"/>
              <w:right w:val="single" w:sz="4" w:space="0" w:color="auto"/>
            </w:tcBorders>
            <w:vAlign w:val="center"/>
          </w:tcPr>
          <w:p w:rsidR="00792876" w:rsidRPr="00211D82" w:rsidRDefault="00792876" w:rsidP="00646645">
            <w:pPr>
              <w:jc w:val="both"/>
              <w:rPr>
                <w:sz w:val="10"/>
              </w:rPr>
            </w:pPr>
          </w:p>
        </w:tc>
      </w:tr>
      <w:tr w:rsidR="00792876" w:rsidTr="00646645">
        <w:tc>
          <w:tcPr>
            <w:tcW w:w="10530" w:type="dxa"/>
            <w:gridSpan w:val="7"/>
            <w:tcBorders>
              <w:left w:val="single" w:sz="4" w:space="0" w:color="auto"/>
              <w:bottom w:val="single" w:sz="4" w:space="0" w:color="auto"/>
              <w:right w:val="single" w:sz="4" w:space="0" w:color="auto"/>
            </w:tcBorders>
            <w:vAlign w:val="center"/>
          </w:tcPr>
          <w:p w:rsidR="00792876" w:rsidRPr="00814E85" w:rsidRDefault="00792876" w:rsidP="00646645">
            <w:pPr>
              <w:jc w:val="both"/>
              <w:rPr>
                <w:sz w:val="16"/>
                <w:szCs w:val="16"/>
              </w:rPr>
            </w:pPr>
            <w:r w:rsidRPr="00814E85">
              <w:rPr>
                <w:sz w:val="16"/>
                <w:szCs w:val="16"/>
              </w:rPr>
              <w:t>I hereby apply to redraw the amount stated from my loan account subject to the revolve/top-up criteria specified on my existing Loan Agreement(s). The additional amount should be disbursed into my transactional  account</w:t>
            </w:r>
          </w:p>
        </w:tc>
      </w:tr>
      <w:tr w:rsidR="00792876" w:rsidTr="00646645">
        <w:tc>
          <w:tcPr>
            <w:tcW w:w="10530" w:type="dxa"/>
            <w:gridSpan w:val="7"/>
            <w:tcBorders>
              <w:top w:val="single" w:sz="4" w:space="0" w:color="auto"/>
              <w:bottom w:val="single" w:sz="4" w:space="0" w:color="auto"/>
            </w:tcBorders>
            <w:vAlign w:val="center"/>
          </w:tcPr>
          <w:p w:rsidR="00792876" w:rsidRPr="00211D82" w:rsidRDefault="00792876" w:rsidP="00646645">
            <w:pPr>
              <w:rPr>
                <w:sz w:val="8"/>
              </w:rPr>
            </w:pPr>
          </w:p>
        </w:tc>
      </w:tr>
      <w:tr w:rsidR="00792876" w:rsidTr="00646645">
        <w:tc>
          <w:tcPr>
            <w:tcW w:w="10530" w:type="dxa"/>
            <w:gridSpan w:val="7"/>
            <w:tcBorders>
              <w:top w:val="single" w:sz="4" w:space="0" w:color="auto"/>
              <w:left w:val="single" w:sz="4" w:space="0" w:color="auto"/>
              <w:right w:val="single" w:sz="4" w:space="0" w:color="auto"/>
            </w:tcBorders>
            <w:shd w:val="clear" w:color="auto" w:fill="1F3864" w:themeFill="accent5" w:themeFillShade="80"/>
            <w:vAlign w:val="center"/>
          </w:tcPr>
          <w:p w:rsidR="00792876" w:rsidRPr="00E47A92" w:rsidRDefault="00792876" w:rsidP="00646645">
            <w:pPr>
              <w:rPr>
                <w:b/>
              </w:rPr>
            </w:pPr>
            <w:r w:rsidRPr="00E47A92">
              <w:rPr>
                <w:b/>
              </w:rPr>
              <w:t>Applicable Fees and Rate</w:t>
            </w:r>
          </w:p>
        </w:tc>
      </w:tr>
      <w:tr w:rsidR="00792876" w:rsidTr="00646645">
        <w:tc>
          <w:tcPr>
            <w:tcW w:w="5580" w:type="dxa"/>
            <w:gridSpan w:val="5"/>
            <w:tcBorders>
              <w:left w:val="single" w:sz="4" w:space="0" w:color="auto"/>
              <w:bottom w:val="single" w:sz="4" w:space="0" w:color="auto"/>
            </w:tcBorders>
            <w:vAlign w:val="center"/>
          </w:tcPr>
          <w:p w:rsidR="00792876" w:rsidRDefault="00792876" w:rsidP="00646645">
            <w:r w:rsidRPr="00211D82">
              <w:rPr>
                <w:b/>
              </w:rPr>
              <w:t>Enhancement Fee:</w:t>
            </w:r>
            <w:r>
              <w:t xml:space="preserve"> 1.0% upfront (on top-up amount)</w:t>
            </w:r>
          </w:p>
        </w:tc>
        <w:tc>
          <w:tcPr>
            <w:tcW w:w="4950" w:type="dxa"/>
            <w:gridSpan w:val="2"/>
            <w:tcBorders>
              <w:bottom w:val="single" w:sz="4" w:space="0" w:color="auto"/>
              <w:right w:val="single" w:sz="4" w:space="0" w:color="auto"/>
            </w:tcBorders>
            <w:vAlign w:val="center"/>
          </w:tcPr>
          <w:p w:rsidR="00792876" w:rsidRDefault="00792876" w:rsidP="00646645">
            <w:r w:rsidRPr="00211D82">
              <w:rPr>
                <w:b/>
              </w:rPr>
              <w:t>Interest Rate:</w:t>
            </w:r>
            <w:r>
              <w:t xml:space="preserve"> </w:t>
            </w:r>
          </w:p>
        </w:tc>
      </w:tr>
      <w:tr w:rsidR="00792876" w:rsidTr="00646645">
        <w:tc>
          <w:tcPr>
            <w:tcW w:w="10530" w:type="dxa"/>
            <w:gridSpan w:val="7"/>
            <w:tcBorders>
              <w:top w:val="single" w:sz="4" w:space="0" w:color="auto"/>
              <w:bottom w:val="single" w:sz="4" w:space="0" w:color="auto"/>
            </w:tcBorders>
            <w:vAlign w:val="center"/>
          </w:tcPr>
          <w:p w:rsidR="00792876" w:rsidRPr="00276BFE" w:rsidRDefault="00792876" w:rsidP="00646645">
            <w:pPr>
              <w:rPr>
                <w:sz w:val="10"/>
              </w:rPr>
            </w:pPr>
          </w:p>
        </w:tc>
      </w:tr>
      <w:tr w:rsidR="00792876" w:rsidTr="00646645">
        <w:tc>
          <w:tcPr>
            <w:tcW w:w="10530" w:type="dxa"/>
            <w:gridSpan w:val="7"/>
            <w:tcBorders>
              <w:top w:val="single" w:sz="4" w:space="0" w:color="auto"/>
              <w:left w:val="single" w:sz="4" w:space="0" w:color="auto"/>
              <w:right w:val="single" w:sz="4" w:space="0" w:color="auto"/>
            </w:tcBorders>
            <w:vAlign w:val="center"/>
          </w:tcPr>
          <w:p w:rsidR="00792876" w:rsidRPr="001619EC" w:rsidRDefault="00792876" w:rsidP="00646645">
            <w:pPr>
              <w:rPr>
                <w:sz w:val="16"/>
                <w:szCs w:val="16"/>
              </w:rPr>
            </w:pPr>
            <w:r>
              <w:rPr>
                <w:sz w:val="16"/>
                <w:szCs w:val="16"/>
              </w:rPr>
              <w:t xml:space="preserve">I </w:t>
            </w:r>
            <w:r w:rsidRPr="002C0F6F">
              <w:rPr>
                <w:sz w:val="16"/>
                <w:szCs w:val="16"/>
              </w:rPr>
              <w:t>confirm that the details provided above and in any attached documents are a true reflection of my personal, employment and other details. In addition to accepting this loan offer, I agree that the loan will be fully repayable if I move my account to another bank. I further confirm that the general terms and conditions have been explained to me, and I agree to be bound by them, and that I am able to afford the repayments arising from the loan obligation.</w:t>
            </w:r>
          </w:p>
        </w:tc>
      </w:tr>
      <w:tr w:rsidR="00792876" w:rsidTr="00646645">
        <w:tc>
          <w:tcPr>
            <w:tcW w:w="10530" w:type="dxa"/>
            <w:gridSpan w:val="7"/>
            <w:tcBorders>
              <w:left w:val="single" w:sz="4" w:space="0" w:color="auto"/>
              <w:right w:val="single" w:sz="4" w:space="0" w:color="auto"/>
            </w:tcBorders>
            <w:vAlign w:val="center"/>
          </w:tcPr>
          <w:p w:rsidR="00792876" w:rsidRPr="00E47A92" w:rsidRDefault="00792876" w:rsidP="00646645">
            <w:pPr>
              <w:rPr>
                <w:sz w:val="10"/>
                <w:szCs w:val="10"/>
              </w:rPr>
            </w:pPr>
          </w:p>
        </w:tc>
      </w:tr>
      <w:tr w:rsidR="00792876" w:rsidTr="00646645">
        <w:tc>
          <w:tcPr>
            <w:tcW w:w="10530" w:type="dxa"/>
            <w:gridSpan w:val="7"/>
            <w:tcBorders>
              <w:left w:val="single" w:sz="4" w:space="0" w:color="auto"/>
              <w:right w:val="single" w:sz="4" w:space="0" w:color="auto"/>
            </w:tcBorders>
            <w:vAlign w:val="center"/>
          </w:tcPr>
          <w:p w:rsidR="00792876" w:rsidRDefault="00792876" w:rsidP="00646645">
            <w:pPr>
              <w:rPr>
                <w:sz w:val="16"/>
                <w:szCs w:val="16"/>
              </w:rPr>
            </w:pPr>
            <w:r w:rsidRPr="00E47A92">
              <w:rPr>
                <w:sz w:val="16"/>
                <w:szCs w:val="16"/>
              </w:rPr>
              <w:t>I hereby authorise Stanbic IBTC Bank PLC to debit my account in the bank’s books with all amounts when due in respect of the Loan I have obtained from the bank.</w:t>
            </w:r>
          </w:p>
        </w:tc>
      </w:tr>
      <w:tr w:rsidR="00792876" w:rsidTr="00646645">
        <w:tc>
          <w:tcPr>
            <w:tcW w:w="10530" w:type="dxa"/>
            <w:gridSpan w:val="7"/>
            <w:tcBorders>
              <w:left w:val="single" w:sz="4" w:space="0" w:color="auto"/>
              <w:right w:val="single" w:sz="4" w:space="0" w:color="auto"/>
            </w:tcBorders>
            <w:vAlign w:val="center"/>
          </w:tcPr>
          <w:p w:rsidR="00792876" w:rsidRPr="001619EC" w:rsidRDefault="00792876" w:rsidP="00646645">
            <w:pPr>
              <w:rPr>
                <w:sz w:val="10"/>
                <w:szCs w:val="10"/>
              </w:rPr>
            </w:pPr>
          </w:p>
        </w:tc>
      </w:tr>
      <w:tr w:rsidR="00792876" w:rsidTr="00646645">
        <w:tc>
          <w:tcPr>
            <w:tcW w:w="10530" w:type="dxa"/>
            <w:gridSpan w:val="7"/>
            <w:tcBorders>
              <w:left w:val="single" w:sz="4" w:space="0" w:color="auto"/>
              <w:right w:val="single" w:sz="4" w:space="0" w:color="auto"/>
            </w:tcBorders>
            <w:vAlign w:val="center"/>
          </w:tcPr>
          <w:p w:rsidR="00792876" w:rsidRPr="001619EC" w:rsidRDefault="00792876" w:rsidP="00646645">
            <w:pPr>
              <w:rPr>
                <w:sz w:val="16"/>
                <w:szCs w:val="16"/>
              </w:rPr>
            </w:pPr>
            <w:r w:rsidRPr="001619EC">
              <w:rPr>
                <w:sz w:val="16"/>
                <w:szCs w:val="16"/>
              </w:rPr>
              <w:t>I hereby declare that the stated particulars are true and correct. I consent to the Bank making enquiries about my credit record(s) with any credit reference agency and any other Party to confirm any or all the information provided by me. I agree to abide by the terms and conditions which govern the operation of this facility.</w:t>
            </w:r>
          </w:p>
          <w:p w:rsidR="00792876" w:rsidRPr="001619EC" w:rsidRDefault="00792876" w:rsidP="00646645">
            <w:pPr>
              <w:rPr>
                <w:sz w:val="16"/>
                <w:szCs w:val="16"/>
              </w:rPr>
            </w:pPr>
          </w:p>
          <w:p w:rsidR="00792876" w:rsidRPr="001619EC" w:rsidRDefault="00792876" w:rsidP="00646645">
            <w:pPr>
              <w:rPr>
                <w:sz w:val="16"/>
                <w:szCs w:val="16"/>
              </w:rPr>
            </w:pPr>
            <w:r w:rsidRPr="001619EC">
              <w:rPr>
                <w:sz w:val="16"/>
                <w:szCs w:val="16"/>
              </w:rPr>
              <w:t>Consent to disclosure of confidential information</w:t>
            </w:r>
          </w:p>
          <w:p w:rsidR="00792876" w:rsidRPr="001619EC" w:rsidRDefault="00792876" w:rsidP="00646645">
            <w:pPr>
              <w:rPr>
                <w:sz w:val="16"/>
                <w:szCs w:val="16"/>
              </w:rPr>
            </w:pPr>
            <w:r w:rsidRPr="001619EC">
              <w:rPr>
                <w:sz w:val="16"/>
                <w:szCs w:val="16"/>
              </w:rPr>
              <w:t>I hereby;</w:t>
            </w:r>
          </w:p>
          <w:p w:rsidR="00792876" w:rsidRPr="001619EC" w:rsidRDefault="00792876" w:rsidP="00646645">
            <w:pPr>
              <w:rPr>
                <w:sz w:val="16"/>
                <w:szCs w:val="16"/>
              </w:rPr>
            </w:pPr>
            <w:r w:rsidRPr="001619EC">
              <w:rPr>
                <w:sz w:val="16"/>
                <w:szCs w:val="16"/>
              </w:rPr>
              <w:t>a. Irrevocably consent to the bank collecting, receiving, compiling and retaining any Customer Credit Information about me for purpose of:</w:t>
            </w:r>
          </w:p>
          <w:p w:rsidR="00792876" w:rsidRPr="001619EC" w:rsidRDefault="00792876" w:rsidP="00646645">
            <w:pPr>
              <w:rPr>
                <w:sz w:val="16"/>
                <w:szCs w:val="16"/>
              </w:rPr>
            </w:pPr>
            <w:r w:rsidRPr="001619EC">
              <w:rPr>
                <w:sz w:val="16"/>
                <w:szCs w:val="16"/>
              </w:rPr>
              <w:t>i. assisting the bank to perform her statutory assessment of my creditworthiness; and</w:t>
            </w:r>
          </w:p>
          <w:p w:rsidR="00792876" w:rsidRPr="001619EC" w:rsidRDefault="00792876" w:rsidP="00646645">
            <w:pPr>
              <w:rPr>
                <w:sz w:val="16"/>
                <w:szCs w:val="16"/>
              </w:rPr>
            </w:pPr>
            <w:r w:rsidRPr="001619EC">
              <w:rPr>
                <w:sz w:val="16"/>
                <w:szCs w:val="16"/>
              </w:rPr>
              <w:t>ii. deciding whether or not to grant me credit; and</w:t>
            </w:r>
          </w:p>
          <w:p w:rsidR="00792876" w:rsidRPr="001619EC" w:rsidRDefault="00792876" w:rsidP="00646645">
            <w:pPr>
              <w:rPr>
                <w:sz w:val="16"/>
                <w:szCs w:val="16"/>
              </w:rPr>
            </w:pPr>
            <w:r w:rsidRPr="001619EC">
              <w:rPr>
                <w:sz w:val="16"/>
                <w:szCs w:val="16"/>
              </w:rPr>
              <w:t>iii. monitoring my credit profile should the bank grant me credit; and</w:t>
            </w:r>
          </w:p>
          <w:p w:rsidR="00792876" w:rsidRPr="001619EC" w:rsidRDefault="00792876" w:rsidP="00646645">
            <w:pPr>
              <w:rPr>
                <w:sz w:val="16"/>
                <w:szCs w:val="16"/>
              </w:rPr>
            </w:pPr>
            <w:r w:rsidRPr="001619EC">
              <w:rPr>
                <w:sz w:val="16"/>
                <w:szCs w:val="16"/>
              </w:rPr>
              <w:t>iv. filing the bank’s Customer Credit Information with the Credit Reference Bureau</w:t>
            </w:r>
          </w:p>
          <w:p w:rsidR="00792876" w:rsidRPr="001619EC" w:rsidRDefault="00792876" w:rsidP="00646645">
            <w:pPr>
              <w:rPr>
                <w:sz w:val="16"/>
                <w:szCs w:val="16"/>
              </w:rPr>
            </w:pPr>
            <w:r w:rsidRPr="001619EC">
              <w:rPr>
                <w:sz w:val="16"/>
                <w:szCs w:val="16"/>
              </w:rPr>
              <w:t>b. consent to the receipt, sharing, provision and exchange of data with Credit Reference Bureau and with other licensed financial institutions and micro finance deposit taking institutions through the Credit Reference Bureau provided that I reserve the right to lodge a complaint with the Credit Reference Bureau or challenge any Customer Credit Information held by the Credit Reference Bureau in my respect;</w:t>
            </w:r>
          </w:p>
          <w:p w:rsidR="00792876" w:rsidRPr="001619EC" w:rsidRDefault="00792876" w:rsidP="00646645">
            <w:pPr>
              <w:rPr>
                <w:sz w:val="16"/>
                <w:szCs w:val="16"/>
              </w:rPr>
            </w:pPr>
            <w:r w:rsidRPr="001619EC">
              <w:rPr>
                <w:sz w:val="16"/>
                <w:szCs w:val="16"/>
              </w:rPr>
              <w:t>c. acknowledge that the Customer Credit Information obtained may include positive or negative information regarding my payment record;</w:t>
            </w:r>
          </w:p>
          <w:p w:rsidR="00792876" w:rsidRPr="001619EC" w:rsidRDefault="00792876" w:rsidP="00646645">
            <w:pPr>
              <w:rPr>
                <w:sz w:val="16"/>
                <w:szCs w:val="16"/>
              </w:rPr>
            </w:pPr>
            <w:r w:rsidRPr="001619EC">
              <w:rPr>
                <w:sz w:val="16"/>
                <w:szCs w:val="16"/>
              </w:rPr>
              <w:t>d. acknowledge that the Credit Reference Bureau is required by law to collect negative information on the background and credit history relating to my nonperforming obligations;</w:t>
            </w:r>
          </w:p>
          <w:p w:rsidR="00792876" w:rsidRDefault="00792876" w:rsidP="00646645">
            <w:r w:rsidRPr="001619EC">
              <w:rPr>
                <w:sz w:val="16"/>
                <w:szCs w:val="16"/>
              </w:rPr>
              <w:t>e. consent to the collection, recording, retention and submission of all data relating to my economic, financial and commercial obligations in order to determine my overall debt exposure and ability to pay</w:t>
            </w:r>
          </w:p>
        </w:tc>
      </w:tr>
      <w:tr w:rsidR="00792876" w:rsidTr="00646645">
        <w:tc>
          <w:tcPr>
            <w:tcW w:w="10530" w:type="dxa"/>
            <w:gridSpan w:val="7"/>
            <w:tcBorders>
              <w:left w:val="single" w:sz="4" w:space="0" w:color="auto"/>
              <w:right w:val="single" w:sz="4" w:space="0" w:color="auto"/>
            </w:tcBorders>
            <w:vAlign w:val="center"/>
          </w:tcPr>
          <w:p w:rsidR="00792876" w:rsidRDefault="00792876" w:rsidP="00646645"/>
        </w:tc>
      </w:tr>
      <w:tr w:rsidR="00792876" w:rsidTr="00646645">
        <w:tc>
          <w:tcPr>
            <w:tcW w:w="10530" w:type="dxa"/>
            <w:gridSpan w:val="7"/>
            <w:tcBorders>
              <w:left w:val="single" w:sz="4" w:space="0" w:color="auto"/>
              <w:right w:val="single" w:sz="4" w:space="0" w:color="auto"/>
            </w:tcBorders>
            <w:vAlign w:val="center"/>
          </w:tcPr>
          <w:p w:rsidR="00792876" w:rsidRDefault="00792876" w:rsidP="00646645"/>
        </w:tc>
      </w:tr>
      <w:tr w:rsidR="00792876" w:rsidTr="00646645">
        <w:tc>
          <w:tcPr>
            <w:tcW w:w="5265" w:type="dxa"/>
            <w:gridSpan w:val="4"/>
            <w:tcBorders>
              <w:left w:val="single" w:sz="4" w:space="0" w:color="auto"/>
            </w:tcBorders>
            <w:vAlign w:val="center"/>
          </w:tcPr>
          <w:p w:rsidR="00792876" w:rsidRDefault="00792876" w:rsidP="00646645">
            <w:r w:rsidRPr="00E47A92">
              <w:rPr>
                <w:b/>
              </w:rPr>
              <w:t>Customer’s Signature:</w:t>
            </w:r>
            <w:r>
              <w:t xml:space="preserve"> _____________________</w:t>
            </w:r>
          </w:p>
        </w:tc>
        <w:tc>
          <w:tcPr>
            <w:tcW w:w="5265" w:type="dxa"/>
            <w:gridSpan w:val="3"/>
            <w:tcBorders>
              <w:right w:val="single" w:sz="4" w:space="0" w:color="auto"/>
            </w:tcBorders>
            <w:vAlign w:val="center"/>
          </w:tcPr>
          <w:p w:rsidR="00792876" w:rsidRDefault="00792876" w:rsidP="00646645">
            <w:r w:rsidRPr="00E47A92">
              <w:rPr>
                <w:b/>
              </w:rPr>
              <w:t>Date:</w:t>
            </w:r>
            <w:r>
              <w:t xml:space="preserve">  ______________________________</w:t>
            </w:r>
          </w:p>
        </w:tc>
      </w:tr>
      <w:tr w:rsidR="00792876" w:rsidTr="00646645">
        <w:tc>
          <w:tcPr>
            <w:tcW w:w="10530" w:type="dxa"/>
            <w:gridSpan w:val="7"/>
            <w:tcBorders>
              <w:left w:val="single" w:sz="4" w:space="0" w:color="auto"/>
              <w:bottom w:val="single" w:sz="4" w:space="0" w:color="auto"/>
              <w:right w:val="single" w:sz="4" w:space="0" w:color="auto"/>
            </w:tcBorders>
            <w:vAlign w:val="center"/>
          </w:tcPr>
          <w:p w:rsidR="00792876" w:rsidRPr="006E4BF8" w:rsidRDefault="00792876" w:rsidP="00646645">
            <w:pPr>
              <w:rPr>
                <w:sz w:val="10"/>
                <w:szCs w:val="10"/>
              </w:rPr>
            </w:pPr>
          </w:p>
        </w:tc>
      </w:tr>
      <w:tr w:rsidR="00792876" w:rsidTr="00646645">
        <w:tc>
          <w:tcPr>
            <w:tcW w:w="10530" w:type="dxa"/>
            <w:gridSpan w:val="7"/>
            <w:tcBorders>
              <w:top w:val="single" w:sz="4" w:space="0" w:color="auto"/>
              <w:bottom w:val="single" w:sz="4" w:space="0" w:color="auto"/>
            </w:tcBorders>
            <w:vAlign w:val="center"/>
          </w:tcPr>
          <w:p w:rsidR="00792876" w:rsidRPr="006E4BF8" w:rsidRDefault="00792876" w:rsidP="00646645">
            <w:pPr>
              <w:rPr>
                <w:sz w:val="10"/>
                <w:szCs w:val="10"/>
              </w:rPr>
            </w:pPr>
          </w:p>
        </w:tc>
      </w:tr>
      <w:tr w:rsidR="00792876" w:rsidTr="00646645">
        <w:tc>
          <w:tcPr>
            <w:tcW w:w="3510" w:type="dxa"/>
            <w:gridSpan w:val="2"/>
            <w:tcBorders>
              <w:top w:val="single" w:sz="4" w:space="0" w:color="auto"/>
              <w:left w:val="single" w:sz="4" w:space="0" w:color="auto"/>
            </w:tcBorders>
            <w:vAlign w:val="center"/>
          </w:tcPr>
          <w:p w:rsidR="00792876" w:rsidRDefault="00792876" w:rsidP="00646645"/>
        </w:tc>
        <w:tc>
          <w:tcPr>
            <w:tcW w:w="3510" w:type="dxa"/>
            <w:gridSpan w:val="4"/>
            <w:tcBorders>
              <w:top w:val="single" w:sz="4" w:space="0" w:color="auto"/>
            </w:tcBorders>
            <w:vAlign w:val="center"/>
          </w:tcPr>
          <w:p w:rsidR="00792876" w:rsidRDefault="00792876" w:rsidP="00646645"/>
        </w:tc>
        <w:tc>
          <w:tcPr>
            <w:tcW w:w="3510" w:type="dxa"/>
            <w:tcBorders>
              <w:top w:val="single" w:sz="4" w:space="0" w:color="auto"/>
              <w:right w:val="single" w:sz="4" w:space="0" w:color="auto"/>
            </w:tcBorders>
            <w:vAlign w:val="center"/>
          </w:tcPr>
          <w:p w:rsidR="00792876" w:rsidRDefault="00792876" w:rsidP="00646645"/>
        </w:tc>
      </w:tr>
      <w:tr w:rsidR="00792876" w:rsidTr="00646645">
        <w:tc>
          <w:tcPr>
            <w:tcW w:w="3510" w:type="dxa"/>
            <w:gridSpan w:val="2"/>
            <w:tcBorders>
              <w:left w:val="single" w:sz="4" w:space="0" w:color="auto"/>
            </w:tcBorders>
            <w:vAlign w:val="center"/>
          </w:tcPr>
          <w:p w:rsidR="00792876" w:rsidRDefault="00792876" w:rsidP="00646645">
            <w:r>
              <w:t>__________________________</w:t>
            </w:r>
          </w:p>
        </w:tc>
        <w:tc>
          <w:tcPr>
            <w:tcW w:w="3510" w:type="dxa"/>
            <w:gridSpan w:val="4"/>
            <w:vAlign w:val="center"/>
          </w:tcPr>
          <w:p w:rsidR="00792876" w:rsidRDefault="00792876" w:rsidP="00646645">
            <w:r>
              <w:t>__________________________</w:t>
            </w:r>
          </w:p>
        </w:tc>
        <w:tc>
          <w:tcPr>
            <w:tcW w:w="3510" w:type="dxa"/>
            <w:tcBorders>
              <w:right w:val="single" w:sz="4" w:space="0" w:color="auto"/>
            </w:tcBorders>
            <w:vAlign w:val="center"/>
          </w:tcPr>
          <w:p w:rsidR="00792876" w:rsidRDefault="00792876" w:rsidP="00646645">
            <w:r>
              <w:t>_________________________</w:t>
            </w:r>
          </w:p>
        </w:tc>
      </w:tr>
      <w:tr w:rsidR="00792876" w:rsidTr="00646645">
        <w:tc>
          <w:tcPr>
            <w:tcW w:w="3510" w:type="dxa"/>
            <w:gridSpan w:val="2"/>
            <w:tcBorders>
              <w:left w:val="single" w:sz="4" w:space="0" w:color="auto"/>
              <w:bottom w:val="single" w:sz="4" w:space="0" w:color="auto"/>
            </w:tcBorders>
            <w:vAlign w:val="center"/>
          </w:tcPr>
          <w:p w:rsidR="00792876" w:rsidRPr="00814E85" w:rsidRDefault="00792876" w:rsidP="00646645">
            <w:pPr>
              <w:rPr>
                <w:b/>
              </w:rPr>
            </w:pPr>
            <w:r w:rsidRPr="00814E85">
              <w:rPr>
                <w:b/>
              </w:rPr>
              <w:t>Personal Banker</w:t>
            </w:r>
          </w:p>
        </w:tc>
        <w:tc>
          <w:tcPr>
            <w:tcW w:w="3510" w:type="dxa"/>
            <w:gridSpan w:val="4"/>
            <w:tcBorders>
              <w:bottom w:val="single" w:sz="4" w:space="0" w:color="auto"/>
            </w:tcBorders>
            <w:vAlign w:val="center"/>
          </w:tcPr>
          <w:p w:rsidR="00792876" w:rsidRPr="00814E85" w:rsidRDefault="00792876" w:rsidP="00646645">
            <w:pPr>
              <w:rPr>
                <w:b/>
              </w:rPr>
            </w:pPr>
            <w:r w:rsidRPr="00814E85">
              <w:rPr>
                <w:b/>
              </w:rPr>
              <w:t>Signature</w:t>
            </w:r>
          </w:p>
        </w:tc>
        <w:tc>
          <w:tcPr>
            <w:tcW w:w="3510" w:type="dxa"/>
            <w:tcBorders>
              <w:bottom w:val="single" w:sz="4" w:space="0" w:color="auto"/>
              <w:right w:val="single" w:sz="4" w:space="0" w:color="auto"/>
            </w:tcBorders>
            <w:vAlign w:val="center"/>
          </w:tcPr>
          <w:p w:rsidR="00792876" w:rsidRPr="00814E85" w:rsidRDefault="00792876" w:rsidP="00646645">
            <w:pPr>
              <w:rPr>
                <w:b/>
              </w:rPr>
            </w:pPr>
            <w:r w:rsidRPr="00814E85">
              <w:rPr>
                <w:b/>
              </w:rPr>
              <w:t>Date</w:t>
            </w:r>
          </w:p>
        </w:tc>
      </w:tr>
    </w:tbl>
    <w:p w:rsidR="00792876" w:rsidRDefault="00792876" w:rsidP="001F26E7">
      <w:pPr>
        <w:sectPr w:rsidR="00792876" w:rsidSect="00792876">
          <w:headerReference w:type="default" r:id="rId7"/>
          <w:footerReference w:type="default" r:id="rId8"/>
          <w:pgSz w:w="11906" w:h="16838"/>
          <w:pgMar w:top="923" w:right="720" w:bottom="720" w:left="720" w:header="270" w:footer="720" w:gutter="0"/>
          <w:cols w:space="720"/>
          <w:docGrid w:linePitch="360"/>
        </w:sectPr>
      </w:pPr>
      <w:bookmarkStart w:id="0" w:name="_GoBack"/>
      <w:bookmarkEnd w:id="0"/>
    </w:p>
    <w:p w:rsidR="007723D2" w:rsidRPr="007723D2" w:rsidRDefault="007723D2" w:rsidP="007723D2">
      <w:pPr>
        <w:rPr>
          <w:b/>
        </w:rPr>
      </w:pPr>
      <w:r w:rsidRPr="007723D2">
        <w:rPr>
          <w:b/>
        </w:rPr>
        <w:lastRenderedPageBreak/>
        <w:t>General terms and conditions applicable to all personal loans</w:t>
      </w:r>
    </w:p>
    <w:p w:rsidR="007723D2" w:rsidRPr="007723D2" w:rsidRDefault="007723D2" w:rsidP="00F45EA7">
      <w:pPr>
        <w:autoSpaceDE w:val="0"/>
        <w:autoSpaceDN w:val="0"/>
        <w:adjustRightInd w:val="0"/>
        <w:spacing w:after="0" w:line="240" w:lineRule="auto"/>
        <w:jc w:val="both"/>
        <w:rPr>
          <w:b/>
          <w:bCs/>
          <w:sz w:val="12"/>
          <w:szCs w:val="12"/>
        </w:rPr>
        <w:sectPr w:rsidR="007723D2" w:rsidRPr="007723D2" w:rsidSect="00BF2063">
          <w:headerReference w:type="default" r:id="rId9"/>
          <w:footerReference w:type="default" r:id="rId10"/>
          <w:pgSz w:w="11906" w:h="16838"/>
          <w:pgMar w:top="720" w:right="720" w:bottom="720" w:left="720" w:header="270" w:footer="720" w:gutter="0"/>
          <w:cols w:space="720"/>
          <w:docGrid w:linePitch="360"/>
        </w:sectPr>
      </w:pP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Definitions</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account</w:t>
      </w:r>
      <w:proofErr w:type="gramEnd"/>
      <w:r w:rsidRPr="008A5617">
        <w:rPr>
          <w:b/>
          <w:bCs/>
          <w:sz w:val="13"/>
          <w:szCs w:val="13"/>
        </w:rPr>
        <w:t xml:space="preserve">” </w:t>
      </w:r>
      <w:r w:rsidRPr="008A5617">
        <w:rPr>
          <w:sz w:val="13"/>
          <w:szCs w:val="13"/>
        </w:rPr>
        <w:t>means the loan account opened in our books in respect of this agreement;</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 xml:space="preserve">“agreement” </w:t>
      </w:r>
      <w:r w:rsidRPr="008A5617">
        <w:rPr>
          <w:sz w:val="13"/>
          <w:szCs w:val="13"/>
        </w:rPr>
        <w:t>means the personal loan application form, additional information form and the letter of offer read together with these terms and conditions and all payment instructions, letters, notices and appendices hereto;</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applicant</w:t>
      </w:r>
      <w:proofErr w:type="gramEnd"/>
      <w:r w:rsidRPr="008A5617">
        <w:rPr>
          <w:b/>
          <w:bCs/>
          <w:sz w:val="13"/>
          <w:szCs w:val="13"/>
        </w:rPr>
        <w:t xml:space="preserve">”, “borrower”, “you” or “your” </w:t>
      </w:r>
      <w:r w:rsidRPr="008A5617">
        <w:rPr>
          <w:sz w:val="13"/>
          <w:szCs w:val="13"/>
        </w:rPr>
        <w:t>means the person applying for the personal loan in the Personal Loan Application,</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bank</w:t>
      </w:r>
      <w:proofErr w:type="gramEnd"/>
      <w:r w:rsidRPr="008A5617">
        <w:rPr>
          <w:b/>
          <w:bCs/>
          <w:sz w:val="13"/>
          <w:szCs w:val="13"/>
        </w:rPr>
        <w:t xml:space="preserve">”, “we”, “us” or “our” </w:t>
      </w:r>
      <w:r w:rsidRPr="008A5617">
        <w:rPr>
          <w:sz w:val="13"/>
          <w:szCs w:val="13"/>
        </w:rPr>
        <w:t>means Stanbic IBTC Bank PLC, its successors in title or assigns;</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base</w:t>
      </w:r>
      <w:proofErr w:type="gramEnd"/>
      <w:r w:rsidRPr="008A5617">
        <w:rPr>
          <w:b/>
          <w:bCs/>
          <w:sz w:val="13"/>
          <w:szCs w:val="13"/>
        </w:rPr>
        <w:t xml:space="preserve"> interest rate” </w:t>
      </w:r>
      <w:r w:rsidRPr="008A5617">
        <w:rPr>
          <w:sz w:val="13"/>
          <w:szCs w:val="13"/>
        </w:rPr>
        <w:t>means our published annual variable interest rate;</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business</w:t>
      </w:r>
      <w:proofErr w:type="gramEnd"/>
      <w:r w:rsidRPr="008A5617">
        <w:rPr>
          <w:b/>
          <w:bCs/>
          <w:sz w:val="13"/>
          <w:szCs w:val="13"/>
        </w:rPr>
        <w:t xml:space="preserve"> days” </w:t>
      </w:r>
      <w:r w:rsidRPr="008A5617">
        <w:rPr>
          <w:sz w:val="13"/>
          <w:szCs w:val="13"/>
        </w:rPr>
        <w:t>mean any day other than a Saturday, Sunday or a public holiday in the Federal Republic of Nigeria;</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current</w:t>
      </w:r>
      <w:proofErr w:type="gramEnd"/>
      <w:r w:rsidRPr="008A5617">
        <w:rPr>
          <w:b/>
          <w:bCs/>
          <w:sz w:val="13"/>
          <w:szCs w:val="13"/>
        </w:rPr>
        <w:t xml:space="preserve"> account” </w:t>
      </w:r>
      <w:r w:rsidRPr="008A5617">
        <w:rPr>
          <w:sz w:val="13"/>
          <w:szCs w:val="13"/>
        </w:rPr>
        <w:t>means an active account into and from which deposits and withdrawals can be made by way of cheques, bills, repayment authorisations or any of our self-service channels</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loan</w:t>
      </w:r>
      <w:proofErr w:type="gramEnd"/>
      <w:r w:rsidRPr="008A5617">
        <w:rPr>
          <w:b/>
          <w:bCs/>
          <w:sz w:val="13"/>
          <w:szCs w:val="13"/>
        </w:rPr>
        <w:t xml:space="preserve">” </w:t>
      </w:r>
      <w:r w:rsidRPr="008A5617">
        <w:rPr>
          <w:sz w:val="13"/>
          <w:szCs w:val="13"/>
        </w:rPr>
        <w:t>means the amount we have agreed to lend you in terms of this agreement;</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margin</w:t>
      </w:r>
      <w:proofErr w:type="gramEnd"/>
      <w:r w:rsidRPr="008A5617">
        <w:rPr>
          <w:b/>
          <w:bCs/>
          <w:sz w:val="13"/>
          <w:szCs w:val="13"/>
        </w:rPr>
        <w:t xml:space="preserve">” </w:t>
      </w:r>
      <w:r w:rsidRPr="008A5617">
        <w:rPr>
          <w:sz w:val="13"/>
          <w:szCs w:val="13"/>
        </w:rPr>
        <w:t>means the number of percentage points interest charged by us above or below the base interest rate;</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minimum</w:t>
      </w:r>
      <w:proofErr w:type="gramEnd"/>
      <w:r w:rsidRPr="008A5617">
        <w:rPr>
          <w:b/>
          <w:bCs/>
          <w:sz w:val="13"/>
          <w:szCs w:val="13"/>
        </w:rPr>
        <w:t xml:space="preserve"> repayment” </w:t>
      </w:r>
      <w:r w:rsidRPr="008A5617">
        <w:rPr>
          <w:sz w:val="13"/>
          <w:szCs w:val="13"/>
        </w:rPr>
        <w:t>means the amount due shown on your statement;</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payment</w:t>
      </w:r>
      <w:proofErr w:type="gramEnd"/>
      <w:r w:rsidRPr="008A5617">
        <w:rPr>
          <w:b/>
          <w:bCs/>
          <w:sz w:val="13"/>
          <w:szCs w:val="13"/>
        </w:rPr>
        <w:t xml:space="preserve"> date” or “due date” </w:t>
      </w:r>
      <w:r w:rsidRPr="008A5617">
        <w:rPr>
          <w:sz w:val="13"/>
          <w:szCs w:val="13"/>
        </w:rPr>
        <w:t xml:space="preserve">means the due date for payment of all amounts due and payable as shown on your statement; </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w:t>
      </w:r>
      <w:proofErr w:type="gramStart"/>
      <w:r w:rsidRPr="008A5617">
        <w:rPr>
          <w:b/>
          <w:bCs/>
          <w:sz w:val="13"/>
          <w:szCs w:val="13"/>
        </w:rPr>
        <w:t>repayment</w:t>
      </w:r>
      <w:proofErr w:type="gramEnd"/>
      <w:r w:rsidRPr="008A5617">
        <w:rPr>
          <w:b/>
          <w:bCs/>
          <w:sz w:val="13"/>
          <w:szCs w:val="13"/>
        </w:rPr>
        <w:t xml:space="preserve">” </w:t>
      </w:r>
      <w:r w:rsidRPr="008A5617">
        <w:rPr>
          <w:sz w:val="13"/>
          <w:szCs w:val="13"/>
        </w:rPr>
        <w:t>means a payment made by you to us towards liquidation of your loan.</w:t>
      </w:r>
    </w:p>
    <w:p w:rsidR="008A5617" w:rsidRPr="008A5617" w:rsidRDefault="008A5617" w:rsidP="008A5617">
      <w:pPr>
        <w:autoSpaceDE w:val="0"/>
        <w:autoSpaceDN w:val="0"/>
        <w:adjustRightInd w:val="0"/>
        <w:spacing w:after="0" w:line="240" w:lineRule="auto"/>
        <w:jc w:val="both"/>
        <w:rPr>
          <w:sz w:val="13"/>
          <w:szCs w:val="13"/>
        </w:rPr>
      </w:pPr>
      <w:r w:rsidRPr="008A5617">
        <w:rPr>
          <w:b/>
          <w:bCs/>
          <w:sz w:val="13"/>
          <w:szCs w:val="13"/>
        </w:rPr>
        <w:t xml:space="preserve">“limit”, “agreed limit”, “credit limit” or “reduced credit limit” </w:t>
      </w:r>
      <w:r w:rsidRPr="008A5617">
        <w:rPr>
          <w:sz w:val="13"/>
          <w:szCs w:val="13"/>
        </w:rPr>
        <w:t>means the amount of the loan that is available for use by you in terms of this agreement;</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 Repayment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1.1 All payments by you, whether of the principal amount, interest, fees, costs, charges or otherwise, will be made in fully cleared funds, without set off or counterclaim, and free and clear of any deduction or withholding on account of tax or otherwise.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1.2 In all instances, the onus is on you to ensure that sufficient funds are available to meet the repayments as indicated on the date specified in the repayment schedule, annexed hereto.</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1.3 If you fail to pay the minimum amount of any stipulated monthly instalment by its due date in full or at all, we may cause such amount or the shortfall, as the case may be, to be transferred to your account from any other account you hold with us and any insufficient payment instruction then held by us will be deemed to have been amended accordingly.</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1.4 You authorise us to debit any other account you hold with us on any date we deem necessary to collect any repayments due.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1.5 Payments of the loan over and above the monthly instalments may be made by you at any time without notice.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 If you make an early reduction of the loan, unless the repayment instalments as stipulated in the repayment schedule are rescheduled by written agreement between you and us, this early reduction will not affect your obligations to continue paying instalments as stipulated in the repayment schedule until the loan, including all interest thereon, has been repaid in full.</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1.7 You may wish to repay the outstanding balance of the loan, including accrued interest, in full before the loan maturity date. </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1.8 In the event of full repayment of the loan in terms of 1.7 above or early reductions in terms of 1.6 above, you will be liable to pay any costs and/or losses incurred by us in connection with such repayment or such reduction and the fees charged by us for such loan is non-refundable.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1.9 Notwithstanding that we may allow you to reduce the outstanding balance on your Revolving Term Loan on monthly instalments as set out in the repayment schedule as may be amended from time to time, the monthly instalment payable by you does not imply that the said loan will be repaid in full over its initial term, as a result of re-draws and/or subsequent deposits made into the loan account and/or fluctuations in the interest rate applicable from time to time.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1.10 All payments made under this loan will be credited by us on date of receipt as follows: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1.10.1 </w:t>
      </w:r>
      <w:proofErr w:type="gramStart"/>
      <w:r w:rsidRPr="008A5617">
        <w:rPr>
          <w:sz w:val="13"/>
          <w:szCs w:val="13"/>
        </w:rPr>
        <w:t>firstly</w:t>
      </w:r>
      <w:proofErr w:type="gramEnd"/>
      <w:r w:rsidRPr="008A5617">
        <w:rPr>
          <w:sz w:val="13"/>
          <w:szCs w:val="13"/>
        </w:rPr>
        <w:t>, to satisfy any due or unpaid interest charges;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1.10.2 </w:t>
      </w:r>
      <w:proofErr w:type="gramStart"/>
      <w:r w:rsidRPr="008A5617">
        <w:rPr>
          <w:sz w:val="13"/>
          <w:szCs w:val="13"/>
        </w:rPr>
        <w:t>secondly</w:t>
      </w:r>
      <w:proofErr w:type="gramEnd"/>
      <w:r w:rsidRPr="008A5617">
        <w:rPr>
          <w:sz w:val="13"/>
          <w:szCs w:val="13"/>
        </w:rPr>
        <w:t>, to satisfy any due or unpaid fees or charges; and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1.10.3 </w:t>
      </w:r>
      <w:proofErr w:type="gramStart"/>
      <w:r w:rsidRPr="008A5617">
        <w:rPr>
          <w:sz w:val="13"/>
          <w:szCs w:val="13"/>
        </w:rPr>
        <w:t>thirdly</w:t>
      </w:r>
      <w:proofErr w:type="gramEnd"/>
      <w:r w:rsidRPr="008A5617">
        <w:rPr>
          <w:sz w:val="13"/>
          <w:szCs w:val="13"/>
        </w:rPr>
        <w:t>, to reduce the amount of the principal debt.</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2 Interest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2.1 Interest payable on the loan will:</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2.1.1 </w:t>
      </w:r>
      <w:proofErr w:type="gramStart"/>
      <w:r w:rsidRPr="008A5617">
        <w:rPr>
          <w:sz w:val="13"/>
          <w:szCs w:val="13"/>
        </w:rPr>
        <w:t>be</w:t>
      </w:r>
      <w:proofErr w:type="gramEnd"/>
      <w:r w:rsidRPr="008A5617">
        <w:rPr>
          <w:sz w:val="13"/>
          <w:szCs w:val="13"/>
        </w:rPr>
        <w:t xml:space="preserve"> calculated on the basis of a 365-day year, irrespective of whether or not the year in question is a leap year;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2.1.2 </w:t>
      </w:r>
      <w:proofErr w:type="gramStart"/>
      <w:r w:rsidRPr="008A5617">
        <w:rPr>
          <w:sz w:val="13"/>
          <w:szCs w:val="13"/>
        </w:rPr>
        <w:t>accrue</w:t>
      </w:r>
      <w:proofErr w:type="gramEnd"/>
      <w:r w:rsidRPr="008A5617">
        <w:rPr>
          <w:sz w:val="13"/>
          <w:szCs w:val="13"/>
        </w:rPr>
        <w:t xml:space="preserve"> from day to day; and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2.1.3 be calculated on the daily balance owing under the loan facility, notwithstanding that such balance may have increased by being debited with interest thereon;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2.1.4 </w:t>
      </w:r>
      <w:proofErr w:type="gramStart"/>
      <w:r w:rsidRPr="008A5617">
        <w:rPr>
          <w:sz w:val="13"/>
          <w:szCs w:val="13"/>
        </w:rPr>
        <w:t>be</w:t>
      </w:r>
      <w:proofErr w:type="gramEnd"/>
      <w:r w:rsidRPr="008A5617">
        <w:rPr>
          <w:sz w:val="13"/>
          <w:szCs w:val="13"/>
        </w:rPr>
        <w:t xml:space="preserve"> debited to your loan account monthly in arrears.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2.2 Rates of interest quoted or determined initially or subsequently altered by us apply to the use of loans within the limit(s) agreed to by us in writing. Any indebtedness to us in excess of the limit(s) agreed by us in writing may be subject to interest at such higher rate(s) as we may determine at our discretion at the time when such indebtedness is incurred and/or at any time thereafter. Advising this rate does not constitute an agreement by us to allow borrowing in excess of the approved loan limits.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2.3 If any sum payable by you under any of these loans is not paid when due, such sum will attract interest at a default rate to be determined by us from time to time, as we may deem fit, from the date on which such sum fell due to the date on which it is actually paid.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2.4 The interest charged under this loan is linked to our base interest rate by a margin related to the base interest rate, which margin is determined by us. </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2.5 We may, from time to time, vary the interest rate applicable to your loan if our base lending rate fluctuates during the agreed term of the loan. If we elect to do so, written advice of the amendment and its effective date will be sent to you within a reasonable time after that date. However, any delay or omission in providing the advice will not invalidate such amendment.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2.6 The rate of interest payable as of the date that the loan is made available to you is set out in the repayment schedule as may be amended from time to time and to which these terms and conditions are attached. </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2.7 We reserve the right to vary the rate of interest payable on revolving/re-draw of the Revolving Term Loan in line with market conditions or if in our opinion the conduct on your account increases our risk regarding the debt, provided that this amended rate does not exceed the legal maximum permissible rate, where applicable. If we elect to do so, written advice of the amendment and its effective date will be sent to you within a reasonable time after that date.</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3 Changes in the law</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We may immediately amend the pricing structure of the loan if there is any change in law, statute, regulation, ruling, directive, policy or any similar event with which we are obliged </w:t>
      </w:r>
      <w:r w:rsidRPr="008A5617">
        <w:rPr>
          <w:sz w:val="13"/>
          <w:szCs w:val="13"/>
        </w:rPr>
        <w:t xml:space="preserve">to comply resulting in an increase in cost </w:t>
      </w:r>
      <w:proofErr w:type="gramStart"/>
      <w:r w:rsidRPr="008A5617">
        <w:rPr>
          <w:sz w:val="13"/>
          <w:szCs w:val="13"/>
        </w:rPr>
        <w:t>to</w:t>
      </w:r>
      <w:proofErr w:type="gramEnd"/>
      <w:r w:rsidRPr="008A5617">
        <w:rPr>
          <w:sz w:val="13"/>
          <w:szCs w:val="13"/>
        </w:rPr>
        <w:t xml:space="preserve"> us. We will notify you through various methods, these include but not limited to, the media, notices on ATM’s and inside our branches, and any other means that we may deem necessary from time to time.</w:t>
      </w:r>
    </w:p>
    <w:p w:rsidR="008A5617" w:rsidRPr="008A5617" w:rsidRDefault="008A5617" w:rsidP="008A5617">
      <w:pPr>
        <w:autoSpaceDE w:val="0"/>
        <w:autoSpaceDN w:val="0"/>
        <w:adjustRightInd w:val="0"/>
        <w:spacing w:after="0" w:line="240" w:lineRule="auto"/>
        <w:rPr>
          <w:b/>
          <w:bCs/>
          <w:sz w:val="13"/>
          <w:szCs w:val="13"/>
        </w:rPr>
      </w:pPr>
      <w:r w:rsidRPr="008A5617">
        <w:rPr>
          <w:b/>
          <w:bCs/>
          <w:sz w:val="13"/>
          <w:szCs w:val="13"/>
        </w:rPr>
        <w:t>4 Certificate of amount owing</w:t>
      </w:r>
    </w:p>
    <w:p w:rsidR="008A5617" w:rsidRPr="008A5617" w:rsidRDefault="008A5617" w:rsidP="008A5617">
      <w:pPr>
        <w:autoSpaceDE w:val="0"/>
        <w:autoSpaceDN w:val="0"/>
        <w:adjustRightInd w:val="0"/>
        <w:spacing w:after="0" w:line="240" w:lineRule="auto"/>
        <w:rPr>
          <w:sz w:val="13"/>
          <w:szCs w:val="13"/>
        </w:rPr>
      </w:pPr>
      <w:r w:rsidRPr="008A5617">
        <w:rPr>
          <w:sz w:val="13"/>
          <w:szCs w:val="13"/>
        </w:rPr>
        <w:t>A certificate signed by any of our managers or officers, whose appointment and authority to sign need not be proved, as to the amount of the indebtedness at any time and that such indebtedness (including any interest and the rate, and the period for which interest is accruable) is due, by you in respect of the loan or any other amount will be proof of the facts stated therein.</w:t>
      </w:r>
    </w:p>
    <w:p w:rsidR="008A5617" w:rsidRPr="008A5617" w:rsidRDefault="008A5617" w:rsidP="008A5617">
      <w:pPr>
        <w:autoSpaceDE w:val="0"/>
        <w:autoSpaceDN w:val="0"/>
        <w:adjustRightInd w:val="0"/>
        <w:spacing w:after="0" w:line="240" w:lineRule="auto"/>
        <w:rPr>
          <w:b/>
          <w:bCs/>
          <w:sz w:val="13"/>
          <w:szCs w:val="13"/>
        </w:rPr>
      </w:pPr>
      <w:r w:rsidRPr="008A5617">
        <w:rPr>
          <w:b/>
          <w:bCs/>
          <w:sz w:val="13"/>
          <w:szCs w:val="13"/>
        </w:rPr>
        <w:t>5 Income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You undertake to maintain a current account with us into which your monthly salary will be deposited. You irrevocably authorise us to debit the account with the monthly instalments referred to in the repayment schedule as may be amended from time to time and in the loan agreement together with any monthly bank fees and charges incidental thereto. Such instructions will remain standing for the term of the loan and until we authorise cancellation. During the term of this loan, you undertake that you will not issue any contrary payment instructions without our prior written consent.</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6 Revolving capability of the Revolving Term Loan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6.1 You have requested and we have agreed that you may consider revolving any amount under your Revolving Term Loan subject to:</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6.1.1 </w:t>
      </w:r>
      <w:proofErr w:type="gramStart"/>
      <w:r w:rsidRPr="008A5617">
        <w:rPr>
          <w:sz w:val="13"/>
          <w:szCs w:val="13"/>
        </w:rPr>
        <w:t>a</w:t>
      </w:r>
      <w:proofErr w:type="gramEnd"/>
      <w:r w:rsidRPr="008A5617">
        <w:rPr>
          <w:sz w:val="13"/>
          <w:szCs w:val="13"/>
        </w:rPr>
        <w:t xml:space="preserve"> period of 6 (six) months from the date of the most recent loan being granted and drawn or 25% of the original loan amount has been paid;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6.1.2 </w:t>
      </w:r>
      <w:proofErr w:type="gramStart"/>
      <w:r w:rsidRPr="008A5617">
        <w:rPr>
          <w:sz w:val="13"/>
          <w:szCs w:val="13"/>
        </w:rPr>
        <w:t>confirmation</w:t>
      </w:r>
      <w:proofErr w:type="gramEnd"/>
      <w:r w:rsidRPr="008A5617">
        <w:rPr>
          <w:sz w:val="13"/>
          <w:szCs w:val="13"/>
        </w:rPr>
        <w:t xml:space="preserve"> by us that you have conducted all accounts with us in an entirely satisfactory manner;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6.1.3 </w:t>
      </w:r>
      <w:proofErr w:type="gramStart"/>
      <w:r w:rsidRPr="008A5617">
        <w:rPr>
          <w:sz w:val="13"/>
          <w:szCs w:val="13"/>
        </w:rPr>
        <w:t>our</w:t>
      </w:r>
      <w:proofErr w:type="gramEnd"/>
      <w:r w:rsidRPr="008A5617">
        <w:rPr>
          <w:sz w:val="13"/>
          <w:szCs w:val="13"/>
        </w:rPr>
        <w:t xml:space="preserve"> being entitled to carry out satisfactory credit appraisals on receipt of your request to revolve; and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6.1.4 </w:t>
      </w:r>
      <w:proofErr w:type="gramStart"/>
      <w:r w:rsidRPr="008A5617">
        <w:rPr>
          <w:sz w:val="13"/>
          <w:szCs w:val="13"/>
        </w:rPr>
        <w:t>the</w:t>
      </w:r>
      <w:proofErr w:type="gramEnd"/>
      <w:r w:rsidRPr="008A5617">
        <w:rPr>
          <w:sz w:val="13"/>
          <w:szCs w:val="13"/>
        </w:rPr>
        <w:t xml:space="preserve"> terms and conditions of the said approvals will be subject to the terms and conditions applicable to personal loans and will also be embodied in a formal re-draw agreement to be executed by you and us.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6.3 If you fail to comply with the terms and conditions, we reserve the right to withdraw the above transaction and revolving capability. If we elect to do so, we will advise you in writing.</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7 Fixed Term Loan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7.1 During the term of your Fixed Term Loan, no increase in the amount of the loan or further loans will be allowed nor will you be able to apply for a secondary loan, until this loan has been repaid in full.</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7.2 Your repayment amount will be adjusted to recognise any interest rate changes, fees, costs and other allowed charges to ensure that the loan is repaid within the agreed term.</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8 Suspension and termination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8.1 The limit of the loan may be suspended and/or terminated by us, at our sole discretion, on written notice to you, in which event the loan will be cancelled and become due and payable: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8.1.1 </w:t>
      </w:r>
      <w:proofErr w:type="gramStart"/>
      <w:r w:rsidRPr="008A5617">
        <w:rPr>
          <w:sz w:val="13"/>
          <w:szCs w:val="13"/>
        </w:rPr>
        <w:t>immediately</w:t>
      </w:r>
      <w:proofErr w:type="gramEnd"/>
      <w:r w:rsidRPr="008A5617">
        <w:rPr>
          <w:sz w:val="13"/>
          <w:szCs w:val="13"/>
        </w:rPr>
        <w:t>, if stated in the notice;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8.1.2 on the date stated in the notice.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8.2 All or part of your credit limit or reduced credit limit (if applicable) may be withdrawn by us on written notice to you, whether you are in default or not, in which event all amounts in excess of the reduced limits will immediately become due and payable.</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9 Default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 We will not be obliged to make any transfer or revolve any amount under the loan and may convert your loan to one repayable on demand and/or we may revise any of the terms and conditions and/or increase the interest rate charged if any of the following events occur: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9.1.1 </w:t>
      </w:r>
      <w:proofErr w:type="gramStart"/>
      <w:r w:rsidRPr="008A5617">
        <w:rPr>
          <w:sz w:val="13"/>
          <w:szCs w:val="13"/>
        </w:rPr>
        <w:t>you</w:t>
      </w:r>
      <w:proofErr w:type="gramEnd"/>
      <w:r w:rsidRPr="008A5617">
        <w:rPr>
          <w:sz w:val="13"/>
          <w:szCs w:val="13"/>
        </w:rPr>
        <w:t xml:space="preserve"> breach any of the terms and conditions of your loan or any other agreement between you and us and fail to remedy the breach within 10 (ten) days of written notice having been given to you to do so;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9.1.2 </w:t>
      </w:r>
      <w:proofErr w:type="gramStart"/>
      <w:r w:rsidRPr="008A5617">
        <w:rPr>
          <w:sz w:val="13"/>
          <w:szCs w:val="13"/>
        </w:rPr>
        <w:t>you</w:t>
      </w:r>
      <w:proofErr w:type="gramEnd"/>
      <w:r w:rsidRPr="008A5617">
        <w:rPr>
          <w:sz w:val="13"/>
          <w:szCs w:val="13"/>
        </w:rPr>
        <w:t xml:space="preserve"> fail to pay any instalment due in terms of this agreement;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9.1.3 </w:t>
      </w:r>
      <w:proofErr w:type="gramStart"/>
      <w:r w:rsidRPr="008A5617">
        <w:rPr>
          <w:sz w:val="13"/>
          <w:szCs w:val="13"/>
        </w:rPr>
        <w:t>we</w:t>
      </w:r>
      <w:proofErr w:type="gramEnd"/>
      <w:r w:rsidRPr="008A5617">
        <w:rPr>
          <w:sz w:val="13"/>
          <w:szCs w:val="13"/>
        </w:rPr>
        <w:t xml:space="preserve"> are of the opinion that there has been a material deterioration in your financial position or the conduct of your transactional account;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9.1.4 </w:t>
      </w:r>
      <w:proofErr w:type="gramStart"/>
      <w:r w:rsidRPr="008A5617">
        <w:rPr>
          <w:sz w:val="13"/>
          <w:szCs w:val="13"/>
        </w:rPr>
        <w:t>any</w:t>
      </w:r>
      <w:proofErr w:type="gramEnd"/>
      <w:r w:rsidRPr="008A5617">
        <w:rPr>
          <w:sz w:val="13"/>
          <w:szCs w:val="13"/>
        </w:rPr>
        <w:t xml:space="preserve"> representation or warranty made in connection with your loan or any documents supplied by you is, in our opinion, incorrect, incomplete or misleading;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9.1.5 proceedings are initiated to declare you and/or any guarantor bankrupt or a provisional or final order is passed declaring you and/or any guarantor bankrupt;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9.1.6 </w:t>
      </w:r>
      <w:proofErr w:type="gramStart"/>
      <w:r w:rsidRPr="008A5617">
        <w:rPr>
          <w:sz w:val="13"/>
          <w:szCs w:val="13"/>
        </w:rPr>
        <w:t>any</w:t>
      </w:r>
      <w:proofErr w:type="gramEnd"/>
      <w:r w:rsidRPr="008A5617">
        <w:rPr>
          <w:sz w:val="13"/>
          <w:szCs w:val="13"/>
        </w:rPr>
        <w:t xml:space="preserve"> compromise or arrangement between you and your creditors is sanctioned or otherwise becomes effective;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9.1.7 a writ of execution issued by any competent court attaching any of your and/or any guarantor’s assets and is not discharged or stayed within 30 (thirty) days of service by the relevant officer of the court of such writ, notice or other order;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9.1.8 if at any time, the amount outstanding on your loan exceeds its maximum aggregate limit; or any guarantor, in respect of your indebtedness to us, commits any breach of their obligations to us, whether as guarantor or otherwise;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9.1.9 </w:t>
      </w:r>
      <w:proofErr w:type="gramStart"/>
      <w:r w:rsidRPr="008A5617">
        <w:rPr>
          <w:sz w:val="13"/>
          <w:szCs w:val="13"/>
        </w:rPr>
        <w:t>if</w:t>
      </w:r>
      <w:proofErr w:type="gramEnd"/>
      <w:r w:rsidRPr="008A5617">
        <w:rPr>
          <w:sz w:val="13"/>
          <w:szCs w:val="13"/>
        </w:rPr>
        <w:t xml:space="preserve"> any guarantor in respect of your indebtedness to us delivers a valid and effective notice of termination of liability under such suretyship or </w:t>
      </w:r>
      <w:proofErr w:type="spellStart"/>
      <w:r w:rsidRPr="008A5617">
        <w:rPr>
          <w:sz w:val="13"/>
          <w:szCs w:val="13"/>
        </w:rPr>
        <w:t>guaranteeship</w:t>
      </w:r>
      <w:proofErr w:type="spellEnd"/>
      <w:r w:rsidRPr="008A5617">
        <w:rPr>
          <w:sz w:val="13"/>
          <w:szCs w:val="13"/>
        </w:rPr>
        <w:t>;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9.1.10 if any security for any of your indebtedness to us becomes enforceable or subject to seizure by a court or a government body or an authority, whether such security is enforced or not;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9.1.11 full repayment of your loan and non-use of the facility for more than 3 (three) months;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9.1.12 you generally do or omit to do anything which may affect our rights in terms of the loan or cause us to suffer any loss or damage;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9.1.13 you fail to provide any additional security when so requested and/or called on by us.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9.2 If a default occurs then, the full amount of your loan and any other facilities accorded to you by us, then outstanding, and all charges accrued thereon, together with additional interest as defined under this loan and these attached general terms and conditions will immediately become due and payable.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9.3 In addition, we will have the right to exercise all other remedies available to us in terms of Nigerian law.</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10 Set-off and realisation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10.1 In the event of default, we may at any time without further notice to you, and notwithstanding any settlement of amounts or other matter whatsoever, consolidate or combine all or any of your existing accounts with us, including those held in our name or yours alone, or jointly with others wherever situate (whether current, deposit, loan or any other accounts of any nature whatsoever whether subject to notice or not) and set off or transfer any sum standing to the credit of any one or more accounts in or toward satisfaction of any obligations or indebtedness to us, whether those liabilities be present, future, actual, contingent, security, joint or several. You waive any rights of set off that you may have, so far as is permitted by law.</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lastRenderedPageBreak/>
        <w:t>10.2 Any security provided may be, if realised, used to pay any indebtedness by you to us, at our sole discretion notwithstanding that such indebtedness may be expressed in a currency other than the currency received by us in realisation thereof.</w:t>
      </w:r>
    </w:p>
    <w:p w:rsidR="008A5617" w:rsidRPr="008A5617" w:rsidRDefault="008A5617" w:rsidP="008A5617">
      <w:pPr>
        <w:spacing w:after="0"/>
        <w:rPr>
          <w:sz w:val="13"/>
          <w:szCs w:val="13"/>
        </w:rPr>
      </w:pPr>
      <w:r w:rsidRPr="008A5617">
        <w:rPr>
          <w:sz w:val="13"/>
          <w:szCs w:val="13"/>
        </w:rPr>
        <w:t>10.21 If any part of the loan is denominated in a foreign currency ("the currency of the account"), payment under or the repayment of such loan will be made in such foreign currency.</w:t>
      </w:r>
    </w:p>
    <w:p w:rsidR="008A5617" w:rsidRPr="008A5617" w:rsidRDefault="008A5617" w:rsidP="008A5617">
      <w:pPr>
        <w:spacing w:after="0"/>
        <w:jc w:val="both"/>
        <w:rPr>
          <w:sz w:val="13"/>
          <w:szCs w:val="13"/>
        </w:rPr>
      </w:pPr>
      <w:r w:rsidRPr="008A5617">
        <w:rPr>
          <w:sz w:val="13"/>
          <w:szCs w:val="13"/>
        </w:rPr>
        <w:t>10.22 Any money received by the Bank, or by any person appointed by the Bank, in a currency other than the currency of the account may be converted by the Bank into the currency of the account or such other currency as the Bank considers necessary to cover the obligations or liabilities of the Borrower. The Bank shall use the Bank’s spot rate of exchange for such conversion.</w:t>
      </w:r>
    </w:p>
    <w:p w:rsidR="008A5617" w:rsidRPr="008A5617" w:rsidRDefault="008A5617" w:rsidP="008A5617">
      <w:pPr>
        <w:spacing w:after="0"/>
        <w:jc w:val="both"/>
        <w:rPr>
          <w:sz w:val="13"/>
          <w:szCs w:val="13"/>
        </w:rPr>
      </w:pPr>
      <w:r w:rsidRPr="008A5617">
        <w:rPr>
          <w:sz w:val="13"/>
          <w:szCs w:val="13"/>
        </w:rPr>
        <w:t xml:space="preserve">10.23 In the event of any legislation or extreme change in market conditions affecting the ability of the Bank to provide or fund facilities in foreign currency, the Bank reserves the right, at its sole discretion, to switch any foreign currency indebtedness by the Borrower into the local currency of Nigeria at the rate ruling on the day of such switch. Also, in the event that the Bank demands repayment of any indebtedness of the Borrower, after such demand has been made, the Bank reserves the right, at its sole discretion, to switch any foreign currency indebtedness by the Borrower into the local currency of Nigeria at the Bank’s spot rate ruling at the day of such switch. </w:t>
      </w:r>
    </w:p>
    <w:p w:rsidR="008A5617" w:rsidRPr="008A5617" w:rsidRDefault="008A5617" w:rsidP="008A5617">
      <w:pPr>
        <w:spacing w:after="0"/>
        <w:jc w:val="both"/>
        <w:rPr>
          <w:sz w:val="13"/>
          <w:szCs w:val="13"/>
        </w:rPr>
      </w:pPr>
      <w:r w:rsidRPr="008A5617">
        <w:rPr>
          <w:sz w:val="13"/>
          <w:szCs w:val="13"/>
        </w:rPr>
        <w:t>10.24 In exercising the aforementioned rights to switch foreign currency indebtedness into the local currency of Nigeria, the Bank will not be liable for any losses resulting from exchange rate fluctuations.</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11 Costs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11.1 You irrevocably authorise us to debit your current/transactional account and recover all legal fees, charges and other out-of-pocket expenses (including stamp duty and value added tax) incurred by us in connection with the creation or any revaluations of security (if any) or the enforcement or preservation by us of our rights under this agreement or under any amendments hereto.</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11.2 You will pay all the fees, costs and charges referred to in this agreement and all fees, costs, charges, taxes and duties we may incur or pay in connection with the preparation, conclusion or enforcement of the loan, including:</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11.2.1 legal costs, charges, collection commission and other fees or disbursements incidental thereto or incurred in recovering or endeavouring to recover all or any amounts owing us, together with value added tax, where applicable;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11.2.2 </w:t>
      </w:r>
      <w:proofErr w:type="gramStart"/>
      <w:r w:rsidRPr="008A5617">
        <w:rPr>
          <w:sz w:val="13"/>
          <w:szCs w:val="13"/>
        </w:rPr>
        <w:t>any</w:t>
      </w:r>
      <w:proofErr w:type="gramEnd"/>
      <w:r w:rsidRPr="008A5617">
        <w:rPr>
          <w:sz w:val="13"/>
          <w:szCs w:val="13"/>
        </w:rPr>
        <w:t xml:space="preserve"> increase in fees, costs and charges as determined and published from time to time;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11.2.3 </w:t>
      </w:r>
      <w:proofErr w:type="gramStart"/>
      <w:r w:rsidRPr="008A5617">
        <w:rPr>
          <w:sz w:val="13"/>
          <w:szCs w:val="13"/>
        </w:rPr>
        <w:t>all</w:t>
      </w:r>
      <w:proofErr w:type="gramEnd"/>
      <w:r w:rsidRPr="008A5617">
        <w:rPr>
          <w:sz w:val="13"/>
          <w:szCs w:val="13"/>
        </w:rPr>
        <w:t xml:space="preserve"> other fees and charges will be payable in accordance with our standard tariffs from time to time. The applicable rate can be provided to you on request;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11.2.4 </w:t>
      </w:r>
      <w:proofErr w:type="gramStart"/>
      <w:r w:rsidRPr="008A5617">
        <w:rPr>
          <w:sz w:val="13"/>
          <w:szCs w:val="13"/>
        </w:rPr>
        <w:t>an</w:t>
      </w:r>
      <w:proofErr w:type="gramEnd"/>
      <w:r w:rsidRPr="008A5617">
        <w:rPr>
          <w:sz w:val="13"/>
          <w:szCs w:val="13"/>
        </w:rPr>
        <w:t xml:space="preserve"> upfront processing fee for both Fixed Term and Revolving Term loans is chargeable and will be debited to your current account.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11.2.5 </w:t>
      </w:r>
      <w:proofErr w:type="gramStart"/>
      <w:r w:rsidRPr="008A5617">
        <w:rPr>
          <w:sz w:val="13"/>
          <w:szCs w:val="13"/>
        </w:rPr>
        <w:t>an</w:t>
      </w:r>
      <w:proofErr w:type="gramEnd"/>
      <w:r w:rsidRPr="008A5617">
        <w:rPr>
          <w:sz w:val="13"/>
          <w:szCs w:val="13"/>
        </w:rPr>
        <w:t xml:space="preserve"> upfront management fee for both Fixed Term and Revolving Term loans is chargeable and will be debited to your current account.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11.2.6 </w:t>
      </w:r>
      <w:proofErr w:type="gramStart"/>
      <w:r w:rsidRPr="008A5617">
        <w:rPr>
          <w:sz w:val="13"/>
          <w:szCs w:val="13"/>
        </w:rPr>
        <w:t>a</w:t>
      </w:r>
      <w:proofErr w:type="gramEnd"/>
      <w:r w:rsidRPr="008A5617">
        <w:rPr>
          <w:sz w:val="13"/>
          <w:szCs w:val="13"/>
        </w:rPr>
        <w:t xml:space="preserve"> revolving fee is chargeable for the Revolving Term Loan with regard to the percentage of the loan you may request to revolve from time to time and will be debited monthly to your current account. The applicable fee can be provided to you on request.</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12 Variation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We may, at our discretion, vary any of the terms and conditions of the loan from time to time on written notice to you, the omission of the notification shall however not invalidate the variation</w:t>
      </w:r>
      <w:proofErr w:type="gramStart"/>
      <w:r w:rsidRPr="008A5617">
        <w:rPr>
          <w:sz w:val="13"/>
          <w:szCs w:val="13"/>
        </w:rPr>
        <w:t>..</w:t>
      </w:r>
      <w:proofErr w:type="gramEnd"/>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13 Force majeure (events beyond our control)</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We will not be liable for any failure to perform our obligations herein caused by reasons beyond our control or resulting directly or indirectly from the action or inaction of the government, any government authority, riot, strike, boycott, blockade, act of God, revolution, civil strike, change in legislation or extreme change in market conditions.</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14 Assignment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14.1 You will not be entitled to assign all or any part of your rights, obligations or benefits hereunder without our prior written consent, which will not be unreasonably withheld.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14.2 We will be entitled, without your consent or notice to you, to cede and/or delegate all or any part of our rights and/or obligations under the loan and/or the security, either absolutely or as collateral security to any person (even though that cession and/or delegation may result in a splitting of claims against you). Even if your loan facility and/or security is sold or ceded, you acknowledge that the servicing and/or administration of such loan facility and/or security may:</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14.2.1 </w:t>
      </w:r>
      <w:proofErr w:type="gramStart"/>
      <w:r w:rsidRPr="008A5617">
        <w:rPr>
          <w:sz w:val="13"/>
          <w:szCs w:val="13"/>
        </w:rPr>
        <w:t>still</w:t>
      </w:r>
      <w:proofErr w:type="gramEnd"/>
      <w:r w:rsidRPr="008A5617">
        <w:rPr>
          <w:sz w:val="13"/>
          <w:szCs w:val="13"/>
        </w:rPr>
        <w:t xml:space="preserve"> be performed by us on behalf of the purchaser/cessionary or </w:t>
      </w:r>
      <w:proofErr w:type="spellStart"/>
      <w:r w:rsidRPr="008A5617">
        <w:rPr>
          <w:sz w:val="13"/>
          <w:szCs w:val="13"/>
        </w:rPr>
        <w:t>cedent</w:t>
      </w:r>
      <w:proofErr w:type="spellEnd"/>
      <w:r w:rsidRPr="008A5617">
        <w:rPr>
          <w:sz w:val="13"/>
          <w:szCs w:val="13"/>
        </w:rPr>
        <w:t>;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14.2.2 </w:t>
      </w:r>
      <w:proofErr w:type="gramStart"/>
      <w:r w:rsidRPr="008A5617">
        <w:rPr>
          <w:sz w:val="13"/>
          <w:szCs w:val="13"/>
        </w:rPr>
        <w:t>be</w:t>
      </w:r>
      <w:proofErr w:type="gramEnd"/>
      <w:r w:rsidRPr="008A5617">
        <w:rPr>
          <w:sz w:val="13"/>
          <w:szCs w:val="13"/>
        </w:rPr>
        <w:t xml:space="preserve"> contractually managed by a third party on behalf of the purchaser/cessionary or </w:t>
      </w:r>
      <w:proofErr w:type="spellStart"/>
      <w:r w:rsidRPr="008A5617">
        <w:rPr>
          <w:sz w:val="13"/>
          <w:szCs w:val="13"/>
        </w:rPr>
        <w:t>cedent</w:t>
      </w:r>
      <w:proofErr w:type="spellEnd"/>
      <w:r w:rsidRPr="008A5617">
        <w:rPr>
          <w:sz w:val="13"/>
          <w:szCs w:val="13"/>
        </w:rPr>
        <w:t>;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14.2.3 be performed by the purchaser/cessionary or </w:t>
      </w:r>
      <w:proofErr w:type="spellStart"/>
      <w:r w:rsidRPr="008A5617">
        <w:rPr>
          <w:sz w:val="13"/>
          <w:szCs w:val="13"/>
        </w:rPr>
        <w:t>cedent</w:t>
      </w:r>
      <w:proofErr w:type="spellEnd"/>
      <w:r w:rsidRPr="008A5617">
        <w:rPr>
          <w:sz w:val="13"/>
          <w:szCs w:val="13"/>
        </w:rPr>
        <w:t xml:space="preserve"> itself. These services and administrations can include the giving of notices, realisation of any security and the recovery of amounts due under the loan agreement.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14.3 Even if the loan facility (or any part thereof) is sold, ceded and/or delegated to any person (the transferee), you acknowledge that we may elect not to cede or sell our rights under the security and/or any other security (relevant security) to the transferee such that, notwithstanding the sale, cession and/or delegation of the loan facility (or any part thereof) to the transferee, the relevant security will as between us (or our successors in title or assigns under the relevant security) and you, continue to cover your indebtedness to us (or our successors in title or assigns under the relevant collateral) on the terms set out in the relevant security documents.</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15 General undertakings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15.1 While the loans remain available, you undertake to ensure that: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15.1.1 </w:t>
      </w:r>
      <w:proofErr w:type="gramStart"/>
      <w:r w:rsidRPr="008A5617">
        <w:rPr>
          <w:sz w:val="13"/>
          <w:szCs w:val="13"/>
        </w:rPr>
        <w:t>your</w:t>
      </w:r>
      <w:proofErr w:type="gramEnd"/>
      <w:r w:rsidRPr="008A5617">
        <w:rPr>
          <w:sz w:val="13"/>
          <w:szCs w:val="13"/>
        </w:rPr>
        <w:t xml:space="preserve"> obligations in respect of the loans will at all times rank at least equal with all your other present and future unsecured obligations;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15.1.2 </w:t>
      </w:r>
      <w:proofErr w:type="gramStart"/>
      <w:r w:rsidRPr="008A5617">
        <w:rPr>
          <w:sz w:val="13"/>
          <w:szCs w:val="13"/>
        </w:rPr>
        <w:t>you</w:t>
      </w:r>
      <w:proofErr w:type="gramEnd"/>
      <w:r w:rsidRPr="008A5617">
        <w:rPr>
          <w:sz w:val="13"/>
          <w:szCs w:val="13"/>
        </w:rPr>
        <w:t xml:space="preserve"> will, immediately on becoming aware of it, notify us of any material litigation, arbitration or administrative proceedings pending or, to the best of your knowledge, information threatened against you which may adversely affect your ability to honour any of the terms and conditions in this agreement.</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16 Information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16.1 We may verify the information on the application and may make whatever enquiries we consider necessary.</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16.2 We and our associated companies may furnish any credit reference agency with any information regarding your accounts and loans, provided that such disclosure falls within Nigerian laws.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16.3 You agree that we may:</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16.3.1 </w:t>
      </w:r>
      <w:proofErr w:type="gramStart"/>
      <w:r w:rsidRPr="008A5617">
        <w:rPr>
          <w:sz w:val="13"/>
          <w:szCs w:val="13"/>
        </w:rPr>
        <w:t>hold</w:t>
      </w:r>
      <w:proofErr w:type="gramEnd"/>
      <w:r w:rsidRPr="008A5617">
        <w:rPr>
          <w:sz w:val="13"/>
          <w:szCs w:val="13"/>
        </w:rPr>
        <w:t xml:space="preserve"> and process, by computer or otherwise, any information obtained about you as a consequence of the loan contemplated in this application;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16.3.2 </w:t>
      </w:r>
      <w:proofErr w:type="gramStart"/>
      <w:r w:rsidRPr="008A5617">
        <w:rPr>
          <w:sz w:val="13"/>
          <w:szCs w:val="13"/>
        </w:rPr>
        <w:t>include</w:t>
      </w:r>
      <w:proofErr w:type="gramEnd"/>
      <w:r w:rsidRPr="008A5617">
        <w:rPr>
          <w:sz w:val="13"/>
          <w:szCs w:val="13"/>
        </w:rPr>
        <w:t xml:space="preserve"> personal data in our systems which may be accessed by other companies in our group for credit assessment, statistical analysis, including behaviour and scoring, and to identify products and services (including those supplied by third parties) which may be relevant to you; and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16.3.3 </w:t>
      </w:r>
      <w:proofErr w:type="gramStart"/>
      <w:r w:rsidRPr="008A5617">
        <w:rPr>
          <w:sz w:val="13"/>
          <w:szCs w:val="13"/>
        </w:rPr>
        <w:t>permit</w:t>
      </w:r>
      <w:proofErr w:type="gramEnd"/>
      <w:r w:rsidRPr="008A5617">
        <w:rPr>
          <w:sz w:val="13"/>
          <w:szCs w:val="13"/>
        </w:rPr>
        <w:t xml:space="preserve"> other companies within our group to use personal data and any other information we hold about you to bring to your attention to products and services which may be of interest to you.</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16.4 You further agree that we may disclose your personal data and/or information, including data and information relating to this loan and any documents referred to herein, or your assets, business or affairs outside our group whether such personal data and/or information is obtained after you cease to be a customer or during the continuance of the bank-customer relationship or before such relationship was in contemplation: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16.4.1 for fraud prevention purposes;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16.4.2 </w:t>
      </w:r>
      <w:proofErr w:type="gramStart"/>
      <w:r w:rsidRPr="008A5617">
        <w:rPr>
          <w:sz w:val="13"/>
          <w:szCs w:val="13"/>
        </w:rPr>
        <w:t>to</w:t>
      </w:r>
      <w:proofErr w:type="gramEnd"/>
      <w:r w:rsidRPr="008A5617">
        <w:rPr>
          <w:sz w:val="13"/>
          <w:szCs w:val="13"/>
        </w:rPr>
        <w:t xml:space="preserve"> licensed credit reference agencies or any other creditor, if you are in breach of this agreement or any documents referred to herein;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16.4.3 to our external lawyers, auditors and other sub-contractors or persons acting as our agents;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16.4.4 to any person who may assume our rights under this loan;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16.4.5 </w:t>
      </w:r>
      <w:proofErr w:type="gramStart"/>
      <w:r w:rsidRPr="008A5617">
        <w:rPr>
          <w:sz w:val="13"/>
          <w:szCs w:val="13"/>
        </w:rPr>
        <w:t>if</w:t>
      </w:r>
      <w:proofErr w:type="gramEnd"/>
      <w:r w:rsidRPr="008A5617">
        <w:rPr>
          <w:sz w:val="13"/>
          <w:szCs w:val="13"/>
        </w:rPr>
        <w:t xml:space="preserve"> we have a right or duty to disclose or are permitted or compelled to do so by law; and</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16.4.6 for the purpose of exercising any power, remedy, right, authority or discretion relevant to this agreement or any other document.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16.5 You acknowledge and agree that, notwithstanding the terms of any other agreement between you and us, a disclosure of information by us in the circumstances contemplated by this clause does not violate any duty to you, either in common law or pursuant to any agreement between you and us, or in the ordinary course of banking business and the customs, usage and practice related thereto. Disclosure as aforesaid may be made without reference to or further authority from you and without inquiry by us as to the justification for or validity of such disclosure.</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17 Securities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17.1 The provision of and the aggregate of all amounts deemed by us to be outstanding under the loan will be on an unsecured basis. However, we reserve the right to review it from time to time and thereafter call for security should it be considered necessary.</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17.2 In addition and without prejudice to any security already held by us, we require the security to cover the loan and all the other banking facilities granted to you, whether direct or contingent and howsoever arising.</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17.3 We may, from time to time, require any asset over which we hold as security to be valued, at your expense, by a </w:t>
      </w:r>
      <w:proofErr w:type="spellStart"/>
      <w:r w:rsidRPr="008A5617">
        <w:rPr>
          <w:sz w:val="13"/>
          <w:szCs w:val="13"/>
        </w:rPr>
        <w:t>valuer</w:t>
      </w:r>
      <w:proofErr w:type="spellEnd"/>
      <w:r w:rsidRPr="008A5617">
        <w:rPr>
          <w:sz w:val="13"/>
          <w:szCs w:val="13"/>
        </w:rPr>
        <w:t xml:space="preserve"> approved by us. We reserve the right to instruct a </w:t>
      </w:r>
      <w:proofErr w:type="spellStart"/>
      <w:r w:rsidRPr="008A5617">
        <w:rPr>
          <w:sz w:val="13"/>
          <w:szCs w:val="13"/>
        </w:rPr>
        <w:t>valuer</w:t>
      </w:r>
      <w:proofErr w:type="spellEnd"/>
      <w:r w:rsidRPr="008A5617">
        <w:rPr>
          <w:sz w:val="13"/>
          <w:szCs w:val="13"/>
        </w:rPr>
        <w:t xml:space="preserve"> of our choice and to debit your account or accounts held with us with any expenses incurred.</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18 Address and Notices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18.1 The parties choose the addresses set out in the application as the street addresses at which you or us, as the case may be, will accept delivery of legal notices (the notice address). Should either party wish to change its notice address, the other party must be notified in writing, and this notice must be hand delivered or sent by registered post.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18.2 All other notices or communications required or permitted to be given in respect of the provisions of this loan will be valid only if in writing and sent to either party’s notice or postal address provided in the application or any changed address advised in terms of this clause, provided that any documents to be delivered in respect of legal proceedings in connection with this loan may only be served at the parties’ notice address.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18.3 Any notice: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i) </w:t>
      </w:r>
      <w:proofErr w:type="gramStart"/>
      <w:r w:rsidRPr="008A5617">
        <w:rPr>
          <w:sz w:val="13"/>
          <w:szCs w:val="13"/>
        </w:rPr>
        <w:t>sent</w:t>
      </w:r>
      <w:proofErr w:type="gramEnd"/>
      <w:r w:rsidRPr="008A5617">
        <w:rPr>
          <w:sz w:val="13"/>
          <w:szCs w:val="13"/>
        </w:rPr>
        <w:t xml:space="preserve"> by prepaid registered post will be deemed to have been received on the 5th (fifth) business day after posting; or</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 xml:space="preserve">ii) </w:t>
      </w:r>
      <w:proofErr w:type="gramStart"/>
      <w:r w:rsidRPr="008A5617">
        <w:rPr>
          <w:sz w:val="13"/>
          <w:szCs w:val="13"/>
        </w:rPr>
        <w:t>sent</w:t>
      </w:r>
      <w:proofErr w:type="gramEnd"/>
      <w:r w:rsidRPr="008A5617">
        <w:rPr>
          <w:sz w:val="13"/>
          <w:szCs w:val="13"/>
        </w:rPr>
        <w:t xml:space="preserve"> by ordinary mail will be deemed to have been received on the 7th (seventh) business day after posting; or</w:t>
      </w:r>
    </w:p>
    <w:p w:rsidR="008A5617" w:rsidRPr="008A5617" w:rsidRDefault="008A5617" w:rsidP="008A5617">
      <w:pPr>
        <w:spacing w:after="0"/>
        <w:rPr>
          <w:sz w:val="13"/>
          <w:szCs w:val="13"/>
        </w:rPr>
      </w:pPr>
      <w:r w:rsidRPr="008A5617">
        <w:rPr>
          <w:sz w:val="13"/>
          <w:szCs w:val="13"/>
        </w:rPr>
        <w:t xml:space="preserve">iii) </w:t>
      </w:r>
      <w:proofErr w:type="gramStart"/>
      <w:r w:rsidRPr="008A5617">
        <w:rPr>
          <w:sz w:val="13"/>
          <w:szCs w:val="13"/>
        </w:rPr>
        <w:t>delivered</w:t>
      </w:r>
      <w:proofErr w:type="gramEnd"/>
      <w:r w:rsidRPr="008A5617">
        <w:rPr>
          <w:sz w:val="13"/>
          <w:szCs w:val="13"/>
        </w:rPr>
        <w:t xml:space="preserve"> by hand will be deemed to have been received on the day of delivery; or</w:t>
      </w:r>
    </w:p>
    <w:p w:rsidR="008A5617" w:rsidRPr="008A5617" w:rsidRDefault="008A5617" w:rsidP="008A5617">
      <w:pPr>
        <w:spacing w:after="0"/>
        <w:jc w:val="both"/>
        <w:rPr>
          <w:sz w:val="13"/>
          <w:szCs w:val="13"/>
        </w:rPr>
      </w:pPr>
      <w:r w:rsidRPr="008A5617">
        <w:rPr>
          <w:sz w:val="13"/>
          <w:szCs w:val="13"/>
        </w:rPr>
        <w:t xml:space="preserve">iv) </w:t>
      </w:r>
      <w:proofErr w:type="gramStart"/>
      <w:r w:rsidRPr="008A5617">
        <w:rPr>
          <w:sz w:val="13"/>
          <w:szCs w:val="13"/>
        </w:rPr>
        <w:t>sent</w:t>
      </w:r>
      <w:proofErr w:type="gramEnd"/>
      <w:r w:rsidRPr="008A5617">
        <w:rPr>
          <w:sz w:val="13"/>
          <w:szCs w:val="13"/>
        </w:rPr>
        <w:t xml:space="preserve"> by telefax or e-mail or </w:t>
      </w:r>
      <w:proofErr w:type="spellStart"/>
      <w:r w:rsidRPr="008A5617">
        <w:rPr>
          <w:sz w:val="13"/>
          <w:szCs w:val="13"/>
        </w:rPr>
        <w:t>sms</w:t>
      </w:r>
      <w:proofErr w:type="spellEnd"/>
      <w:r w:rsidRPr="008A5617">
        <w:rPr>
          <w:sz w:val="13"/>
          <w:szCs w:val="13"/>
        </w:rPr>
        <w:t xml:space="preserve"> will be deemed to have been received on the 1st (first) business day after the date it was sent.</w:t>
      </w:r>
    </w:p>
    <w:p w:rsidR="008A5617" w:rsidRPr="008A5617" w:rsidRDefault="008A5617" w:rsidP="008A5617">
      <w:pPr>
        <w:spacing w:after="0"/>
        <w:jc w:val="both"/>
        <w:rPr>
          <w:sz w:val="13"/>
          <w:szCs w:val="13"/>
        </w:rPr>
      </w:pPr>
      <w:r w:rsidRPr="008A5617">
        <w:rPr>
          <w:sz w:val="13"/>
          <w:szCs w:val="13"/>
        </w:rPr>
        <w:t>v) Notwithstanding anything to the contrary contained herein, a written notice or communication actually received by either party will be an adequate written notice or communication to that party even though it was not sent to or delivered to your notice, postal or e-mail address or telephone or telefax number.</w:t>
      </w:r>
    </w:p>
    <w:p w:rsidR="008A5617" w:rsidRPr="008A5617" w:rsidRDefault="008A5617" w:rsidP="008A5617">
      <w:pPr>
        <w:autoSpaceDE w:val="0"/>
        <w:autoSpaceDN w:val="0"/>
        <w:adjustRightInd w:val="0"/>
        <w:spacing w:after="0" w:line="240" w:lineRule="auto"/>
        <w:jc w:val="both"/>
        <w:rPr>
          <w:sz w:val="13"/>
          <w:szCs w:val="13"/>
        </w:rPr>
      </w:pP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19 Statements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19.1 We will provide you with a statement of account periodically and in the frequency and medium selected by you.</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19.2 The statement will show your outstanding balance and, where applicable, the minimum repayment owing to us and the date by which it is to be made.</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19.3 We may adjust debits and credit your account and account balances to reflect both your and our legal obligations correctly.</w:t>
      </w:r>
    </w:p>
    <w:p w:rsidR="008A5617" w:rsidRPr="008A5617" w:rsidRDefault="008A5617" w:rsidP="008A5617">
      <w:pPr>
        <w:autoSpaceDE w:val="0"/>
        <w:autoSpaceDN w:val="0"/>
        <w:adjustRightInd w:val="0"/>
        <w:spacing w:after="0" w:line="240" w:lineRule="auto"/>
        <w:jc w:val="both"/>
        <w:rPr>
          <w:b/>
          <w:bCs/>
          <w:sz w:val="13"/>
          <w:szCs w:val="13"/>
        </w:rPr>
      </w:pPr>
      <w:r w:rsidRPr="008A5617">
        <w:rPr>
          <w:b/>
          <w:bCs/>
          <w:sz w:val="13"/>
          <w:szCs w:val="13"/>
        </w:rPr>
        <w:t>20 General</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20.1 No indulgence granted by us will be considered to be a waiver of our rights.</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20.2 In these terms and conditions, unless inconsistent with the content, words signifying the singular include the plural and vice versa.</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20.3 Each provision of these terms and conditions is severable, the one from the other. If at any time any provision is or becomes or is found to be illegal, invalid, defective or unenforceable for any reason by any competent court, the remaining provisions will be of and will continue to be of full force and effect.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20.4 The agreement created on acceptance of the loan by you will constitute the whole agreement between you and us relating to the subject matter of the loan. No addition to, variation, amendment or consensual cancellation of any of the terms contained in the loan will be of any force or effect unless it is recorded in writing and is signed on our behalf by one of our authorised officials and accepted by you. Unless specifically stated and agreed, any amendment to the terms and conditions of this loan will not create a new loan.</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20.5 No indulgence shown or extension of time given by us will operate as an estoppel against us or waiver of any of our rights unless recorded in writing and signed by us. We will not be bound by any express or implied term, representation, warranty, promise or the like not recorded herein, whether it induced the conclusion of any agreement and/or whether it was negligent or not.</w:t>
      </w:r>
    </w:p>
    <w:p w:rsidR="008A5617" w:rsidRPr="008A5617" w:rsidRDefault="008A5617" w:rsidP="008A5617">
      <w:pPr>
        <w:autoSpaceDE w:val="0"/>
        <w:autoSpaceDN w:val="0"/>
        <w:adjustRightInd w:val="0"/>
        <w:spacing w:after="0" w:line="240" w:lineRule="auto"/>
        <w:jc w:val="both"/>
        <w:rPr>
          <w:sz w:val="13"/>
          <w:szCs w:val="13"/>
        </w:rPr>
      </w:pPr>
      <w:r w:rsidRPr="008A5617">
        <w:rPr>
          <w:sz w:val="13"/>
          <w:szCs w:val="13"/>
        </w:rPr>
        <w:t>20.6 This loan will be governed and construed in accordance with Nigerian law and the courts of Nigeria will have jurisdiction to settle any disputes which may arise in connection with it without prejudice to our exclusive right to institute proceedings against you in respect thereof in any other jurisdiction.</w:t>
      </w:r>
    </w:p>
    <w:p w:rsidR="008D60A5" w:rsidRPr="008A5617" w:rsidRDefault="008A5617" w:rsidP="008A5617">
      <w:pPr>
        <w:autoSpaceDE w:val="0"/>
        <w:autoSpaceDN w:val="0"/>
        <w:adjustRightInd w:val="0"/>
        <w:spacing w:after="0" w:line="240" w:lineRule="auto"/>
        <w:jc w:val="both"/>
        <w:rPr>
          <w:sz w:val="13"/>
          <w:szCs w:val="13"/>
        </w:rPr>
      </w:pPr>
      <w:r w:rsidRPr="008A5617">
        <w:rPr>
          <w:sz w:val="13"/>
          <w:szCs w:val="13"/>
        </w:rPr>
        <w:t>20.7 If the due date for any repayment or the charging of interest, cost, fees or charges does not fall on a business day, the item will be processed on the first business day thereafter.</w:t>
      </w:r>
    </w:p>
    <w:sectPr w:rsidR="008D60A5" w:rsidRPr="008A5617" w:rsidSect="008A5617">
      <w:type w:val="continuous"/>
      <w:pgSz w:w="11906" w:h="16838"/>
      <w:pgMar w:top="720" w:right="720" w:bottom="720" w:left="720" w:header="270" w:footer="720" w:gutter="0"/>
      <w:cols w:num="2" w:space="20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4A2" w:rsidRDefault="00D804A2" w:rsidP="001F26E7">
      <w:pPr>
        <w:spacing w:after="0" w:line="240" w:lineRule="auto"/>
      </w:pPr>
      <w:r>
        <w:separator/>
      </w:r>
    </w:p>
  </w:endnote>
  <w:endnote w:type="continuationSeparator" w:id="0">
    <w:p w:rsidR="00D804A2" w:rsidRDefault="00D804A2" w:rsidP="001F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E85" w:rsidRDefault="001F26E7" w:rsidP="00792876">
    <w:pPr>
      <w:pStyle w:val="Footer"/>
      <w:jc w:val="right"/>
    </w:pPr>
    <w:r>
      <w:rPr>
        <w:noProof/>
        <w:color w:val="0033A1"/>
        <w:lang w:val="en-US"/>
      </w:rPr>
      <w:drawing>
        <wp:inline distT="0" distB="0" distL="0" distR="0" wp14:anchorId="03490A9E" wp14:editId="2428F324">
          <wp:extent cx="5514975" cy="209550"/>
          <wp:effectExtent l="0" t="0" r="9525" b="0"/>
          <wp:docPr id="15" name="Picture 15" descr="SIPM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PML.t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514975" cy="209550"/>
                  </a:xfrm>
                  <a:prstGeom prst="rect">
                    <a:avLst/>
                  </a:prstGeom>
                  <a:noFill/>
                  <a:ln>
                    <a:noFill/>
                  </a:ln>
                </pic:spPr>
              </pic:pic>
            </a:graphicData>
          </a:graphic>
        </wp:inline>
      </w:drawing>
    </w:r>
  </w:p>
  <w:p w:rsidR="009D5011" w:rsidRPr="009D5011" w:rsidRDefault="00777ACF" w:rsidP="009D5011">
    <w:pPr>
      <w:pStyle w:val="Footer"/>
      <w:rPr>
        <w:i/>
        <w:sz w:val="18"/>
      </w:rPr>
    </w:pPr>
    <w:r>
      <w:rPr>
        <w:i/>
        <w:sz w:val="18"/>
      </w:rPr>
      <w:t>V1503</w:t>
    </w:r>
    <w:r w:rsidR="009D5011" w:rsidRPr="009D5011">
      <w:rPr>
        <w:i/>
        <w:sz w:val="18"/>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129483"/>
      <w:docPartObj>
        <w:docPartGallery w:val="Page Numbers (Bottom of Page)"/>
        <w:docPartUnique/>
      </w:docPartObj>
    </w:sdtPr>
    <w:sdtEndPr/>
    <w:sdtContent>
      <w:sdt>
        <w:sdtPr>
          <w:id w:val="-1769616900"/>
          <w:docPartObj>
            <w:docPartGallery w:val="Page Numbers (Top of Page)"/>
            <w:docPartUnique/>
          </w:docPartObj>
        </w:sdtPr>
        <w:sdtEndPr/>
        <w:sdtContent>
          <w:p w:rsidR="007723D2" w:rsidRDefault="007723D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7AC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7ACF">
              <w:rPr>
                <w:b/>
                <w:bCs/>
                <w:noProof/>
              </w:rPr>
              <w:t>3</w:t>
            </w:r>
            <w:r>
              <w:rPr>
                <w:b/>
                <w:bCs/>
                <w:sz w:val="24"/>
                <w:szCs w:val="24"/>
              </w:rPr>
              <w:fldChar w:fldCharType="end"/>
            </w:r>
          </w:p>
        </w:sdtContent>
      </w:sdt>
    </w:sdtContent>
  </w:sdt>
  <w:p w:rsidR="00814E85" w:rsidRDefault="007723D2">
    <w:pPr>
      <w:pStyle w:val="Footer"/>
    </w:pPr>
    <w:r w:rsidRPr="007723D2">
      <w:t>Customer to initial</w:t>
    </w:r>
    <w:r>
      <w:t xml:space="preserve"> 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4A2" w:rsidRDefault="00D804A2" w:rsidP="001F26E7">
      <w:pPr>
        <w:spacing w:after="0" w:line="240" w:lineRule="auto"/>
      </w:pPr>
      <w:r>
        <w:separator/>
      </w:r>
    </w:p>
  </w:footnote>
  <w:footnote w:type="continuationSeparator" w:id="0">
    <w:p w:rsidR="00D804A2" w:rsidRDefault="00D804A2" w:rsidP="001F2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77" w:rsidRPr="00792876" w:rsidRDefault="00792876" w:rsidP="00792876">
    <w:pPr>
      <w:pStyle w:val="Header"/>
      <w:jc w:val="right"/>
    </w:pPr>
    <w:r>
      <w:rPr>
        <w:noProof/>
        <w:lang w:val="en-US"/>
      </w:rPr>
      <mc:AlternateContent>
        <mc:Choice Requires="wps">
          <w:drawing>
            <wp:anchor distT="0" distB="0" distL="114300" distR="114300" simplePos="0" relativeHeight="251659264" behindDoc="0" locked="0" layoutInCell="1" allowOverlap="1" wp14:anchorId="3AFDDFA0" wp14:editId="3878CAD4">
              <wp:simplePos x="0" y="0"/>
              <wp:positionH relativeFrom="column">
                <wp:posOffset>-66675</wp:posOffset>
              </wp:positionH>
              <wp:positionV relativeFrom="paragraph">
                <wp:posOffset>133350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92876" w:rsidRPr="00792876" w:rsidRDefault="00792876" w:rsidP="00792876">
                          <w:pPr>
                            <w:pStyle w:val="Header"/>
                            <w:jc w:val="center"/>
                            <w:rPr>
                              <w:b/>
                              <w:i/>
                              <w:noProof/>
                              <w:color w:val="002060"/>
                              <w:sz w:val="2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876">
                            <w:rPr>
                              <w:b/>
                              <w:i/>
                              <w:noProof/>
                              <w:color w:val="002060"/>
                              <w:sz w:val="2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Unsecured Personal Loan Top-up Application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FDDFA0" id="_x0000_t202" coordsize="21600,21600" o:spt="202" path="m,l,21600r21600,l21600,xe">
              <v:stroke joinstyle="miter"/>
              <v:path gradientshapeok="t" o:connecttype="rect"/>
            </v:shapetype>
            <v:shape id="Text Box 1" o:spid="_x0000_s1026" type="#_x0000_t202" style="position:absolute;left:0;text-align:left;margin-left:-5.25pt;margin-top:1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" filled="f" stroked="f">
              <v:textbox style="mso-fit-shape-to-text:t">
                <w:txbxContent>
                  <w:p w:rsidR="00792876" w:rsidRPr="00792876" w:rsidRDefault="00792876" w:rsidP="00792876">
                    <w:pPr>
                      <w:pStyle w:val="Header"/>
                      <w:jc w:val="center"/>
                      <w:rPr>
                        <w:b/>
                        <w:i/>
                        <w:noProof/>
                        <w:color w:val="002060"/>
                        <w:sz w:val="2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876">
                      <w:rPr>
                        <w:b/>
                        <w:i/>
                        <w:noProof/>
                        <w:color w:val="002060"/>
                        <w:sz w:val="2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Unsecured Personal Loan Top-up Application Form</w:t>
                    </w:r>
                  </w:p>
                </w:txbxContent>
              </v:textbox>
            </v:shape>
          </w:pict>
        </mc:Fallback>
      </mc:AlternateContent>
    </w:r>
    <w:r w:rsidR="001F26E7" w:rsidRPr="005349D4">
      <w:rPr>
        <w:noProof/>
        <w:szCs w:val="24"/>
        <w:lang w:val="en-US"/>
      </w:rPr>
      <w:drawing>
        <wp:inline distT="0" distB="0" distL="0" distR="0" wp14:anchorId="6DC8E17D" wp14:editId="4E7F7444">
          <wp:extent cx="464890" cy="53340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 cstate="print"/>
                  <a:srcRect/>
                  <a:stretch>
                    <a:fillRect/>
                  </a:stretch>
                </pic:blipFill>
                <pic:spPr bwMode="auto">
                  <a:xfrm>
                    <a:off x="0" y="0"/>
                    <a:ext cx="464890" cy="5334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E85" w:rsidRDefault="00814E85" w:rsidP="001F26E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1D"/>
    <w:rsid w:val="000F43C4"/>
    <w:rsid w:val="0015692A"/>
    <w:rsid w:val="001619EC"/>
    <w:rsid w:val="001A48AF"/>
    <w:rsid w:val="001F26E7"/>
    <w:rsid w:val="00211D82"/>
    <w:rsid w:val="00276BFE"/>
    <w:rsid w:val="002C0F6F"/>
    <w:rsid w:val="0032345E"/>
    <w:rsid w:val="00352F33"/>
    <w:rsid w:val="0035424D"/>
    <w:rsid w:val="0037408A"/>
    <w:rsid w:val="003B0D1D"/>
    <w:rsid w:val="003C1736"/>
    <w:rsid w:val="0043771B"/>
    <w:rsid w:val="00460208"/>
    <w:rsid w:val="005F6FDB"/>
    <w:rsid w:val="006474D6"/>
    <w:rsid w:val="006B4798"/>
    <w:rsid w:val="006C707E"/>
    <w:rsid w:val="006E4BF8"/>
    <w:rsid w:val="007553F4"/>
    <w:rsid w:val="007723D2"/>
    <w:rsid w:val="00777ACF"/>
    <w:rsid w:val="00792876"/>
    <w:rsid w:val="00814E85"/>
    <w:rsid w:val="008233B7"/>
    <w:rsid w:val="008A5617"/>
    <w:rsid w:val="008D60A5"/>
    <w:rsid w:val="009323BC"/>
    <w:rsid w:val="0097174C"/>
    <w:rsid w:val="00981914"/>
    <w:rsid w:val="009D5011"/>
    <w:rsid w:val="009E6085"/>
    <w:rsid w:val="009E710C"/>
    <w:rsid w:val="00A67363"/>
    <w:rsid w:val="00A91F6D"/>
    <w:rsid w:val="00B14077"/>
    <w:rsid w:val="00B468BD"/>
    <w:rsid w:val="00BF2063"/>
    <w:rsid w:val="00C26F6C"/>
    <w:rsid w:val="00C46E6B"/>
    <w:rsid w:val="00D2134C"/>
    <w:rsid w:val="00D804A2"/>
    <w:rsid w:val="00E47A92"/>
    <w:rsid w:val="00EA3C73"/>
    <w:rsid w:val="00ED4F20"/>
    <w:rsid w:val="00F2792B"/>
    <w:rsid w:val="00F40EA2"/>
    <w:rsid w:val="00F45EA7"/>
    <w:rsid w:val="00FD7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3EE29-76C3-4D43-950A-8BFFA64E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6E7"/>
  </w:style>
  <w:style w:type="paragraph" w:styleId="Footer">
    <w:name w:val="footer"/>
    <w:basedOn w:val="Normal"/>
    <w:link w:val="FooterChar"/>
    <w:uiPriority w:val="99"/>
    <w:unhideWhenUsed/>
    <w:rsid w:val="001F2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6E7"/>
  </w:style>
  <w:style w:type="table" w:styleId="TableGrid">
    <w:name w:val="Table Grid"/>
    <w:basedOn w:val="TableNormal"/>
    <w:uiPriority w:val="39"/>
    <w:rsid w:val="009E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174C"/>
    <w:rPr>
      <w:color w:val="808080"/>
    </w:rPr>
  </w:style>
  <w:style w:type="paragraph" w:styleId="BalloonText">
    <w:name w:val="Balloon Text"/>
    <w:basedOn w:val="Normal"/>
    <w:link w:val="BalloonTextChar"/>
    <w:uiPriority w:val="99"/>
    <w:semiHidden/>
    <w:unhideWhenUsed/>
    <w:rsid w:val="009E71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1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cid:image002.png@01D2807B.F16FBB9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66AD-31CA-4F5D-9E23-ABCF3659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Adesola, Adetoro</dc:creator>
  <cp:keywords/>
  <dc:description/>
  <cp:lastModifiedBy>Adesola, Adetoro</cp:lastModifiedBy>
  <cp:revision>45</cp:revision>
  <cp:lastPrinted>2017-05-12T16:56:00Z</cp:lastPrinted>
  <dcterms:created xsi:type="dcterms:W3CDTF">2017-05-12T14:48:00Z</dcterms:created>
  <dcterms:modified xsi:type="dcterms:W3CDTF">2018-03-15T18:45:00Z</dcterms:modified>
</cp:coreProperties>
</file>