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70CD" w14:textId="77777777" w:rsidR="002141B1" w:rsidRPr="005E214A" w:rsidRDefault="0003563D" w:rsidP="002141B1">
      <w:pPr>
        <w:spacing w:after="120"/>
        <w:rPr>
          <w:b/>
          <w:color w:val="0432FF"/>
          <w:sz w:val="22"/>
        </w:rPr>
      </w:pPr>
      <w:r>
        <w:rPr>
          <w:noProof/>
        </w:rPr>
        <mc:AlternateContent>
          <mc:Choice Requires="wpi">
            <w:drawing>
              <wp:anchor distT="8637" distB="9357" distL="123297" distR="123297" simplePos="0" relativeHeight="251657728" behindDoc="0" locked="0" layoutInCell="1" allowOverlap="1" wp14:anchorId="382571C0" wp14:editId="0F8992F8">
                <wp:simplePos x="0" y="0"/>
                <wp:positionH relativeFrom="column">
                  <wp:posOffset>-3105786</wp:posOffset>
                </wp:positionH>
                <wp:positionV relativeFrom="paragraph">
                  <wp:posOffset>2477769</wp:posOffset>
                </wp:positionV>
                <wp:extent cx="0" cy="0"/>
                <wp:effectExtent l="38100" t="38100" r="25400" b="25400"/>
                <wp:wrapNone/>
                <wp:docPr id="13" name="Freihand 1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10A90D5A" id="Freihand 13" o:spid="_x0000_s1026" type="#_x0000_t75" style="position:absolute;margin-left:-244.55pt;margin-top:195.1pt;width:0;height:0;z-index:251657728;visibility:visible;mso-wrap-style:square;mso-width-percent:0;mso-height-percent:0;mso-wrap-distance-left:3.42492mm;mso-wrap-distance-top:.23992mm;mso-wrap-distance-right:3.42492mm;mso-wrap-distance-bottom:.2599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">
                <v:imagedata r:id="rId9" o:title=""/>
                <o:lock v:ext="edit" aspectratio="f"/>
              </v:shape>
            </w:pict>
          </mc:Fallback>
        </mc:AlternateContent>
      </w:r>
      <w:r>
        <w:rPr>
          <w:noProof/>
        </w:rPr>
        <mc:AlternateContent>
          <mc:Choice Requires="wpi">
            <w:drawing>
              <wp:anchor distT="8997" distB="8997" distL="122937" distR="123657" simplePos="0" relativeHeight="251656704" behindDoc="0" locked="0" layoutInCell="1" allowOverlap="1" wp14:anchorId="2BD7DAC2" wp14:editId="12F013D4">
                <wp:simplePos x="0" y="0"/>
                <wp:positionH relativeFrom="column">
                  <wp:posOffset>-3436621</wp:posOffset>
                </wp:positionH>
                <wp:positionV relativeFrom="paragraph">
                  <wp:posOffset>736599</wp:posOffset>
                </wp:positionV>
                <wp:extent cx="0" cy="0"/>
                <wp:effectExtent l="38100" t="38100" r="25400" b="25400"/>
                <wp:wrapNone/>
                <wp:docPr id="14" name="Freihand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02885CB4" id="Freihand 14" o:spid="_x0000_s1026" type="#_x0000_t75" style="position:absolute;margin-left:-270.6pt;margin-top:58pt;width:0;height:0;z-index:251656704;visibility:visible;mso-wrap-style:square;mso-width-percent:0;mso-height-percent:0;mso-wrap-distance-left:3.41492mm;mso-wrap-distance-top:.24992mm;mso-wrap-distance-right:3.43492mm;mso-wrap-distance-bottom:.2499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">
                <v:imagedata r:id="rId9" o:title=""/>
                <o:lock v:ext="edit" aspectratio="f"/>
              </v:shape>
            </w:pict>
          </mc:Fallback>
        </mc:AlternateContent>
      </w:r>
      <w:r w:rsidR="002141B1" w:rsidRPr="005E214A">
        <w:rPr>
          <w:b/>
          <w:color w:val="0432FF"/>
          <w:sz w:val="22"/>
        </w:rPr>
        <w:t>Identifikations-Instrument</w:t>
      </w:r>
      <w:r w:rsidR="002141B1" w:rsidRPr="005E214A">
        <w:rPr>
          <w:b/>
          <w:color w:val="0432FF"/>
          <w:sz w:val="22"/>
        </w:rPr>
        <w:tab/>
      </w:r>
      <w:r w:rsidR="00DF1F72">
        <w:rPr>
          <w:b/>
          <w:color w:val="0432FF"/>
          <w:sz w:val="22"/>
        </w:rPr>
        <w:t xml:space="preserve">      </w:t>
      </w:r>
      <w:r w:rsidR="002141B1" w:rsidRPr="005E214A">
        <w:rPr>
          <w:b/>
          <w:sz w:val="22"/>
        </w:rPr>
        <w:t xml:space="preserve">Stufe </w:t>
      </w:r>
      <w:r w:rsidR="00DF1F72">
        <w:rPr>
          <w:b/>
          <w:sz w:val="22"/>
        </w:rPr>
        <w:t>2</w:t>
      </w:r>
      <w:r w:rsidR="002141B1" w:rsidRPr="005E214A">
        <w:rPr>
          <w:b/>
          <w:sz w:val="22"/>
        </w:rPr>
        <w:t xml:space="preserve"> </w:t>
      </w:r>
      <w:r w:rsidR="00DF1F72">
        <w:rPr>
          <w:b/>
          <w:sz w:val="22"/>
        </w:rPr>
        <w:t>Vertiefte Potenzialerfassung</w:t>
      </w:r>
    </w:p>
    <w:p w14:paraId="0BAA2A30" w14:textId="77777777" w:rsidR="003C3FEC" w:rsidRPr="003C3FEC" w:rsidRDefault="003C3FEC" w:rsidP="00D40AA5">
      <w:pPr>
        <w:spacing w:after="120"/>
        <w:rPr>
          <w:sz w:val="2"/>
        </w:rPr>
      </w:pPr>
    </w:p>
    <w:p w14:paraId="1A213261" w14:textId="77777777" w:rsidR="003C3FEC" w:rsidRPr="003C3FEC" w:rsidRDefault="003C3FEC" w:rsidP="003C3FEC">
      <w:pPr>
        <w:pBdr>
          <w:top w:val="single" w:sz="4" w:space="1" w:color="auto"/>
          <w:left w:val="single" w:sz="4" w:space="4" w:color="auto"/>
          <w:bottom w:val="single" w:sz="4" w:space="1" w:color="auto"/>
          <w:right w:val="single" w:sz="4" w:space="4" w:color="auto"/>
        </w:pBdr>
        <w:shd w:val="clear" w:color="auto" w:fill="FFFF00"/>
        <w:ind w:left="142"/>
        <w:rPr>
          <w:sz w:val="16"/>
          <w:szCs w:val="16"/>
        </w:rPr>
      </w:pPr>
    </w:p>
    <w:p w14:paraId="564225DF" w14:textId="2AD97BCB" w:rsidR="003C3FEC" w:rsidRDefault="00DC4185" w:rsidP="003C3FEC">
      <w:pPr>
        <w:pBdr>
          <w:top w:val="single" w:sz="4" w:space="1" w:color="auto"/>
          <w:left w:val="single" w:sz="4" w:space="4" w:color="auto"/>
          <w:bottom w:val="single" w:sz="4" w:space="1" w:color="auto"/>
          <w:right w:val="single" w:sz="4" w:space="4" w:color="auto"/>
        </w:pBdr>
        <w:shd w:val="clear" w:color="auto" w:fill="FFFF00"/>
        <w:ind w:left="142"/>
        <w:rPr>
          <w:b/>
        </w:rPr>
      </w:pPr>
      <w:r w:rsidRPr="00DC4185">
        <w:rPr>
          <w:b/>
        </w:rPr>
        <w:t>Kommunikation &amp; Ausdrucksvermögen</w:t>
      </w:r>
    </w:p>
    <w:p w14:paraId="746EED04" w14:textId="77777777" w:rsidR="00725369" w:rsidRPr="003C3FEC" w:rsidRDefault="00725369" w:rsidP="003C3FEC">
      <w:pPr>
        <w:pBdr>
          <w:top w:val="single" w:sz="4" w:space="1" w:color="auto"/>
          <w:left w:val="single" w:sz="4" w:space="4" w:color="auto"/>
          <w:bottom w:val="single" w:sz="4" w:space="1" w:color="auto"/>
          <w:right w:val="single" w:sz="4" w:space="4" w:color="auto"/>
        </w:pBdr>
        <w:shd w:val="clear" w:color="auto" w:fill="FFFF00"/>
        <w:ind w:left="142"/>
        <w:rPr>
          <w:sz w:val="16"/>
          <w:szCs w:val="16"/>
        </w:rPr>
      </w:pPr>
    </w:p>
    <w:p w14:paraId="42B3BD32" w14:textId="77777777" w:rsidR="003C3FEC" w:rsidRPr="003C3FEC" w:rsidRDefault="003C3FEC" w:rsidP="00D40AA5">
      <w:pPr>
        <w:spacing w:after="120"/>
        <w:rPr>
          <w:sz w:val="4"/>
        </w:rPr>
      </w:pPr>
    </w:p>
    <w:p w14:paraId="305F7FB0" w14:textId="7F526AB8" w:rsidR="00DC4185" w:rsidRPr="009838CF" w:rsidRDefault="00725369" w:rsidP="009838CF">
      <w:r>
        <w:t>In diesem Fragebogen werden v</w:t>
      </w:r>
      <w:r w:rsidR="00584795">
        <w:t xml:space="preserve">erbales Ausdrucksvermögen und </w:t>
      </w:r>
      <w:r>
        <w:t>die</w:t>
      </w:r>
      <w:r w:rsidR="00584795">
        <w:t xml:space="preserve"> </w:t>
      </w:r>
      <w:r>
        <w:t>D</w:t>
      </w:r>
      <w:r w:rsidR="00584795">
        <w:t>ifferenziert</w:t>
      </w:r>
      <w:r>
        <w:t>heit</w:t>
      </w:r>
      <w:r w:rsidR="00584795">
        <w:t xml:space="preserve"> </w:t>
      </w:r>
      <w:r>
        <w:t xml:space="preserve">des </w:t>
      </w:r>
      <w:r w:rsidR="00584795">
        <w:t>Vokabular</w:t>
      </w:r>
      <w:r>
        <w:t>s befragt. Dies</w:t>
      </w:r>
      <w:r w:rsidR="00584795">
        <w:t xml:space="preserve"> sind</w:t>
      </w:r>
      <w:r>
        <w:t xml:space="preserve"> </w:t>
      </w:r>
      <w:r w:rsidR="00584795">
        <w:t>Merkmale von begabten und leistungsstarken Kindern. Eine sprachliche Fertigkeit garantiert allerdings nicht zwingend auch eine schriftliche Ausdrucksfähigkeit. Die Fähigkeit zur vielfältigen Kommunikation und Argumentation trägt dazu bei, dass Menschen ihre Gedanken und Ideen zu</w:t>
      </w:r>
      <w:r>
        <w:t xml:space="preserve"> </w:t>
      </w:r>
      <w:r w:rsidR="00584795">
        <w:t xml:space="preserve">formulieren und </w:t>
      </w:r>
      <w:r>
        <w:t xml:space="preserve">zu </w:t>
      </w:r>
      <w:r w:rsidR="00584795">
        <w:t>kommunizieren vermögen. Diese Kompetenz ist einerseits zentral für die Kooperations- und Teamfähigkeit, aber auch um damit Leistungen zu zeigen und zum Ausdruck zu bringen.</w:t>
      </w:r>
    </w:p>
    <w:p w14:paraId="63956AB0" w14:textId="77777777" w:rsidR="009838CF" w:rsidRPr="009838CF" w:rsidRDefault="009838CF" w:rsidP="00393D90">
      <w:pPr>
        <w:spacing w:after="120"/>
        <w:rPr>
          <w:sz w:val="2"/>
          <w:szCs w:val="2"/>
        </w:rPr>
      </w:pPr>
    </w:p>
    <w:p w14:paraId="0508EDD7" w14:textId="65B0F691" w:rsidR="001308F5" w:rsidRPr="009838CF" w:rsidRDefault="0003563D" w:rsidP="00393D90">
      <w:pPr>
        <w:spacing w:after="120"/>
        <w:rPr>
          <w:sz w:val="18"/>
          <w:szCs w:val="18"/>
        </w:rPr>
      </w:pPr>
      <w:r w:rsidRPr="009838CF">
        <w:rPr>
          <w:noProof/>
          <w:sz w:val="18"/>
          <w:szCs w:val="18"/>
        </w:rPr>
        <mc:AlternateContent>
          <mc:Choice Requires="wpi">
            <w:drawing>
              <wp:anchor distT="107637" distB="108357" distL="167937" distR="168657" simplePos="0" relativeHeight="251659776" behindDoc="0" locked="0" layoutInCell="1" allowOverlap="1" wp14:anchorId="1F356D35" wp14:editId="5FAB3EC7">
                <wp:simplePos x="0" y="0"/>
                <wp:positionH relativeFrom="column">
                  <wp:posOffset>-2099946</wp:posOffset>
                </wp:positionH>
                <wp:positionV relativeFrom="paragraph">
                  <wp:posOffset>121919</wp:posOffset>
                </wp:positionV>
                <wp:extent cx="0" cy="0"/>
                <wp:effectExtent l="88900" t="139700" r="76200" b="127000"/>
                <wp:wrapNone/>
                <wp:docPr id="17" name="Freihand 17"/>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71D44AB2" id="Freihand 17" o:spid="_x0000_s1026" type="#_x0000_t75" style="position:absolute;margin-left:-165.35pt;margin-top:9.6pt;width:0;height:0;z-index:251659776;visibility:visible;mso-wrap-style:square;mso-width-percent:0;mso-height-percent:0;mso-wrap-distance-left:4.66492mm;mso-wrap-distance-top:2.98992mm;mso-wrap-distance-right:4.68492mm;mso-wrap-distance-bottom:3.00992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">
                <v:imagedata r:id="rId14" o:title=""/>
                <o:lock v:ext="edit" aspectratio="f"/>
              </v:shape>
            </w:pict>
          </mc:Fallback>
        </mc:AlternateContent>
      </w:r>
      <w:r w:rsidR="00393D90" w:rsidRPr="009838CF">
        <w:rPr>
          <w:sz w:val="18"/>
          <w:szCs w:val="18"/>
        </w:rPr>
        <w:t>Bitte tragen Sie ein, wie hoch Sie die Fähigkeiten im entsprechenden Bereich auf einer Skala von 1 - 10 einschätzen</w:t>
      </w:r>
    </w:p>
    <w:tbl>
      <w:tblPr>
        <w:tblW w:w="14010" w:type="dxa"/>
        <w:tblInd w:w="70" w:type="dxa"/>
        <w:tblCellMar>
          <w:left w:w="70" w:type="dxa"/>
          <w:right w:w="70" w:type="dxa"/>
        </w:tblCellMar>
        <w:tblLook w:val="04A0" w:firstRow="1" w:lastRow="0" w:firstColumn="1" w:lastColumn="0" w:noHBand="0" w:noVBand="1"/>
      </w:tblPr>
      <w:tblGrid>
        <w:gridCol w:w="3065"/>
        <w:gridCol w:w="198"/>
        <w:gridCol w:w="3573"/>
        <w:gridCol w:w="2694"/>
        <w:gridCol w:w="560"/>
        <w:gridCol w:w="560"/>
        <w:gridCol w:w="560"/>
        <w:gridCol w:w="560"/>
        <w:gridCol w:w="560"/>
        <w:gridCol w:w="560"/>
        <w:gridCol w:w="560"/>
        <w:gridCol w:w="560"/>
      </w:tblGrid>
      <w:tr w:rsidR="00BB4E04" w:rsidRPr="00CB6D06" w14:paraId="576F2754" w14:textId="77777777" w:rsidTr="00F773AA">
        <w:trPr>
          <w:gridAfter w:val="8"/>
          <w:wAfter w:w="4480" w:type="dxa"/>
          <w:trHeight w:val="560"/>
        </w:trPr>
        <w:tc>
          <w:tcPr>
            <w:tcW w:w="3065" w:type="dxa"/>
            <w:tcBorders>
              <w:top w:val="single" w:sz="4" w:space="0" w:color="auto"/>
              <w:left w:val="single" w:sz="4" w:space="0" w:color="auto"/>
              <w:bottom w:val="single" w:sz="4" w:space="0" w:color="auto"/>
              <w:right w:val="single" w:sz="4" w:space="0" w:color="auto"/>
            </w:tcBorders>
            <w:shd w:val="clear" w:color="auto" w:fill="FFFF00"/>
            <w:hideMark/>
          </w:tcPr>
          <w:p w14:paraId="429904A8" w14:textId="3DD3DC85" w:rsidR="00811B6A" w:rsidRPr="00CB6D06" w:rsidRDefault="00DC4185" w:rsidP="00811B6A">
            <w:pPr>
              <w:rPr>
                <w:b/>
                <w:bCs/>
                <w:lang w:val="de-CH"/>
              </w:rPr>
            </w:pPr>
            <w:r w:rsidRPr="00DC4185">
              <w:rPr>
                <w:b/>
                <w:bCs/>
                <w:lang w:val="de-CH"/>
              </w:rPr>
              <w:t>Kommunikation &amp; Ausdrucksvermögen</w:t>
            </w:r>
          </w:p>
        </w:tc>
        <w:tc>
          <w:tcPr>
            <w:tcW w:w="198" w:type="dxa"/>
            <w:tcBorders>
              <w:top w:val="nil"/>
              <w:left w:val="nil"/>
              <w:bottom w:val="nil"/>
              <w:right w:val="nil"/>
            </w:tcBorders>
            <w:shd w:val="clear" w:color="auto" w:fill="FFFF00"/>
            <w:noWrap/>
            <w:vAlign w:val="bottom"/>
            <w:hideMark/>
          </w:tcPr>
          <w:p w14:paraId="035479AD" w14:textId="77777777" w:rsidR="00811B6A" w:rsidRPr="00CB6D06" w:rsidRDefault="00811B6A" w:rsidP="00811B6A">
            <w:pPr>
              <w:rPr>
                <w:b/>
                <w:bCs/>
                <w:lang w:val="de-CH"/>
              </w:rPr>
            </w:pPr>
          </w:p>
        </w:tc>
        <w:tc>
          <w:tcPr>
            <w:tcW w:w="3573" w:type="dxa"/>
            <w:tcBorders>
              <w:top w:val="single" w:sz="4" w:space="0" w:color="auto"/>
              <w:left w:val="single" w:sz="4" w:space="0" w:color="auto"/>
              <w:bottom w:val="single" w:sz="4" w:space="0" w:color="auto"/>
              <w:right w:val="single" w:sz="4" w:space="0" w:color="auto"/>
            </w:tcBorders>
            <w:shd w:val="clear" w:color="auto" w:fill="FFFF00"/>
            <w:hideMark/>
          </w:tcPr>
          <w:p w14:paraId="5ACC90C0" w14:textId="77777777" w:rsidR="00811B6A" w:rsidRDefault="001308F5" w:rsidP="001308F5">
            <w:pPr>
              <w:jc w:val="center"/>
              <w:rPr>
                <w:b/>
                <w:bCs/>
                <w:lang w:val="de-CH"/>
              </w:rPr>
            </w:pPr>
            <w:r>
              <w:rPr>
                <w:b/>
                <w:bCs/>
                <w:lang w:val="de-CH"/>
              </w:rPr>
              <w:t>Einschätzung</w:t>
            </w:r>
          </w:p>
          <w:p w14:paraId="74DA0AB6" w14:textId="77777777" w:rsidR="001D628D" w:rsidRDefault="001D628D" w:rsidP="001308F5">
            <w:pPr>
              <w:rPr>
                <w:b/>
                <w:bCs/>
                <w:lang w:val="de-CH"/>
              </w:rPr>
            </w:pPr>
            <w:r>
              <w:rPr>
                <w:b/>
                <w:bCs/>
                <w:lang w:val="de-CH"/>
              </w:rPr>
              <w:t xml:space="preserve">  </w:t>
            </w:r>
            <w:r w:rsidR="001308F5">
              <w:rPr>
                <w:b/>
                <w:bCs/>
                <w:lang w:val="de-CH"/>
              </w:rPr>
              <w:t xml:space="preserve">1 </w:t>
            </w:r>
            <w:r>
              <w:rPr>
                <w:b/>
                <w:bCs/>
                <w:lang w:val="de-CH"/>
              </w:rPr>
              <w:t xml:space="preserve"> </w:t>
            </w:r>
            <w:r w:rsidR="001308F5">
              <w:rPr>
                <w:b/>
                <w:bCs/>
                <w:lang w:val="de-CH"/>
              </w:rPr>
              <w:t xml:space="preserve">  2   3    4   </w:t>
            </w:r>
            <w:r w:rsidR="00826259">
              <w:rPr>
                <w:b/>
                <w:bCs/>
                <w:lang w:val="de-CH"/>
              </w:rPr>
              <w:t xml:space="preserve"> </w:t>
            </w:r>
            <w:r w:rsidR="001308F5">
              <w:rPr>
                <w:b/>
                <w:bCs/>
                <w:lang w:val="de-CH"/>
              </w:rPr>
              <w:t xml:space="preserve">5   6   7  </w:t>
            </w:r>
            <w:r w:rsidR="00826259">
              <w:rPr>
                <w:b/>
                <w:bCs/>
                <w:lang w:val="de-CH"/>
              </w:rPr>
              <w:t xml:space="preserve"> </w:t>
            </w:r>
            <w:r w:rsidR="001308F5">
              <w:rPr>
                <w:b/>
                <w:bCs/>
                <w:lang w:val="de-CH"/>
              </w:rPr>
              <w:t xml:space="preserve"> 8  </w:t>
            </w:r>
            <w:r w:rsidR="00826259">
              <w:rPr>
                <w:b/>
                <w:bCs/>
                <w:lang w:val="de-CH"/>
              </w:rPr>
              <w:t xml:space="preserve"> </w:t>
            </w:r>
            <w:r w:rsidR="001308F5">
              <w:rPr>
                <w:b/>
                <w:bCs/>
                <w:lang w:val="de-CH"/>
              </w:rPr>
              <w:t xml:space="preserve"> 9   10</w:t>
            </w:r>
          </w:p>
          <w:p w14:paraId="6BD9EDB6" w14:textId="77777777" w:rsidR="002C3460" w:rsidRPr="00CB6D06" w:rsidRDefault="00BB4E04" w:rsidP="001308F5">
            <w:pPr>
              <w:rPr>
                <w:b/>
                <w:bCs/>
                <w:lang w:val="de-CH"/>
              </w:rPr>
            </w:pPr>
            <w:r>
              <w:rPr>
                <w:b/>
                <w:bCs/>
                <w:lang w:val="de-CH"/>
              </w:rPr>
              <w:t>wenig                                        stark</w:t>
            </w:r>
          </w:p>
        </w:tc>
        <w:tc>
          <w:tcPr>
            <w:tcW w:w="2694" w:type="dxa"/>
            <w:tcBorders>
              <w:top w:val="single" w:sz="4" w:space="0" w:color="auto"/>
              <w:left w:val="nil"/>
              <w:bottom w:val="single" w:sz="4" w:space="0" w:color="auto"/>
              <w:right w:val="single" w:sz="4" w:space="0" w:color="auto"/>
            </w:tcBorders>
            <w:shd w:val="clear" w:color="auto" w:fill="FFFF00"/>
            <w:noWrap/>
            <w:hideMark/>
          </w:tcPr>
          <w:p w14:paraId="22815A3A" w14:textId="77777777" w:rsidR="00811B6A" w:rsidRDefault="00BB4E04" w:rsidP="00811B6A">
            <w:pPr>
              <w:rPr>
                <w:b/>
                <w:bCs/>
                <w:lang w:val="de-CH"/>
              </w:rPr>
            </w:pPr>
            <w:r w:rsidRPr="00BB4E04">
              <w:rPr>
                <w:b/>
                <w:bCs/>
                <w:sz w:val="10"/>
                <w:szCs w:val="10"/>
              </w:rPr>
              <w:br/>
            </w:r>
            <w:r w:rsidR="00811B6A">
              <w:rPr>
                <w:b/>
                <w:bCs/>
              </w:rPr>
              <w:t>Indikatoren</w:t>
            </w:r>
            <w:r w:rsidR="00811B6A">
              <w:rPr>
                <w:b/>
                <w:bCs/>
              </w:rPr>
              <w:br/>
            </w:r>
            <w:r w:rsidR="00811B6A" w:rsidRPr="00B85790">
              <w:rPr>
                <w:b/>
                <w:bCs/>
                <w:sz w:val="18"/>
                <w:szCs w:val="18"/>
              </w:rPr>
              <w:t>(Woran ist dies erken</w:t>
            </w:r>
            <w:r w:rsidRPr="00B85790">
              <w:rPr>
                <w:b/>
                <w:bCs/>
                <w:sz w:val="18"/>
                <w:szCs w:val="18"/>
              </w:rPr>
              <w:t>n</w:t>
            </w:r>
            <w:r w:rsidR="00811B6A" w:rsidRPr="00B85790">
              <w:rPr>
                <w:b/>
                <w:bCs/>
                <w:sz w:val="18"/>
                <w:szCs w:val="18"/>
              </w:rPr>
              <w:t>bar?)</w:t>
            </w:r>
          </w:p>
        </w:tc>
      </w:tr>
      <w:tr w:rsidR="00A81A7E" w:rsidRPr="00CB6D06" w14:paraId="36C3FEEF" w14:textId="77777777" w:rsidTr="00120600">
        <w:trPr>
          <w:trHeight w:val="600"/>
        </w:trPr>
        <w:tc>
          <w:tcPr>
            <w:tcW w:w="3065" w:type="dxa"/>
            <w:tcBorders>
              <w:top w:val="nil"/>
              <w:left w:val="single" w:sz="4" w:space="0" w:color="auto"/>
              <w:bottom w:val="single" w:sz="4" w:space="0" w:color="auto"/>
              <w:right w:val="single" w:sz="4" w:space="0" w:color="auto"/>
            </w:tcBorders>
            <w:shd w:val="clear" w:color="auto" w:fill="auto"/>
          </w:tcPr>
          <w:p w14:paraId="5E44AD90" w14:textId="1B8A4F9E" w:rsidR="00A81A7E" w:rsidRPr="00CB6D06" w:rsidRDefault="00940635" w:rsidP="00A81A7E">
            <w:pPr>
              <w:rPr>
                <w:lang w:val="de-CH"/>
              </w:rPr>
            </w:pPr>
            <w:r w:rsidRPr="00940635">
              <w:rPr>
                <w:lang w:val="de-CH"/>
              </w:rPr>
              <w:t xml:space="preserve">Fähigkeit Ideen zu </w:t>
            </w:r>
            <w:r w:rsidRPr="00940635">
              <w:rPr>
                <w:color w:val="FF0000"/>
                <w:lang w:val="de-CH"/>
              </w:rPr>
              <w:t>artikulieren</w:t>
            </w:r>
            <w:r w:rsidRPr="00940635">
              <w:rPr>
                <w:lang w:val="de-CH"/>
              </w:rPr>
              <w:t xml:space="preserve"> und gut zu </w:t>
            </w:r>
            <w:r w:rsidRPr="00940635">
              <w:rPr>
                <w:color w:val="FF0000"/>
                <w:lang w:val="de-CH"/>
              </w:rPr>
              <w:t>kommunizieren</w:t>
            </w:r>
            <w:r w:rsidRPr="00940635">
              <w:rPr>
                <w:lang w:val="de-CH"/>
              </w:rPr>
              <w:t>.</w:t>
            </w:r>
          </w:p>
        </w:tc>
        <w:tc>
          <w:tcPr>
            <w:tcW w:w="198" w:type="dxa"/>
            <w:tcBorders>
              <w:top w:val="nil"/>
              <w:left w:val="nil"/>
              <w:bottom w:val="nil"/>
              <w:right w:val="nil"/>
            </w:tcBorders>
            <w:shd w:val="clear" w:color="auto" w:fill="auto"/>
            <w:noWrap/>
            <w:vAlign w:val="bottom"/>
            <w:hideMark/>
          </w:tcPr>
          <w:p w14:paraId="0BC3444F" w14:textId="77777777" w:rsidR="00A81A7E" w:rsidRPr="00CB6D06" w:rsidRDefault="00A81A7E" w:rsidP="00A81A7E">
            <w:pPr>
              <w:rPr>
                <w:sz w:val="21"/>
                <w:szCs w:val="21"/>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12F866F3" w14:textId="77777777" w:rsidR="00A81A7E" w:rsidRPr="00CB6D06" w:rsidRDefault="00A81A7E" w:rsidP="00A81A7E">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A81A7E" w:rsidRPr="009034CB" w14:paraId="5582370B"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244B4" w14:textId="77777777" w:rsidR="00A81A7E" w:rsidRPr="009034CB" w:rsidRDefault="00A81A7E" w:rsidP="00A81A7E">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C6291B9" w14:textId="77777777" w:rsidR="00A81A7E" w:rsidRPr="009034CB" w:rsidRDefault="00A81A7E" w:rsidP="00A81A7E">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C7D2200" w14:textId="77777777" w:rsidR="00A81A7E" w:rsidRPr="009034CB" w:rsidRDefault="00A81A7E" w:rsidP="00A81A7E">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78E31E4" w14:textId="77777777" w:rsidR="00A81A7E" w:rsidRPr="009034CB" w:rsidRDefault="00A81A7E" w:rsidP="00A81A7E">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1CD424" w14:textId="77777777" w:rsidR="00A81A7E" w:rsidRPr="009034CB" w:rsidRDefault="00A81A7E" w:rsidP="00A81A7E">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E033A87" w14:textId="77777777" w:rsidR="00A81A7E" w:rsidRPr="009034CB" w:rsidRDefault="00A81A7E" w:rsidP="00A81A7E">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CE91187" w14:textId="77777777" w:rsidR="00A81A7E" w:rsidRPr="009034CB" w:rsidRDefault="00A81A7E" w:rsidP="00A81A7E">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45242A2" w14:textId="77777777" w:rsidR="00A81A7E" w:rsidRPr="009034CB" w:rsidRDefault="00A81A7E" w:rsidP="00A81A7E">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2D30B7C" w14:textId="77777777" w:rsidR="00A81A7E" w:rsidRPr="009034CB" w:rsidRDefault="00A81A7E" w:rsidP="00A81A7E">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56C4439" w14:textId="77777777" w:rsidR="00A81A7E" w:rsidRPr="009034CB" w:rsidRDefault="00A81A7E" w:rsidP="00A81A7E">
                  <w:pPr>
                    <w:jc w:val="center"/>
                    <w:rPr>
                      <w:lang w:val="de-CH"/>
                    </w:rPr>
                  </w:pPr>
                  <w:r w:rsidRPr="009034CB">
                    <w:rPr>
                      <w:lang w:val="de-CH"/>
                    </w:rPr>
                    <w:t>10</w:t>
                  </w:r>
                </w:p>
              </w:tc>
            </w:tr>
          </w:tbl>
          <w:p w14:paraId="5D2039C1" w14:textId="5F799F0E" w:rsidR="00A81A7E" w:rsidRPr="00120600" w:rsidRDefault="00A81A7E" w:rsidP="00A81A7E">
            <w:pPr>
              <w:tabs>
                <w:tab w:val="left" w:pos="4536"/>
              </w:tabs>
              <w:spacing w:after="120"/>
              <w:rPr>
                <w:rFonts w:cs="Times New Roman"/>
                <w:lang w:val="de-CH"/>
              </w:rPr>
            </w:pPr>
          </w:p>
        </w:tc>
        <w:tc>
          <w:tcPr>
            <w:tcW w:w="2694" w:type="dxa"/>
            <w:tcBorders>
              <w:top w:val="single" w:sz="4" w:space="0" w:color="auto"/>
              <w:left w:val="nil"/>
              <w:bottom w:val="single" w:sz="4" w:space="0" w:color="auto"/>
              <w:right w:val="single" w:sz="4" w:space="0" w:color="auto"/>
            </w:tcBorders>
            <w:shd w:val="clear" w:color="auto" w:fill="auto"/>
            <w:hideMark/>
          </w:tcPr>
          <w:p w14:paraId="38547DA7" w14:textId="7F8686F8" w:rsidR="00A81A7E" w:rsidRDefault="00A81A7E" w:rsidP="00A81A7E">
            <w:pPr>
              <w:tabs>
                <w:tab w:val="left" w:pos="4536"/>
              </w:tabs>
              <w:spacing w:after="120"/>
              <w:rPr>
                <w:rFonts w:cs="Times New Roman"/>
              </w:rPr>
            </w:pPr>
            <w:r>
              <w:t> </w:t>
            </w:r>
          </w:p>
        </w:tc>
        <w:tc>
          <w:tcPr>
            <w:tcW w:w="560" w:type="dxa"/>
          </w:tcPr>
          <w:p w14:paraId="1C652FA9" w14:textId="77777777" w:rsidR="00A81A7E" w:rsidRPr="00BB4E04" w:rsidRDefault="00A81A7E" w:rsidP="00A81A7E"/>
        </w:tc>
        <w:tc>
          <w:tcPr>
            <w:tcW w:w="560" w:type="dxa"/>
          </w:tcPr>
          <w:p w14:paraId="70E21E83" w14:textId="77777777" w:rsidR="00A81A7E" w:rsidRPr="00BB4E04" w:rsidRDefault="00A81A7E" w:rsidP="00A81A7E"/>
        </w:tc>
        <w:tc>
          <w:tcPr>
            <w:tcW w:w="560" w:type="dxa"/>
          </w:tcPr>
          <w:p w14:paraId="2DB989AB" w14:textId="77777777" w:rsidR="00A81A7E" w:rsidRDefault="00A81A7E" w:rsidP="00A81A7E">
            <w:pPr>
              <w:tabs>
                <w:tab w:val="left" w:pos="4536"/>
              </w:tabs>
              <w:spacing w:after="120"/>
              <w:rPr>
                <w:rFonts w:cs="Times New Roman"/>
              </w:rPr>
            </w:pPr>
          </w:p>
        </w:tc>
        <w:tc>
          <w:tcPr>
            <w:tcW w:w="560" w:type="dxa"/>
          </w:tcPr>
          <w:p w14:paraId="41E3252F" w14:textId="77777777" w:rsidR="00A81A7E" w:rsidRDefault="00A81A7E" w:rsidP="00A81A7E">
            <w:pPr>
              <w:tabs>
                <w:tab w:val="left" w:pos="4536"/>
              </w:tabs>
              <w:spacing w:after="120"/>
              <w:rPr>
                <w:rFonts w:cs="Times New Roman"/>
              </w:rPr>
            </w:pPr>
          </w:p>
        </w:tc>
        <w:tc>
          <w:tcPr>
            <w:tcW w:w="560" w:type="dxa"/>
          </w:tcPr>
          <w:p w14:paraId="42166187" w14:textId="77777777" w:rsidR="00A81A7E" w:rsidRDefault="00A81A7E" w:rsidP="00A81A7E">
            <w:pPr>
              <w:tabs>
                <w:tab w:val="left" w:pos="4536"/>
              </w:tabs>
              <w:spacing w:after="120"/>
              <w:rPr>
                <w:rFonts w:cs="Times New Roman"/>
              </w:rPr>
            </w:pPr>
          </w:p>
        </w:tc>
        <w:tc>
          <w:tcPr>
            <w:tcW w:w="560" w:type="dxa"/>
          </w:tcPr>
          <w:p w14:paraId="6FA84FA2" w14:textId="77777777" w:rsidR="00A81A7E" w:rsidRDefault="00A81A7E" w:rsidP="00A81A7E">
            <w:pPr>
              <w:tabs>
                <w:tab w:val="left" w:pos="4536"/>
              </w:tabs>
              <w:spacing w:after="120"/>
              <w:rPr>
                <w:rFonts w:cs="Times New Roman"/>
              </w:rPr>
            </w:pPr>
          </w:p>
        </w:tc>
        <w:tc>
          <w:tcPr>
            <w:tcW w:w="560" w:type="dxa"/>
          </w:tcPr>
          <w:p w14:paraId="2703E0A8" w14:textId="77777777" w:rsidR="00A81A7E" w:rsidRDefault="00A81A7E" w:rsidP="00A81A7E">
            <w:pPr>
              <w:tabs>
                <w:tab w:val="left" w:pos="4536"/>
              </w:tabs>
              <w:spacing w:after="120"/>
              <w:rPr>
                <w:rFonts w:cs="Times New Roman"/>
              </w:rPr>
            </w:pPr>
          </w:p>
        </w:tc>
        <w:tc>
          <w:tcPr>
            <w:tcW w:w="560" w:type="dxa"/>
          </w:tcPr>
          <w:p w14:paraId="5ACE4899" w14:textId="77777777" w:rsidR="00A81A7E" w:rsidRDefault="00A81A7E" w:rsidP="00A81A7E">
            <w:pPr>
              <w:tabs>
                <w:tab w:val="left" w:pos="4536"/>
              </w:tabs>
              <w:spacing w:after="120"/>
              <w:rPr>
                <w:rFonts w:cs="Times New Roman"/>
              </w:rPr>
            </w:pPr>
          </w:p>
        </w:tc>
      </w:tr>
      <w:tr w:rsidR="00ED7883" w:rsidRPr="00811B6A" w14:paraId="26AC05A0" w14:textId="77777777" w:rsidTr="00120600">
        <w:trPr>
          <w:gridAfter w:val="8"/>
          <w:wAfter w:w="4480" w:type="dxa"/>
          <w:trHeight w:val="820"/>
        </w:trPr>
        <w:tc>
          <w:tcPr>
            <w:tcW w:w="3065" w:type="dxa"/>
            <w:tcBorders>
              <w:top w:val="nil"/>
              <w:left w:val="single" w:sz="4" w:space="0" w:color="auto"/>
              <w:bottom w:val="single" w:sz="4" w:space="0" w:color="auto"/>
              <w:right w:val="single" w:sz="4" w:space="0" w:color="auto"/>
            </w:tcBorders>
            <w:shd w:val="clear" w:color="auto" w:fill="auto"/>
          </w:tcPr>
          <w:p w14:paraId="1817D923" w14:textId="153F27F5" w:rsidR="00ED7883" w:rsidRPr="00CB6D06" w:rsidRDefault="00940635" w:rsidP="001D628D">
            <w:pPr>
              <w:rPr>
                <w:lang w:val="de-CH"/>
              </w:rPr>
            </w:pPr>
            <w:r w:rsidRPr="00940635">
              <w:rPr>
                <w:lang w:val="de-CH"/>
              </w:rPr>
              <w:t xml:space="preserve">Information </w:t>
            </w:r>
            <w:r w:rsidRPr="00940635">
              <w:rPr>
                <w:color w:val="FF0000"/>
                <w:lang w:val="de-CH"/>
              </w:rPr>
              <w:t>auf den Punkt bringen</w:t>
            </w:r>
            <w:r w:rsidRPr="00940635">
              <w:rPr>
                <w:lang w:val="de-CH"/>
              </w:rPr>
              <w:t>; Konzentration</w:t>
            </w:r>
            <w:r>
              <w:rPr>
                <w:lang w:val="de-CH"/>
              </w:rPr>
              <w:t xml:space="preserve"> auf den roten Faden.</w:t>
            </w:r>
          </w:p>
        </w:tc>
        <w:tc>
          <w:tcPr>
            <w:tcW w:w="198" w:type="dxa"/>
            <w:tcBorders>
              <w:top w:val="nil"/>
              <w:left w:val="nil"/>
              <w:bottom w:val="nil"/>
              <w:right w:val="nil"/>
            </w:tcBorders>
            <w:shd w:val="clear" w:color="auto" w:fill="auto"/>
            <w:noWrap/>
            <w:vAlign w:val="bottom"/>
          </w:tcPr>
          <w:p w14:paraId="65F1E409" w14:textId="77777777" w:rsidR="00ED7883" w:rsidRPr="00CB6D06" w:rsidRDefault="00ED7883" w:rsidP="001D628D">
            <w:pPr>
              <w:rPr>
                <w:lang w:val="de-CH"/>
              </w:rPr>
            </w:pPr>
          </w:p>
        </w:tc>
        <w:tc>
          <w:tcPr>
            <w:tcW w:w="3573" w:type="dxa"/>
            <w:tcBorders>
              <w:top w:val="nil"/>
              <w:left w:val="single" w:sz="4" w:space="0" w:color="auto"/>
              <w:bottom w:val="single" w:sz="4" w:space="0" w:color="auto"/>
              <w:right w:val="single" w:sz="4" w:space="0" w:color="auto"/>
            </w:tcBorders>
            <w:shd w:val="clear" w:color="auto" w:fill="auto"/>
            <w:noWrap/>
          </w:tcPr>
          <w:p w14:paraId="1C1380F4" w14:textId="77777777" w:rsidR="00120600" w:rsidRPr="00CB6D06" w:rsidRDefault="00120600" w:rsidP="00120600">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120600" w:rsidRPr="009034CB" w14:paraId="02DFF7E6"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6CFF5" w14:textId="77777777" w:rsidR="00120600" w:rsidRPr="009034CB" w:rsidRDefault="00120600" w:rsidP="00120600">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A4B023" w14:textId="77777777" w:rsidR="00120600" w:rsidRPr="009034CB" w:rsidRDefault="00120600" w:rsidP="00120600">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F060927" w14:textId="77777777" w:rsidR="00120600" w:rsidRPr="009034CB" w:rsidRDefault="00120600" w:rsidP="00120600">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9A0039" w14:textId="77777777" w:rsidR="00120600" w:rsidRPr="009034CB" w:rsidRDefault="00120600" w:rsidP="00120600">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007697D" w14:textId="77777777" w:rsidR="00120600" w:rsidRPr="009034CB" w:rsidRDefault="00120600" w:rsidP="00120600">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766D7FE" w14:textId="77777777" w:rsidR="00120600" w:rsidRPr="009034CB" w:rsidRDefault="00120600" w:rsidP="00120600">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F792794" w14:textId="77777777" w:rsidR="00120600" w:rsidRPr="009034CB" w:rsidRDefault="00120600" w:rsidP="00120600">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F03FB8" w14:textId="77777777" w:rsidR="00120600" w:rsidRPr="009034CB" w:rsidRDefault="00120600" w:rsidP="00120600">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CC93F80" w14:textId="77777777" w:rsidR="00120600" w:rsidRPr="009034CB" w:rsidRDefault="00120600" w:rsidP="00120600">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F95DA2F" w14:textId="77777777" w:rsidR="00120600" w:rsidRPr="009034CB" w:rsidRDefault="00120600" w:rsidP="00120600">
                  <w:pPr>
                    <w:jc w:val="center"/>
                    <w:rPr>
                      <w:lang w:val="de-CH"/>
                    </w:rPr>
                  </w:pPr>
                  <w:r w:rsidRPr="009034CB">
                    <w:rPr>
                      <w:lang w:val="de-CH"/>
                    </w:rPr>
                    <w:t>10</w:t>
                  </w:r>
                </w:p>
              </w:tc>
            </w:tr>
          </w:tbl>
          <w:p w14:paraId="0BC622B0" w14:textId="59FB630B" w:rsidR="00ED7883" w:rsidRDefault="00ED7883" w:rsidP="001D628D">
            <w:pPr>
              <w:rPr>
                <w:noProof/>
                <w:lang w:val="de-CH"/>
              </w:rPr>
            </w:pPr>
          </w:p>
        </w:tc>
        <w:tc>
          <w:tcPr>
            <w:tcW w:w="2694" w:type="dxa"/>
            <w:tcBorders>
              <w:top w:val="single" w:sz="4" w:space="0" w:color="auto"/>
              <w:left w:val="nil"/>
              <w:bottom w:val="single" w:sz="4" w:space="0" w:color="auto"/>
              <w:right w:val="single" w:sz="4" w:space="0" w:color="auto"/>
            </w:tcBorders>
            <w:shd w:val="clear" w:color="auto" w:fill="auto"/>
            <w:noWrap/>
          </w:tcPr>
          <w:p w14:paraId="4B2D5F40" w14:textId="77777777" w:rsidR="00ED7883" w:rsidRDefault="00ED7883" w:rsidP="001D628D"/>
        </w:tc>
      </w:tr>
      <w:tr w:rsidR="00A81A7E" w:rsidRPr="00CB6D06" w14:paraId="5DE91168" w14:textId="77777777" w:rsidTr="00120600">
        <w:trPr>
          <w:gridAfter w:val="8"/>
          <w:wAfter w:w="4480" w:type="dxa"/>
          <w:trHeight w:val="600"/>
        </w:trPr>
        <w:tc>
          <w:tcPr>
            <w:tcW w:w="3065" w:type="dxa"/>
            <w:tcBorders>
              <w:top w:val="nil"/>
              <w:left w:val="single" w:sz="4" w:space="0" w:color="auto"/>
              <w:bottom w:val="single" w:sz="4" w:space="0" w:color="auto"/>
              <w:right w:val="single" w:sz="4" w:space="0" w:color="auto"/>
            </w:tcBorders>
            <w:shd w:val="clear" w:color="auto" w:fill="auto"/>
            <w:noWrap/>
          </w:tcPr>
          <w:p w14:paraId="306089C4" w14:textId="583C5508" w:rsidR="00A81A7E" w:rsidRPr="00CB6D06" w:rsidRDefault="00940635" w:rsidP="00A81A7E">
            <w:pPr>
              <w:rPr>
                <w:lang w:val="de-CH"/>
              </w:rPr>
            </w:pPr>
            <w:r>
              <w:rPr>
                <w:lang w:val="de-CH"/>
              </w:rPr>
              <w:t xml:space="preserve">Treffende, </w:t>
            </w:r>
            <w:r w:rsidRPr="00940635">
              <w:rPr>
                <w:color w:val="FF0000"/>
                <w:lang w:val="de-CH"/>
              </w:rPr>
              <w:t>prägnante</w:t>
            </w:r>
            <w:r>
              <w:rPr>
                <w:lang w:val="de-CH"/>
              </w:rPr>
              <w:t xml:space="preserve"> </w:t>
            </w:r>
            <w:r w:rsidRPr="00940635">
              <w:rPr>
                <w:lang w:val="de-CH"/>
              </w:rPr>
              <w:t>Wortwahl, Begriffe</w:t>
            </w:r>
            <w:r w:rsidR="0075498D">
              <w:rPr>
                <w:lang w:val="de-CH"/>
              </w:rPr>
              <w:t>.</w:t>
            </w:r>
          </w:p>
        </w:tc>
        <w:tc>
          <w:tcPr>
            <w:tcW w:w="198" w:type="dxa"/>
            <w:tcBorders>
              <w:top w:val="nil"/>
              <w:left w:val="nil"/>
              <w:bottom w:val="nil"/>
              <w:right w:val="nil"/>
            </w:tcBorders>
            <w:shd w:val="clear" w:color="auto" w:fill="auto"/>
            <w:noWrap/>
            <w:vAlign w:val="bottom"/>
            <w:hideMark/>
          </w:tcPr>
          <w:p w14:paraId="0291F85A" w14:textId="77777777" w:rsidR="00A81A7E" w:rsidRPr="00CB6D06" w:rsidRDefault="00A81A7E" w:rsidP="00A81A7E">
            <w:pPr>
              <w:rPr>
                <w:sz w:val="21"/>
                <w:szCs w:val="21"/>
                <w:lang w:val="de-CH"/>
              </w:rPr>
            </w:pPr>
          </w:p>
        </w:tc>
        <w:tc>
          <w:tcPr>
            <w:tcW w:w="3573" w:type="dxa"/>
            <w:tcBorders>
              <w:top w:val="nil"/>
              <w:left w:val="single" w:sz="4" w:space="0" w:color="auto"/>
              <w:bottom w:val="single" w:sz="4" w:space="0" w:color="auto"/>
              <w:right w:val="single" w:sz="4" w:space="0" w:color="auto"/>
            </w:tcBorders>
            <w:shd w:val="clear" w:color="auto" w:fill="auto"/>
            <w:noWrap/>
            <w:hideMark/>
          </w:tcPr>
          <w:p w14:paraId="08302B97" w14:textId="77777777" w:rsidR="00A81A7E" w:rsidRPr="00CB6D06" w:rsidRDefault="00A81A7E" w:rsidP="00A81A7E">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A81A7E" w:rsidRPr="009034CB" w14:paraId="15EE77FF"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04EC10" w14:textId="77777777" w:rsidR="00A81A7E" w:rsidRPr="009034CB" w:rsidRDefault="00A81A7E" w:rsidP="00A81A7E">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6E10218" w14:textId="77777777" w:rsidR="00A81A7E" w:rsidRPr="009034CB" w:rsidRDefault="00A81A7E" w:rsidP="00A81A7E">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11A3C38" w14:textId="77777777" w:rsidR="00A81A7E" w:rsidRPr="009034CB" w:rsidRDefault="00A81A7E" w:rsidP="00A81A7E">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850098" w14:textId="77777777" w:rsidR="00A81A7E" w:rsidRPr="009034CB" w:rsidRDefault="00A81A7E" w:rsidP="00A81A7E">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7748F4C" w14:textId="77777777" w:rsidR="00A81A7E" w:rsidRPr="009034CB" w:rsidRDefault="00A81A7E" w:rsidP="00A81A7E">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DAA4CC6" w14:textId="77777777" w:rsidR="00A81A7E" w:rsidRPr="009034CB" w:rsidRDefault="00A81A7E" w:rsidP="00A81A7E">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9500C90" w14:textId="77777777" w:rsidR="00A81A7E" w:rsidRPr="009034CB" w:rsidRDefault="00A81A7E" w:rsidP="00A81A7E">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EFED8D7" w14:textId="77777777" w:rsidR="00A81A7E" w:rsidRPr="009034CB" w:rsidRDefault="00A81A7E" w:rsidP="00A81A7E">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1D17291" w14:textId="77777777" w:rsidR="00A81A7E" w:rsidRPr="009034CB" w:rsidRDefault="00A81A7E" w:rsidP="00A81A7E">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2502F0" w14:textId="77777777" w:rsidR="00A81A7E" w:rsidRPr="009034CB" w:rsidRDefault="00A81A7E" w:rsidP="00A81A7E">
                  <w:pPr>
                    <w:jc w:val="center"/>
                    <w:rPr>
                      <w:lang w:val="de-CH"/>
                    </w:rPr>
                  </w:pPr>
                  <w:r w:rsidRPr="009034CB">
                    <w:rPr>
                      <w:lang w:val="de-CH"/>
                    </w:rPr>
                    <w:t>10</w:t>
                  </w:r>
                </w:p>
              </w:tc>
            </w:tr>
          </w:tbl>
          <w:p w14:paraId="34F1477F" w14:textId="30155745" w:rsidR="00A81A7E" w:rsidRPr="00CB6D06" w:rsidRDefault="00A81A7E" w:rsidP="00A81A7E">
            <w:pPr>
              <w:rPr>
                <w:lang w:val="de-CH"/>
              </w:rPr>
            </w:pPr>
          </w:p>
        </w:tc>
        <w:tc>
          <w:tcPr>
            <w:tcW w:w="2694" w:type="dxa"/>
            <w:tcBorders>
              <w:top w:val="single" w:sz="4" w:space="0" w:color="auto"/>
              <w:left w:val="nil"/>
              <w:bottom w:val="single" w:sz="4" w:space="0" w:color="auto"/>
              <w:right w:val="single" w:sz="4" w:space="0" w:color="auto"/>
            </w:tcBorders>
            <w:shd w:val="clear" w:color="auto" w:fill="auto"/>
            <w:noWrap/>
            <w:hideMark/>
          </w:tcPr>
          <w:p w14:paraId="2750B2D3" w14:textId="787E3E0F" w:rsidR="00A81A7E" w:rsidRDefault="00A81A7E" w:rsidP="00A81A7E">
            <w:pPr>
              <w:rPr>
                <w:sz w:val="21"/>
                <w:szCs w:val="21"/>
              </w:rPr>
            </w:pPr>
          </w:p>
        </w:tc>
      </w:tr>
      <w:tr w:rsidR="00BB4E04" w:rsidRPr="00CB6D06" w14:paraId="7815D4FB" w14:textId="77777777" w:rsidTr="00120600">
        <w:trPr>
          <w:gridAfter w:val="8"/>
          <w:wAfter w:w="4480" w:type="dxa"/>
          <w:trHeight w:val="487"/>
        </w:trPr>
        <w:tc>
          <w:tcPr>
            <w:tcW w:w="3065" w:type="dxa"/>
            <w:tcBorders>
              <w:top w:val="nil"/>
              <w:left w:val="single" w:sz="4" w:space="0" w:color="auto"/>
              <w:bottom w:val="single" w:sz="4" w:space="0" w:color="auto"/>
              <w:right w:val="single" w:sz="4" w:space="0" w:color="auto"/>
            </w:tcBorders>
            <w:shd w:val="clear" w:color="auto" w:fill="auto"/>
          </w:tcPr>
          <w:p w14:paraId="3A5E25C3" w14:textId="77777777" w:rsidR="00EF35E0" w:rsidRPr="002970E5" w:rsidRDefault="00223299" w:rsidP="00223299">
            <w:pPr>
              <w:jc w:val="both"/>
              <w:rPr>
                <w:color w:val="FF0000"/>
                <w:lang w:val="de-CH"/>
              </w:rPr>
            </w:pPr>
            <w:r w:rsidRPr="002970E5">
              <w:rPr>
                <w:color w:val="FF0000"/>
                <w:lang w:val="de-CH"/>
              </w:rPr>
              <w:t xml:space="preserve">Adressatenorientierung; </w:t>
            </w:r>
          </w:p>
          <w:p w14:paraId="514DAAEE" w14:textId="1D9703A0" w:rsidR="00223299" w:rsidRPr="00223299" w:rsidRDefault="00EF35E0" w:rsidP="00223299">
            <w:pPr>
              <w:jc w:val="both"/>
              <w:rPr>
                <w:lang w:val="de-CH"/>
              </w:rPr>
            </w:pPr>
            <w:r>
              <w:rPr>
                <w:lang w:val="de-CH"/>
              </w:rPr>
              <w:t>kommuniziert differenziert je nach</w:t>
            </w:r>
            <w:r w:rsidR="00223299">
              <w:rPr>
                <w:lang w:val="de-CH"/>
              </w:rPr>
              <w:t xml:space="preserve"> Gesprächs</w:t>
            </w:r>
            <w:r>
              <w:rPr>
                <w:lang w:val="de-CH"/>
              </w:rPr>
              <w:t>partner*in</w:t>
            </w:r>
            <w:r w:rsidR="0075498D">
              <w:rPr>
                <w:lang w:val="de-CH"/>
              </w:rPr>
              <w:t>.</w:t>
            </w:r>
            <w:r>
              <w:rPr>
                <w:lang w:val="de-CH"/>
              </w:rPr>
              <w:t xml:space="preserve"> </w:t>
            </w:r>
          </w:p>
        </w:tc>
        <w:tc>
          <w:tcPr>
            <w:tcW w:w="198" w:type="dxa"/>
            <w:tcBorders>
              <w:top w:val="nil"/>
              <w:left w:val="nil"/>
              <w:bottom w:val="nil"/>
              <w:right w:val="nil"/>
            </w:tcBorders>
            <w:shd w:val="clear" w:color="auto" w:fill="auto"/>
            <w:noWrap/>
            <w:vAlign w:val="bottom"/>
            <w:hideMark/>
          </w:tcPr>
          <w:p w14:paraId="2BA358BC" w14:textId="77777777" w:rsidR="001D628D" w:rsidRPr="00CB6D06" w:rsidRDefault="001D628D" w:rsidP="001D628D">
            <w:pPr>
              <w:rPr>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40E3DCC6" w14:textId="77777777" w:rsidR="00120600" w:rsidRPr="00CB6D06" w:rsidRDefault="00120600" w:rsidP="00120600">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120600" w:rsidRPr="009034CB" w14:paraId="68471A61"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9652F" w14:textId="77777777" w:rsidR="00120600" w:rsidRPr="009034CB" w:rsidRDefault="00120600" w:rsidP="00120600">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7CB79F8" w14:textId="77777777" w:rsidR="00120600" w:rsidRPr="009034CB" w:rsidRDefault="00120600" w:rsidP="00120600">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412D3EB" w14:textId="77777777" w:rsidR="00120600" w:rsidRPr="009034CB" w:rsidRDefault="00120600" w:rsidP="00120600">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158C5E3" w14:textId="77777777" w:rsidR="00120600" w:rsidRPr="009034CB" w:rsidRDefault="00120600" w:rsidP="00120600">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AC59BA" w14:textId="77777777" w:rsidR="00120600" w:rsidRPr="009034CB" w:rsidRDefault="00120600" w:rsidP="00120600">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FFAFA42" w14:textId="77777777" w:rsidR="00120600" w:rsidRPr="009034CB" w:rsidRDefault="00120600" w:rsidP="00120600">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A5F669B" w14:textId="77777777" w:rsidR="00120600" w:rsidRPr="009034CB" w:rsidRDefault="00120600" w:rsidP="00120600">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8F01DBB" w14:textId="77777777" w:rsidR="00120600" w:rsidRPr="009034CB" w:rsidRDefault="00120600" w:rsidP="00120600">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EB1451C" w14:textId="77777777" w:rsidR="00120600" w:rsidRPr="009034CB" w:rsidRDefault="00120600" w:rsidP="00120600">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1B5032A" w14:textId="77777777" w:rsidR="00120600" w:rsidRPr="009034CB" w:rsidRDefault="00120600" w:rsidP="00120600">
                  <w:pPr>
                    <w:jc w:val="center"/>
                    <w:rPr>
                      <w:lang w:val="de-CH"/>
                    </w:rPr>
                  </w:pPr>
                  <w:r w:rsidRPr="009034CB">
                    <w:rPr>
                      <w:lang w:val="de-CH"/>
                    </w:rPr>
                    <w:t>10</w:t>
                  </w:r>
                </w:p>
              </w:tc>
            </w:tr>
          </w:tbl>
          <w:p w14:paraId="348FE9D5" w14:textId="4AB29AA7" w:rsidR="001D628D" w:rsidRPr="00CB6D06" w:rsidRDefault="001D628D" w:rsidP="001D628D">
            <w:pPr>
              <w:rPr>
                <w:lang w:val="de-CH"/>
              </w:rPr>
            </w:pPr>
          </w:p>
        </w:tc>
        <w:tc>
          <w:tcPr>
            <w:tcW w:w="2694" w:type="dxa"/>
            <w:tcBorders>
              <w:top w:val="single" w:sz="4" w:space="0" w:color="auto"/>
              <w:left w:val="nil"/>
              <w:bottom w:val="single" w:sz="4" w:space="0" w:color="auto"/>
              <w:right w:val="single" w:sz="4" w:space="0" w:color="auto"/>
            </w:tcBorders>
            <w:shd w:val="clear" w:color="auto" w:fill="auto"/>
            <w:hideMark/>
          </w:tcPr>
          <w:p w14:paraId="100A5970" w14:textId="77777777" w:rsidR="001D628D" w:rsidRDefault="001D628D" w:rsidP="001D628D">
            <w:r>
              <w:t> </w:t>
            </w:r>
          </w:p>
        </w:tc>
      </w:tr>
      <w:tr w:rsidR="00BB4E04" w:rsidRPr="00CB6D06" w14:paraId="41A77F36" w14:textId="77777777" w:rsidTr="00120600">
        <w:trPr>
          <w:gridAfter w:val="8"/>
          <w:wAfter w:w="4480" w:type="dxa"/>
          <w:trHeight w:val="600"/>
        </w:trPr>
        <w:tc>
          <w:tcPr>
            <w:tcW w:w="3065" w:type="dxa"/>
            <w:tcBorders>
              <w:top w:val="nil"/>
              <w:left w:val="single" w:sz="4" w:space="0" w:color="auto"/>
              <w:bottom w:val="single" w:sz="4" w:space="0" w:color="auto"/>
              <w:right w:val="single" w:sz="4" w:space="0" w:color="auto"/>
            </w:tcBorders>
            <w:shd w:val="clear" w:color="auto" w:fill="auto"/>
          </w:tcPr>
          <w:p w14:paraId="7898A355" w14:textId="4572E44C" w:rsidR="001D628D" w:rsidRPr="00CB6D06" w:rsidRDefault="00B871F4" w:rsidP="001D628D">
            <w:pPr>
              <w:rPr>
                <w:lang w:val="de-CH"/>
              </w:rPr>
            </w:pPr>
            <w:r w:rsidRPr="003B540C">
              <w:rPr>
                <w:color w:val="FF0000"/>
                <w:lang w:val="de-CH"/>
              </w:rPr>
              <w:t>Dialogfähigkeit</w:t>
            </w:r>
            <w:r w:rsidRPr="00B871F4">
              <w:rPr>
                <w:lang w:val="de-CH"/>
              </w:rPr>
              <w:t xml:space="preserve"> (Interaktion, Balance, Zuhören und Äussern</w:t>
            </w:r>
            <w:r w:rsidR="0075498D">
              <w:rPr>
                <w:lang w:val="de-CH"/>
              </w:rPr>
              <w:t>.</w:t>
            </w:r>
          </w:p>
        </w:tc>
        <w:tc>
          <w:tcPr>
            <w:tcW w:w="198" w:type="dxa"/>
            <w:tcBorders>
              <w:top w:val="nil"/>
              <w:left w:val="nil"/>
              <w:bottom w:val="nil"/>
              <w:right w:val="nil"/>
            </w:tcBorders>
            <w:shd w:val="clear" w:color="auto" w:fill="auto"/>
            <w:noWrap/>
            <w:vAlign w:val="bottom"/>
            <w:hideMark/>
          </w:tcPr>
          <w:p w14:paraId="12BEE15A" w14:textId="77777777" w:rsidR="001D628D" w:rsidRPr="00CB6D06" w:rsidRDefault="001D628D" w:rsidP="001D628D">
            <w:pPr>
              <w:rPr>
                <w:sz w:val="21"/>
                <w:szCs w:val="21"/>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25AD5854" w14:textId="77777777" w:rsidR="00120600" w:rsidRPr="00CB6D06" w:rsidRDefault="00120600" w:rsidP="00120600">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120600" w:rsidRPr="009034CB" w14:paraId="71DB1BFC"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510E" w14:textId="77777777" w:rsidR="00120600" w:rsidRPr="009034CB" w:rsidRDefault="00120600" w:rsidP="00120600">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D8C44F3" w14:textId="77777777" w:rsidR="00120600" w:rsidRPr="009034CB" w:rsidRDefault="00120600" w:rsidP="00120600">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93E0754" w14:textId="77777777" w:rsidR="00120600" w:rsidRPr="009034CB" w:rsidRDefault="00120600" w:rsidP="00120600">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BABEE78" w14:textId="77777777" w:rsidR="00120600" w:rsidRPr="009034CB" w:rsidRDefault="00120600" w:rsidP="00120600">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DE839FA" w14:textId="77777777" w:rsidR="00120600" w:rsidRPr="009034CB" w:rsidRDefault="00120600" w:rsidP="00120600">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104F121" w14:textId="77777777" w:rsidR="00120600" w:rsidRPr="009034CB" w:rsidRDefault="00120600" w:rsidP="00120600">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5A35980" w14:textId="77777777" w:rsidR="00120600" w:rsidRPr="009034CB" w:rsidRDefault="00120600" w:rsidP="00120600">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6AD6D87" w14:textId="77777777" w:rsidR="00120600" w:rsidRPr="009034CB" w:rsidRDefault="00120600" w:rsidP="00120600">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64F886C" w14:textId="77777777" w:rsidR="00120600" w:rsidRPr="009034CB" w:rsidRDefault="00120600" w:rsidP="00120600">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4314971" w14:textId="77777777" w:rsidR="00120600" w:rsidRPr="009034CB" w:rsidRDefault="00120600" w:rsidP="00120600">
                  <w:pPr>
                    <w:jc w:val="center"/>
                    <w:rPr>
                      <w:lang w:val="de-CH"/>
                    </w:rPr>
                  </w:pPr>
                  <w:r w:rsidRPr="009034CB">
                    <w:rPr>
                      <w:lang w:val="de-CH"/>
                    </w:rPr>
                    <w:t>10</w:t>
                  </w:r>
                </w:p>
              </w:tc>
            </w:tr>
          </w:tbl>
          <w:p w14:paraId="3FD7FBB5" w14:textId="2C8FDA10" w:rsidR="001D628D" w:rsidRPr="00CB6D06" w:rsidRDefault="001D628D" w:rsidP="001D628D">
            <w:pPr>
              <w:rPr>
                <w:lang w:val="de-CH"/>
              </w:rPr>
            </w:pPr>
          </w:p>
        </w:tc>
        <w:tc>
          <w:tcPr>
            <w:tcW w:w="2694" w:type="dxa"/>
            <w:tcBorders>
              <w:top w:val="single" w:sz="4" w:space="0" w:color="auto"/>
              <w:left w:val="nil"/>
              <w:bottom w:val="single" w:sz="4" w:space="0" w:color="auto"/>
              <w:right w:val="single" w:sz="4" w:space="0" w:color="auto"/>
            </w:tcBorders>
            <w:shd w:val="clear" w:color="auto" w:fill="auto"/>
            <w:hideMark/>
          </w:tcPr>
          <w:p w14:paraId="5BE02991" w14:textId="77777777" w:rsidR="001D628D" w:rsidRDefault="001D628D" w:rsidP="001D628D">
            <w:pPr>
              <w:rPr>
                <w:sz w:val="21"/>
                <w:szCs w:val="21"/>
              </w:rPr>
            </w:pPr>
            <w:r>
              <w:rPr>
                <w:sz w:val="21"/>
                <w:szCs w:val="21"/>
              </w:rPr>
              <w:t> </w:t>
            </w:r>
          </w:p>
        </w:tc>
      </w:tr>
      <w:tr w:rsidR="00BB4E04" w:rsidRPr="00CB6D06" w14:paraId="3CB84C90" w14:textId="77777777" w:rsidTr="00120600">
        <w:trPr>
          <w:gridAfter w:val="8"/>
          <w:wAfter w:w="4480" w:type="dxa"/>
          <w:trHeight w:val="280"/>
        </w:trPr>
        <w:tc>
          <w:tcPr>
            <w:tcW w:w="3065" w:type="dxa"/>
            <w:tcBorders>
              <w:top w:val="nil"/>
              <w:left w:val="single" w:sz="4" w:space="0" w:color="auto"/>
              <w:bottom w:val="single" w:sz="4" w:space="0" w:color="auto"/>
              <w:right w:val="single" w:sz="4" w:space="0" w:color="auto"/>
            </w:tcBorders>
            <w:shd w:val="clear" w:color="auto" w:fill="auto"/>
            <w:noWrap/>
          </w:tcPr>
          <w:p w14:paraId="51C804CC" w14:textId="1300A136" w:rsidR="001D628D" w:rsidRPr="00CB6D06" w:rsidRDefault="00D51BFB" w:rsidP="001D628D">
            <w:pPr>
              <w:rPr>
                <w:lang w:val="de-CH"/>
              </w:rPr>
            </w:pPr>
            <w:r w:rsidRPr="00D51BFB">
              <w:rPr>
                <w:lang w:val="de-CH"/>
              </w:rPr>
              <w:t xml:space="preserve">Vermag </w:t>
            </w:r>
            <w:r w:rsidR="00FF5D22" w:rsidRPr="00E469DF">
              <w:rPr>
                <w:color w:val="FF0000"/>
                <w:lang w:val="de-CH"/>
              </w:rPr>
              <w:t>Perspektive zu wechseln,</w:t>
            </w:r>
            <w:r w:rsidR="00FF5D22">
              <w:rPr>
                <w:lang w:val="de-CH"/>
              </w:rPr>
              <w:t xml:space="preserve"> um Gesprächspartner </w:t>
            </w:r>
            <w:r w:rsidR="00E469DF">
              <w:rPr>
                <w:lang w:val="de-CH"/>
              </w:rPr>
              <w:t>abzuholen</w:t>
            </w:r>
            <w:r>
              <w:rPr>
                <w:lang w:val="de-CH"/>
              </w:rPr>
              <w:t>.</w:t>
            </w:r>
          </w:p>
        </w:tc>
        <w:tc>
          <w:tcPr>
            <w:tcW w:w="198" w:type="dxa"/>
            <w:tcBorders>
              <w:top w:val="nil"/>
              <w:left w:val="nil"/>
              <w:bottom w:val="nil"/>
              <w:right w:val="nil"/>
            </w:tcBorders>
            <w:shd w:val="clear" w:color="auto" w:fill="auto"/>
            <w:noWrap/>
            <w:vAlign w:val="bottom"/>
            <w:hideMark/>
          </w:tcPr>
          <w:p w14:paraId="016CD936" w14:textId="77777777" w:rsidR="001D628D" w:rsidRPr="00CB6D06" w:rsidRDefault="001D628D" w:rsidP="001D628D">
            <w:pPr>
              <w:rPr>
                <w:sz w:val="21"/>
                <w:szCs w:val="21"/>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3BCADB49" w14:textId="77777777" w:rsidR="00120600" w:rsidRPr="00CB6D06" w:rsidRDefault="00120600" w:rsidP="00120600">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120600" w:rsidRPr="009034CB" w14:paraId="49DB1B58"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B4CD8" w14:textId="77777777" w:rsidR="00120600" w:rsidRPr="009034CB" w:rsidRDefault="00120600" w:rsidP="00120600">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3CFE5B2" w14:textId="77777777" w:rsidR="00120600" w:rsidRPr="009034CB" w:rsidRDefault="00120600" w:rsidP="00120600">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9AB8E72" w14:textId="77777777" w:rsidR="00120600" w:rsidRPr="009034CB" w:rsidRDefault="00120600" w:rsidP="00120600">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846868" w14:textId="77777777" w:rsidR="00120600" w:rsidRPr="009034CB" w:rsidRDefault="00120600" w:rsidP="00120600">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3A63214" w14:textId="77777777" w:rsidR="00120600" w:rsidRPr="009034CB" w:rsidRDefault="00120600" w:rsidP="00120600">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9DBEA02" w14:textId="77777777" w:rsidR="00120600" w:rsidRPr="009034CB" w:rsidRDefault="00120600" w:rsidP="00120600">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4ACFFCE" w14:textId="77777777" w:rsidR="00120600" w:rsidRPr="009034CB" w:rsidRDefault="00120600" w:rsidP="00120600">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BDE5AB4" w14:textId="77777777" w:rsidR="00120600" w:rsidRPr="009034CB" w:rsidRDefault="00120600" w:rsidP="00120600">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C4A6F33" w14:textId="77777777" w:rsidR="00120600" w:rsidRPr="009034CB" w:rsidRDefault="00120600" w:rsidP="00120600">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E98E020" w14:textId="77777777" w:rsidR="00120600" w:rsidRPr="009034CB" w:rsidRDefault="00120600" w:rsidP="00120600">
                  <w:pPr>
                    <w:jc w:val="center"/>
                    <w:rPr>
                      <w:lang w:val="de-CH"/>
                    </w:rPr>
                  </w:pPr>
                  <w:r w:rsidRPr="009034CB">
                    <w:rPr>
                      <w:lang w:val="de-CH"/>
                    </w:rPr>
                    <w:t>10</w:t>
                  </w:r>
                </w:p>
              </w:tc>
            </w:tr>
          </w:tbl>
          <w:p w14:paraId="47D58A97" w14:textId="20C835F6" w:rsidR="001D628D" w:rsidRPr="00CB6D06" w:rsidRDefault="001D628D" w:rsidP="001D628D">
            <w:pPr>
              <w:rPr>
                <w:lang w:val="de-CH"/>
              </w:rPr>
            </w:pPr>
          </w:p>
        </w:tc>
        <w:tc>
          <w:tcPr>
            <w:tcW w:w="2694" w:type="dxa"/>
            <w:tcBorders>
              <w:top w:val="single" w:sz="4" w:space="0" w:color="auto"/>
              <w:left w:val="nil"/>
              <w:bottom w:val="single" w:sz="4" w:space="0" w:color="auto"/>
              <w:right w:val="single" w:sz="4" w:space="0" w:color="auto"/>
            </w:tcBorders>
            <w:shd w:val="clear" w:color="auto" w:fill="auto"/>
            <w:hideMark/>
          </w:tcPr>
          <w:p w14:paraId="66328F82" w14:textId="77777777" w:rsidR="001D628D" w:rsidRDefault="001D628D" w:rsidP="001D628D">
            <w:pPr>
              <w:rPr>
                <w:sz w:val="21"/>
                <w:szCs w:val="21"/>
              </w:rPr>
            </w:pPr>
            <w:r>
              <w:rPr>
                <w:sz w:val="21"/>
                <w:szCs w:val="21"/>
              </w:rPr>
              <w:t> </w:t>
            </w:r>
          </w:p>
        </w:tc>
      </w:tr>
      <w:tr w:rsidR="00FF5D22" w:rsidRPr="00CB6D06" w14:paraId="2D68EE22" w14:textId="77777777" w:rsidTr="00120600">
        <w:trPr>
          <w:gridAfter w:val="8"/>
          <w:wAfter w:w="4480" w:type="dxa"/>
          <w:trHeight w:val="600"/>
        </w:trPr>
        <w:tc>
          <w:tcPr>
            <w:tcW w:w="3065" w:type="dxa"/>
            <w:tcBorders>
              <w:top w:val="nil"/>
              <w:left w:val="single" w:sz="4" w:space="0" w:color="auto"/>
              <w:bottom w:val="single" w:sz="4" w:space="0" w:color="auto"/>
              <w:right w:val="single" w:sz="4" w:space="0" w:color="auto"/>
            </w:tcBorders>
            <w:shd w:val="clear" w:color="auto" w:fill="auto"/>
          </w:tcPr>
          <w:p w14:paraId="055DFE18" w14:textId="63AD02E9" w:rsidR="00FF5D22" w:rsidRPr="00CB6D06" w:rsidRDefault="00FF5D22" w:rsidP="00FF5D22">
            <w:pPr>
              <w:rPr>
                <w:lang w:val="de-CH"/>
              </w:rPr>
            </w:pPr>
            <w:r>
              <w:rPr>
                <w:lang w:val="de-CH"/>
              </w:rPr>
              <w:t xml:space="preserve">Vertritt in Debatten eigene Meinung mit </w:t>
            </w:r>
            <w:r w:rsidRPr="0095706C">
              <w:rPr>
                <w:color w:val="FF0000"/>
                <w:lang w:val="de-CH"/>
              </w:rPr>
              <w:t>treffenden, differenzierten Argumenten</w:t>
            </w:r>
            <w:r w:rsidR="0075498D">
              <w:rPr>
                <w:color w:val="FF0000"/>
                <w:lang w:val="de-CH"/>
              </w:rPr>
              <w:t>.</w:t>
            </w:r>
          </w:p>
        </w:tc>
        <w:tc>
          <w:tcPr>
            <w:tcW w:w="198" w:type="dxa"/>
            <w:tcBorders>
              <w:top w:val="nil"/>
              <w:left w:val="nil"/>
              <w:bottom w:val="nil"/>
              <w:right w:val="nil"/>
            </w:tcBorders>
            <w:shd w:val="clear" w:color="auto" w:fill="auto"/>
            <w:noWrap/>
            <w:vAlign w:val="bottom"/>
            <w:hideMark/>
          </w:tcPr>
          <w:p w14:paraId="01E980AA" w14:textId="77777777" w:rsidR="00FF5D22" w:rsidRPr="00CB6D06" w:rsidRDefault="00FF5D22" w:rsidP="00FF5D22">
            <w:pPr>
              <w:rPr>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7AD76400" w14:textId="26E3E153" w:rsidR="00FF5D22" w:rsidRPr="00CB6D06" w:rsidRDefault="00FF5D22" w:rsidP="00FF5D22">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FF5D22" w:rsidRPr="009034CB" w14:paraId="03A3FAC6"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45148" w14:textId="77777777" w:rsidR="00FF5D22" w:rsidRPr="009034CB" w:rsidRDefault="00FF5D22" w:rsidP="00FF5D22">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04F059B" w14:textId="77777777" w:rsidR="00FF5D22" w:rsidRPr="009034CB" w:rsidRDefault="00FF5D22" w:rsidP="00FF5D22">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296EBF8" w14:textId="77777777" w:rsidR="00FF5D22" w:rsidRPr="009034CB" w:rsidRDefault="00FF5D22" w:rsidP="00FF5D22">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2E748DC" w14:textId="77777777" w:rsidR="00FF5D22" w:rsidRPr="009034CB" w:rsidRDefault="00FF5D22" w:rsidP="00FF5D22">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DE2E980" w14:textId="77777777" w:rsidR="00FF5D22" w:rsidRPr="009034CB" w:rsidRDefault="00FF5D22" w:rsidP="00FF5D22">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24BB94" w14:textId="77777777" w:rsidR="00FF5D22" w:rsidRPr="009034CB" w:rsidRDefault="00FF5D22" w:rsidP="00FF5D22">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D3CDBB5" w14:textId="77777777" w:rsidR="00FF5D22" w:rsidRPr="009034CB" w:rsidRDefault="00FF5D22" w:rsidP="00FF5D22">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2C57868" w14:textId="77777777" w:rsidR="00FF5D22" w:rsidRPr="009034CB" w:rsidRDefault="00FF5D22" w:rsidP="00FF5D22">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CA91CD3" w14:textId="77777777" w:rsidR="00FF5D22" w:rsidRPr="009034CB" w:rsidRDefault="00FF5D22" w:rsidP="00FF5D22">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EC3ABD6" w14:textId="77777777" w:rsidR="00FF5D22" w:rsidRPr="009034CB" w:rsidRDefault="00FF5D22" w:rsidP="00FF5D22">
                  <w:pPr>
                    <w:jc w:val="center"/>
                    <w:rPr>
                      <w:lang w:val="de-CH"/>
                    </w:rPr>
                  </w:pPr>
                  <w:r w:rsidRPr="009034CB">
                    <w:rPr>
                      <w:lang w:val="de-CH"/>
                    </w:rPr>
                    <w:t>10</w:t>
                  </w:r>
                </w:p>
              </w:tc>
            </w:tr>
          </w:tbl>
          <w:p w14:paraId="75F9B818" w14:textId="44D84317" w:rsidR="00FF5D22" w:rsidRPr="00CB6D06" w:rsidRDefault="00FF5D22" w:rsidP="00FF5D22">
            <w:pPr>
              <w:rPr>
                <w:lang w:val="de-CH"/>
              </w:rPr>
            </w:pPr>
          </w:p>
        </w:tc>
        <w:tc>
          <w:tcPr>
            <w:tcW w:w="2694" w:type="dxa"/>
            <w:tcBorders>
              <w:top w:val="single" w:sz="4" w:space="0" w:color="auto"/>
              <w:left w:val="nil"/>
              <w:bottom w:val="single" w:sz="4" w:space="0" w:color="auto"/>
              <w:right w:val="single" w:sz="4" w:space="0" w:color="auto"/>
            </w:tcBorders>
            <w:shd w:val="clear" w:color="auto" w:fill="auto"/>
            <w:hideMark/>
          </w:tcPr>
          <w:p w14:paraId="081875B9" w14:textId="77777777" w:rsidR="00FF5D22" w:rsidRDefault="00FF5D22" w:rsidP="00FF5D22">
            <w:r>
              <w:t> </w:t>
            </w:r>
          </w:p>
        </w:tc>
      </w:tr>
      <w:tr w:rsidR="00FF5D22" w:rsidRPr="00CB6D06" w14:paraId="24641575" w14:textId="77777777" w:rsidTr="00120600">
        <w:trPr>
          <w:gridAfter w:val="8"/>
          <w:wAfter w:w="4480" w:type="dxa"/>
          <w:trHeight w:val="640"/>
        </w:trPr>
        <w:tc>
          <w:tcPr>
            <w:tcW w:w="3065" w:type="dxa"/>
            <w:tcBorders>
              <w:top w:val="nil"/>
              <w:left w:val="single" w:sz="4" w:space="0" w:color="auto"/>
              <w:bottom w:val="single" w:sz="4" w:space="0" w:color="auto"/>
              <w:right w:val="single" w:sz="4" w:space="0" w:color="auto"/>
            </w:tcBorders>
            <w:shd w:val="clear" w:color="auto" w:fill="auto"/>
          </w:tcPr>
          <w:p w14:paraId="2D846379" w14:textId="0A3C1BB0" w:rsidR="00FF5D22" w:rsidRPr="00CB6D06" w:rsidRDefault="00FF5D22" w:rsidP="00FF5D22">
            <w:pPr>
              <w:rPr>
                <w:lang w:val="de-CH"/>
              </w:rPr>
            </w:pPr>
            <w:r w:rsidRPr="00731A87">
              <w:rPr>
                <w:color w:val="FF0000"/>
                <w:lang w:val="de-CH"/>
              </w:rPr>
              <w:t xml:space="preserve">Nonverbale Ausdrucksfähigkeit </w:t>
            </w:r>
            <w:r w:rsidRPr="00B871F4">
              <w:rPr>
                <w:lang w:val="de-CH"/>
              </w:rPr>
              <w:t>Körper (Mimik, Gestik, Authentizität); Ausstrahlung, Dynamik)</w:t>
            </w:r>
            <w:r w:rsidR="0075498D">
              <w:rPr>
                <w:lang w:val="de-CH"/>
              </w:rPr>
              <w:t>.</w:t>
            </w:r>
          </w:p>
        </w:tc>
        <w:tc>
          <w:tcPr>
            <w:tcW w:w="198" w:type="dxa"/>
            <w:tcBorders>
              <w:top w:val="nil"/>
              <w:left w:val="nil"/>
              <w:bottom w:val="nil"/>
              <w:right w:val="nil"/>
            </w:tcBorders>
            <w:shd w:val="clear" w:color="auto" w:fill="auto"/>
            <w:noWrap/>
            <w:vAlign w:val="bottom"/>
            <w:hideMark/>
          </w:tcPr>
          <w:p w14:paraId="4AE8D99F" w14:textId="77777777" w:rsidR="00FF5D22" w:rsidRPr="00CB6D06" w:rsidRDefault="00FF5D22" w:rsidP="00FF5D22">
            <w:pPr>
              <w:rPr>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18BFC035" w14:textId="77777777" w:rsidR="00FF5D22" w:rsidRPr="00CB6D06" w:rsidRDefault="00FF5D22" w:rsidP="00FF5D22">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FF5D22" w:rsidRPr="009034CB" w14:paraId="2A9FD815"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D7FDB" w14:textId="77777777" w:rsidR="00FF5D22" w:rsidRPr="009034CB" w:rsidRDefault="00FF5D22" w:rsidP="00FF5D22">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55EBCCA" w14:textId="77777777" w:rsidR="00FF5D22" w:rsidRPr="009034CB" w:rsidRDefault="00FF5D22" w:rsidP="00FF5D22">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E7D6F1E" w14:textId="77777777" w:rsidR="00FF5D22" w:rsidRPr="009034CB" w:rsidRDefault="00FF5D22" w:rsidP="00FF5D22">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D1CB4A8" w14:textId="77777777" w:rsidR="00FF5D22" w:rsidRPr="009034CB" w:rsidRDefault="00FF5D22" w:rsidP="00FF5D22">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14B53F2" w14:textId="77777777" w:rsidR="00FF5D22" w:rsidRPr="009034CB" w:rsidRDefault="00FF5D22" w:rsidP="00FF5D22">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1E02641" w14:textId="77777777" w:rsidR="00FF5D22" w:rsidRPr="009034CB" w:rsidRDefault="00FF5D22" w:rsidP="00FF5D22">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F28866B" w14:textId="77777777" w:rsidR="00FF5D22" w:rsidRPr="009034CB" w:rsidRDefault="00FF5D22" w:rsidP="00FF5D22">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0B9ABEA" w14:textId="77777777" w:rsidR="00FF5D22" w:rsidRPr="009034CB" w:rsidRDefault="00FF5D22" w:rsidP="00FF5D22">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E04D8FE" w14:textId="77777777" w:rsidR="00FF5D22" w:rsidRPr="009034CB" w:rsidRDefault="00FF5D22" w:rsidP="00FF5D22">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B056FD3" w14:textId="77777777" w:rsidR="00FF5D22" w:rsidRPr="009034CB" w:rsidRDefault="00FF5D22" w:rsidP="00FF5D22">
                  <w:pPr>
                    <w:jc w:val="center"/>
                    <w:rPr>
                      <w:lang w:val="de-CH"/>
                    </w:rPr>
                  </w:pPr>
                  <w:r w:rsidRPr="009034CB">
                    <w:rPr>
                      <w:lang w:val="de-CH"/>
                    </w:rPr>
                    <w:t>10</w:t>
                  </w:r>
                </w:p>
              </w:tc>
            </w:tr>
          </w:tbl>
          <w:p w14:paraId="61F1793C" w14:textId="0DFC07B1" w:rsidR="00FF5D22" w:rsidRPr="00CB6D06" w:rsidRDefault="00FF5D22" w:rsidP="00FF5D22">
            <w:pPr>
              <w:rPr>
                <w:lang w:val="de-CH"/>
              </w:rPr>
            </w:pPr>
          </w:p>
        </w:tc>
        <w:tc>
          <w:tcPr>
            <w:tcW w:w="2694" w:type="dxa"/>
            <w:tcBorders>
              <w:top w:val="single" w:sz="4" w:space="0" w:color="auto"/>
              <w:left w:val="nil"/>
              <w:bottom w:val="single" w:sz="4" w:space="0" w:color="auto"/>
              <w:right w:val="single" w:sz="4" w:space="0" w:color="auto"/>
            </w:tcBorders>
            <w:shd w:val="clear" w:color="auto" w:fill="auto"/>
            <w:hideMark/>
          </w:tcPr>
          <w:p w14:paraId="07C4CFC9" w14:textId="77777777" w:rsidR="00FF5D22" w:rsidRDefault="00FF5D22" w:rsidP="00FF5D22">
            <w:r>
              <w:t> </w:t>
            </w:r>
          </w:p>
        </w:tc>
      </w:tr>
      <w:tr w:rsidR="00FF5D22" w:rsidRPr="00CB6D06" w14:paraId="3A65FAA7" w14:textId="77777777" w:rsidTr="00120600">
        <w:trPr>
          <w:gridAfter w:val="8"/>
          <w:wAfter w:w="4480" w:type="dxa"/>
          <w:trHeight w:val="600"/>
        </w:trPr>
        <w:tc>
          <w:tcPr>
            <w:tcW w:w="3065" w:type="dxa"/>
            <w:tcBorders>
              <w:top w:val="nil"/>
              <w:left w:val="single" w:sz="4" w:space="0" w:color="auto"/>
              <w:bottom w:val="single" w:sz="4" w:space="0" w:color="auto"/>
              <w:right w:val="single" w:sz="4" w:space="0" w:color="auto"/>
            </w:tcBorders>
            <w:shd w:val="clear" w:color="auto" w:fill="auto"/>
          </w:tcPr>
          <w:p w14:paraId="2E97EF43" w14:textId="5BC8FDB3" w:rsidR="00FF5D22" w:rsidRPr="00CB6D06" w:rsidRDefault="00FF5D22" w:rsidP="00FF5D22">
            <w:pPr>
              <w:rPr>
                <w:lang w:val="de-CH"/>
              </w:rPr>
            </w:pPr>
            <w:r w:rsidRPr="00B871F4">
              <w:rPr>
                <w:lang w:val="de-CH"/>
              </w:rPr>
              <w:t>Ausdrucksfähigkeit</w:t>
            </w:r>
            <w:r w:rsidR="00AD2EB5">
              <w:rPr>
                <w:lang w:val="de-CH"/>
              </w:rPr>
              <w:t>;</w:t>
            </w:r>
            <w:r w:rsidRPr="00B871F4">
              <w:rPr>
                <w:lang w:val="de-CH"/>
              </w:rPr>
              <w:t xml:space="preserve"> </w:t>
            </w:r>
            <w:r w:rsidRPr="0075498D">
              <w:rPr>
                <w:color w:val="FF0000"/>
                <w:lang w:val="de-CH"/>
              </w:rPr>
              <w:t>bildhaft</w:t>
            </w:r>
            <w:r w:rsidR="00AD2EB5">
              <w:rPr>
                <w:color w:val="FF0000"/>
                <w:lang w:val="de-CH"/>
              </w:rPr>
              <w:t>e Sprache</w:t>
            </w:r>
            <w:r w:rsidR="0075498D" w:rsidRPr="0075498D">
              <w:rPr>
                <w:color w:val="FF0000"/>
                <w:lang w:val="de-CH"/>
              </w:rPr>
              <w:t>.</w:t>
            </w:r>
          </w:p>
        </w:tc>
        <w:tc>
          <w:tcPr>
            <w:tcW w:w="198" w:type="dxa"/>
            <w:tcBorders>
              <w:top w:val="nil"/>
              <w:left w:val="nil"/>
              <w:bottom w:val="nil"/>
              <w:right w:val="nil"/>
            </w:tcBorders>
            <w:shd w:val="clear" w:color="auto" w:fill="auto"/>
            <w:noWrap/>
            <w:vAlign w:val="bottom"/>
            <w:hideMark/>
          </w:tcPr>
          <w:p w14:paraId="15C2BB4E" w14:textId="77777777" w:rsidR="00FF5D22" w:rsidRPr="00CB6D06" w:rsidRDefault="00FF5D22" w:rsidP="00FF5D22">
            <w:pPr>
              <w:rPr>
                <w:lang w:val="de-CH"/>
              </w:rPr>
            </w:pPr>
          </w:p>
        </w:tc>
        <w:tc>
          <w:tcPr>
            <w:tcW w:w="3573" w:type="dxa"/>
            <w:tcBorders>
              <w:top w:val="nil"/>
              <w:left w:val="single" w:sz="4" w:space="0" w:color="auto"/>
              <w:bottom w:val="single" w:sz="4" w:space="0" w:color="auto"/>
              <w:right w:val="single" w:sz="4" w:space="0" w:color="auto"/>
            </w:tcBorders>
            <w:shd w:val="clear" w:color="auto" w:fill="auto"/>
            <w:noWrap/>
            <w:hideMark/>
          </w:tcPr>
          <w:p w14:paraId="7D7BC8EF" w14:textId="77777777" w:rsidR="00FF5D22" w:rsidRPr="00CB6D06" w:rsidRDefault="00FF5D22" w:rsidP="00FF5D22">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FF5D22" w:rsidRPr="009034CB" w14:paraId="1A9D9E26"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86181" w14:textId="77777777" w:rsidR="00FF5D22" w:rsidRPr="009034CB" w:rsidRDefault="00FF5D22" w:rsidP="00FF5D22">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8213BE6" w14:textId="77777777" w:rsidR="00FF5D22" w:rsidRPr="009034CB" w:rsidRDefault="00FF5D22" w:rsidP="00FF5D22">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E03BC93" w14:textId="77777777" w:rsidR="00FF5D22" w:rsidRPr="009034CB" w:rsidRDefault="00FF5D22" w:rsidP="00FF5D22">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0661AF6" w14:textId="77777777" w:rsidR="00FF5D22" w:rsidRPr="009034CB" w:rsidRDefault="00FF5D22" w:rsidP="00FF5D22">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82514C1" w14:textId="77777777" w:rsidR="00FF5D22" w:rsidRPr="009034CB" w:rsidRDefault="00FF5D22" w:rsidP="00FF5D22">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199EB3C" w14:textId="77777777" w:rsidR="00FF5D22" w:rsidRPr="009034CB" w:rsidRDefault="00FF5D22" w:rsidP="00FF5D22">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8E21C55" w14:textId="77777777" w:rsidR="00FF5D22" w:rsidRPr="009034CB" w:rsidRDefault="00FF5D22" w:rsidP="00FF5D22">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565EA48" w14:textId="77777777" w:rsidR="00FF5D22" w:rsidRPr="009034CB" w:rsidRDefault="00FF5D22" w:rsidP="00FF5D22">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1D99A50" w14:textId="77777777" w:rsidR="00FF5D22" w:rsidRPr="009034CB" w:rsidRDefault="00FF5D22" w:rsidP="00FF5D22">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4018D7D" w14:textId="77777777" w:rsidR="00FF5D22" w:rsidRPr="009034CB" w:rsidRDefault="00FF5D22" w:rsidP="00FF5D22">
                  <w:pPr>
                    <w:jc w:val="center"/>
                    <w:rPr>
                      <w:lang w:val="de-CH"/>
                    </w:rPr>
                  </w:pPr>
                  <w:r w:rsidRPr="009034CB">
                    <w:rPr>
                      <w:lang w:val="de-CH"/>
                    </w:rPr>
                    <w:t>10</w:t>
                  </w:r>
                </w:p>
              </w:tc>
            </w:tr>
          </w:tbl>
          <w:p w14:paraId="6A984A45" w14:textId="0FF6788F" w:rsidR="00FF5D22" w:rsidRPr="00CB6D06" w:rsidRDefault="00FF5D22" w:rsidP="00FF5D22">
            <w:pPr>
              <w:rPr>
                <w:sz w:val="21"/>
                <w:szCs w:val="21"/>
                <w:lang w:val="de-CH"/>
              </w:rPr>
            </w:pPr>
          </w:p>
        </w:tc>
        <w:tc>
          <w:tcPr>
            <w:tcW w:w="2694" w:type="dxa"/>
            <w:tcBorders>
              <w:top w:val="single" w:sz="4" w:space="0" w:color="auto"/>
              <w:left w:val="nil"/>
              <w:bottom w:val="single" w:sz="4" w:space="0" w:color="auto"/>
              <w:right w:val="single" w:sz="4" w:space="0" w:color="auto"/>
            </w:tcBorders>
            <w:shd w:val="clear" w:color="auto" w:fill="auto"/>
            <w:noWrap/>
            <w:hideMark/>
          </w:tcPr>
          <w:p w14:paraId="6F6615FA" w14:textId="77777777" w:rsidR="00FF5D22" w:rsidRDefault="00FF5D22" w:rsidP="00FF5D22">
            <w:r>
              <w:t> </w:t>
            </w:r>
          </w:p>
        </w:tc>
      </w:tr>
      <w:tr w:rsidR="00FF5D22" w:rsidRPr="00CB6D06" w14:paraId="482FD262" w14:textId="77777777" w:rsidTr="00120600">
        <w:trPr>
          <w:gridAfter w:val="8"/>
          <w:wAfter w:w="4480" w:type="dxa"/>
          <w:trHeight w:val="680"/>
        </w:trPr>
        <w:tc>
          <w:tcPr>
            <w:tcW w:w="3065" w:type="dxa"/>
            <w:tcBorders>
              <w:top w:val="nil"/>
              <w:left w:val="single" w:sz="4" w:space="0" w:color="auto"/>
              <w:bottom w:val="single" w:sz="4" w:space="0" w:color="auto"/>
              <w:right w:val="single" w:sz="4" w:space="0" w:color="auto"/>
            </w:tcBorders>
            <w:shd w:val="clear" w:color="auto" w:fill="auto"/>
          </w:tcPr>
          <w:p w14:paraId="754DA29F" w14:textId="4424A396" w:rsidR="00FF5D22" w:rsidRPr="00CB6D06" w:rsidRDefault="00FF5D22" w:rsidP="00FF5D22">
            <w:pPr>
              <w:rPr>
                <w:lang w:val="de-CH"/>
              </w:rPr>
            </w:pPr>
            <w:r>
              <w:rPr>
                <w:lang w:val="de-CH"/>
              </w:rPr>
              <w:t xml:space="preserve">Fähigkeit, </w:t>
            </w:r>
            <w:r w:rsidRPr="0095706C">
              <w:rPr>
                <w:color w:val="FF0000"/>
                <w:lang w:val="de-CH"/>
              </w:rPr>
              <w:t xml:space="preserve">Emotionen, Gefühle </w:t>
            </w:r>
            <w:r>
              <w:rPr>
                <w:lang w:val="de-CH"/>
              </w:rPr>
              <w:t>wahrzunehmen und zu benennen</w:t>
            </w:r>
            <w:r w:rsidR="0075498D">
              <w:rPr>
                <w:lang w:val="de-CH"/>
              </w:rPr>
              <w:t>.</w:t>
            </w:r>
          </w:p>
        </w:tc>
        <w:tc>
          <w:tcPr>
            <w:tcW w:w="198" w:type="dxa"/>
            <w:tcBorders>
              <w:top w:val="nil"/>
              <w:left w:val="nil"/>
              <w:bottom w:val="nil"/>
              <w:right w:val="nil"/>
            </w:tcBorders>
            <w:shd w:val="clear" w:color="auto" w:fill="auto"/>
            <w:noWrap/>
            <w:vAlign w:val="bottom"/>
            <w:hideMark/>
          </w:tcPr>
          <w:p w14:paraId="3E649251" w14:textId="77777777" w:rsidR="00FF5D22" w:rsidRPr="00CB6D06" w:rsidRDefault="00FF5D22" w:rsidP="00FF5D22">
            <w:pPr>
              <w:rPr>
                <w:lang w:val="de-CH"/>
              </w:rPr>
            </w:pPr>
          </w:p>
        </w:tc>
        <w:tc>
          <w:tcPr>
            <w:tcW w:w="3573" w:type="dxa"/>
            <w:tcBorders>
              <w:top w:val="nil"/>
              <w:left w:val="single" w:sz="4" w:space="0" w:color="auto"/>
              <w:bottom w:val="single" w:sz="4" w:space="0" w:color="auto"/>
              <w:right w:val="single" w:sz="4" w:space="0" w:color="auto"/>
            </w:tcBorders>
            <w:shd w:val="clear" w:color="auto" w:fill="auto"/>
            <w:noWrap/>
            <w:hideMark/>
          </w:tcPr>
          <w:p w14:paraId="36D9629A" w14:textId="77777777" w:rsidR="00FF5D22" w:rsidRPr="00CB6D06" w:rsidRDefault="00FF5D22" w:rsidP="00FF5D22">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FF5D22" w:rsidRPr="009034CB" w14:paraId="3B9B0F48"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8859C" w14:textId="77777777" w:rsidR="00FF5D22" w:rsidRPr="009034CB" w:rsidRDefault="00FF5D22" w:rsidP="00FF5D22">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81A9F70" w14:textId="77777777" w:rsidR="00FF5D22" w:rsidRPr="009034CB" w:rsidRDefault="00FF5D22" w:rsidP="00FF5D22">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0638FDD" w14:textId="77777777" w:rsidR="00FF5D22" w:rsidRPr="009034CB" w:rsidRDefault="00FF5D22" w:rsidP="00FF5D22">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692D4A5" w14:textId="77777777" w:rsidR="00FF5D22" w:rsidRPr="009034CB" w:rsidRDefault="00FF5D22" w:rsidP="00FF5D22">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9F4A317" w14:textId="77777777" w:rsidR="00FF5D22" w:rsidRPr="009034CB" w:rsidRDefault="00FF5D22" w:rsidP="00FF5D22">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921B1F3" w14:textId="77777777" w:rsidR="00FF5D22" w:rsidRPr="009034CB" w:rsidRDefault="00FF5D22" w:rsidP="00FF5D22">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CB49636" w14:textId="77777777" w:rsidR="00FF5D22" w:rsidRPr="009034CB" w:rsidRDefault="00FF5D22" w:rsidP="00FF5D22">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6F374C7" w14:textId="77777777" w:rsidR="00FF5D22" w:rsidRPr="009034CB" w:rsidRDefault="00FF5D22" w:rsidP="00FF5D22">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4D3C3FF" w14:textId="77777777" w:rsidR="00FF5D22" w:rsidRPr="009034CB" w:rsidRDefault="00FF5D22" w:rsidP="00FF5D22">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B12CEFA" w14:textId="77777777" w:rsidR="00FF5D22" w:rsidRPr="009034CB" w:rsidRDefault="00FF5D22" w:rsidP="00FF5D22">
                  <w:pPr>
                    <w:jc w:val="center"/>
                    <w:rPr>
                      <w:lang w:val="de-CH"/>
                    </w:rPr>
                  </w:pPr>
                  <w:r w:rsidRPr="009034CB">
                    <w:rPr>
                      <w:lang w:val="de-CH"/>
                    </w:rPr>
                    <w:t>10</w:t>
                  </w:r>
                </w:p>
              </w:tc>
            </w:tr>
          </w:tbl>
          <w:p w14:paraId="334DFE46" w14:textId="164D844E" w:rsidR="00FF5D22" w:rsidRPr="00CB6D06" w:rsidRDefault="00FF5D22" w:rsidP="00FF5D22">
            <w:pPr>
              <w:rPr>
                <w:sz w:val="21"/>
                <w:szCs w:val="21"/>
                <w:lang w:val="de-CH"/>
              </w:rPr>
            </w:pPr>
          </w:p>
        </w:tc>
        <w:tc>
          <w:tcPr>
            <w:tcW w:w="2694" w:type="dxa"/>
            <w:tcBorders>
              <w:top w:val="single" w:sz="4" w:space="0" w:color="auto"/>
              <w:left w:val="nil"/>
              <w:bottom w:val="single" w:sz="4" w:space="0" w:color="auto"/>
              <w:right w:val="single" w:sz="4" w:space="0" w:color="auto"/>
            </w:tcBorders>
            <w:shd w:val="clear" w:color="auto" w:fill="auto"/>
            <w:noWrap/>
            <w:hideMark/>
          </w:tcPr>
          <w:p w14:paraId="52209CE5" w14:textId="77777777" w:rsidR="00FF5D22" w:rsidRDefault="00FF5D22" w:rsidP="00FF5D22">
            <w:r>
              <w:t> </w:t>
            </w:r>
          </w:p>
        </w:tc>
      </w:tr>
      <w:tr w:rsidR="00BB4E04" w:rsidRPr="00CB6D06" w14:paraId="68821D40" w14:textId="77777777" w:rsidTr="00120600">
        <w:trPr>
          <w:gridAfter w:val="8"/>
          <w:wAfter w:w="4480" w:type="dxa"/>
          <w:trHeight w:val="620"/>
        </w:trPr>
        <w:tc>
          <w:tcPr>
            <w:tcW w:w="3065" w:type="dxa"/>
            <w:tcBorders>
              <w:top w:val="nil"/>
              <w:left w:val="single" w:sz="4" w:space="0" w:color="auto"/>
              <w:bottom w:val="single" w:sz="4" w:space="0" w:color="auto"/>
              <w:right w:val="single" w:sz="4" w:space="0" w:color="auto"/>
            </w:tcBorders>
            <w:shd w:val="clear" w:color="auto" w:fill="auto"/>
          </w:tcPr>
          <w:p w14:paraId="6DA6E798" w14:textId="4CA47CDF" w:rsidR="001D628D" w:rsidRPr="00CB6D06" w:rsidRDefault="00B871F4" w:rsidP="001D628D">
            <w:pPr>
              <w:rPr>
                <w:lang w:val="de-CH"/>
              </w:rPr>
            </w:pPr>
            <w:r w:rsidRPr="0075498D">
              <w:rPr>
                <w:color w:val="FF0000"/>
                <w:lang w:val="de-CH"/>
              </w:rPr>
              <w:t>Informationen</w:t>
            </w:r>
            <w:r w:rsidRPr="00B871F4">
              <w:rPr>
                <w:lang w:val="de-CH"/>
              </w:rPr>
              <w:t xml:space="preserve"> und Medien auf Glaubwürdigkeit hin </w:t>
            </w:r>
            <w:r w:rsidRPr="0075498D">
              <w:rPr>
                <w:color w:val="FF0000"/>
                <w:lang w:val="de-CH"/>
              </w:rPr>
              <w:t>bewerten</w:t>
            </w:r>
            <w:r w:rsidRPr="00B871F4">
              <w:rPr>
                <w:lang w:val="de-CH"/>
              </w:rPr>
              <w:t xml:space="preserve"> können (</w:t>
            </w:r>
            <w:proofErr w:type="spellStart"/>
            <w:r w:rsidRPr="00B871F4">
              <w:rPr>
                <w:lang w:val="de-CH"/>
              </w:rPr>
              <w:t>Fake</w:t>
            </w:r>
            <w:proofErr w:type="spellEnd"/>
            <w:r w:rsidRPr="00B871F4">
              <w:rPr>
                <w:lang w:val="de-CH"/>
              </w:rPr>
              <w:t xml:space="preserve"> News)</w:t>
            </w:r>
            <w:r w:rsidR="0075498D">
              <w:rPr>
                <w:lang w:val="de-CH"/>
              </w:rPr>
              <w:t>.</w:t>
            </w:r>
          </w:p>
        </w:tc>
        <w:tc>
          <w:tcPr>
            <w:tcW w:w="198" w:type="dxa"/>
            <w:tcBorders>
              <w:top w:val="nil"/>
              <w:left w:val="nil"/>
              <w:bottom w:val="single" w:sz="4" w:space="0" w:color="auto"/>
              <w:right w:val="nil"/>
            </w:tcBorders>
            <w:shd w:val="clear" w:color="auto" w:fill="auto"/>
            <w:noWrap/>
            <w:vAlign w:val="bottom"/>
            <w:hideMark/>
          </w:tcPr>
          <w:p w14:paraId="370FA4EF" w14:textId="77777777" w:rsidR="001D628D" w:rsidRPr="00CB6D06" w:rsidRDefault="001D628D" w:rsidP="001D628D">
            <w:pPr>
              <w:rPr>
                <w:lang w:val="de-CH"/>
              </w:rPr>
            </w:pPr>
          </w:p>
        </w:tc>
        <w:tc>
          <w:tcPr>
            <w:tcW w:w="3573" w:type="dxa"/>
            <w:tcBorders>
              <w:top w:val="nil"/>
              <w:left w:val="single" w:sz="4" w:space="0" w:color="auto"/>
              <w:bottom w:val="single" w:sz="4" w:space="0" w:color="auto"/>
              <w:right w:val="single" w:sz="4" w:space="0" w:color="auto"/>
            </w:tcBorders>
            <w:shd w:val="clear" w:color="auto" w:fill="auto"/>
            <w:hideMark/>
          </w:tcPr>
          <w:p w14:paraId="6F9F50B9" w14:textId="77777777" w:rsidR="00120600" w:rsidRPr="00CB6D06" w:rsidRDefault="00120600" w:rsidP="00120600">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120600" w:rsidRPr="009034CB" w14:paraId="0DEBD01D"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8CE6E" w14:textId="77777777" w:rsidR="00120600" w:rsidRPr="009034CB" w:rsidRDefault="00120600" w:rsidP="00120600">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7442A4C" w14:textId="77777777" w:rsidR="00120600" w:rsidRPr="009034CB" w:rsidRDefault="00120600" w:rsidP="00120600">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D17ABBC" w14:textId="77777777" w:rsidR="00120600" w:rsidRPr="009034CB" w:rsidRDefault="00120600" w:rsidP="00120600">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024042A" w14:textId="77777777" w:rsidR="00120600" w:rsidRPr="009034CB" w:rsidRDefault="00120600" w:rsidP="00120600">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0C0BA4A" w14:textId="77777777" w:rsidR="00120600" w:rsidRPr="009034CB" w:rsidRDefault="00120600" w:rsidP="00120600">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CB78C76" w14:textId="77777777" w:rsidR="00120600" w:rsidRPr="009034CB" w:rsidRDefault="00120600" w:rsidP="00120600">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8947412" w14:textId="77777777" w:rsidR="00120600" w:rsidRPr="009034CB" w:rsidRDefault="00120600" w:rsidP="00120600">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2358AEA" w14:textId="77777777" w:rsidR="00120600" w:rsidRPr="009034CB" w:rsidRDefault="00120600" w:rsidP="00120600">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B1F0B93" w14:textId="77777777" w:rsidR="00120600" w:rsidRPr="009034CB" w:rsidRDefault="00120600" w:rsidP="00120600">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10BD4B5" w14:textId="77777777" w:rsidR="00120600" w:rsidRPr="009034CB" w:rsidRDefault="00120600" w:rsidP="00120600">
                  <w:pPr>
                    <w:jc w:val="center"/>
                    <w:rPr>
                      <w:lang w:val="de-CH"/>
                    </w:rPr>
                  </w:pPr>
                  <w:r w:rsidRPr="009034CB">
                    <w:rPr>
                      <w:lang w:val="de-CH"/>
                    </w:rPr>
                    <w:t>10</w:t>
                  </w:r>
                </w:p>
              </w:tc>
            </w:tr>
          </w:tbl>
          <w:p w14:paraId="6E374242" w14:textId="2426628C" w:rsidR="001D628D" w:rsidRPr="00CB6D06" w:rsidRDefault="001D628D" w:rsidP="001D628D">
            <w:pPr>
              <w:rPr>
                <w:sz w:val="21"/>
                <w:szCs w:val="21"/>
                <w:lang w:val="de-CH"/>
              </w:rPr>
            </w:pPr>
          </w:p>
        </w:tc>
        <w:tc>
          <w:tcPr>
            <w:tcW w:w="2694" w:type="dxa"/>
            <w:tcBorders>
              <w:top w:val="single" w:sz="4" w:space="0" w:color="auto"/>
              <w:left w:val="nil"/>
              <w:bottom w:val="single" w:sz="4" w:space="0" w:color="auto"/>
              <w:right w:val="single" w:sz="4" w:space="0" w:color="auto"/>
            </w:tcBorders>
            <w:shd w:val="clear" w:color="auto" w:fill="auto"/>
            <w:noWrap/>
            <w:hideMark/>
          </w:tcPr>
          <w:p w14:paraId="58F5CB39" w14:textId="77777777" w:rsidR="001D628D" w:rsidRDefault="001D628D" w:rsidP="001D628D">
            <w:r>
              <w:t> </w:t>
            </w:r>
          </w:p>
        </w:tc>
      </w:tr>
      <w:tr w:rsidR="009838CF" w:rsidRPr="00CB6D06" w14:paraId="3E987820" w14:textId="77777777" w:rsidTr="00120600">
        <w:trPr>
          <w:gridAfter w:val="8"/>
          <w:wAfter w:w="4480" w:type="dxa"/>
          <w:trHeight w:val="620"/>
        </w:trPr>
        <w:tc>
          <w:tcPr>
            <w:tcW w:w="3065" w:type="dxa"/>
            <w:tcBorders>
              <w:top w:val="nil"/>
              <w:left w:val="single" w:sz="4" w:space="0" w:color="auto"/>
              <w:bottom w:val="single" w:sz="4" w:space="0" w:color="auto"/>
              <w:right w:val="single" w:sz="4" w:space="0" w:color="auto"/>
            </w:tcBorders>
            <w:shd w:val="clear" w:color="auto" w:fill="auto"/>
          </w:tcPr>
          <w:p w14:paraId="05CD8163" w14:textId="12BACFD1" w:rsidR="00AD2EB5" w:rsidRPr="00AD2EB5" w:rsidRDefault="00AD2EB5" w:rsidP="001D628D">
            <w:pPr>
              <w:rPr>
                <w:color w:val="000000" w:themeColor="text1"/>
                <w:sz w:val="10"/>
                <w:szCs w:val="10"/>
                <w:lang w:val="de-CH"/>
              </w:rPr>
            </w:pPr>
          </w:p>
          <w:p w14:paraId="1E6F6E2F" w14:textId="593A9C62" w:rsidR="009838CF" w:rsidRPr="0075498D" w:rsidRDefault="00AD2EB5" w:rsidP="001D628D">
            <w:pPr>
              <w:rPr>
                <w:color w:val="FF0000"/>
                <w:lang w:val="de-CH"/>
              </w:rPr>
            </w:pPr>
            <w:r>
              <w:rPr>
                <w:color w:val="000000" w:themeColor="text1"/>
                <w:lang w:val="de-CH"/>
              </w:rPr>
              <w:t>Sprachlich im</w:t>
            </w:r>
            <w:r w:rsidRPr="00AD2EB5">
              <w:rPr>
                <w:color w:val="000000" w:themeColor="text1"/>
                <w:lang w:val="de-CH"/>
              </w:rPr>
              <w:t xml:space="preserve"> </w:t>
            </w:r>
            <w:r>
              <w:rPr>
                <w:color w:val="000000" w:themeColor="text1"/>
                <w:lang w:val="de-CH"/>
              </w:rPr>
              <w:t>s</w:t>
            </w:r>
            <w:r w:rsidRPr="00AD2EB5">
              <w:rPr>
                <w:color w:val="000000" w:themeColor="text1"/>
                <w:lang w:val="de-CH"/>
              </w:rPr>
              <w:t>chrift</w:t>
            </w:r>
            <w:r>
              <w:rPr>
                <w:color w:val="000000" w:themeColor="text1"/>
                <w:lang w:val="de-CH"/>
              </w:rPr>
              <w:t>lichen Ausdruck</w:t>
            </w:r>
            <w:r w:rsidRPr="00AD2EB5">
              <w:rPr>
                <w:color w:val="000000" w:themeColor="text1"/>
                <w:lang w:val="de-CH"/>
              </w:rPr>
              <w:t xml:space="preserve"> gewandt</w:t>
            </w:r>
          </w:p>
        </w:tc>
        <w:tc>
          <w:tcPr>
            <w:tcW w:w="198" w:type="dxa"/>
            <w:tcBorders>
              <w:top w:val="nil"/>
              <w:left w:val="nil"/>
              <w:bottom w:val="single" w:sz="4" w:space="0" w:color="auto"/>
              <w:right w:val="nil"/>
            </w:tcBorders>
            <w:shd w:val="clear" w:color="auto" w:fill="auto"/>
            <w:noWrap/>
            <w:vAlign w:val="bottom"/>
          </w:tcPr>
          <w:p w14:paraId="33E2B3BA" w14:textId="77777777" w:rsidR="009838CF" w:rsidRPr="00CB6D06" w:rsidRDefault="009838CF" w:rsidP="001D628D">
            <w:pPr>
              <w:rPr>
                <w:lang w:val="de-CH"/>
              </w:rPr>
            </w:pPr>
          </w:p>
        </w:tc>
        <w:tc>
          <w:tcPr>
            <w:tcW w:w="3573" w:type="dxa"/>
            <w:tcBorders>
              <w:top w:val="nil"/>
              <w:left w:val="single" w:sz="4" w:space="0" w:color="auto"/>
              <w:bottom w:val="single" w:sz="4" w:space="0" w:color="auto"/>
              <w:right w:val="single" w:sz="4" w:space="0" w:color="auto"/>
            </w:tcBorders>
            <w:shd w:val="clear" w:color="auto" w:fill="auto"/>
          </w:tcPr>
          <w:p w14:paraId="2287C008" w14:textId="77777777" w:rsidR="00AD2EB5" w:rsidRPr="00CB6D06" w:rsidRDefault="00AD2EB5" w:rsidP="00AD2EB5">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AD2EB5" w:rsidRPr="009034CB" w14:paraId="33466E0D" w14:textId="77777777" w:rsidTr="001A1224">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EA5B5" w14:textId="77777777" w:rsidR="00AD2EB5" w:rsidRPr="009034CB" w:rsidRDefault="00AD2EB5" w:rsidP="00AD2EB5">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487F071" w14:textId="77777777" w:rsidR="00AD2EB5" w:rsidRPr="009034CB" w:rsidRDefault="00AD2EB5" w:rsidP="00AD2EB5">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1FD0CE" w14:textId="77777777" w:rsidR="00AD2EB5" w:rsidRPr="009034CB" w:rsidRDefault="00AD2EB5" w:rsidP="00AD2EB5">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59A39B0" w14:textId="77777777" w:rsidR="00AD2EB5" w:rsidRPr="009034CB" w:rsidRDefault="00AD2EB5" w:rsidP="00AD2EB5">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8A40062" w14:textId="77777777" w:rsidR="00AD2EB5" w:rsidRPr="009034CB" w:rsidRDefault="00AD2EB5" w:rsidP="00AD2EB5">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6AF9B92" w14:textId="77777777" w:rsidR="00AD2EB5" w:rsidRPr="009034CB" w:rsidRDefault="00AD2EB5" w:rsidP="00AD2EB5">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9F0266D" w14:textId="77777777" w:rsidR="00AD2EB5" w:rsidRPr="009034CB" w:rsidRDefault="00AD2EB5" w:rsidP="00AD2EB5">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CFEFD24" w14:textId="77777777" w:rsidR="00AD2EB5" w:rsidRPr="009034CB" w:rsidRDefault="00AD2EB5" w:rsidP="00AD2EB5">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D4203E0" w14:textId="77777777" w:rsidR="00AD2EB5" w:rsidRPr="009034CB" w:rsidRDefault="00AD2EB5" w:rsidP="00AD2EB5">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89B923F" w14:textId="77777777" w:rsidR="00AD2EB5" w:rsidRPr="009034CB" w:rsidRDefault="00AD2EB5" w:rsidP="00AD2EB5">
                  <w:pPr>
                    <w:jc w:val="center"/>
                    <w:rPr>
                      <w:lang w:val="de-CH"/>
                    </w:rPr>
                  </w:pPr>
                  <w:r w:rsidRPr="009034CB">
                    <w:rPr>
                      <w:lang w:val="de-CH"/>
                    </w:rPr>
                    <w:t>10</w:t>
                  </w:r>
                </w:p>
              </w:tc>
            </w:tr>
          </w:tbl>
          <w:p w14:paraId="1B15B852" w14:textId="77777777" w:rsidR="009838CF" w:rsidRPr="00CB6D06" w:rsidRDefault="009838CF" w:rsidP="00120600">
            <w:pPr>
              <w:rPr>
                <w:lang w:val="de-CH"/>
              </w:rPr>
            </w:pPr>
          </w:p>
        </w:tc>
        <w:tc>
          <w:tcPr>
            <w:tcW w:w="2694" w:type="dxa"/>
            <w:tcBorders>
              <w:top w:val="single" w:sz="4" w:space="0" w:color="auto"/>
              <w:left w:val="nil"/>
              <w:bottom w:val="single" w:sz="4" w:space="0" w:color="auto"/>
              <w:right w:val="single" w:sz="4" w:space="0" w:color="auto"/>
            </w:tcBorders>
            <w:shd w:val="clear" w:color="auto" w:fill="auto"/>
            <w:noWrap/>
          </w:tcPr>
          <w:p w14:paraId="2B4CDBC9" w14:textId="77777777" w:rsidR="009838CF" w:rsidRDefault="009838CF" w:rsidP="001D628D"/>
        </w:tc>
      </w:tr>
      <w:tr w:rsidR="009838CF" w:rsidRPr="00CB6D06" w14:paraId="050624D1" w14:textId="77777777" w:rsidTr="00120600">
        <w:trPr>
          <w:gridAfter w:val="8"/>
          <w:wAfter w:w="4480" w:type="dxa"/>
          <w:trHeight w:val="620"/>
        </w:trPr>
        <w:tc>
          <w:tcPr>
            <w:tcW w:w="3065" w:type="dxa"/>
            <w:tcBorders>
              <w:top w:val="nil"/>
              <w:left w:val="single" w:sz="4" w:space="0" w:color="auto"/>
              <w:bottom w:val="single" w:sz="4" w:space="0" w:color="auto"/>
              <w:right w:val="single" w:sz="4" w:space="0" w:color="auto"/>
            </w:tcBorders>
            <w:shd w:val="clear" w:color="auto" w:fill="auto"/>
          </w:tcPr>
          <w:p w14:paraId="422DB204" w14:textId="1A669DA9" w:rsidR="009838CF" w:rsidRPr="00AD2EB5" w:rsidRDefault="00A455F3" w:rsidP="001D628D">
            <w:pPr>
              <w:rPr>
                <w:color w:val="FF0000"/>
              </w:rPr>
            </w:pPr>
            <w:r w:rsidRPr="0009491D">
              <w:rPr>
                <w:color w:val="000000" w:themeColor="text1"/>
              </w:rPr>
              <w:t>Verwendung von Skizzen und Sketches</w:t>
            </w:r>
          </w:p>
        </w:tc>
        <w:tc>
          <w:tcPr>
            <w:tcW w:w="198" w:type="dxa"/>
            <w:tcBorders>
              <w:top w:val="nil"/>
              <w:left w:val="nil"/>
              <w:bottom w:val="single" w:sz="4" w:space="0" w:color="auto"/>
              <w:right w:val="nil"/>
            </w:tcBorders>
            <w:shd w:val="clear" w:color="auto" w:fill="auto"/>
            <w:noWrap/>
            <w:vAlign w:val="bottom"/>
          </w:tcPr>
          <w:p w14:paraId="6E1322C2" w14:textId="77777777" w:rsidR="009838CF" w:rsidRPr="00CB6D06" w:rsidRDefault="009838CF" w:rsidP="001D628D">
            <w:pPr>
              <w:rPr>
                <w:lang w:val="de-CH"/>
              </w:rPr>
            </w:pPr>
          </w:p>
        </w:tc>
        <w:tc>
          <w:tcPr>
            <w:tcW w:w="3573" w:type="dxa"/>
            <w:tcBorders>
              <w:top w:val="nil"/>
              <w:left w:val="single" w:sz="4" w:space="0" w:color="auto"/>
              <w:bottom w:val="single" w:sz="4" w:space="0" w:color="auto"/>
              <w:right w:val="single" w:sz="4" w:space="0" w:color="auto"/>
            </w:tcBorders>
            <w:shd w:val="clear" w:color="auto" w:fill="auto"/>
          </w:tcPr>
          <w:p w14:paraId="2FF8C988" w14:textId="77777777" w:rsidR="00AD2EB5" w:rsidRPr="00CB6D06" w:rsidRDefault="00AD2EB5" w:rsidP="00AD2EB5">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AD2EB5" w:rsidRPr="009034CB" w14:paraId="71797E4D" w14:textId="77777777" w:rsidTr="001A1224">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833F4" w14:textId="77777777" w:rsidR="00AD2EB5" w:rsidRPr="009034CB" w:rsidRDefault="00AD2EB5" w:rsidP="00AD2EB5">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0CE17C5" w14:textId="77777777" w:rsidR="00AD2EB5" w:rsidRPr="009034CB" w:rsidRDefault="00AD2EB5" w:rsidP="00AD2EB5">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D72AB6B" w14:textId="77777777" w:rsidR="00AD2EB5" w:rsidRPr="009034CB" w:rsidRDefault="00AD2EB5" w:rsidP="00AD2EB5">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3271351" w14:textId="77777777" w:rsidR="00AD2EB5" w:rsidRPr="009034CB" w:rsidRDefault="00AD2EB5" w:rsidP="00AD2EB5">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D1CF68B" w14:textId="77777777" w:rsidR="00AD2EB5" w:rsidRPr="009034CB" w:rsidRDefault="00AD2EB5" w:rsidP="00AD2EB5">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B2B36D3" w14:textId="77777777" w:rsidR="00AD2EB5" w:rsidRPr="009034CB" w:rsidRDefault="00AD2EB5" w:rsidP="00AD2EB5">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3E2E7BD" w14:textId="77777777" w:rsidR="00AD2EB5" w:rsidRPr="009034CB" w:rsidRDefault="00AD2EB5" w:rsidP="00AD2EB5">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2E10226" w14:textId="77777777" w:rsidR="00AD2EB5" w:rsidRPr="009034CB" w:rsidRDefault="00AD2EB5" w:rsidP="00AD2EB5">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D1C2008" w14:textId="77777777" w:rsidR="00AD2EB5" w:rsidRPr="009034CB" w:rsidRDefault="00AD2EB5" w:rsidP="00AD2EB5">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B059D8A" w14:textId="77777777" w:rsidR="00AD2EB5" w:rsidRPr="009034CB" w:rsidRDefault="00AD2EB5" w:rsidP="00AD2EB5">
                  <w:pPr>
                    <w:jc w:val="center"/>
                    <w:rPr>
                      <w:lang w:val="de-CH"/>
                    </w:rPr>
                  </w:pPr>
                  <w:r w:rsidRPr="009034CB">
                    <w:rPr>
                      <w:lang w:val="de-CH"/>
                    </w:rPr>
                    <w:t>10</w:t>
                  </w:r>
                </w:p>
              </w:tc>
            </w:tr>
          </w:tbl>
          <w:p w14:paraId="6F296E79" w14:textId="77777777" w:rsidR="009838CF" w:rsidRPr="00CB6D06" w:rsidRDefault="009838CF" w:rsidP="00120600">
            <w:pPr>
              <w:rPr>
                <w:lang w:val="de-CH"/>
              </w:rPr>
            </w:pPr>
          </w:p>
        </w:tc>
        <w:tc>
          <w:tcPr>
            <w:tcW w:w="2694" w:type="dxa"/>
            <w:tcBorders>
              <w:top w:val="single" w:sz="4" w:space="0" w:color="auto"/>
              <w:left w:val="nil"/>
              <w:bottom w:val="single" w:sz="4" w:space="0" w:color="auto"/>
              <w:right w:val="single" w:sz="4" w:space="0" w:color="auto"/>
            </w:tcBorders>
            <w:shd w:val="clear" w:color="auto" w:fill="auto"/>
            <w:noWrap/>
          </w:tcPr>
          <w:p w14:paraId="23801DDB" w14:textId="77777777" w:rsidR="009838CF" w:rsidRDefault="009838CF" w:rsidP="001D628D"/>
        </w:tc>
      </w:tr>
      <w:tr w:rsidR="00120600" w:rsidRPr="00CB6D06" w14:paraId="41927B8C" w14:textId="77777777" w:rsidTr="00120600">
        <w:trPr>
          <w:gridAfter w:val="8"/>
          <w:wAfter w:w="4480" w:type="dxa"/>
          <w:trHeight w:val="620"/>
        </w:trPr>
        <w:tc>
          <w:tcPr>
            <w:tcW w:w="3065" w:type="dxa"/>
            <w:tcBorders>
              <w:top w:val="nil"/>
              <w:left w:val="single" w:sz="4" w:space="0" w:color="auto"/>
              <w:bottom w:val="single" w:sz="4" w:space="0" w:color="auto"/>
              <w:right w:val="single" w:sz="4" w:space="0" w:color="auto"/>
            </w:tcBorders>
            <w:shd w:val="clear" w:color="auto" w:fill="auto"/>
          </w:tcPr>
          <w:p w14:paraId="4CA7E486" w14:textId="77777777" w:rsidR="00120600" w:rsidRDefault="00B871F4" w:rsidP="001D628D">
            <w:pPr>
              <w:rPr>
                <w:lang w:val="de-CH"/>
              </w:rPr>
            </w:pPr>
            <w:r w:rsidRPr="0075498D">
              <w:rPr>
                <w:color w:val="FF0000"/>
                <w:lang w:val="de-CH"/>
              </w:rPr>
              <w:t xml:space="preserve">ICT nutzen </w:t>
            </w:r>
            <w:r w:rsidRPr="00B871F4">
              <w:rPr>
                <w:lang w:val="de-CH"/>
              </w:rPr>
              <w:t>und einsetzen können</w:t>
            </w:r>
            <w:r w:rsidR="0075498D">
              <w:rPr>
                <w:lang w:val="de-CH"/>
              </w:rPr>
              <w:t>.</w:t>
            </w:r>
          </w:p>
          <w:p w14:paraId="73FE7697" w14:textId="5919C503" w:rsidR="00671FA6" w:rsidRPr="00CB6D06" w:rsidRDefault="00671FA6" w:rsidP="001D628D">
            <w:pPr>
              <w:rPr>
                <w:lang w:val="de-CH"/>
              </w:rPr>
            </w:pPr>
          </w:p>
        </w:tc>
        <w:tc>
          <w:tcPr>
            <w:tcW w:w="198" w:type="dxa"/>
            <w:tcBorders>
              <w:top w:val="nil"/>
              <w:left w:val="nil"/>
              <w:bottom w:val="single" w:sz="4" w:space="0" w:color="auto"/>
              <w:right w:val="nil"/>
            </w:tcBorders>
            <w:shd w:val="clear" w:color="auto" w:fill="auto"/>
            <w:noWrap/>
            <w:vAlign w:val="bottom"/>
          </w:tcPr>
          <w:p w14:paraId="0418850F" w14:textId="77777777" w:rsidR="00120600" w:rsidRPr="00CB6D06" w:rsidRDefault="00120600" w:rsidP="001D628D">
            <w:pPr>
              <w:rPr>
                <w:lang w:val="de-CH"/>
              </w:rPr>
            </w:pPr>
          </w:p>
        </w:tc>
        <w:tc>
          <w:tcPr>
            <w:tcW w:w="3573" w:type="dxa"/>
            <w:tcBorders>
              <w:top w:val="nil"/>
              <w:left w:val="single" w:sz="4" w:space="0" w:color="auto"/>
              <w:bottom w:val="single" w:sz="4" w:space="0" w:color="auto"/>
              <w:right w:val="single" w:sz="4" w:space="0" w:color="auto"/>
            </w:tcBorders>
            <w:shd w:val="clear" w:color="auto" w:fill="auto"/>
          </w:tcPr>
          <w:p w14:paraId="2B9A8EB7" w14:textId="77777777" w:rsidR="00120600" w:rsidRPr="00CB6D06" w:rsidRDefault="00120600" w:rsidP="00120600">
            <w:pPr>
              <w:rPr>
                <w:lang w:val="de-CH"/>
              </w:rPr>
            </w:pPr>
          </w:p>
          <w:tbl>
            <w:tblPr>
              <w:tblW w:w="340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63"/>
            </w:tblGrid>
            <w:tr w:rsidR="00120600" w:rsidRPr="009034CB" w14:paraId="540B66DC" w14:textId="77777777" w:rsidTr="0077458D">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C8B0" w14:textId="77777777" w:rsidR="00120600" w:rsidRPr="009034CB" w:rsidRDefault="00120600" w:rsidP="00120600">
                  <w:pPr>
                    <w:jc w:val="center"/>
                    <w:rPr>
                      <w:lang w:val="de-CH"/>
                    </w:rPr>
                  </w:pPr>
                  <w:r w:rsidRPr="009034CB">
                    <w:rPr>
                      <w:lang w:val="de-CH"/>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95CE958" w14:textId="77777777" w:rsidR="00120600" w:rsidRPr="009034CB" w:rsidRDefault="00120600" w:rsidP="00120600">
                  <w:pPr>
                    <w:jc w:val="center"/>
                    <w:rPr>
                      <w:lang w:val="de-CH"/>
                    </w:rPr>
                  </w:pPr>
                  <w:r w:rsidRPr="009034CB">
                    <w:rPr>
                      <w:lang w:val="de-CH"/>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C70B3E7" w14:textId="77777777" w:rsidR="00120600" w:rsidRPr="009034CB" w:rsidRDefault="00120600" w:rsidP="00120600">
                  <w:pPr>
                    <w:jc w:val="center"/>
                    <w:rPr>
                      <w:lang w:val="de-CH"/>
                    </w:rPr>
                  </w:pPr>
                  <w:r w:rsidRPr="009034CB">
                    <w:rPr>
                      <w:lang w:val="de-CH"/>
                    </w:rPr>
                    <w:t>3</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AB28414" w14:textId="77777777" w:rsidR="00120600" w:rsidRPr="009034CB" w:rsidRDefault="00120600" w:rsidP="00120600">
                  <w:pPr>
                    <w:jc w:val="center"/>
                    <w:rPr>
                      <w:lang w:val="de-CH"/>
                    </w:rPr>
                  </w:pPr>
                  <w:r w:rsidRPr="009034CB">
                    <w:rPr>
                      <w:lang w:val="de-CH"/>
                    </w:rPr>
                    <w:t>4</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D81C0F7" w14:textId="77777777" w:rsidR="00120600" w:rsidRPr="009034CB" w:rsidRDefault="00120600" w:rsidP="00120600">
                  <w:pPr>
                    <w:jc w:val="center"/>
                    <w:rPr>
                      <w:lang w:val="de-CH"/>
                    </w:rPr>
                  </w:pPr>
                  <w:r w:rsidRPr="009034CB">
                    <w:rPr>
                      <w:lang w:val="de-CH"/>
                    </w:rPr>
                    <w:t>5</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D4AB6F" w14:textId="77777777" w:rsidR="00120600" w:rsidRPr="009034CB" w:rsidRDefault="00120600" w:rsidP="00120600">
                  <w:pPr>
                    <w:jc w:val="center"/>
                    <w:rPr>
                      <w:lang w:val="de-CH"/>
                    </w:rPr>
                  </w:pPr>
                  <w:r w:rsidRPr="009034CB">
                    <w:rPr>
                      <w:lang w:val="de-CH"/>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AC183C9" w14:textId="77777777" w:rsidR="00120600" w:rsidRPr="009034CB" w:rsidRDefault="00120600" w:rsidP="00120600">
                  <w:pPr>
                    <w:jc w:val="center"/>
                    <w:rPr>
                      <w:lang w:val="de-CH"/>
                    </w:rPr>
                  </w:pPr>
                  <w:r w:rsidRPr="009034CB">
                    <w:rPr>
                      <w:lang w:val="de-CH"/>
                    </w:rPr>
                    <w:t>7</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CE99448" w14:textId="77777777" w:rsidR="00120600" w:rsidRPr="009034CB" w:rsidRDefault="00120600" w:rsidP="00120600">
                  <w:pPr>
                    <w:jc w:val="center"/>
                    <w:rPr>
                      <w:lang w:val="de-CH"/>
                    </w:rPr>
                  </w:pPr>
                  <w:r w:rsidRPr="009034CB">
                    <w:rPr>
                      <w:lang w:val="de-CH"/>
                    </w:rPr>
                    <w:t>8</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7EA54F7" w14:textId="77777777" w:rsidR="00120600" w:rsidRPr="009034CB" w:rsidRDefault="00120600" w:rsidP="00120600">
                  <w:pPr>
                    <w:jc w:val="center"/>
                    <w:rPr>
                      <w:lang w:val="de-CH"/>
                    </w:rPr>
                  </w:pPr>
                  <w:r w:rsidRPr="009034CB">
                    <w:rPr>
                      <w:lang w:val="de-CH"/>
                    </w:rPr>
                    <w:t>9</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3CA5429" w14:textId="77777777" w:rsidR="00120600" w:rsidRPr="009034CB" w:rsidRDefault="00120600" w:rsidP="00120600">
                  <w:pPr>
                    <w:jc w:val="center"/>
                    <w:rPr>
                      <w:lang w:val="de-CH"/>
                    </w:rPr>
                  </w:pPr>
                  <w:r w:rsidRPr="009034CB">
                    <w:rPr>
                      <w:lang w:val="de-CH"/>
                    </w:rPr>
                    <w:t>10</w:t>
                  </w:r>
                </w:p>
              </w:tc>
            </w:tr>
          </w:tbl>
          <w:p w14:paraId="3BB540C7" w14:textId="77777777" w:rsidR="00120600" w:rsidRPr="00CB6D06" w:rsidRDefault="00120600" w:rsidP="00120600">
            <w:pPr>
              <w:rPr>
                <w:lang w:val="de-CH"/>
              </w:rPr>
            </w:pPr>
          </w:p>
        </w:tc>
        <w:tc>
          <w:tcPr>
            <w:tcW w:w="2694" w:type="dxa"/>
            <w:tcBorders>
              <w:top w:val="single" w:sz="4" w:space="0" w:color="auto"/>
              <w:left w:val="nil"/>
              <w:bottom w:val="single" w:sz="4" w:space="0" w:color="auto"/>
              <w:right w:val="single" w:sz="4" w:space="0" w:color="auto"/>
            </w:tcBorders>
            <w:shd w:val="clear" w:color="auto" w:fill="auto"/>
            <w:noWrap/>
          </w:tcPr>
          <w:p w14:paraId="3382F234" w14:textId="77777777" w:rsidR="00120600" w:rsidRDefault="00120600" w:rsidP="001D628D"/>
        </w:tc>
      </w:tr>
    </w:tbl>
    <w:p w14:paraId="42573418" w14:textId="77777777" w:rsidR="00DF1F72" w:rsidRPr="00CB3FB6" w:rsidRDefault="00DF1F72" w:rsidP="00D40AA5">
      <w:pPr>
        <w:spacing w:after="120"/>
        <w:rPr>
          <w:sz w:val="18"/>
        </w:rPr>
      </w:pPr>
    </w:p>
    <w:sectPr w:rsidR="00DF1F72" w:rsidRPr="00CB3FB6" w:rsidSect="0001450A">
      <w:headerReference w:type="default" r:id="rId15"/>
      <w:footerReference w:type="default" r:id="rId16"/>
      <w:type w:val="continuous"/>
      <w:pgSz w:w="11880" w:h="16840"/>
      <w:pgMar w:top="1438" w:right="965" w:bottom="142" w:left="1416" w:header="758" w:footer="65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4AD54" w14:textId="77777777" w:rsidR="00132572" w:rsidRDefault="00132572" w:rsidP="00391E12">
      <w:r>
        <w:separator/>
      </w:r>
    </w:p>
  </w:endnote>
  <w:endnote w:type="continuationSeparator" w:id="0">
    <w:p w14:paraId="09C21BFD" w14:textId="77777777" w:rsidR="00132572" w:rsidRDefault="00132572" w:rsidP="00391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53A38" w14:textId="75B21922" w:rsidR="00391E12" w:rsidRPr="00335AD5" w:rsidRDefault="00391E12" w:rsidP="00391E12">
    <w:pPr>
      <w:pStyle w:val="Fuzeile"/>
      <w:tabs>
        <w:tab w:val="clear" w:pos="9072"/>
      </w:tabs>
      <w:rPr>
        <w:sz w:val="18"/>
        <w:lang w:val="fr-CH"/>
      </w:rPr>
    </w:pPr>
    <w:r w:rsidRPr="00335AD5">
      <w:rPr>
        <w:sz w:val="18"/>
        <w:lang w:val="fr-CH"/>
      </w:rPr>
      <w:t>______________________________________________________________________________________________</w:t>
    </w:r>
    <w:r w:rsidRPr="00335AD5">
      <w:rPr>
        <w:sz w:val="18"/>
        <w:lang w:val="fr-CH"/>
      </w:rPr>
      <w:br/>
    </w:r>
    <w:r w:rsidRPr="00335AD5">
      <w:rPr>
        <w:sz w:val="10"/>
        <w:szCs w:val="10"/>
        <w:lang w:val="fr-CH"/>
      </w:rPr>
      <w:br/>
    </w:r>
    <w:r w:rsidRPr="00335AD5">
      <w:rPr>
        <w:sz w:val="18"/>
        <w:lang w:val="fr-CH"/>
      </w:rPr>
      <w:t xml:space="preserve">Victor </w:t>
    </w:r>
    <w:r w:rsidR="00335AD5" w:rsidRPr="00335AD5">
      <w:rPr>
        <w:sz w:val="18"/>
        <w:lang w:val="fr-CH"/>
      </w:rPr>
      <w:t xml:space="preserve">&amp; Salomé </w:t>
    </w:r>
    <w:r w:rsidRPr="00335AD5">
      <w:rPr>
        <w:sz w:val="18"/>
        <w:lang w:val="fr-CH"/>
      </w:rPr>
      <w:t>Müller-</w:t>
    </w:r>
    <w:proofErr w:type="spellStart"/>
    <w:r w:rsidRPr="00335AD5">
      <w:rPr>
        <w:sz w:val="18"/>
        <w:lang w:val="fr-CH"/>
      </w:rPr>
      <w:t>Oppliger</w:t>
    </w:r>
    <w:proofErr w:type="spellEnd"/>
    <w:r w:rsidRPr="00335AD5">
      <w:rPr>
        <w:sz w:val="18"/>
        <w:lang w:val="fr-CH"/>
      </w:rPr>
      <w:tab/>
    </w:r>
    <w:r w:rsidRPr="00335AD5">
      <w:rPr>
        <w:sz w:val="18"/>
        <w:lang w:val="fr-CH"/>
      </w:rPr>
      <w:tab/>
      <w:t xml:space="preserve">    </w:t>
    </w:r>
    <w:r w:rsidRPr="00335AD5">
      <w:rPr>
        <w:sz w:val="18"/>
        <w:lang w:val="fr-CH"/>
      </w:rPr>
      <w:tab/>
    </w:r>
    <w:r w:rsidRPr="00335AD5">
      <w:rPr>
        <w:sz w:val="18"/>
        <w:lang w:val="fr-CH"/>
      </w:rPr>
      <w:tab/>
    </w:r>
    <w:r w:rsidRPr="00335AD5">
      <w:rPr>
        <w:sz w:val="18"/>
        <w:lang w:val="fr-CH"/>
      </w:rPr>
      <w:tab/>
    </w:r>
    <w:r w:rsidRPr="00335AD5">
      <w:rPr>
        <w:sz w:val="18"/>
        <w:lang w:val="fr-CH"/>
      </w:rPr>
      <w:tab/>
    </w:r>
    <w:proofErr w:type="spellStart"/>
    <w:r w:rsidRPr="00335AD5">
      <w:rPr>
        <w:sz w:val="18"/>
        <w:lang w:val="fr-CH"/>
      </w:rPr>
      <w:t>Dez</w:t>
    </w:r>
    <w:proofErr w:type="spellEnd"/>
    <w:r w:rsidRPr="00335AD5">
      <w:rPr>
        <w:sz w:val="18"/>
        <w:lang w:val="fr-CH"/>
      </w:rPr>
      <w:t>. 2018</w:t>
    </w:r>
    <w:r w:rsidR="00335AD5">
      <w:rPr>
        <w:sz w:val="18"/>
        <w:lang w:val="fr-CH"/>
      </w:rPr>
      <w:t xml:space="preserve">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83E20" w14:textId="77777777" w:rsidR="00132572" w:rsidRDefault="00132572" w:rsidP="00391E12">
      <w:r>
        <w:separator/>
      </w:r>
    </w:p>
  </w:footnote>
  <w:footnote w:type="continuationSeparator" w:id="0">
    <w:p w14:paraId="0DFA05A6" w14:textId="77777777" w:rsidR="00132572" w:rsidRDefault="00132572" w:rsidP="00391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2160" w14:textId="33D53C9F" w:rsidR="00391E12" w:rsidRPr="00391E12" w:rsidRDefault="00B2596B" w:rsidP="00132172">
    <w:pPr>
      <w:pStyle w:val="Kopfzeile"/>
      <w:tabs>
        <w:tab w:val="clear" w:pos="9072"/>
      </w:tabs>
      <w:rPr>
        <w:b/>
        <w:sz w:val="10"/>
        <w:szCs w:val="10"/>
        <w:lang w:val="de-CH"/>
      </w:rPr>
    </w:pPr>
    <w:r>
      <w:rPr>
        <w:b/>
        <w:noProof/>
        <w:lang w:val="de-CH"/>
      </w:rPr>
      <w:drawing>
        <wp:inline distT="0" distB="0" distL="0" distR="0" wp14:anchorId="1F6196FC" wp14:editId="6C0CDC4D">
          <wp:extent cx="1164336" cy="548916"/>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
                  <a:stretch>
                    <a:fillRect/>
                  </a:stretch>
                </pic:blipFill>
                <pic:spPr>
                  <a:xfrm>
                    <a:off x="0" y="0"/>
                    <a:ext cx="1283259" cy="604981"/>
                  </a:xfrm>
                  <a:prstGeom prst="rect">
                    <a:avLst/>
                  </a:prstGeom>
                </pic:spPr>
              </pic:pic>
            </a:graphicData>
          </a:graphic>
        </wp:inline>
      </w:drawing>
    </w:r>
    <w:r>
      <w:rPr>
        <w:b/>
        <w:lang w:val="de-CH"/>
      </w:rPr>
      <w:tab/>
    </w:r>
    <w:r w:rsidR="00391E12" w:rsidRPr="00391E12">
      <w:rPr>
        <w:b/>
        <w:lang w:val="de-CH"/>
      </w:rPr>
      <w:tab/>
    </w:r>
    <w:r w:rsidR="00391E12">
      <w:rPr>
        <w:b/>
        <w:lang w:val="de-CH"/>
      </w:rPr>
      <w:tab/>
    </w:r>
    <w:r w:rsidR="00132172">
      <w:rPr>
        <w:b/>
        <w:lang w:val="de-CH"/>
      </w:rPr>
      <w:t xml:space="preserve">     </w:t>
    </w:r>
    <w:r w:rsidR="00132172">
      <w:rPr>
        <w:b/>
        <w:lang w:val="de-CH"/>
      </w:rPr>
      <w:tab/>
    </w:r>
    <w:r w:rsidR="00132172">
      <w:rPr>
        <w:b/>
        <w:lang w:val="de-CH"/>
      </w:rPr>
      <w:tab/>
    </w:r>
    <w:r w:rsidR="00132172">
      <w:rPr>
        <w:b/>
        <w:lang w:val="de-CH"/>
      </w:rPr>
      <w:tab/>
    </w:r>
    <w:r w:rsidR="0001450A">
      <w:rPr>
        <w:b/>
        <w:lang w:val="de-CH"/>
      </w:rPr>
      <w:t xml:space="preserve">      Identifikation</w:t>
    </w:r>
    <w:r w:rsidR="00391E12">
      <w:rPr>
        <w:b/>
        <w:lang w:val="de-CH"/>
      </w:rPr>
      <w:br/>
    </w:r>
    <w:r w:rsidR="00391E12">
      <w:rPr>
        <w:sz w:val="18"/>
        <w:lang w:val="de-CH"/>
      </w:rPr>
      <w:t>______________________________________________________________________________________________</w:t>
    </w:r>
    <w:r w:rsidR="00391E12">
      <w:rPr>
        <w:sz w:val="18"/>
        <w:lang w:val="de-CH"/>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7"/>
    <w:lvl w:ilvl="0">
      <w:start w:val="1"/>
      <w:numFmt w:val="decimal"/>
      <w:lvlText w:val="%1."/>
      <w:lvlJc w:val="left"/>
      <w:pPr>
        <w:tabs>
          <w:tab w:val="num" w:pos="360"/>
        </w:tabs>
        <w:ind w:left="360" w:hanging="360"/>
      </w:pPr>
      <w:rPr>
        <w:rFonts w:hint="default"/>
      </w:rPr>
    </w:lvl>
  </w:abstractNum>
  <w:abstractNum w:abstractNumId="1" w15:restartNumberingAfterBreak="0">
    <w:nsid w:val="7E512F5E"/>
    <w:multiLevelType w:val="hybridMultilevel"/>
    <w:tmpl w:val="E134190A"/>
    <w:lvl w:ilvl="0" w:tplc="25A8FB3E">
      <w:start w:val="1"/>
      <w:numFmt w:val="bullet"/>
      <w:lvlText w:val=""/>
      <w:lvlJc w:val="left"/>
      <w:pPr>
        <w:tabs>
          <w:tab w:val="num" w:pos="340"/>
        </w:tabs>
        <w:ind w:left="340" w:hanging="340"/>
      </w:pPr>
      <w:rPr>
        <w:rFonts w:ascii="Symbol" w:hAnsi="Symbol" w:hint="default"/>
        <w:color w:val="auto"/>
        <w:sz w:val="24"/>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97"/>
    <w:rsid w:val="0001450A"/>
    <w:rsid w:val="00016885"/>
    <w:rsid w:val="0003563D"/>
    <w:rsid w:val="00077B54"/>
    <w:rsid w:val="000836B2"/>
    <w:rsid w:val="0009491D"/>
    <w:rsid w:val="00116097"/>
    <w:rsid w:val="00120600"/>
    <w:rsid w:val="001308F5"/>
    <w:rsid w:val="00132172"/>
    <w:rsid w:val="00132572"/>
    <w:rsid w:val="00136DFA"/>
    <w:rsid w:val="001436BE"/>
    <w:rsid w:val="00167445"/>
    <w:rsid w:val="00171FB6"/>
    <w:rsid w:val="001A5792"/>
    <w:rsid w:val="001D628D"/>
    <w:rsid w:val="002141B1"/>
    <w:rsid w:val="00223299"/>
    <w:rsid w:val="00271F7F"/>
    <w:rsid w:val="00280884"/>
    <w:rsid w:val="00296AC5"/>
    <w:rsid w:val="002970E5"/>
    <w:rsid w:val="002C3460"/>
    <w:rsid w:val="00324E0B"/>
    <w:rsid w:val="00335AD5"/>
    <w:rsid w:val="00352139"/>
    <w:rsid w:val="00370350"/>
    <w:rsid w:val="00391E12"/>
    <w:rsid w:val="00393D90"/>
    <w:rsid w:val="003A57C8"/>
    <w:rsid w:val="003B540C"/>
    <w:rsid w:val="003C3FEC"/>
    <w:rsid w:val="003C46CC"/>
    <w:rsid w:val="003D2B0D"/>
    <w:rsid w:val="003F2C41"/>
    <w:rsid w:val="004468EC"/>
    <w:rsid w:val="004508F9"/>
    <w:rsid w:val="00467BBB"/>
    <w:rsid w:val="00496314"/>
    <w:rsid w:val="004A4439"/>
    <w:rsid w:val="00584795"/>
    <w:rsid w:val="00585897"/>
    <w:rsid w:val="005A29DF"/>
    <w:rsid w:val="005E214A"/>
    <w:rsid w:val="00615279"/>
    <w:rsid w:val="00646974"/>
    <w:rsid w:val="00671FA6"/>
    <w:rsid w:val="006C3D18"/>
    <w:rsid w:val="00714DB5"/>
    <w:rsid w:val="00725369"/>
    <w:rsid w:val="00731A87"/>
    <w:rsid w:val="0075498D"/>
    <w:rsid w:val="00766610"/>
    <w:rsid w:val="00795BE5"/>
    <w:rsid w:val="00811B6A"/>
    <w:rsid w:val="00826259"/>
    <w:rsid w:val="00867A56"/>
    <w:rsid w:val="008855CA"/>
    <w:rsid w:val="00940635"/>
    <w:rsid w:val="009429DE"/>
    <w:rsid w:val="00945EC8"/>
    <w:rsid w:val="00947E70"/>
    <w:rsid w:val="00954FBA"/>
    <w:rsid w:val="0095706C"/>
    <w:rsid w:val="0098283D"/>
    <w:rsid w:val="00983226"/>
    <w:rsid w:val="009838CF"/>
    <w:rsid w:val="009C77F0"/>
    <w:rsid w:val="009E08BE"/>
    <w:rsid w:val="00A01B64"/>
    <w:rsid w:val="00A01CF8"/>
    <w:rsid w:val="00A110BC"/>
    <w:rsid w:val="00A22EA9"/>
    <w:rsid w:val="00A34CBB"/>
    <w:rsid w:val="00A455F3"/>
    <w:rsid w:val="00A51EA7"/>
    <w:rsid w:val="00A72610"/>
    <w:rsid w:val="00A81A7E"/>
    <w:rsid w:val="00AD2EB5"/>
    <w:rsid w:val="00B02195"/>
    <w:rsid w:val="00B2596B"/>
    <w:rsid w:val="00B62198"/>
    <w:rsid w:val="00B85790"/>
    <w:rsid w:val="00B871F4"/>
    <w:rsid w:val="00BB18DB"/>
    <w:rsid w:val="00BB4E04"/>
    <w:rsid w:val="00BE21EE"/>
    <w:rsid w:val="00C3177A"/>
    <w:rsid w:val="00C6344A"/>
    <w:rsid w:val="00C70A6E"/>
    <w:rsid w:val="00CA414E"/>
    <w:rsid w:val="00CB3FB6"/>
    <w:rsid w:val="00CB6D06"/>
    <w:rsid w:val="00D40AA5"/>
    <w:rsid w:val="00D51BFB"/>
    <w:rsid w:val="00D55727"/>
    <w:rsid w:val="00D62AF8"/>
    <w:rsid w:val="00D67500"/>
    <w:rsid w:val="00D70604"/>
    <w:rsid w:val="00D71C33"/>
    <w:rsid w:val="00D95155"/>
    <w:rsid w:val="00DC4185"/>
    <w:rsid w:val="00DC5168"/>
    <w:rsid w:val="00DF1F72"/>
    <w:rsid w:val="00E41E6F"/>
    <w:rsid w:val="00E45E1A"/>
    <w:rsid w:val="00E469DF"/>
    <w:rsid w:val="00E619BB"/>
    <w:rsid w:val="00E90A92"/>
    <w:rsid w:val="00ED2092"/>
    <w:rsid w:val="00ED7883"/>
    <w:rsid w:val="00EF35E0"/>
    <w:rsid w:val="00F442E2"/>
    <w:rsid w:val="00F773AA"/>
    <w:rsid w:val="00FD0AB2"/>
    <w:rsid w:val="00FF5D22"/>
  </w:rsids>
  <m:mathPr>
    <m:mathFont m:val="Cambria Math"/>
    <m:brkBin m:val="before"/>
    <m:brkBinSub m:val="--"/>
    <m:smallFrac m:val="0"/>
    <m:dispDef m:val="0"/>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B0E66EE"/>
  <w14:defaultImageDpi w14:val="300"/>
  <w15:chartTrackingRefBased/>
  <w15:docId w15:val="{00033963-D20B-0C45-BD2E-418ECA7F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link w:val="berschrift2Zchn"/>
    <w:uiPriority w:val="9"/>
    <w:qFormat/>
    <w:rsid w:val="00795BE5"/>
    <w:pPr>
      <w:spacing w:before="100" w:beforeAutospacing="1" w:after="100" w:afterAutospacing="1"/>
      <w:outlineLvl w:val="1"/>
    </w:pPr>
    <w:rPr>
      <w:rFonts w:ascii="Times" w:hAnsi="Times"/>
      <w:b/>
      <w:bCs/>
      <w:sz w:val="36"/>
      <w:szCs w:val="36"/>
      <w:lang w:val="de-CH"/>
    </w:rPr>
  </w:style>
  <w:style w:type="paragraph" w:styleId="berschrift3">
    <w:name w:val="heading 3"/>
    <w:basedOn w:val="Standard"/>
    <w:link w:val="berschrift3Zchn"/>
    <w:uiPriority w:val="9"/>
    <w:qFormat/>
    <w:rsid w:val="00795BE5"/>
    <w:pPr>
      <w:spacing w:before="100" w:beforeAutospacing="1" w:after="100" w:afterAutospacing="1"/>
      <w:outlineLvl w:val="2"/>
    </w:pPr>
    <w:rPr>
      <w:rFonts w:ascii="Times" w:hAnsi="Times"/>
      <w:b/>
      <w:bCs/>
      <w:sz w:val="27"/>
      <w:szCs w:val="27"/>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pPr>
      <w:tabs>
        <w:tab w:val="left" w:pos="284"/>
      </w:tabs>
      <w:ind w:left="280" w:hanging="280"/>
      <w:jc w:val="both"/>
    </w:pPr>
  </w:style>
  <w:style w:type="character" w:customStyle="1" w:styleId="xbe">
    <w:name w:val="_xbe"/>
    <w:rsid w:val="009E08BE"/>
  </w:style>
  <w:style w:type="character" w:styleId="Hyperlink">
    <w:name w:val="Hyperlink"/>
    <w:uiPriority w:val="99"/>
    <w:unhideWhenUsed/>
    <w:rsid w:val="009E08BE"/>
    <w:rPr>
      <w:color w:val="0000FF"/>
      <w:u w:val="single"/>
    </w:rPr>
  </w:style>
  <w:style w:type="character" w:customStyle="1" w:styleId="berschrift2Zchn">
    <w:name w:val="Überschrift 2 Zchn"/>
    <w:link w:val="berschrift2"/>
    <w:uiPriority w:val="9"/>
    <w:rsid w:val="00795BE5"/>
    <w:rPr>
      <w:rFonts w:ascii="Times" w:hAnsi="Times"/>
      <w:b/>
      <w:bCs/>
      <w:sz w:val="36"/>
      <w:szCs w:val="36"/>
    </w:rPr>
  </w:style>
  <w:style w:type="character" w:customStyle="1" w:styleId="berschrift3Zchn">
    <w:name w:val="Überschrift 3 Zchn"/>
    <w:link w:val="berschrift3"/>
    <w:uiPriority w:val="9"/>
    <w:rsid w:val="00795BE5"/>
    <w:rPr>
      <w:rFonts w:ascii="Times" w:hAnsi="Times"/>
      <w:b/>
      <w:bCs/>
      <w:sz w:val="27"/>
      <w:szCs w:val="27"/>
    </w:rPr>
  </w:style>
  <w:style w:type="paragraph" w:styleId="StandardWeb">
    <w:name w:val="Normal (Web)"/>
    <w:basedOn w:val="Standard"/>
    <w:uiPriority w:val="99"/>
    <w:semiHidden/>
    <w:unhideWhenUsed/>
    <w:rsid w:val="00795BE5"/>
    <w:pPr>
      <w:spacing w:before="100" w:beforeAutospacing="1" w:after="100" w:afterAutospacing="1"/>
    </w:pPr>
    <w:rPr>
      <w:rFonts w:ascii="Times" w:eastAsia="MS Mincho" w:hAnsi="Times" w:cs="Times New Roman"/>
      <w:lang w:val="de-CH"/>
    </w:rPr>
  </w:style>
  <w:style w:type="paragraph" w:styleId="Kopfzeile">
    <w:name w:val="header"/>
    <w:basedOn w:val="Standard"/>
    <w:link w:val="KopfzeileZchn"/>
    <w:uiPriority w:val="99"/>
    <w:unhideWhenUsed/>
    <w:rsid w:val="00391E12"/>
    <w:pPr>
      <w:tabs>
        <w:tab w:val="center" w:pos="4536"/>
        <w:tab w:val="right" w:pos="9072"/>
      </w:tabs>
    </w:pPr>
  </w:style>
  <w:style w:type="character" w:customStyle="1" w:styleId="KopfzeileZchn">
    <w:name w:val="Kopfzeile Zchn"/>
    <w:link w:val="Kopfzeile"/>
    <w:uiPriority w:val="99"/>
    <w:rsid w:val="00391E12"/>
    <w:rPr>
      <w:lang w:val="de-DE"/>
    </w:rPr>
  </w:style>
  <w:style w:type="paragraph" w:styleId="Fuzeile">
    <w:name w:val="footer"/>
    <w:basedOn w:val="Standard"/>
    <w:link w:val="FuzeileZchn"/>
    <w:uiPriority w:val="99"/>
    <w:unhideWhenUsed/>
    <w:rsid w:val="00391E12"/>
    <w:pPr>
      <w:tabs>
        <w:tab w:val="center" w:pos="4536"/>
        <w:tab w:val="right" w:pos="9072"/>
      </w:tabs>
    </w:pPr>
  </w:style>
  <w:style w:type="character" w:customStyle="1" w:styleId="FuzeileZchn">
    <w:name w:val="Fußzeile Zchn"/>
    <w:link w:val="Fuzeile"/>
    <w:uiPriority w:val="99"/>
    <w:rsid w:val="00391E12"/>
    <w:rPr>
      <w:lang w:val="de-DE"/>
    </w:rPr>
  </w:style>
  <w:style w:type="paragraph" w:styleId="Sprechblasentext">
    <w:name w:val="Balloon Text"/>
    <w:basedOn w:val="Standard"/>
    <w:link w:val="SprechblasentextZchn"/>
    <w:uiPriority w:val="99"/>
    <w:semiHidden/>
    <w:unhideWhenUsed/>
    <w:rsid w:val="00BB4E04"/>
    <w:rPr>
      <w:rFonts w:ascii="Times New Roman" w:hAnsi="Times New Roman" w:cs="Times New Roman"/>
      <w:sz w:val="18"/>
      <w:szCs w:val="18"/>
    </w:rPr>
  </w:style>
  <w:style w:type="character" w:customStyle="1" w:styleId="SprechblasentextZchn">
    <w:name w:val="Sprechblasentext Zchn"/>
    <w:link w:val="Sprechblasentext"/>
    <w:uiPriority w:val="99"/>
    <w:semiHidden/>
    <w:rsid w:val="00BB4E04"/>
    <w:rPr>
      <w:rFonts w:ascii="Times New Roman" w:hAnsi="Times New Roman" w:cs="Times New Roman"/>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6879">
      <w:bodyDiv w:val="1"/>
      <w:marLeft w:val="0"/>
      <w:marRight w:val="0"/>
      <w:marTop w:val="0"/>
      <w:marBottom w:val="0"/>
      <w:divBdr>
        <w:top w:val="none" w:sz="0" w:space="0" w:color="auto"/>
        <w:left w:val="none" w:sz="0" w:space="0" w:color="auto"/>
        <w:bottom w:val="none" w:sz="0" w:space="0" w:color="auto"/>
        <w:right w:val="none" w:sz="0" w:space="0" w:color="auto"/>
      </w:divBdr>
    </w:div>
    <w:div w:id="501706237">
      <w:bodyDiv w:val="1"/>
      <w:marLeft w:val="0"/>
      <w:marRight w:val="0"/>
      <w:marTop w:val="0"/>
      <w:marBottom w:val="0"/>
      <w:divBdr>
        <w:top w:val="none" w:sz="0" w:space="0" w:color="auto"/>
        <w:left w:val="none" w:sz="0" w:space="0" w:color="auto"/>
        <w:bottom w:val="none" w:sz="0" w:space="0" w:color="auto"/>
        <w:right w:val="none" w:sz="0" w:space="0" w:color="auto"/>
      </w:divBdr>
    </w:div>
    <w:div w:id="601228028">
      <w:bodyDiv w:val="1"/>
      <w:marLeft w:val="0"/>
      <w:marRight w:val="0"/>
      <w:marTop w:val="0"/>
      <w:marBottom w:val="0"/>
      <w:divBdr>
        <w:top w:val="none" w:sz="0" w:space="0" w:color="auto"/>
        <w:left w:val="none" w:sz="0" w:space="0" w:color="auto"/>
        <w:bottom w:val="none" w:sz="0" w:space="0" w:color="auto"/>
        <w:right w:val="none" w:sz="0" w:space="0" w:color="auto"/>
      </w:divBdr>
      <w:divsChild>
        <w:div w:id="748311008">
          <w:marLeft w:val="0"/>
          <w:marRight w:val="0"/>
          <w:marTop w:val="0"/>
          <w:marBottom w:val="0"/>
          <w:divBdr>
            <w:top w:val="none" w:sz="0" w:space="0" w:color="auto"/>
            <w:left w:val="none" w:sz="0" w:space="0" w:color="auto"/>
            <w:bottom w:val="none" w:sz="0" w:space="0" w:color="auto"/>
            <w:right w:val="none" w:sz="0" w:space="0" w:color="auto"/>
          </w:divBdr>
          <w:divsChild>
            <w:div w:id="778911830">
              <w:marLeft w:val="0"/>
              <w:marRight w:val="0"/>
              <w:marTop w:val="0"/>
              <w:marBottom w:val="0"/>
              <w:divBdr>
                <w:top w:val="none" w:sz="0" w:space="0" w:color="auto"/>
                <w:left w:val="none" w:sz="0" w:space="0" w:color="auto"/>
                <w:bottom w:val="none" w:sz="0" w:space="0" w:color="auto"/>
                <w:right w:val="none" w:sz="0" w:space="0" w:color="auto"/>
              </w:divBdr>
              <w:divsChild>
                <w:div w:id="590242020">
                  <w:marLeft w:val="0"/>
                  <w:marRight w:val="0"/>
                  <w:marTop w:val="0"/>
                  <w:marBottom w:val="0"/>
                  <w:divBdr>
                    <w:top w:val="none" w:sz="0" w:space="0" w:color="auto"/>
                    <w:left w:val="none" w:sz="0" w:space="0" w:color="auto"/>
                    <w:bottom w:val="none" w:sz="0" w:space="0" w:color="auto"/>
                    <w:right w:val="none" w:sz="0" w:space="0" w:color="auto"/>
                  </w:divBdr>
                  <w:divsChild>
                    <w:div w:id="377582938">
                      <w:marLeft w:val="0"/>
                      <w:marRight w:val="0"/>
                      <w:marTop w:val="0"/>
                      <w:marBottom w:val="0"/>
                      <w:divBdr>
                        <w:top w:val="none" w:sz="0" w:space="0" w:color="auto"/>
                        <w:left w:val="none" w:sz="0" w:space="0" w:color="auto"/>
                        <w:bottom w:val="none" w:sz="0" w:space="0" w:color="auto"/>
                        <w:right w:val="none" w:sz="0" w:space="0" w:color="auto"/>
                      </w:divBdr>
                    </w:div>
                  </w:divsChild>
                </w:div>
                <w:div w:id="914245815">
                  <w:marLeft w:val="0"/>
                  <w:marRight w:val="0"/>
                  <w:marTop w:val="0"/>
                  <w:marBottom w:val="0"/>
                  <w:divBdr>
                    <w:top w:val="none" w:sz="0" w:space="0" w:color="auto"/>
                    <w:left w:val="none" w:sz="0" w:space="0" w:color="auto"/>
                    <w:bottom w:val="none" w:sz="0" w:space="0" w:color="auto"/>
                    <w:right w:val="none" w:sz="0" w:space="0" w:color="auto"/>
                  </w:divBdr>
                  <w:divsChild>
                    <w:div w:id="638412725">
                      <w:marLeft w:val="0"/>
                      <w:marRight w:val="0"/>
                      <w:marTop w:val="0"/>
                      <w:marBottom w:val="0"/>
                      <w:divBdr>
                        <w:top w:val="none" w:sz="0" w:space="0" w:color="auto"/>
                        <w:left w:val="none" w:sz="0" w:space="0" w:color="auto"/>
                        <w:bottom w:val="none" w:sz="0" w:space="0" w:color="auto"/>
                        <w:right w:val="none" w:sz="0" w:space="0" w:color="auto"/>
                      </w:divBdr>
                      <w:divsChild>
                        <w:div w:id="275721433">
                          <w:marLeft w:val="0"/>
                          <w:marRight w:val="0"/>
                          <w:marTop w:val="0"/>
                          <w:marBottom w:val="0"/>
                          <w:divBdr>
                            <w:top w:val="none" w:sz="0" w:space="0" w:color="auto"/>
                            <w:left w:val="none" w:sz="0" w:space="0" w:color="auto"/>
                            <w:bottom w:val="none" w:sz="0" w:space="0" w:color="auto"/>
                            <w:right w:val="none" w:sz="0" w:space="0" w:color="auto"/>
                          </w:divBdr>
                          <w:divsChild>
                            <w:div w:id="9308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1994">
      <w:bodyDiv w:val="1"/>
      <w:marLeft w:val="0"/>
      <w:marRight w:val="0"/>
      <w:marTop w:val="0"/>
      <w:marBottom w:val="0"/>
      <w:divBdr>
        <w:top w:val="none" w:sz="0" w:space="0" w:color="auto"/>
        <w:left w:val="none" w:sz="0" w:space="0" w:color="auto"/>
        <w:bottom w:val="none" w:sz="0" w:space="0" w:color="auto"/>
        <w:right w:val="none" w:sz="0" w:space="0" w:color="auto"/>
      </w:divBdr>
    </w:div>
    <w:div w:id="1084032411">
      <w:bodyDiv w:val="1"/>
      <w:marLeft w:val="0"/>
      <w:marRight w:val="0"/>
      <w:marTop w:val="0"/>
      <w:marBottom w:val="0"/>
      <w:divBdr>
        <w:top w:val="none" w:sz="0" w:space="0" w:color="auto"/>
        <w:left w:val="none" w:sz="0" w:space="0" w:color="auto"/>
        <w:bottom w:val="none" w:sz="0" w:space="0" w:color="auto"/>
        <w:right w:val="none" w:sz="0" w:space="0" w:color="auto"/>
      </w:divBdr>
    </w:div>
    <w:div w:id="147451935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12T17:33:51.274"/>
    </inkml:context>
    <inkml:brush xml:id="br0">
      <inkml:brushProperty name="width" value="0.05" units="cm"/>
      <inkml:brushProperty name="height" value="0.0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12T17:33:51.275"/>
    </inkml:context>
    <inkml:brush xml:id="br0">
      <inkml:brushProperty name="width" value="0.05" units="cm"/>
      <inkml:brushProperty name="height" value="0.05" units="cm"/>
    </inkml:brush>
  </inkml:definitions>
  <inkml:trace contextRef="#ctx0" brushRef="#br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2-12T19:24:34.90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1 1</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1AF2E-F6E4-9B41-A1BA-1E5C39C5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leeres Form 5.1</vt:lpstr>
    </vt:vector>
  </TitlesOfParts>
  <Company>HyLight</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leeres Form 5.1</dc:title>
  <dc:subject/>
  <dc:creator>V. Müller</dc:creator>
  <cp:keywords/>
  <cp:lastModifiedBy>Salomé Müller</cp:lastModifiedBy>
  <cp:revision>2</cp:revision>
  <cp:lastPrinted>2022-03-11T17:09:00Z</cp:lastPrinted>
  <dcterms:created xsi:type="dcterms:W3CDTF">2022-03-11T17:10:00Z</dcterms:created>
  <dcterms:modified xsi:type="dcterms:W3CDTF">2022-03-11T17:10:00Z</dcterms:modified>
</cp:coreProperties>
</file>