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F887" w14:textId="77777777" w:rsidR="002141B1" w:rsidRPr="00CB3FB6" w:rsidRDefault="004A045B" w:rsidP="002141B1">
      <w:pPr>
        <w:spacing w:after="120"/>
        <w:rPr>
          <w:sz w:val="18"/>
        </w:rPr>
      </w:pPr>
      <w:r>
        <w:rPr>
          <w:noProof/>
        </w:rPr>
        <mc:AlternateContent>
          <mc:Choice Requires="wpi">
            <w:drawing>
              <wp:anchor distT="8634" distB="9354" distL="123294" distR="123294" simplePos="0" relativeHeight="251658240" behindDoc="0" locked="0" layoutInCell="1" allowOverlap="1" wp14:anchorId="109D0DD3" wp14:editId="74280D4C">
                <wp:simplePos x="0" y="0"/>
                <wp:positionH relativeFrom="column">
                  <wp:posOffset>3963034</wp:posOffset>
                </wp:positionH>
                <wp:positionV relativeFrom="paragraph">
                  <wp:posOffset>-692151</wp:posOffset>
                </wp:positionV>
                <wp:extent cx="0" cy="0"/>
                <wp:effectExtent l="38100" t="38100" r="25400" b="25400"/>
                <wp:wrapNone/>
                <wp:docPr id="119" name="Freihan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03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" o:spid="_x0000_s1026" type="#_x0000_t75" style="position:absolute;margin-left:312.05pt;margin-top:-54.5pt;width:0;height:0;z-index:251658240;visibility:visible;mso-wrap-style:square;mso-width-percent:0;mso-height-percent:0;mso-wrap-distance-left:3.42483mm;mso-wrap-distance-top:.23983mm;mso-wrap-distance-right:3.42483mm;mso-wrap-distance-bottom:.25983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rppWpIBAACHAwAADgAAAAAAAAAAAAAAAAA8AgAAZHJzL2Uyb0RvYy54bWxQSwECLQAUAAYACAAA&#13;&#10;ACEAS2R4S8IBAABkBAAAEAAAAAAAAAAAAAAAAAD6AwAAZHJzL2luay9pbmsxLnhtbFBLAQItABQA&#13;&#10;BgAIAAAAIQD2ZJAN3wAAABIBAAAPAAAAAAAAAAAAAAAAAOo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</w:r>
      <w:r w:rsidR="002141B1" w:rsidRPr="00CB3FB6">
        <w:rPr>
          <w:sz w:val="18"/>
        </w:rPr>
        <w:tab/>
        <w:t xml:space="preserve"> </w:t>
      </w:r>
      <w:r w:rsidR="00C00012">
        <w:rPr>
          <w:sz w:val="18"/>
        </w:rPr>
        <w:t xml:space="preserve">  </w:t>
      </w:r>
      <w:r w:rsidR="002141B1" w:rsidRPr="00CB3FB6">
        <w:rPr>
          <w:sz w:val="18"/>
        </w:rPr>
        <w:t xml:space="preserve"> </w:t>
      </w:r>
      <w:r w:rsidR="002141B1">
        <w:rPr>
          <w:sz w:val="18"/>
        </w:rPr>
        <w:t xml:space="preserve">  </w:t>
      </w:r>
      <w:r w:rsidR="002141B1" w:rsidRPr="00CB3FB6">
        <w:rPr>
          <w:b/>
          <w:sz w:val="18"/>
          <w:lang w:val="de-CH"/>
        </w:rPr>
        <w:t xml:space="preserve"> «Identifikation </w:t>
      </w:r>
      <w:r w:rsidR="002141B1">
        <w:rPr>
          <w:b/>
          <w:sz w:val="18"/>
          <w:lang w:val="de-CH"/>
        </w:rPr>
        <w:t xml:space="preserve">Stufe </w:t>
      </w:r>
      <w:r w:rsidR="00C00012">
        <w:rPr>
          <w:b/>
          <w:sz w:val="18"/>
          <w:lang w:val="de-CH"/>
        </w:rPr>
        <w:t>4</w:t>
      </w:r>
      <w:r w:rsidR="002141B1" w:rsidRPr="00CB3FB6">
        <w:rPr>
          <w:b/>
          <w:sz w:val="18"/>
          <w:lang w:val="de-CH"/>
        </w:rPr>
        <w:t>»</w:t>
      </w:r>
    </w:p>
    <w:p w14:paraId="356A4AC8" w14:textId="77777777" w:rsidR="006849F7" w:rsidRDefault="006849F7" w:rsidP="002141B1">
      <w:pPr>
        <w:spacing w:after="120"/>
        <w:rPr>
          <w:b/>
          <w:color w:val="0432FF"/>
          <w:sz w:val="22"/>
        </w:rPr>
      </w:pPr>
    </w:p>
    <w:p w14:paraId="49C3982C" w14:textId="77777777" w:rsidR="00DF1F72" w:rsidRPr="00646974" w:rsidRDefault="004A045B" w:rsidP="006174EC">
      <w:pPr>
        <w:spacing w:after="120"/>
        <w:rPr>
          <w:sz w:val="4"/>
          <w:szCs w:val="10"/>
        </w:rPr>
      </w:pPr>
      <w:r>
        <w:rPr>
          <w:noProof/>
        </w:rPr>
        <mc:AlternateContent>
          <mc:Choice Requires="wpi">
            <w:drawing>
              <wp:anchor distT="8634" distB="9354" distL="123294" distR="123294" simplePos="0" relativeHeight="251657216" behindDoc="0" locked="0" layoutInCell="1" allowOverlap="1" wp14:anchorId="3F931EE9" wp14:editId="0A15A5B1">
                <wp:simplePos x="0" y="0"/>
                <wp:positionH relativeFrom="column">
                  <wp:posOffset>-3105786</wp:posOffset>
                </wp:positionH>
                <wp:positionV relativeFrom="paragraph">
                  <wp:posOffset>2477769</wp:posOffset>
                </wp:positionV>
                <wp:extent cx="0" cy="0"/>
                <wp:effectExtent l="38100" t="38100" r="25400" b="25400"/>
                <wp:wrapNone/>
                <wp:docPr id="118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576D9" id="Freihand 13" o:spid="_x0000_s1026" type="#_x0000_t75" style="position:absolute;margin-left:-244.55pt;margin-top:195.1pt;width:0;height:0;z-index:251657216;visibility:visible;mso-wrap-style:square;mso-width-percent:0;mso-height-percent:0;mso-wrap-distance-left:3.42483mm;mso-wrap-distance-top:.23983mm;mso-wrap-distance-right:3.42483mm;mso-wrap-distance-bottom:.25983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">
                <v:imagedata r:id="rId9"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8994" distB="8994" distL="122934" distR="123654" simplePos="0" relativeHeight="251656192" behindDoc="0" locked="0" layoutInCell="1" allowOverlap="1" wp14:anchorId="7B8230FE" wp14:editId="4C9E7B3B">
                <wp:simplePos x="0" y="0"/>
                <wp:positionH relativeFrom="column">
                  <wp:posOffset>-3436621</wp:posOffset>
                </wp:positionH>
                <wp:positionV relativeFrom="paragraph">
                  <wp:posOffset>736599</wp:posOffset>
                </wp:positionV>
                <wp:extent cx="0" cy="0"/>
                <wp:effectExtent l="38100" t="38100" r="25400" b="25400"/>
                <wp:wrapNone/>
                <wp:docPr id="117" name="Freiha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D1E6B" id="Freihand 14" o:spid="_x0000_s1026" type="#_x0000_t75" style="position:absolute;margin-left:-270.6pt;margin-top:58pt;width:0;height:0;z-index:251656192;visibility:visible;mso-wrap-style:square;mso-width-percent:0;mso-height-percent:0;mso-wrap-distance-left:3.41483mm;mso-wrap-distance-top:.24983mm;mso-wrap-distance-right:3.43483mm;mso-wrap-distance-bottom:.24983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IYB+ZIBAACHAwAADgAAAAAAAAAAAAAAAAA8AgAAZHJzL2Uyb0RvYy54bWxQSwECLQAUAAYACAAA&#13;&#10;ACEAh62AXMIBAABkBAAAEAAAAAAAAAAAAAAAAAD6AwAAZHJzL2luay9pbmsxLnhtbFBLAQItABQA&#13;&#10;BgAIAAAAIQB6tqk03wAAABIBAAAPAAAAAAAAAAAAAAAAAOo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5E214A">
        <w:rPr>
          <w:b/>
          <w:color w:val="0432FF"/>
          <w:sz w:val="22"/>
        </w:rPr>
        <w:t>Identifikations-Instrument</w:t>
      </w:r>
      <w:r w:rsidR="002141B1" w:rsidRPr="005E214A">
        <w:rPr>
          <w:b/>
          <w:color w:val="0432FF"/>
          <w:sz w:val="22"/>
        </w:rPr>
        <w:tab/>
      </w:r>
      <w:r w:rsidR="00DF1F72">
        <w:rPr>
          <w:b/>
          <w:color w:val="0432FF"/>
          <w:sz w:val="22"/>
        </w:rPr>
        <w:t xml:space="preserve">      </w:t>
      </w:r>
      <w:r w:rsidR="002141B1" w:rsidRPr="005E214A">
        <w:rPr>
          <w:b/>
          <w:sz w:val="22"/>
        </w:rPr>
        <w:t xml:space="preserve">Stufe </w:t>
      </w:r>
      <w:r w:rsidR="00C00012">
        <w:rPr>
          <w:b/>
          <w:sz w:val="22"/>
        </w:rPr>
        <w:t>4</w:t>
      </w:r>
      <w:r w:rsidR="002141B1" w:rsidRPr="005E214A">
        <w:rPr>
          <w:b/>
          <w:sz w:val="22"/>
        </w:rPr>
        <w:t xml:space="preserve"> </w:t>
      </w:r>
      <w:r w:rsidR="00C00012">
        <w:rPr>
          <w:b/>
          <w:sz w:val="22"/>
        </w:rPr>
        <w:t xml:space="preserve">  «Autonomie»</w:t>
      </w:r>
    </w:p>
    <w:p w14:paraId="6FB1AEB1" w14:textId="77777777" w:rsidR="006174EC" w:rsidRPr="006174EC" w:rsidRDefault="006174EC" w:rsidP="00D40AA5">
      <w:pPr>
        <w:spacing w:after="120"/>
        <w:rPr>
          <w:sz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9"/>
      </w:tblGrid>
      <w:tr w:rsidR="006174EC" w:rsidRPr="006174EC" w14:paraId="54B0F1D5" w14:textId="77777777" w:rsidTr="003F6FE5">
        <w:tc>
          <w:tcPr>
            <w:tcW w:w="9639" w:type="dxa"/>
            <w:shd w:val="clear" w:color="auto" w:fill="FFDBF4"/>
          </w:tcPr>
          <w:p w14:paraId="0E87ACEC" w14:textId="77777777" w:rsidR="006174EC" w:rsidRPr="003F6FE5" w:rsidRDefault="006174EC" w:rsidP="003F6FE5">
            <w:pPr>
              <w:spacing w:after="120"/>
              <w:rPr>
                <w:sz w:val="4"/>
                <w:szCs w:val="4"/>
              </w:rPr>
            </w:pPr>
          </w:p>
          <w:p w14:paraId="06018D84" w14:textId="77777777" w:rsidR="006174EC" w:rsidRPr="003F6FE5" w:rsidRDefault="006174EC" w:rsidP="003F6FE5">
            <w:pPr>
              <w:spacing w:after="120"/>
              <w:rPr>
                <w:b/>
              </w:rPr>
            </w:pPr>
            <w:r w:rsidRPr="003F6FE5">
              <w:rPr>
                <w:b/>
              </w:rPr>
              <w:t>Entwicklung selbstgestaltender Autonomie</w:t>
            </w:r>
          </w:p>
          <w:p w14:paraId="049EA1C7" w14:textId="77777777" w:rsidR="006174EC" w:rsidRPr="003F6FE5" w:rsidRDefault="006174EC" w:rsidP="003F6FE5">
            <w:pPr>
              <w:spacing w:after="120"/>
              <w:rPr>
                <w:sz w:val="4"/>
                <w:szCs w:val="4"/>
              </w:rPr>
            </w:pPr>
          </w:p>
        </w:tc>
      </w:tr>
    </w:tbl>
    <w:p w14:paraId="233A6E78" w14:textId="77777777" w:rsidR="006174EC" w:rsidRPr="006174EC" w:rsidRDefault="006174EC" w:rsidP="00D40AA5">
      <w:pPr>
        <w:spacing w:after="120"/>
        <w:rPr>
          <w:sz w:val="4"/>
          <w:szCs w:val="10"/>
        </w:rPr>
      </w:pPr>
    </w:p>
    <w:p w14:paraId="13ACAF43" w14:textId="77777777" w:rsidR="00C00012" w:rsidRDefault="008B7A1B" w:rsidP="00D40AA5">
      <w:pPr>
        <w:spacing w:after="120"/>
      </w:pPr>
      <w:r>
        <w:t>(</w:t>
      </w:r>
      <w:r w:rsidR="00C00012">
        <w:t>Hoch</w:t>
      </w:r>
      <w:r>
        <w:t>-)L</w:t>
      </w:r>
      <w:r w:rsidR="00C00012">
        <w:t>eistungen können sich aus Begabungspotenzialen in der Wechselwirkung mit gelingenden Bildungsangeboten sowie anregenden und positiv verstärkenden Lernbedingungen entwickeln.</w:t>
      </w:r>
    </w:p>
    <w:p w14:paraId="62CC639F" w14:textId="77777777" w:rsidR="008B7A1B" w:rsidRDefault="00C00012" w:rsidP="00D40AA5">
      <w:pPr>
        <w:spacing w:after="120"/>
      </w:pPr>
      <w:r>
        <w:t>Dazu bedingt es entsprechender überfachlicher Persönlichkeitskompetenzen wie Selbstvertrauen, positive Leistungseinstellungen</w:t>
      </w:r>
      <w:r w:rsidR="008B7A1B">
        <w:t>, den Willen Überdurchschnittliches zu leisten und Fähigkeiten der Selbstregulierung und Selbstbestimmung.</w:t>
      </w:r>
    </w:p>
    <w:p w14:paraId="5616B323" w14:textId="77777777" w:rsidR="0009489E" w:rsidRDefault="0009489E" w:rsidP="00D40AA5">
      <w:pPr>
        <w:spacing w:after="120"/>
      </w:pPr>
      <w:r w:rsidRPr="0009489E">
        <w:t xml:space="preserve">Hochleistende sind </w:t>
      </w:r>
      <w:r w:rsidR="0088119D">
        <w:t>keine</w:t>
      </w:r>
      <w:r w:rsidRPr="0009489E">
        <w:t xml:space="preserve"> «Mitläufer», sie sind prägend </w:t>
      </w:r>
      <w:r w:rsidR="0088119D">
        <w:t>in</w:t>
      </w:r>
      <w:r w:rsidRPr="0009489E">
        <w:t xml:space="preserve"> ihren </w:t>
      </w:r>
      <w:r w:rsidR="0088119D" w:rsidRPr="0009489E">
        <w:t xml:space="preserve">Leistungsdomänen </w:t>
      </w:r>
      <w:r w:rsidRPr="0009489E">
        <w:t>und übernehmen Aufgaben des Leadership. Dies bedingt Motivation und Kom</w:t>
      </w:r>
      <w:r>
        <w:t>petenzen, für seine Inhalte und Anliegen selbstbewusst einzustehen, sich an anderen Experten im selben Feld zu messen und sich Diskursen der Gemeinschaft/Gesellschaft auszusetzen.</w:t>
      </w:r>
    </w:p>
    <w:p w14:paraId="3FE32087" w14:textId="44C02892" w:rsidR="00B02195" w:rsidRDefault="0088119D" w:rsidP="00393D90">
      <w:pPr>
        <w:spacing w:after="120"/>
      </w:pPr>
      <w:r>
        <w:t>Als Lehrpersonen verfügen wir nicht über alle nachfolgend ausgeführten Informationen; was wir aber wissen, vervollständigt unser Bild vom Schüler/von der Schülerin. Tragen Sie bitte deshalb</w:t>
      </w:r>
      <w:r w:rsidR="004A045B">
        <w:rPr>
          <w:noProof/>
        </w:rPr>
        <mc:AlternateContent>
          <mc:Choice Requires="wpi">
            <w:drawing>
              <wp:anchor distT="107634" distB="108354" distL="167934" distR="168654" simplePos="0" relativeHeight="251659264" behindDoc="0" locked="0" layoutInCell="1" allowOverlap="1" wp14:anchorId="76EA631E" wp14:editId="18E96A31">
                <wp:simplePos x="0" y="0"/>
                <wp:positionH relativeFrom="column">
                  <wp:posOffset>-2099946</wp:posOffset>
                </wp:positionH>
                <wp:positionV relativeFrom="paragraph">
                  <wp:posOffset>121919</wp:posOffset>
                </wp:positionV>
                <wp:extent cx="0" cy="0"/>
                <wp:effectExtent l="88900" t="139700" r="76200" b="127000"/>
                <wp:wrapNone/>
                <wp:docPr id="116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51C2" id="Freihand 17" o:spid="_x0000_s1026" type="#_x0000_t75" style="position:absolute;margin-left:-165.35pt;margin-top:9.6pt;width:0;height:0;z-index:251659264;visibility:visible;mso-wrap-style:square;mso-width-percent:0;mso-height-percent:0;mso-wrap-distance-left:4.66483mm;mso-wrap-distance-top:2.98983mm;mso-wrap-distance-right:4.68483mm;mso-wrap-distance-bottom:3.00983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">
                <v:imagedata r:id="rId13" o:title=""/>
                <o:lock v:ext="edit" aspectratio="f"/>
              </v:shape>
            </w:pict>
          </mc:Fallback>
        </mc:AlternateContent>
      </w:r>
      <w:r>
        <w:t xml:space="preserve"> </w:t>
      </w:r>
      <w:r w:rsidR="00393D90" w:rsidRPr="00CB6D06">
        <w:t>ein, wie hoch Sie die Fähigkeiten</w:t>
      </w:r>
      <w:r w:rsidR="00CE77A5">
        <w:t>/Bedingungen</w:t>
      </w:r>
      <w:r w:rsidR="00393D90" w:rsidRPr="00CB6D06">
        <w:t xml:space="preserve"> im entsprechenden Bereich auf einer Skala von 1 - 10 einschätzen</w:t>
      </w:r>
      <w:r>
        <w:t>.</w:t>
      </w:r>
    </w:p>
    <w:p w14:paraId="0763BA95" w14:textId="77777777" w:rsidR="001308F5" w:rsidRPr="001308F5" w:rsidRDefault="001308F5" w:rsidP="00393D90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6"/>
        <w:gridCol w:w="198"/>
        <w:gridCol w:w="3573"/>
        <w:gridCol w:w="2694"/>
        <w:gridCol w:w="559"/>
        <w:gridCol w:w="560"/>
        <w:gridCol w:w="560"/>
        <w:gridCol w:w="560"/>
        <w:gridCol w:w="560"/>
        <w:gridCol w:w="560"/>
        <w:gridCol w:w="560"/>
        <w:gridCol w:w="560"/>
      </w:tblGrid>
      <w:tr w:rsidR="00BB4E04" w:rsidRPr="00CB6D06" w14:paraId="259CD7D8" w14:textId="77777777" w:rsidTr="005C797E">
        <w:trPr>
          <w:gridAfter w:val="8"/>
          <w:wAfter w:w="4480" w:type="dxa"/>
          <w:trHeight w:val="560"/>
        </w:trPr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17F989F3" w14:textId="77777777" w:rsidR="00811B6A" w:rsidRPr="00CB6D06" w:rsidRDefault="00BC2FB2" w:rsidP="00811B6A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Unterstützung durch die </w:t>
            </w:r>
            <w:r w:rsidR="00283CC7">
              <w:rPr>
                <w:b/>
                <w:bCs/>
                <w:lang w:val="de-CH"/>
              </w:rPr>
              <w:br/>
            </w:r>
            <w:r>
              <w:rPr>
                <w:b/>
                <w:bCs/>
                <w:lang w:val="de-CH"/>
              </w:rPr>
              <w:t>Familie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DC02" w14:textId="77777777" w:rsidR="00811B6A" w:rsidRPr="00CB6D06" w:rsidRDefault="00811B6A" w:rsidP="00811B6A">
            <w:pPr>
              <w:rPr>
                <w:b/>
                <w:bCs/>
                <w:lang w:val="de-CH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095E236E" w14:textId="77777777" w:rsidR="00811B6A" w:rsidRDefault="001308F5" w:rsidP="001308F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7B81D93F" w14:textId="77777777" w:rsidR="001D628D" w:rsidRDefault="001D628D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</w:t>
            </w:r>
            <w:r w:rsidR="001308F5">
              <w:rPr>
                <w:b/>
                <w:bCs/>
                <w:lang w:val="de-CH"/>
              </w:rPr>
              <w:t xml:space="preserve">1 </w:t>
            </w:r>
            <w:r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 2   3    4 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5   6   7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8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9   10</w:t>
            </w:r>
          </w:p>
          <w:p w14:paraId="3F783F1F" w14:textId="77777777" w:rsidR="002C3460" w:rsidRPr="00CB6D06" w:rsidRDefault="00BB4E04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wenig                                        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BF4"/>
            <w:noWrap/>
            <w:hideMark/>
          </w:tcPr>
          <w:p w14:paraId="031A5E35" w14:textId="77777777" w:rsidR="00811B6A" w:rsidRDefault="00BB4E04" w:rsidP="00811B6A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 w:rsidR="00811B6A">
              <w:rPr>
                <w:b/>
                <w:bCs/>
              </w:rPr>
              <w:t>Indikatoren</w:t>
            </w:r>
            <w:r w:rsidR="00811B6A">
              <w:rPr>
                <w:b/>
                <w:bCs/>
              </w:rPr>
              <w:br/>
              <w:t>(Woran ist dies erken</w:t>
            </w:r>
            <w:r>
              <w:rPr>
                <w:b/>
                <w:bCs/>
              </w:rPr>
              <w:t>n</w:t>
            </w:r>
            <w:r w:rsidR="00811B6A">
              <w:rPr>
                <w:b/>
                <w:bCs/>
              </w:rPr>
              <w:t>bar?)</w:t>
            </w:r>
          </w:p>
        </w:tc>
      </w:tr>
      <w:tr w:rsidR="00BB4E04" w:rsidRPr="00CB6D06" w14:paraId="371D4A83" w14:textId="77777777" w:rsidTr="003F6FE5">
        <w:trPr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C60D0" w14:textId="77777777" w:rsidR="002C4114" w:rsidRDefault="00BC2FB2" w:rsidP="001D628D">
            <w:pPr>
              <w:rPr>
                <w:sz w:val="18"/>
                <w:szCs w:val="18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>Die Eltern sind von ihrer Einstellung her bildungs-</w:t>
            </w:r>
            <w:proofErr w:type="spellStart"/>
            <w:r w:rsidRPr="007404C1">
              <w:rPr>
                <w:sz w:val="18"/>
                <w:szCs w:val="18"/>
                <w:lang w:val="de-CH"/>
              </w:rPr>
              <w:t>afin</w:t>
            </w:r>
            <w:proofErr w:type="spellEnd"/>
            <w:r w:rsidRPr="007404C1">
              <w:rPr>
                <w:sz w:val="18"/>
                <w:szCs w:val="18"/>
                <w:lang w:val="de-CH"/>
              </w:rPr>
              <w:t xml:space="preserve"> (</w:t>
            </w:r>
            <w:r w:rsidR="00BE18A8">
              <w:rPr>
                <w:sz w:val="18"/>
                <w:szCs w:val="18"/>
                <w:lang w:val="de-CH"/>
              </w:rPr>
              <w:t xml:space="preserve">bildungsnah und </w:t>
            </w:r>
            <w:r w:rsidR="00E20885" w:rsidRPr="007404C1">
              <w:rPr>
                <w:sz w:val="18"/>
                <w:szCs w:val="18"/>
                <w:lang w:val="de-CH"/>
              </w:rPr>
              <w:t>l</w:t>
            </w:r>
            <w:r w:rsidRPr="007404C1">
              <w:rPr>
                <w:sz w:val="18"/>
                <w:szCs w:val="18"/>
                <w:lang w:val="de-CH"/>
              </w:rPr>
              <w:t>eistungsorientiert</w:t>
            </w:r>
            <w:r w:rsidR="007404C1" w:rsidRPr="007404C1">
              <w:rPr>
                <w:sz w:val="18"/>
                <w:szCs w:val="18"/>
                <w:lang w:val="de-CH"/>
              </w:rPr>
              <w:t>)</w:t>
            </w:r>
          </w:p>
          <w:p w14:paraId="0D1142FB" w14:textId="2CF61B91" w:rsidR="003155E5" w:rsidRPr="007404C1" w:rsidRDefault="003155E5" w:rsidP="001D628D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4291" w14:textId="77777777" w:rsidR="001D628D" w:rsidRPr="00CB6D06" w:rsidRDefault="001D628D" w:rsidP="001D628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55E34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642E9D23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2BC51C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5A34F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C6C2E6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2FCA0B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67041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4454F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3E3EE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3C0199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5FFC9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02742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15D9509" w14:textId="6819F5BE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B445F" w14:textId="77777777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0CEAE301" w14:textId="77777777" w:rsidR="001D628D" w:rsidRPr="00BB4E04" w:rsidRDefault="001D628D" w:rsidP="00BB4E04"/>
        </w:tc>
        <w:tc>
          <w:tcPr>
            <w:tcW w:w="560" w:type="dxa"/>
          </w:tcPr>
          <w:p w14:paraId="2A1365D2" w14:textId="77777777" w:rsidR="001D628D" w:rsidRPr="00BB4E04" w:rsidRDefault="001D628D" w:rsidP="00BB4E04"/>
        </w:tc>
        <w:tc>
          <w:tcPr>
            <w:tcW w:w="560" w:type="dxa"/>
          </w:tcPr>
          <w:p w14:paraId="4535F591" w14:textId="77777777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21A9211" w14:textId="77777777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10628094" w14:textId="77777777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DEB5E8C" w14:textId="77777777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3996DDDA" w14:textId="77777777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BC9C87D" w14:textId="77777777" w:rsidR="001D628D" w:rsidRDefault="001D628D" w:rsidP="001D628D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ED7883" w:rsidRPr="00811B6A" w14:paraId="2929BF7A" w14:textId="77777777" w:rsidTr="002C4114">
        <w:trPr>
          <w:gridAfter w:val="8"/>
          <w:wAfter w:w="4480" w:type="dxa"/>
          <w:trHeight w:val="661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9C05B07" w14:textId="77777777" w:rsidR="00ED7883" w:rsidRPr="007404C1" w:rsidRDefault="00BC2FB2" w:rsidP="001D628D">
            <w:pPr>
              <w:rPr>
                <w:sz w:val="18"/>
                <w:szCs w:val="18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>Die Eltern bewegen sich in beruflichen oder sozial anspruchsvollen Lebenswirklichkeiten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11AC5" w14:textId="77777777" w:rsidR="00ED7883" w:rsidRPr="00CB6D06" w:rsidRDefault="00ED7883" w:rsidP="001D628D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F43E4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3F94BAE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BC77D6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4E502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664C2E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529EC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A618D4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34B8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45D4C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FFF85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E6B74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114BC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51CE1E5" w14:textId="6B4F2C31" w:rsidR="00ED7883" w:rsidRDefault="00ED7883" w:rsidP="001D628D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2B800" w14:textId="77777777" w:rsidR="00ED7883" w:rsidRDefault="00ED7883" w:rsidP="001D628D"/>
        </w:tc>
      </w:tr>
      <w:tr w:rsidR="00BB4E04" w:rsidRPr="00CB6D06" w14:paraId="07650E06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hideMark/>
          </w:tcPr>
          <w:p w14:paraId="41A37F3D" w14:textId="77777777" w:rsidR="001D628D" w:rsidRPr="007404C1" w:rsidRDefault="00E20885" w:rsidP="001D628D">
            <w:pPr>
              <w:rPr>
                <w:sz w:val="18"/>
                <w:szCs w:val="18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>Die Familie ist gekennzeichnet durch eine gewählte und differenzierte sprachliche Ausdrucksweise (elaborierter Soziolekt)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31C9" w14:textId="77777777" w:rsidR="001D628D" w:rsidRPr="00CB6D06" w:rsidRDefault="001D628D" w:rsidP="001D628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67E14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5E4A110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5F92D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035B0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89202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B60DE0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3F183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9146B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534FB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263350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8B6C6F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CBDF8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763B1B4" w14:textId="6F63231A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51D63" w14:textId="77777777" w:rsidR="001D628D" w:rsidRDefault="001D628D" w:rsidP="001D62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BB4E04" w:rsidRPr="00CB6D06" w14:paraId="79B59822" w14:textId="77777777" w:rsidTr="005C797E">
        <w:trPr>
          <w:gridAfter w:val="8"/>
          <w:wAfter w:w="4480" w:type="dxa"/>
          <w:trHeight w:val="487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C3F99" w14:textId="77777777" w:rsidR="002C4114" w:rsidRDefault="00E20885" w:rsidP="001D628D">
            <w:pPr>
              <w:rPr>
                <w:sz w:val="18"/>
                <w:szCs w:val="18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 xml:space="preserve">Die Eltern verfügen über Erfolgszuversicht und </w:t>
            </w:r>
            <w:r w:rsidR="005C797E">
              <w:rPr>
                <w:sz w:val="18"/>
                <w:szCs w:val="18"/>
                <w:lang w:val="de-CH"/>
              </w:rPr>
              <w:t xml:space="preserve">ein </w:t>
            </w:r>
            <w:r w:rsidRPr="007404C1">
              <w:rPr>
                <w:sz w:val="18"/>
                <w:szCs w:val="18"/>
                <w:lang w:val="de-CH"/>
              </w:rPr>
              <w:t>Selbstwirksamkeit</w:t>
            </w:r>
            <w:r w:rsidR="005C797E">
              <w:rPr>
                <w:sz w:val="18"/>
                <w:szCs w:val="18"/>
                <w:lang w:val="de-CH"/>
              </w:rPr>
              <w:t>sbewusstsein</w:t>
            </w:r>
          </w:p>
          <w:p w14:paraId="4AD7B25A" w14:textId="3C6B1548" w:rsidR="003155E5" w:rsidRPr="007404C1" w:rsidRDefault="003155E5" w:rsidP="001D628D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0D0C" w14:textId="77777777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71EDF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72343CA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83BB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7781C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BA358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3BF5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F0B497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4CD6F9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E011A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235F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AD401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7F7EE6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E1B63D8" w14:textId="5A7C5072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312E" w14:textId="77777777" w:rsidR="001D628D" w:rsidRDefault="001D628D" w:rsidP="001D628D">
            <w:r>
              <w:t> </w:t>
            </w:r>
          </w:p>
        </w:tc>
      </w:tr>
      <w:tr w:rsidR="00BB4E04" w:rsidRPr="00CB6D06" w14:paraId="10C8C266" w14:textId="77777777" w:rsidTr="005C797E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A341D" w14:textId="77777777" w:rsidR="002C4114" w:rsidRDefault="00E20885" w:rsidP="001D628D">
            <w:pPr>
              <w:rPr>
                <w:sz w:val="17"/>
                <w:szCs w:val="17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 xml:space="preserve">Geschwister </w:t>
            </w:r>
            <w:r w:rsidR="007404C1" w:rsidRPr="007404C1">
              <w:rPr>
                <w:sz w:val="18"/>
                <w:szCs w:val="18"/>
                <w:lang w:val="de-CH"/>
              </w:rPr>
              <w:t xml:space="preserve">(sofern vorhanden) </w:t>
            </w:r>
            <w:r w:rsidRPr="007404C1">
              <w:rPr>
                <w:sz w:val="18"/>
                <w:szCs w:val="18"/>
                <w:lang w:val="de-CH"/>
              </w:rPr>
              <w:t xml:space="preserve">streben nach anspruchsvollen </w:t>
            </w:r>
            <w:r w:rsidRPr="002C4114">
              <w:rPr>
                <w:sz w:val="17"/>
                <w:szCs w:val="17"/>
                <w:lang w:val="de-CH"/>
              </w:rPr>
              <w:t>Zie</w:t>
            </w:r>
            <w:r w:rsidR="002C4114" w:rsidRPr="002C4114">
              <w:rPr>
                <w:sz w:val="17"/>
                <w:szCs w:val="17"/>
                <w:lang w:val="de-CH"/>
              </w:rPr>
              <w:t>l</w:t>
            </w:r>
            <w:r w:rsidRPr="002C4114">
              <w:rPr>
                <w:sz w:val="17"/>
                <w:szCs w:val="17"/>
                <w:lang w:val="de-CH"/>
              </w:rPr>
              <w:t>en</w:t>
            </w:r>
          </w:p>
          <w:p w14:paraId="469A5C3E" w14:textId="1DC0C59F" w:rsidR="003155E5" w:rsidRPr="007404C1" w:rsidRDefault="003155E5" w:rsidP="001D628D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529" w14:textId="77777777" w:rsidR="001D628D" w:rsidRPr="00CB6D06" w:rsidRDefault="001D628D" w:rsidP="001D628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F0FE8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300877F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E22D3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ED9396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43BDF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DB1907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5BDDDD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B233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34DE6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B0449F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5805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58AD9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554092E" w14:textId="5906EF16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107E5" w14:textId="77777777" w:rsidR="001D628D" w:rsidRDefault="001D628D" w:rsidP="001D62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BB4E04" w:rsidRPr="00CB6D06" w14:paraId="39EB4630" w14:textId="77777777" w:rsidTr="005C797E">
        <w:trPr>
          <w:gridAfter w:val="8"/>
          <w:wAfter w:w="4480" w:type="dxa"/>
          <w:trHeight w:val="28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66D3E" w14:textId="77777777" w:rsidR="001D628D" w:rsidRPr="007404C1" w:rsidRDefault="007404C1" w:rsidP="001D628D">
            <w:pPr>
              <w:rPr>
                <w:sz w:val="18"/>
                <w:szCs w:val="18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 xml:space="preserve">Die Familie ist gewohnt, auch Rückschläge zu überwinden (Resilienz); kann Rückschläge positiv umwerten 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11D" w14:textId="77777777" w:rsidR="001D628D" w:rsidRPr="00CB6D06" w:rsidRDefault="001D628D" w:rsidP="001D628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6E0B7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5C5AC7A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B79037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246F9D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DAA782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591F6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15E7CB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6A0D84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9578B0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43DBD2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4BFA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489A7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116BB38" w14:textId="4FEEE6BE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8FE93" w14:textId="77777777" w:rsidR="001D628D" w:rsidRDefault="001D628D" w:rsidP="001D62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7404C1" w:rsidRPr="00CB6D06" w14:paraId="5A1F7938" w14:textId="77777777" w:rsidTr="005C797E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75EC1" w14:textId="77777777" w:rsidR="007404C1" w:rsidRDefault="007404C1" w:rsidP="007404C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Misserfolge dürfen stattfinden</w:t>
            </w:r>
            <w:r w:rsidR="005C797E">
              <w:rPr>
                <w:sz w:val="18"/>
                <w:szCs w:val="18"/>
                <w:lang w:val="de-CH"/>
              </w:rPr>
              <w:t xml:space="preserve">; </w:t>
            </w:r>
            <w:r w:rsidR="005C797E">
              <w:rPr>
                <w:sz w:val="18"/>
                <w:szCs w:val="18"/>
                <w:lang w:val="de-CH"/>
              </w:rPr>
              <w:br/>
              <w:t xml:space="preserve">keine </w:t>
            </w:r>
            <w:r>
              <w:rPr>
                <w:sz w:val="18"/>
                <w:szCs w:val="18"/>
                <w:lang w:val="de-CH"/>
              </w:rPr>
              <w:t>Versagensängste</w:t>
            </w:r>
          </w:p>
          <w:p w14:paraId="11F07D40" w14:textId="4E6E1278" w:rsidR="002C4114" w:rsidRPr="007404C1" w:rsidRDefault="002C4114" w:rsidP="007404C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C39C" w14:textId="77777777" w:rsidR="007404C1" w:rsidRPr="00CB6D06" w:rsidRDefault="007404C1" w:rsidP="007404C1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C53B3" w14:textId="77777777" w:rsidR="005044DF" w:rsidRPr="00CB6D06" w:rsidRDefault="007404C1" w:rsidP="005044DF">
            <w:pPr>
              <w:rPr>
                <w:lang w:val="de-CH"/>
              </w:rPr>
            </w:pPr>
            <w:r w:rsidRPr="00CB6D06">
              <w:rPr>
                <w:lang w:val="de-CH"/>
              </w:rPr>
              <w:t> </w:t>
            </w: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0FD8EAD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23C96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F14F6D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80E37D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3F28C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9CD14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58AB4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76E32B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5E947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2F79F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E27CC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8BA1CD4" w14:textId="0FB5A461" w:rsidR="007404C1" w:rsidRPr="00CB6D06" w:rsidRDefault="007404C1" w:rsidP="007404C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0ACBD" w14:textId="77777777" w:rsidR="007404C1" w:rsidRDefault="007404C1" w:rsidP="007404C1">
            <w:r>
              <w:t> </w:t>
            </w:r>
          </w:p>
        </w:tc>
      </w:tr>
      <w:tr w:rsidR="007404C1" w:rsidRPr="00CB6D06" w14:paraId="1F5A098B" w14:textId="77777777" w:rsidTr="005C797E">
        <w:trPr>
          <w:gridAfter w:val="8"/>
          <w:wAfter w:w="4480" w:type="dxa"/>
          <w:trHeight w:val="64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A39C8" w14:textId="77777777" w:rsidR="007404C1" w:rsidRPr="009D5FEC" w:rsidRDefault="007404C1" w:rsidP="007404C1">
            <w:pPr>
              <w:rPr>
                <w:color w:val="FF0000"/>
                <w:sz w:val="18"/>
                <w:szCs w:val="18"/>
                <w:lang w:val="de-CH"/>
              </w:rPr>
            </w:pPr>
            <w:r w:rsidRPr="009D5FEC">
              <w:rPr>
                <w:color w:val="FF0000"/>
                <w:sz w:val="18"/>
                <w:szCs w:val="18"/>
                <w:lang w:val="de-CH"/>
              </w:rPr>
              <w:t>Es existiert eine ambitiöse Familientradition, -kultur</w:t>
            </w:r>
            <w:r w:rsidR="005C797E" w:rsidRPr="009D5FEC">
              <w:rPr>
                <w:color w:val="FF0000"/>
                <w:sz w:val="18"/>
                <w:szCs w:val="18"/>
                <w:lang w:val="de-CH"/>
              </w:rPr>
              <w:t xml:space="preserve"> </w:t>
            </w:r>
            <w:r w:rsidRPr="009D5FEC">
              <w:rPr>
                <w:color w:val="FF0000"/>
                <w:sz w:val="18"/>
                <w:szCs w:val="18"/>
                <w:lang w:val="de-CH"/>
              </w:rPr>
              <w:t>(bewusst oder unbewusst)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585D" w14:textId="77777777" w:rsidR="007404C1" w:rsidRPr="00CB6D06" w:rsidRDefault="007404C1" w:rsidP="007404C1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3F8AF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2834560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83167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BC48D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42FC82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DDB4A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678789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C7872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980090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5A6CA6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07226E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C08ED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4D5D628" w14:textId="466FDD27" w:rsidR="007404C1" w:rsidRPr="00CB6D06" w:rsidRDefault="007404C1" w:rsidP="007404C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855C" w14:textId="77777777" w:rsidR="007404C1" w:rsidRDefault="007404C1" w:rsidP="007404C1">
            <w:r>
              <w:t> </w:t>
            </w:r>
          </w:p>
        </w:tc>
      </w:tr>
      <w:tr w:rsidR="007404C1" w:rsidRPr="00CB6D06" w14:paraId="4D008476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380DA56" w14:textId="77777777" w:rsidR="007404C1" w:rsidRDefault="007404C1" w:rsidP="007404C1">
            <w:pPr>
              <w:rPr>
                <w:sz w:val="18"/>
                <w:szCs w:val="18"/>
                <w:lang w:val="de-CH"/>
              </w:rPr>
            </w:pPr>
            <w:r w:rsidRPr="00416077">
              <w:rPr>
                <w:sz w:val="18"/>
                <w:szCs w:val="18"/>
                <w:lang w:val="de-CH"/>
              </w:rPr>
              <w:t>(Hoch-)Leistungen werden in der Familie wahrgenommen, anerkannt, gefeiert</w:t>
            </w:r>
          </w:p>
          <w:p w14:paraId="5C2CDB48" w14:textId="78857906" w:rsidR="003155E5" w:rsidRPr="00416077" w:rsidRDefault="003155E5" w:rsidP="007404C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5456E" w14:textId="77777777" w:rsidR="007404C1" w:rsidRPr="00CB6D06" w:rsidRDefault="007404C1" w:rsidP="007404C1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5F962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17FD385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0D25B3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C4307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545F40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D6EFE4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BDEF46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1040E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556CB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37B9CF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E02F8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8C85FE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9A5527E" w14:textId="7AD5EDF0" w:rsidR="007404C1" w:rsidRPr="00CB6D06" w:rsidRDefault="007404C1" w:rsidP="007404C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A9B31" w14:textId="77777777" w:rsidR="007404C1" w:rsidRDefault="007404C1" w:rsidP="007404C1">
            <w:r>
              <w:t> </w:t>
            </w:r>
          </w:p>
        </w:tc>
      </w:tr>
      <w:tr w:rsidR="007404C1" w:rsidRPr="00CB6D06" w14:paraId="0522D111" w14:textId="77777777" w:rsidTr="003F6FE5">
        <w:trPr>
          <w:gridAfter w:val="8"/>
          <w:wAfter w:w="4480" w:type="dxa"/>
          <w:trHeight w:val="68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83F3C38" w14:textId="77777777" w:rsidR="002C4114" w:rsidRDefault="00BA7243" w:rsidP="007404C1">
            <w:pPr>
              <w:rPr>
                <w:sz w:val="18"/>
                <w:szCs w:val="18"/>
                <w:lang w:val="de-CH"/>
              </w:rPr>
            </w:pPr>
            <w:r w:rsidRPr="00416077">
              <w:rPr>
                <w:sz w:val="18"/>
                <w:szCs w:val="18"/>
                <w:lang w:val="de-CH"/>
              </w:rPr>
              <w:t xml:space="preserve">Die Eltern </w:t>
            </w:r>
            <w:r w:rsidR="005C797E">
              <w:rPr>
                <w:sz w:val="18"/>
                <w:szCs w:val="18"/>
                <w:lang w:val="de-CH"/>
              </w:rPr>
              <w:t>unterstützen</w:t>
            </w:r>
            <w:r w:rsidRPr="00416077">
              <w:rPr>
                <w:sz w:val="18"/>
                <w:szCs w:val="18"/>
                <w:lang w:val="de-CH"/>
              </w:rPr>
              <w:t xml:space="preserve"> das Kind in der Entwicklung seiner Hochleistungsdomäne </w:t>
            </w:r>
          </w:p>
          <w:p w14:paraId="27E67EA8" w14:textId="7144D228" w:rsidR="003155E5" w:rsidRPr="00416077" w:rsidRDefault="003155E5" w:rsidP="007404C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BA10" w14:textId="77777777" w:rsidR="007404C1" w:rsidRPr="00CB6D06" w:rsidRDefault="007404C1" w:rsidP="007404C1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211B0" w14:textId="77777777" w:rsidR="005044DF" w:rsidRPr="00CB6D06" w:rsidRDefault="005044DF" w:rsidP="005044DF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5044DF" w:rsidRPr="009034CB" w14:paraId="7C792483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D73AA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BB1BB8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234F5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A6985D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FFBA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D53325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7DC3E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693381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E9B4CE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A0D9D" w14:textId="77777777" w:rsidR="005044DF" w:rsidRPr="009034CB" w:rsidRDefault="005044DF" w:rsidP="005044DF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B0FD926" w14:textId="68673DFD" w:rsidR="007404C1" w:rsidRPr="00CB6D06" w:rsidRDefault="007404C1" w:rsidP="007404C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A3868" w14:textId="77777777" w:rsidR="007404C1" w:rsidRDefault="007404C1" w:rsidP="007404C1">
            <w:r>
              <w:t> </w:t>
            </w:r>
          </w:p>
        </w:tc>
      </w:tr>
    </w:tbl>
    <w:p w14:paraId="23BB2024" w14:textId="77777777" w:rsidR="0045077C" w:rsidRDefault="0045077C" w:rsidP="0045077C">
      <w:pPr>
        <w:spacing w:after="120"/>
      </w:pPr>
    </w:p>
    <w:p w14:paraId="5CCCC9F0" w14:textId="77777777" w:rsidR="005612CE" w:rsidRDefault="005612CE" w:rsidP="0045077C">
      <w:pPr>
        <w:spacing w:after="120"/>
      </w:pPr>
    </w:p>
    <w:p w14:paraId="376BD341" w14:textId="77777777" w:rsidR="005612CE" w:rsidRDefault="005612CE" w:rsidP="0045077C">
      <w:pPr>
        <w:spacing w:after="120"/>
      </w:pPr>
    </w:p>
    <w:p w14:paraId="3E944100" w14:textId="07AE0187" w:rsidR="008A007B" w:rsidRPr="001308F5" w:rsidRDefault="008A007B" w:rsidP="0045077C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7"/>
        <w:gridCol w:w="199"/>
        <w:gridCol w:w="3586"/>
        <w:gridCol w:w="2694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 w:rsidR="0045077C" w:rsidRPr="00CB6D06" w14:paraId="69E41F3D" w14:textId="77777777" w:rsidTr="004A045B">
        <w:trPr>
          <w:gridAfter w:val="8"/>
          <w:wAfter w:w="4464" w:type="dxa"/>
          <w:trHeight w:val="560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588E756A" w14:textId="77777777" w:rsidR="0045077C" w:rsidRDefault="0045077C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Unterstützung durch die </w:t>
            </w:r>
            <w:r>
              <w:rPr>
                <w:b/>
                <w:bCs/>
                <w:lang w:val="de-CH"/>
              </w:rPr>
              <w:br/>
              <w:t xml:space="preserve">soziale </w:t>
            </w:r>
            <w:r w:rsidR="00646E38">
              <w:rPr>
                <w:b/>
                <w:bCs/>
                <w:lang w:val="de-CH"/>
              </w:rPr>
              <w:t>Umgebung</w:t>
            </w:r>
            <w:r>
              <w:rPr>
                <w:b/>
                <w:bCs/>
                <w:lang w:val="de-CH"/>
              </w:rPr>
              <w:t>; Milieu</w:t>
            </w:r>
          </w:p>
          <w:p w14:paraId="6C3B4A3B" w14:textId="77777777" w:rsidR="0045077C" w:rsidRPr="00646E38" w:rsidRDefault="0045077C" w:rsidP="00125D51">
            <w:pPr>
              <w:rPr>
                <w:bCs/>
                <w:lang w:val="de-CH"/>
              </w:rPr>
            </w:pPr>
            <w:r w:rsidRPr="00646E38">
              <w:rPr>
                <w:bCs/>
                <w:lang w:val="de-CH"/>
              </w:rPr>
              <w:t>(Grosseltern, Wohnsituation und Berufswelten der Eltern)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BAC3" w14:textId="77777777" w:rsidR="0045077C" w:rsidRPr="00CB6D06" w:rsidRDefault="0045077C" w:rsidP="00125D51">
            <w:pPr>
              <w:rPr>
                <w:b/>
                <w:bCs/>
                <w:lang w:val="de-CH"/>
              </w:rPr>
            </w:pP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26589219" w14:textId="77777777" w:rsidR="0045077C" w:rsidRDefault="0045077C" w:rsidP="00125D51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2EE998F5" w14:textId="77777777" w:rsidR="0045077C" w:rsidRDefault="0045077C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1    2   3    4    5   6   7    8    9   10</w:t>
            </w:r>
          </w:p>
          <w:p w14:paraId="529DBA9B" w14:textId="77777777" w:rsidR="0045077C" w:rsidRPr="00CB6D06" w:rsidRDefault="0045077C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wenig                                        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BF4"/>
            <w:noWrap/>
            <w:hideMark/>
          </w:tcPr>
          <w:p w14:paraId="080CB0B7" w14:textId="77777777" w:rsidR="0045077C" w:rsidRDefault="0045077C" w:rsidP="00125D51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>
              <w:rPr>
                <w:b/>
                <w:bCs/>
              </w:rPr>
              <w:t>Indikatoren</w:t>
            </w:r>
            <w:r>
              <w:rPr>
                <w:b/>
                <w:bCs/>
              </w:rPr>
              <w:br/>
              <w:t>(Woran ist dies erkennbar?)</w:t>
            </w:r>
          </w:p>
        </w:tc>
      </w:tr>
      <w:tr w:rsidR="0045077C" w:rsidRPr="00CB6D06" w14:paraId="1E5141DF" w14:textId="77777777" w:rsidTr="004A045B">
        <w:trPr>
          <w:trHeight w:val="6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F8F614A" w14:textId="77777777" w:rsidR="0045077C" w:rsidRPr="00416077" w:rsidRDefault="001F4CBF" w:rsidP="00125D51">
            <w:pPr>
              <w:rPr>
                <w:sz w:val="18"/>
                <w:szCs w:val="18"/>
                <w:lang w:val="de-CH"/>
              </w:rPr>
            </w:pPr>
            <w:r w:rsidRPr="00416077">
              <w:rPr>
                <w:sz w:val="18"/>
                <w:szCs w:val="18"/>
                <w:lang w:val="de-CH"/>
              </w:rPr>
              <w:t xml:space="preserve">Die Familie im weiteren Sinn (Grosseltern und Verwandte) </w:t>
            </w:r>
            <w:r w:rsidR="0045077C" w:rsidRPr="00416077">
              <w:rPr>
                <w:sz w:val="18"/>
                <w:szCs w:val="18"/>
                <w:lang w:val="de-CH"/>
              </w:rPr>
              <w:t>ist bildungs-</w:t>
            </w:r>
            <w:proofErr w:type="spellStart"/>
            <w:r w:rsidR="0045077C" w:rsidRPr="00416077">
              <w:rPr>
                <w:sz w:val="18"/>
                <w:szCs w:val="18"/>
                <w:lang w:val="de-CH"/>
              </w:rPr>
              <w:t>afin</w:t>
            </w:r>
            <w:proofErr w:type="spellEnd"/>
            <w:r w:rsidR="0045077C" w:rsidRPr="00416077">
              <w:rPr>
                <w:sz w:val="18"/>
                <w:szCs w:val="18"/>
                <w:lang w:val="de-CH"/>
              </w:rPr>
              <w:t xml:space="preserve"> (bildungsnah und leistungsorientiert)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56EE" w14:textId="77777777" w:rsidR="0045077C" w:rsidRPr="00CB6D06" w:rsidRDefault="0045077C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0674D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7E0DB4C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7BA0F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E9970E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54EA7A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B3FD7F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10CD4D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A0C67C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EB4FC5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038C6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EAF50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48706C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7D7DCD3" w14:textId="15CFBE9B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F67DE" w14:textId="77777777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58" w:type="dxa"/>
          </w:tcPr>
          <w:p w14:paraId="0E8061A1" w14:textId="77777777" w:rsidR="0045077C" w:rsidRPr="00BB4E04" w:rsidRDefault="0045077C" w:rsidP="00125D51"/>
        </w:tc>
        <w:tc>
          <w:tcPr>
            <w:tcW w:w="558" w:type="dxa"/>
          </w:tcPr>
          <w:p w14:paraId="6E2E16E2" w14:textId="77777777" w:rsidR="0045077C" w:rsidRPr="00BB4E04" w:rsidRDefault="0045077C" w:rsidP="00125D51"/>
        </w:tc>
        <w:tc>
          <w:tcPr>
            <w:tcW w:w="558" w:type="dxa"/>
          </w:tcPr>
          <w:p w14:paraId="7930BB2F" w14:textId="77777777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58" w:type="dxa"/>
          </w:tcPr>
          <w:p w14:paraId="5D89E73E" w14:textId="77777777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58" w:type="dxa"/>
          </w:tcPr>
          <w:p w14:paraId="0E792864" w14:textId="77777777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58" w:type="dxa"/>
          </w:tcPr>
          <w:p w14:paraId="590F4943" w14:textId="77777777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58" w:type="dxa"/>
          </w:tcPr>
          <w:p w14:paraId="3A7A6D60" w14:textId="77777777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58" w:type="dxa"/>
          </w:tcPr>
          <w:p w14:paraId="05C2D425" w14:textId="77777777" w:rsidR="0045077C" w:rsidRDefault="0045077C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45077C" w:rsidRPr="00811B6A" w14:paraId="4CDDD3DF" w14:textId="77777777" w:rsidTr="004A045B">
        <w:trPr>
          <w:gridAfter w:val="8"/>
          <w:wAfter w:w="4464" w:type="dxa"/>
          <w:trHeight w:val="82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E58C4DB" w14:textId="77777777" w:rsidR="0045077C" w:rsidRPr="00416077" w:rsidRDefault="0045077C" w:rsidP="00125D51">
            <w:pPr>
              <w:rPr>
                <w:sz w:val="18"/>
                <w:szCs w:val="18"/>
                <w:lang w:val="de-CH"/>
              </w:rPr>
            </w:pPr>
            <w:r w:rsidRPr="00416077">
              <w:rPr>
                <w:sz w:val="18"/>
                <w:szCs w:val="18"/>
                <w:lang w:val="de-CH"/>
              </w:rPr>
              <w:t>Die Familie im weiteren Sinn (Grosseltern und Verwandte) unterstützen Hochleistungsbestrebungen (als Vorbilder oder motivational)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CBEB" w14:textId="77777777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84720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53952319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DD3AE5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9135E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D8F57C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E651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893BC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C66CD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4AA5D6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8D6E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E89BA2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74F2C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78FBF59" w14:textId="3BC39A98" w:rsidR="0045077C" w:rsidRDefault="0045077C" w:rsidP="00125D51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CB664" w14:textId="77777777" w:rsidR="0045077C" w:rsidRDefault="0045077C" w:rsidP="00125D51"/>
        </w:tc>
      </w:tr>
      <w:tr w:rsidR="0045077C" w:rsidRPr="00CB6D06" w14:paraId="5EC2C411" w14:textId="77777777" w:rsidTr="004A045B">
        <w:trPr>
          <w:gridAfter w:val="8"/>
          <w:wAfter w:w="4464" w:type="dxa"/>
          <w:trHeight w:val="6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21406" w14:textId="1AE137DE" w:rsidR="0045077C" w:rsidRDefault="0045077C" w:rsidP="00125D51">
            <w:pPr>
              <w:rPr>
                <w:sz w:val="18"/>
                <w:szCs w:val="18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 xml:space="preserve">Die Familie </w:t>
            </w:r>
            <w:r w:rsidR="00973185">
              <w:rPr>
                <w:sz w:val="18"/>
                <w:szCs w:val="18"/>
                <w:lang w:val="de-CH"/>
              </w:rPr>
              <w:t xml:space="preserve">im weiteren Sinn </w:t>
            </w:r>
            <w:r w:rsidRPr="007404C1">
              <w:rPr>
                <w:sz w:val="18"/>
                <w:szCs w:val="18"/>
                <w:lang w:val="de-CH"/>
              </w:rPr>
              <w:t xml:space="preserve">ist </w:t>
            </w:r>
            <w:r w:rsidR="001F4CBF">
              <w:rPr>
                <w:sz w:val="18"/>
                <w:szCs w:val="18"/>
                <w:lang w:val="de-CH"/>
              </w:rPr>
              <w:t xml:space="preserve">erfolgsgewohnt; sie </w:t>
            </w:r>
            <w:r w:rsidR="00646E38">
              <w:rPr>
                <w:sz w:val="18"/>
                <w:szCs w:val="18"/>
                <w:lang w:val="de-CH"/>
              </w:rPr>
              <w:t xml:space="preserve">geniesst </w:t>
            </w:r>
            <w:r w:rsidR="00973185">
              <w:rPr>
                <w:sz w:val="18"/>
                <w:szCs w:val="18"/>
                <w:lang w:val="de-CH"/>
              </w:rPr>
              <w:t>hohes soziales Ansehen in ihrem Umfeld</w:t>
            </w:r>
          </w:p>
          <w:p w14:paraId="4D28F66C" w14:textId="77777777" w:rsidR="00606933" w:rsidRDefault="00606933" w:rsidP="00125D51">
            <w:pPr>
              <w:rPr>
                <w:sz w:val="18"/>
                <w:szCs w:val="18"/>
                <w:lang w:val="de-CH"/>
              </w:rPr>
            </w:pPr>
          </w:p>
          <w:p w14:paraId="7515FF08" w14:textId="775861EF" w:rsidR="009034CB" w:rsidRPr="007404C1" w:rsidRDefault="009034CB" w:rsidP="00125D5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BAC2" w14:textId="77777777" w:rsidR="0045077C" w:rsidRPr="00CB6D06" w:rsidRDefault="0045077C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8DF00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3C18462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1FEAB4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7BBDDA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2F3275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F7950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CDBE7D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1A5BE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1025D1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879AD1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4B203D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20959B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33A9132" w14:textId="2D051FE3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11A82" w14:textId="77777777" w:rsidR="0045077C" w:rsidRDefault="0045077C" w:rsidP="00125D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45077C" w:rsidRPr="00CB6D06" w14:paraId="5EB8B160" w14:textId="77777777" w:rsidTr="004A045B">
        <w:trPr>
          <w:gridAfter w:val="8"/>
          <w:wAfter w:w="4464" w:type="dxa"/>
          <w:trHeight w:val="487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6959C" w14:textId="77777777" w:rsidR="003155E5" w:rsidRDefault="003155E5" w:rsidP="00125D51">
            <w:pPr>
              <w:rPr>
                <w:sz w:val="18"/>
                <w:szCs w:val="18"/>
                <w:lang w:val="de-CH"/>
              </w:rPr>
            </w:pPr>
          </w:p>
          <w:p w14:paraId="56BD5019" w14:textId="347CD28F" w:rsidR="0045077C" w:rsidRDefault="00646E38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Eine</w:t>
            </w:r>
            <w:r w:rsidR="001F4CBF">
              <w:rPr>
                <w:sz w:val="18"/>
                <w:szCs w:val="18"/>
                <w:lang w:val="de-CH"/>
              </w:rPr>
              <w:t xml:space="preserve"> Familientradition im Sinn hoher Leistung </w:t>
            </w:r>
            <w:r>
              <w:rPr>
                <w:sz w:val="18"/>
                <w:szCs w:val="18"/>
                <w:lang w:val="de-CH"/>
              </w:rPr>
              <w:t xml:space="preserve">gilt es </w:t>
            </w:r>
            <w:r w:rsidR="001F4CBF">
              <w:rPr>
                <w:sz w:val="18"/>
                <w:szCs w:val="18"/>
                <w:lang w:val="de-CH"/>
              </w:rPr>
              <w:t>aufrecht zu erhalten</w:t>
            </w:r>
          </w:p>
          <w:p w14:paraId="1A39B27F" w14:textId="77777777" w:rsidR="009034CB" w:rsidRDefault="009034CB" w:rsidP="00125D51">
            <w:pPr>
              <w:rPr>
                <w:sz w:val="18"/>
                <w:szCs w:val="18"/>
                <w:lang w:val="de-CH"/>
              </w:rPr>
            </w:pPr>
          </w:p>
          <w:p w14:paraId="70E8AE05" w14:textId="0EB6E9F2" w:rsidR="009034CB" w:rsidRPr="007404C1" w:rsidRDefault="009034CB" w:rsidP="00125D5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DA99" w14:textId="77777777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7F81D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519A6169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462836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815186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21341B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D8D304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2406D1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26228B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80530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BBE25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E736FD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56CC4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696DEE6" w14:textId="3C591F24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E3B0" w14:textId="77777777" w:rsidR="0045077C" w:rsidRDefault="0045077C" w:rsidP="00125D51">
            <w:r>
              <w:t> </w:t>
            </w:r>
          </w:p>
        </w:tc>
      </w:tr>
      <w:tr w:rsidR="0045077C" w:rsidRPr="00CB6D06" w14:paraId="0FE44261" w14:textId="77777777" w:rsidTr="004A045B">
        <w:trPr>
          <w:gridAfter w:val="8"/>
          <w:wAfter w:w="4464" w:type="dxa"/>
          <w:trHeight w:val="6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992ED" w14:textId="77777777" w:rsidR="0045077C" w:rsidRPr="007404C1" w:rsidRDefault="001F4CBF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Das Wohnumfeld der Familie</w:t>
            </w:r>
            <w:r w:rsidR="00E4204B">
              <w:rPr>
                <w:sz w:val="18"/>
                <w:szCs w:val="18"/>
                <w:lang w:val="de-CH"/>
              </w:rPr>
              <w:t xml:space="preserve"> (</w:t>
            </w:r>
            <w:r w:rsidR="00646E38">
              <w:rPr>
                <w:sz w:val="18"/>
                <w:szCs w:val="18"/>
                <w:lang w:val="de-CH"/>
              </w:rPr>
              <w:t>Quartier</w:t>
            </w:r>
            <w:r w:rsidR="00E4204B">
              <w:rPr>
                <w:sz w:val="18"/>
                <w:szCs w:val="18"/>
                <w:lang w:val="de-CH"/>
              </w:rPr>
              <w:t xml:space="preserve">, Haus) wirkt </w:t>
            </w:r>
            <w:r>
              <w:rPr>
                <w:sz w:val="18"/>
                <w:szCs w:val="18"/>
                <w:lang w:val="de-CH"/>
              </w:rPr>
              <w:t>anspruchsvoll, kulturell anregend</w:t>
            </w:r>
            <w:r w:rsidR="0095770E">
              <w:rPr>
                <w:sz w:val="18"/>
                <w:szCs w:val="18"/>
                <w:lang w:val="de-CH"/>
              </w:rPr>
              <w:t>, geordnet und gepflegt.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933F" w14:textId="77777777" w:rsidR="0045077C" w:rsidRPr="00CB6D06" w:rsidRDefault="0045077C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BA3BF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6C4EF132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65B2B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54E7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2062CE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7B536C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3C473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85529C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BF2315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1B280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9921E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077CE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C4BA930" w14:textId="086EF482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64CFD" w14:textId="77777777" w:rsidR="0045077C" w:rsidRDefault="0045077C" w:rsidP="00125D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45077C" w:rsidRPr="00CB6D06" w14:paraId="42032681" w14:textId="77777777" w:rsidTr="004A045B">
        <w:trPr>
          <w:gridAfter w:val="8"/>
          <w:wAfter w:w="4464" w:type="dxa"/>
          <w:trHeight w:val="28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</w:tcPr>
          <w:p w14:paraId="42D34D1E" w14:textId="77777777" w:rsidR="0045077C" w:rsidRPr="007404C1" w:rsidRDefault="008C603A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Die </w:t>
            </w:r>
            <w:r w:rsidR="00E4204B">
              <w:rPr>
                <w:sz w:val="18"/>
                <w:szCs w:val="18"/>
                <w:lang w:val="de-CH"/>
              </w:rPr>
              <w:t xml:space="preserve">konkrete </w:t>
            </w:r>
            <w:r>
              <w:rPr>
                <w:sz w:val="18"/>
                <w:szCs w:val="18"/>
                <w:lang w:val="de-CH"/>
              </w:rPr>
              <w:t xml:space="preserve">Wohnsituation </w:t>
            </w:r>
            <w:r w:rsidR="00E4204B">
              <w:rPr>
                <w:sz w:val="18"/>
                <w:szCs w:val="18"/>
                <w:lang w:val="de-CH"/>
              </w:rPr>
              <w:t>wirkt</w:t>
            </w:r>
            <w:r>
              <w:rPr>
                <w:sz w:val="18"/>
                <w:szCs w:val="18"/>
                <w:lang w:val="de-CH"/>
              </w:rPr>
              <w:t xml:space="preserve"> sprachlich, kulturell und bildungsbezogen anregend (Anreizklima, Stimulanz)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557C" w14:textId="77777777" w:rsidR="0045077C" w:rsidRPr="00CB6D06" w:rsidRDefault="0045077C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89797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45A02797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9C3D58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EA295F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41D12B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2262E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7F781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2F123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A146E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4E9AFF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9D1D1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71463B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ED64ADD" w14:textId="221085E2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2F1CE" w14:textId="77777777" w:rsidR="0045077C" w:rsidRDefault="0045077C" w:rsidP="00125D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45077C" w:rsidRPr="00CB6D06" w14:paraId="03F7C917" w14:textId="77777777" w:rsidTr="004A045B">
        <w:trPr>
          <w:gridAfter w:val="8"/>
          <w:wAfter w:w="4464" w:type="dxa"/>
          <w:trHeight w:val="6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90553" w14:textId="77777777" w:rsidR="0045077C" w:rsidRPr="009D5FEC" w:rsidRDefault="001254FD" w:rsidP="00125D51">
            <w:pPr>
              <w:rPr>
                <w:color w:val="FF0000"/>
                <w:sz w:val="18"/>
                <w:szCs w:val="18"/>
                <w:lang w:val="de-CH"/>
              </w:rPr>
            </w:pPr>
            <w:r w:rsidRPr="009D5FEC">
              <w:rPr>
                <w:color w:val="FF0000"/>
                <w:sz w:val="18"/>
                <w:szCs w:val="18"/>
                <w:lang w:val="de-CH"/>
              </w:rPr>
              <w:t>Freunde der Familie</w:t>
            </w:r>
            <w:r w:rsidR="00646E38" w:rsidRPr="009D5FEC">
              <w:rPr>
                <w:color w:val="FF0000"/>
                <w:sz w:val="18"/>
                <w:szCs w:val="18"/>
                <w:lang w:val="de-CH"/>
              </w:rPr>
              <w:t xml:space="preserve"> und Berufskollegen/innen der Eltern</w:t>
            </w:r>
            <w:r w:rsidRPr="009D5FEC">
              <w:rPr>
                <w:color w:val="FF0000"/>
                <w:sz w:val="18"/>
                <w:szCs w:val="18"/>
                <w:lang w:val="de-CH"/>
              </w:rPr>
              <w:t xml:space="preserve"> sind bildungs-</w:t>
            </w:r>
            <w:proofErr w:type="spellStart"/>
            <w:r w:rsidRPr="009D5FEC">
              <w:rPr>
                <w:color w:val="FF0000"/>
                <w:sz w:val="18"/>
                <w:szCs w:val="18"/>
                <w:lang w:val="de-CH"/>
              </w:rPr>
              <w:t>afin</w:t>
            </w:r>
            <w:proofErr w:type="spellEnd"/>
            <w:r w:rsidRPr="009D5FEC">
              <w:rPr>
                <w:color w:val="FF0000"/>
                <w:sz w:val="18"/>
                <w:szCs w:val="18"/>
                <w:lang w:val="de-CH"/>
              </w:rPr>
              <w:t>, kulturell interessiert und sozial respektiert.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E831" w14:textId="77777777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B0479" w14:textId="77777777" w:rsidR="009034CB" w:rsidRPr="00CB6D06" w:rsidRDefault="0045077C" w:rsidP="00125D51">
            <w:pPr>
              <w:rPr>
                <w:lang w:val="de-CH"/>
              </w:rPr>
            </w:pPr>
            <w:r w:rsidRPr="00CB6D06">
              <w:rPr>
                <w:lang w:val="de-CH"/>
              </w:rPr>
              <w:t> </w:t>
            </w: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7036B5D2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F75485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7265DA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BA5FFF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1809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F2196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A82D37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DB79E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FE151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D3B0F9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39246A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C416BA0" w14:textId="18E7A8FF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AD26F" w14:textId="77777777" w:rsidR="0045077C" w:rsidRDefault="0045077C" w:rsidP="00125D51">
            <w:r>
              <w:t> </w:t>
            </w:r>
          </w:p>
        </w:tc>
      </w:tr>
      <w:tr w:rsidR="0045077C" w:rsidRPr="00CB6D06" w14:paraId="6165733D" w14:textId="77777777" w:rsidTr="004A045B">
        <w:trPr>
          <w:gridAfter w:val="8"/>
          <w:wAfter w:w="4464" w:type="dxa"/>
          <w:trHeight w:val="64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B463123" w14:textId="4405DEE3" w:rsidR="0045077C" w:rsidRDefault="00BA7243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Die Familie «bewegt sich» in leistungsorientierten und erfolgsgewohnten «Kreisen» (Milieu)</w:t>
            </w:r>
          </w:p>
          <w:p w14:paraId="53EA25E3" w14:textId="328173DA" w:rsidR="009034CB" w:rsidRPr="007404C1" w:rsidRDefault="009034CB" w:rsidP="00125D5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4796" w14:textId="77777777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BF65B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17A5CEDA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6E551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782041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7A308F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5BAB5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F8AD02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121E37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1DDA74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527000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9FA45D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71611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A132254" w14:textId="0778186A" w:rsidR="0045077C" w:rsidRPr="00CB6D06" w:rsidRDefault="0045077C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8CC60" w14:textId="77777777" w:rsidR="0045077C" w:rsidRDefault="0045077C" w:rsidP="00125D51">
            <w:r>
              <w:t> </w:t>
            </w:r>
          </w:p>
        </w:tc>
      </w:tr>
      <w:tr w:rsidR="003155E5" w:rsidRPr="00CB6D06" w14:paraId="3776E9A9" w14:textId="77777777" w:rsidTr="004A045B">
        <w:trPr>
          <w:gridAfter w:val="8"/>
          <w:wAfter w:w="4464" w:type="dxa"/>
          <w:trHeight w:val="64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4F707649" w14:textId="45CF0009" w:rsidR="003155E5" w:rsidRDefault="003155E5" w:rsidP="003155E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Jemand aus Verwandtschaft oder nahem Umfeld der Familie kann das Kind in der Entwicklung seiner Hochleistungsdomäne unterstützen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6BB9E" w14:textId="77777777" w:rsidR="003155E5" w:rsidRPr="00CB6D06" w:rsidRDefault="003155E5" w:rsidP="003155E5">
            <w:pPr>
              <w:rPr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13043" w14:textId="77777777" w:rsidR="003155E5" w:rsidRPr="00CB6D06" w:rsidRDefault="003155E5" w:rsidP="003155E5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155E5" w:rsidRPr="009034CB" w14:paraId="66D5298E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54FC2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31A203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13371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BF54B0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20A738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BC13E4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53F81A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1FB54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37EFC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B6F99" w14:textId="77777777" w:rsidR="003155E5" w:rsidRPr="009034CB" w:rsidRDefault="003155E5" w:rsidP="003155E5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E0861DB" w14:textId="77777777" w:rsidR="003155E5" w:rsidRPr="00CB6D06" w:rsidRDefault="003155E5" w:rsidP="003155E5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EF702" w14:textId="1AA818DC" w:rsidR="003155E5" w:rsidRDefault="003155E5" w:rsidP="003155E5">
            <w:r>
              <w:t> </w:t>
            </w:r>
          </w:p>
        </w:tc>
      </w:tr>
      <w:tr w:rsidR="001254FD" w:rsidRPr="00CB6D06" w14:paraId="561FFF4D" w14:textId="77777777" w:rsidTr="004A045B">
        <w:trPr>
          <w:gridAfter w:val="8"/>
          <w:wAfter w:w="4464" w:type="dxa"/>
          <w:trHeight w:val="600"/>
        </w:trPr>
        <w:tc>
          <w:tcPr>
            <w:tcW w:w="3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1C2382A" w14:textId="77777777" w:rsidR="001254FD" w:rsidRDefault="003155E5" w:rsidP="001254FD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Kulturelle Anlässe; Museumsbesuche, Konzerte, Ausflüge in die Natur werden regelmässig genutzt</w:t>
            </w:r>
          </w:p>
          <w:p w14:paraId="0C02C860" w14:textId="521CB114" w:rsidR="009565EC" w:rsidRPr="007404C1" w:rsidRDefault="009565EC" w:rsidP="001254FD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BCDA" w14:textId="77777777" w:rsidR="001254FD" w:rsidRPr="00CB6D06" w:rsidRDefault="001254FD" w:rsidP="001254FD">
            <w:pPr>
              <w:rPr>
                <w:lang w:val="de-CH"/>
              </w:rPr>
            </w:pPr>
          </w:p>
        </w:tc>
        <w:tc>
          <w:tcPr>
            <w:tcW w:w="3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D3678" w14:textId="77777777" w:rsidR="009034CB" w:rsidRPr="00CB6D06" w:rsidRDefault="009034CB" w:rsidP="009034C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034CB" w:rsidRPr="009034CB" w14:paraId="3923D3F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F790D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73D14C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3127D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1B3FA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F24E12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A9D0A0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B5338F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7DFF3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A72F71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D3C470" w14:textId="77777777" w:rsidR="009034CB" w:rsidRPr="009034CB" w:rsidRDefault="009034CB" w:rsidP="009034C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CD2D6F5" w14:textId="06CF513F" w:rsidR="001254FD" w:rsidRPr="00CB6D06" w:rsidRDefault="001254FD" w:rsidP="001254F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D2DBA" w14:textId="77777777" w:rsidR="001254FD" w:rsidRDefault="001254FD" w:rsidP="001254FD">
            <w:r>
              <w:t> </w:t>
            </w:r>
          </w:p>
        </w:tc>
      </w:tr>
    </w:tbl>
    <w:p w14:paraId="249218CC" w14:textId="656D893B" w:rsidR="0045077C" w:rsidRDefault="0045077C" w:rsidP="00D40AA5">
      <w:pPr>
        <w:spacing w:after="120"/>
        <w:rPr>
          <w:sz w:val="18"/>
        </w:rPr>
      </w:pPr>
    </w:p>
    <w:p w14:paraId="13CE0C33" w14:textId="2841747C" w:rsidR="006F4DF3" w:rsidRDefault="006F4DF3" w:rsidP="00D40AA5">
      <w:pPr>
        <w:spacing w:after="120"/>
        <w:rPr>
          <w:sz w:val="18"/>
        </w:rPr>
      </w:pPr>
    </w:p>
    <w:p w14:paraId="2B178D5C" w14:textId="10F6104A" w:rsidR="004A045B" w:rsidRPr="004A045B" w:rsidRDefault="004A045B" w:rsidP="004A045B">
      <w:pPr>
        <w:rPr>
          <w:sz w:val="10"/>
          <w:szCs w:val="10"/>
          <w:lang w:val="de-CH"/>
        </w:rPr>
      </w:pPr>
    </w:p>
    <w:p w14:paraId="6F73CAE7" w14:textId="77777777" w:rsidR="005044DF" w:rsidRPr="00CB6D06" w:rsidRDefault="005044DF" w:rsidP="005044DF">
      <w:pPr>
        <w:rPr>
          <w:lang w:val="de-CH"/>
        </w:rPr>
      </w:pPr>
    </w:p>
    <w:p w14:paraId="17550E54" w14:textId="60691307" w:rsidR="006F4DF3" w:rsidRDefault="006F4DF3" w:rsidP="00D40AA5">
      <w:pPr>
        <w:spacing w:after="120"/>
        <w:rPr>
          <w:sz w:val="18"/>
        </w:rPr>
      </w:pPr>
    </w:p>
    <w:p w14:paraId="35137712" w14:textId="77777777" w:rsidR="006F4DF3" w:rsidRDefault="006F4DF3" w:rsidP="00D40AA5">
      <w:pPr>
        <w:spacing w:after="120"/>
        <w:rPr>
          <w:sz w:val="18"/>
        </w:rPr>
      </w:pPr>
    </w:p>
    <w:p w14:paraId="46CBBD1D" w14:textId="53689D9F" w:rsidR="006F4DF3" w:rsidRDefault="006F4DF3" w:rsidP="00D40AA5">
      <w:pPr>
        <w:spacing w:after="120"/>
        <w:rPr>
          <w:sz w:val="18"/>
        </w:rPr>
      </w:pPr>
    </w:p>
    <w:p w14:paraId="1122D7A2" w14:textId="77777777" w:rsidR="006F4DF3" w:rsidRDefault="006F4DF3" w:rsidP="00D40AA5">
      <w:pPr>
        <w:spacing w:after="120"/>
        <w:rPr>
          <w:sz w:val="18"/>
        </w:rPr>
      </w:pPr>
    </w:p>
    <w:p w14:paraId="00B70A04" w14:textId="77777777" w:rsidR="006F4DF3" w:rsidRDefault="006F4DF3" w:rsidP="00D40AA5">
      <w:pPr>
        <w:spacing w:after="120"/>
        <w:rPr>
          <w:sz w:val="18"/>
        </w:rPr>
      </w:pPr>
    </w:p>
    <w:p w14:paraId="0907FCB8" w14:textId="77777777" w:rsidR="006F4DF3" w:rsidRDefault="006F4DF3" w:rsidP="00D40AA5">
      <w:pPr>
        <w:spacing w:after="120"/>
        <w:rPr>
          <w:sz w:val="18"/>
        </w:rPr>
      </w:pPr>
    </w:p>
    <w:p w14:paraId="1276DA57" w14:textId="77777777" w:rsidR="006F4DF3" w:rsidRDefault="006F4DF3" w:rsidP="00D40AA5">
      <w:pPr>
        <w:spacing w:after="120"/>
        <w:rPr>
          <w:sz w:val="18"/>
        </w:rPr>
      </w:pPr>
    </w:p>
    <w:p w14:paraId="74A3031F" w14:textId="77777777" w:rsidR="006F4DF3" w:rsidRDefault="006F4DF3" w:rsidP="00D40AA5">
      <w:pPr>
        <w:spacing w:after="120"/>
        <w:rPr>
          <w:sz w:val="18"/>
        </w:rPr>
      </w:pPr>
    </w:p>
    <w:p w14:paraId="2CBBB7B5" w14:textId="77777777" w:rsidR="006F4DF3" w:rsidRDefault="006F4DF3" w:rsidP="00D40AA5">
      <w:pPr>
        <w:spacing w:after="120"/>
        <w:rPr>
          <w:sz w:val="18"/>
        </w:rPr>
      </w:pPr>
    </w:p>
    <w:p w14:paraId="7AB32B68" w14:textId="77777777" w:rsidR="006F4DF3" w:rsidRDefault="006F4DF3" w:rsidP="006F4DF3">
      <w:pPr>
        <w:spacing w:after="120"/>
      </w:pPr>
    </w:p>
    <w:p w14:paraId="46952A0B" w14:textId="77777777" w:rsidR="006F4DF3" w:rsidRPr="001308F5" w:rsidRDefault="006F4DF3" w:rsidP="006F4DF3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6"/>
        <w:gridCol w:w="198"/>
        <w:gridCol w:w="3573"/>
        <w:gridCol w:w="2694"/>
        <w:gridCol w:w="559"/>
        <w:gridCol w:w="560"/>
        <w:gridCol w:w="560"/>
        <w:gridCol w:w="560"/>
        <w:gridCol w:w="560"/>
        <w:gridCol w:w="560"/>
        <w:gridCol w:w="560"/>
        <w:gridCol w:w="560"/>
      </w:tblGrid>
      <w:tr w:rsidR="006F4DF3" w:rsidRPr="00CB6D06" w14:paraId="38F7BBAA" w14:textId="77777777" w:rsidTr="00334102">
        <w:trPr>
          <w:gridAfter w:val="8"/>
          <w:wAfter w:w="4480" w:type="dxa"/>
          <w:trHeight w:val="560"/>
        </w:trPr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637ACC2C" w14:textId="77777777" w:rsidR="006F4DF3" w:rsidRPr="00CB6D06" w:rsidRDefault="003E74B8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Unterstützung</w:t>
            </w:r>
            <w:r w:rsidR="008A007B">
              <w:rPr>
                <w:b/>
                <w:bCs/>
                <w:lang w:val="de-CH"/>
              </w:rPr>
              <w:t xml:space="preserve"> und </w:t>
            </w:r>
            <w:r w:rsidR="006F4DF3">
              <w:rPr>
                <w:b/>
                <w:bCs/>
                <w:lang w:val="de-CH"/>
              </w:rPr>
              <w:t>Selbstwirksamkeit in der Schule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AE90" w14:textId="77777777" w:rsidR="006F4DF3" w:rsidRPr="00CB6D06" w:rsidRDefault="006F4DF3" w:rsidP="00125D51">
            <w:pPr>
              <w:rPr>
                <w:b/>
                <w:bCs/>
                <w:lang w:val="de-CH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50F0D0CF" w14:textId="77777777" w:rsidR="006F4DF3" w:rsidRDefault="006F4DF3" w:rsidP="00125D51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418770D6" w14:textId="77777777" w:rsidR="006F4DF3" w:rsidRDefault="006F4DF3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1    2   3    4    5   6   7    8    9   10</w:t>
            </w:r>
          </w:p>
          <w:p w14:paraId="0400A134" w14:textId="77777777" w:rsidR="006F4DF3" w:rsidRPr="00CB6D06" w:rsidRDefault="006F4DF3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wenig                                        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BF4"/>
            <w:noWrap/>
            <w:hideMark/>
          </w:tcPr>
          <w:p w14:paraId="27350B1A" w14:textId="77777777" w:rsidR="006F4DF3" w:rsidRDefault="006F4DF3" w:rsidP="00125D51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>
              <w:rPr>
                <w:b/>
                <w:bCs/>
              </w:rPr>
              <w:t>Indikatoren</w:t>
            </w:r>
            <w:r>
              <w:rPr>
                <w:b/>
                <w:bCs/>
              </w:rPr>
              <w:br/>
              <w:t>(Woran ist dies erkennbar?)</w:t>
            </w:r>
          </w:p>
        </w:tc>
      </w:tr>
      <w:tr w:rsidR="006F4DF3" w:rsidRPr="00CB6D06" w14:paraId="38C36424" w14:textId="77777777" w:rsidTr="00334102">
        <w:trPr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72CB9" w14:textId="04AE74A9" w:rsidR="006F4DF3" w:rsidRPr="007404C1" w:rsidRDefault="006F4DF3" w:rsidP="00125D51">
            <w:pPr>
              <w:rPr>
                <w:sz w:val="18"/>
                <w:szCs w:val="18"/>
                <w:lang w:val="de-CH"/>
              </w:rPr>
            </w:pPr>
            <w:r w:rsidRPr="007404C1">
              <w:rPr>
                <w:sz w:val="18"/>
                <w:szCs w:val="18"/>
                <w:lang w:val="de-CH"/>
              </w:rPr>
              <w:t xml:space="preserve">Die </w:t>
            </w:r>
            <w:r w:rsidR="00FC11C7">
              <w:rPr>
                <w:sz w:val="18"/>
                <w:szCs w:val="18"/>
                <w:lang w:val="de-CH"/>
              </w:rPr>
              <w:t>Regelklasse</w:t>
            </w:r>
            <w:r w:rsidRPr="007404C1">
              <w:rPr>
                <w:sz w:val="18"/>
                <w:szCs w:val="18"/>
                <w:lang w:val="de-CH"/>
              </w:rPr>
              <w:t xml:space="preserve"> </w:t>
            </w:r>
            <w:r>
              <w:rPr>
                <w:sz w:val="18"/>
                <w:szCs w:val="18"/>
                <w:lang w:val="de-CH"/>
              </w:rPr>
              <w:t>wirkt</w:t>
            </w:r>
            <w:r w:rsidRPr="007404C1">
              <w:rPr>
                <w:sz w:val="18"/>
                <w:szCs w:val="18"/>
                <w:lang w:val="de-CH"/>
              </w:rPr>
              <w:t xml:space="preserve"> </w:t>
            </w:r>
            <w:r>
              <w:rPr>
                <w:sz w:val="18"/>
                <w:szCs w:val="18"/>
                <w:lang w:val="de-CH"/>
              </w:rPr>
              <w:t xml:space="preserve">vom Lernklima </w:t>
            </w:r>
            <w:r w:rsidRPr="007404C1">
              <w:rPr>
                <w:sz w:val="18"/>
                <w:szCs w:val="18"/>
                <w:lang w:val="de-CH"/>
              </w:rPr>
              <w:t>her leistungsorientier</w:t>
            </w:r>
            <w:r w:rsidR="002257ED">
              <w:rPr>
                <w:sz w:val="18"/>
                <w:szCs w:val="18"/>
                <w:lang w:val="de-CH"/>
              </w:rPr>
              <w:t xml:space="preserve">t und anspruchsvoll; </w:t>
            </w:r>
            <w:r w:rsidR="00265C59">
              <w:rPr>
                <w:sz w:val="18"/>
                <w:szCs w:val="18"/>
                <w:lang w:val="de-CH"/>
              </w:rPr>
              <w:t>Leistungsfreude; keine Neid- und Angstkultur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5F04" w14:textId="77777777" w:rsidR="006F4DF3" w:rsidRPr="00CB6D06" w:rsidRDefault="006F4DF3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C20FC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122A71B4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7A343F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33206A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F5FF2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C08DC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0C9E80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299B1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EE412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F05AE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DC72B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2A8B30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E6903EE" w14:textId="563DCB46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89562" w14:textId="77777777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031794DE" w14:textId="77777777" w:rsidR="006F4DF3" w:rsidRPr="00BB4E04" w:rsidRDefault="006F4DF3" w:rsidP="00125D51"/>
        </w:tc>
        <w:tc>
          <w:tcPr>
            <w:tcW w:w="560" w:type="dxa"/>
          </w:tcPr>
          <w:p w14:paraId="3AB6A7F8" w14:textId="77777777" w:rsidR="006F4DF3" w:rsidRPr="00BB4E04" w:rsidRDefault="006F4DF3" w:rsidP="00125D51"/>
        </w:tc>
        <w:tc>
          <w:tcPr>
            <w:tcW w:w="560" w:type="dxa"/>
          </w:tcPr>
          <w:p w14:paraId="0C56AC17" w14:textId="77777777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7414B469" w14:textId="77777777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95A19FA" w14:textId="77777777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70A37325" w14:textId="77777777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9853ECA" w14:textId="77777777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17C6980A" w14:textId="77777777" w:rsidR="006F4DF3" w:rsidRDefault="006F4DF3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6F4DF3" w:rsidRPr="00811B6A" w14:paraId="08D05FA2" w14:textId="77777777" w:rsidTr="003F6FE5">
        <w:trPr>
          <w:gridAfter w:val="8"/>
          <w:wAfter w:w="4480" w:type="dxa"/>
          <w:trHeight w:val="82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AE58EDF" w14:textId="77777777" w:rsidR="006F4DF3" w:rsidRPr="007404C1" w:rsidRDefault="00A5332D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Individuelle Leistungen und Lernfortschritte Einzelne</w:t>
            </w:r>
            <w:r w:rsidR="003E74B8">
              <w:rPr>
                <w:sz w:val="18"/>
                <w:szCs w:val="18"/>
                <w:lang w:val="de-CH"/>
              </w:rPr>
              <w:t>r</w:t>
            </w:r>
            <w:r>
              <w:rPr>
                <w:sz w:val="18"/>
                <w:szCs w:val="18"/>
                <w:lang w:val="de-CH"/>
              </w:rPr>
              <w:t xml:space="preserve"> werden </w:t>
            </w:r>
            <w:r w:rsidR="00491461">
              <w:rPr>
                <w:sz w:val="18"/>
                <w:szCs w:val="18"/>
                <w:lang w:val="de-CH"/>
              </w:rPr>
              <w:t xml:space="preserve">in der Klasse (von den Mitlernenden) wahrgenommen und </w:t>
            </w:r>
            <w:r>
              <w:rPr>
                <w:sz w:val="18"/>
                <w:szCs w:val="18"/>
                <w:lang w:val="de-CH"/>
              </w:rPr>
              <w:t>anerkannt</w:t>
            </w:r>
            <w:r w:rsidRPr="007404C1">
              <w:rPr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6DA08" w14:textId="77777777" w:rsidR="006F4DF3" w:rsidRPr="00CB6D06" w:rsidRDefault="006F4DF3" w:rsidP="00125D51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2F47C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323EF85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3A1CC8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EDA87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C25DE4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98AD14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34830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458B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1B8FB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60EC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25704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E1030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307104B" w14:textId="0158C1E4" w:rsidR="006F4DF3" w:rsidRDefault="006F4DF3" w:rsidP="00125D51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8C73E" w14:textId="77777777" w:rsidR="006F4DF3" w:rsidRDefault="006F4DF3" w:rsidP="00125D51"/>
        </w:tc>
      </w:tr>
      <w:tr w:rsidR="006F4DF3" w:rsidRPr="00CB6D06" w14:paraId="7550BE07" w14:textId="77777777" w:rsidTr="00334102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1869E" w14:textId="77777777" w:rsidR="006F4DF3" w:rsidRPr="007404C1" w:rsidRDefault="00265C59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Das Lernverhalten der Klasse </w:t>
            </w:r>
            <w:r w:rsidR="00D31BCB">
              <w:rPr>
                <w:sz w:val="18"/>
                <w:szCs w:val="18"/>
                <w:lang w:val="de-CH"/>
              </w:rPr>
              <w:t>zeugt von</w:t>
            </w:r>
            <w:r>
              <w:rPr>
                <w:sz w:val="18"/>
                <w:szCs w:val="18"/>
                <w:lang w:val="de-CH"/>
              </w:rPr>
              <w:t xml:space="preserve"> Erfolgszuversicht, </w:t>
            </w:r>
            <w:r w:rsidR="00D31BCB">
              <w:rPr>
                <w:sz w:val="18"/>
                <w:szCs w:val="18"/>
                <w:lang w:val="de-CH"/>
              </w:rPr>
              <w:t xml:space="preserve">mutigem </w:t>
            </w:r>
            <w:r>
              <w:rPr>
                <w:sz w:val="18"/>
                <w:szCs w:val="18"/>
                <w:lang w:val="de-CH"/>
              </w:rPr>
              <w:t>Fehlerlernen und positiver Lernverstärkung (Anerkennungskultur)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4127" w14:textId="77777777" w:rsidR="006F4DF3" w:rsidRPr="00CB6D06" w:rsidRDefault="006F4DF3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02C17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431DD953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4863EA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2E07F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F531A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7F9F9B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1AAF8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CC02E4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97B78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96415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313485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B8C9A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8BE4246" w14:textId="2338C667" w:rsidR="006F4DF3" w:rsidRPr="00CB6D06" w:rsidRDefault="006F4DF3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12763" w14:textId="77777777" w:rsidR="006F4DF3" w:rsidRDefault="006F4DF3" w:rsidP="00125D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6F4DF3" w:rsidRPr="00CB6D06" w14:paraId="4D23D1CA" w14:textId="77777777" w:rsidTr="00334102">
        <w:trPr>
          <w:gridAfter w:val="8"/>
          <w:wAfter w:w="4480" w:type="dxa"/>
          <w:trHeight w:val="487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142B" w14:textId="77777777" w:rsidR="006F4DF3" w:rsidRPr="00334102" w:rsidRDefault="00265C59" w:rsidP="00125D51">
            <w:pPr>
              <w:rPr>
                <w:color w:val="FF0000"/>
                <w:sz w:val="18"/>
                <w:szCs w:val="18"/>
                <w:lang w:val="de-CH"/>
              </w:rPr>
            </w:pPr>
            <w:r w:rsidRPr="00334102">
              <w:rPr>
                <w:color w:val="FF0000"/>
                <w:sz w:val="18"/>
                <w:szCs w:val="18"/>
                <w:lang w:val="de-CH"/>
              </w:rPr>
              <w:t>Es ist in der Klasse</w:t>
            </w:r>
            <w:r w:rsidR="00D31BCB" w:rsidRPr="00334102">
              <w:rPr>
                <w:color w:val="FF0000"/>
                <w:sz w:val="18"/>
                <w:szCs w:val="18"/>
                <w:lang w:val="de-CH"/>
              </w:rPr>
              <w:t xml:space="preserve"> vom Leistungsvermögen her</w:t>
            </w:r>
            <w:r w:rsidRPr="00334102">
              <w:rPr>
                <w:color w:val="FF0000"/>
                <w:sz w:val="18"/>
                <w:szCs w:val="18"/>
                <w:lang w:val="de-CH"/>
              </w:rPr>
              <w:t xml:space="preserve"> «normal, unterschiedlich zu sein» (</w:t>
            </w:r>
            <w:r w:rsidR="00421DE2" w:rsidRPr="00334102">
              <w:rPr>
                <w:color w:val="FF0000"/>
                <w:sz w:val="18"/>
                <w:szCs w:val="18"/>
                <w:lang w:val="de-CH"/>
              </w:rPr>
              <w:t xml:space="preserve">Individualisierung; </w:t>
            </w:r>
            <w:r w:rsidRPr="00334102">
              <w:rPr>
                <w:color w:val="FF0000"/>
                <w:sz w:val="18"/>
                <w:szCs w:val="18"/>
                <w:lang w:val="de-CH"/>
              </w:rPr>
              <w:t>Inklusion)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98BF" w14:textId="77777777" w:rsidR="006F4DF3" w:rsidRPr="00CB6D06" w:rsidRDefault="006F4DF3" w:rsidP="00125D51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9B229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72F49DF0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34BB04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F7666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20C1CE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B7D8D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05DA16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8C6A1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CFB892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E89162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1E1600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EB6B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909E380" w14:textId="6B271912" w:rsidR="006F4DF3" w:rsidRPr="00CB6D06" w:rsidRDefault="006F4DF3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9991D" w14:textId="77777777" w:rsidR="006F4DF3" w:rsidRDefault="006F4DF3" w:rsidP="00125D51">
            <w:r>
              <w:t> </w:t>
            </w:r>
          </w:p>
        </w:tc>
      </w:tr>
      <w:tr w:rsidR="00265C59" w:rsidRPr="00CB6D06" w14:paraId="2A7ADF65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2340DB8" w14:textId="77777777" w:rsidR="00265C59" w:rsidRPr="007404C1" w:rsidRDefault="00CF0E76" w:rsidP="00265C5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wird im</w:t>
            </w:r>
            <w:r w:rsidR="00265C59">
              <w:rPr>
                <w:sz w:val="18"/>
                <w:szCs w:val="18"/>
                <w:lang w:val="de-CH"/>
              </w:rPr>
              <w:t xml:space="preserve"> Unterricht </w:t>
            </w:r>
            <w:r w:rsidR="00641466">
              <w:rPr>
                <w:sz w:val="18"/>
                <w:szCs w:val="18"/>
                <w:lang w:val="de-CH"/>
              </w:rPr>
              <w:t xml:space="preserve">und </w:t>
            </w:r>
            <w:r w:rsidR="003E74B8">
              <w:rPr>
                <w:sz w:val="18"/>
                <w:szCs w:val="18"/>
                <w:lang w:val="de-CH"/>
              </w:rPr>
              <w:t xml:space="preserve">in </w:t>
            </w:r>
            <w:r w:rsidR="00641466">
              <w:rPr>
                <w:sz w:val="18"/>
                <w:szCs w:val="18"/>
                <w:lang w:val="de-CH"/>
              </w:rPr>
              <w:t>unterrichtsergänzenden Formaten</w:t>
            </w:r>
            <w:r w:rsidR="00265C59">
              <w:rPr>
                <w:sz w:val="18"/>
                <w:szCs w:val="18"/>
                <w:lang w:val="de-CH"/>
              </w:rPr>
              <w:t xml:space="preserve"> </w:t>
            </w:r>
            <w:r w:rsidR="00641466">
              <w:rPr>
                <w:sz w:val="18"/>
                <w:szCs w:val="18"/>
                <w:lang w:val="de-CH"/>
              </w:rPr>
              <w:t xml:space="preserve">in </w:t>
            </w:r>
            <w:r>
              <w:rPr>
                <w:sz w:val="18"/>
                <w:szCs w:val="18"/>
                <w:lang w:val="de-CH"/>
              </w:rPr>
              <w:t>der</w:t>
            </w:r>
            <w:r w:rsidR="00265C59">
              <w:rPr>
                <w:sz w:val="18"/>
                <w:szCs w:val="18"/>
                <w:lang w:val="de-CH"/>
              </w:rPr>
              <w:t xml:space="preserve"> Schule unterstützt in der </w:t>
            </w:r>
            <w:r w:rsidR="00334102">
              <w:rPr>
                <w:sz w:val="18"/>
                <w:szCs w:val="18"/>
                <w:lang w:val="de-CH"/>
              </w:rPr>
              <w:t>Entwicklung individueller (Hoch-)Leistung (auch über den Lehrplan hinaus)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35CB" w14:textId="77777777" w:rsidR="00265C59" w:rsidRPr="00CB6D06" w:rsidRDefault="00265C59" w:rsidP="00265C5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9F141" w14:textId="02DF5665" w:rsidR="002E331B" w:rsidRDefault="002E331B" w:rsidP="002E331B">
            <w:pPr>
              <w:rPr>
                <w:lang w:val="de-CH"/>
              </w:rPr>
            </w:pPr>
          </w:p>
          <w:p w14:paraId="4D020568" w14:textId="77777777" w:rsidR="00F12A78" w:rsidRPr="00CB6D06" w:rsidRDefault="00F12A78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61926D70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290CFF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E4904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805840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C66246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4D4C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466E1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FBBE9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BCCE5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805ACF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8AD71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6BF8097" w14:textId="2D5BEC03" w:rsidR="00265C59" w:rsidRPr="00CB6D06" w:rsidRDefault="00265C59" w:rsidP="00265C5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50483" w14:textId="77777777" w:rsidR="00265C59" w:rsidRDefault="00265C59" w:rsidP="00265C5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334102" w:rsidRPr="00CB6D06" w14:paraId="1E4877F1" w14:textId="77777777" w:rsidTr="003F6FE5">
        <w:trPr>
          <w:gridAfter w:val="8"/>
          <w:wAfter w:w="4480" w:type="dxa"/>
          <w:trHeight w:val="28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</w:tcPr>
          <w:p w14:paraId="46D8FC4F" w14:textId="77777777" w:rsidR="00334102" w:rsidRPr="007404C1" w:rsidRDefault="00334102" w:rsidP="00334102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Es existiert ein Förderkonzept für die Entwicklung überdurchschnittlicher Fähigkeiten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3BA4" w14:textId="77777777" w:rsidR="00334102" w:rsidRPr="00CB6D06" w:rsidRDefault="00334102" w:rsidP="00334102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D716C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3D72FF1A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C5371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E04F8B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58529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4AB65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0FFAF0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1A9A56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FA437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6BBD0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408B4A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2C818E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380CD5B" w14:textId="497D5407" w:rsidR="00334102" w:rsidRPr="00CB6D06" w:rsidRDefault="00334102" w:rsidP="00334102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3008A" w14:textId="77777777" w:rsidR="00334102" w:rsidRDefault="00334102" w:rsidP="003341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334102" w:rsidRPr="00CB6D06" w14:paraId="491EC48C" w14:textId="77777777" w:rsidTr="00334102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E08CE" w14:textId="77777777" w:rsidR="00334102" w:rsidRPr="007404C1" w:rsidRDefault="00334102" w:rsidP="00334102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Die Entwicklung überdurchschnittlicher Fähigkeiten wird angeleitet und begleitet durch ausgebildete Fachpersonen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9FC7" w14:textId="77777777" w:rsidR="00334102" w:rsidRPr="00CB6D06" w:rsidRDefault="00334102" w:rsidP="00334102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18279" w14:textId="77777777" w:rsidR="002E331B" w:rsidRPr="00CB6D06" w:rsidRDefault="00334102" w:rsidP="002E331B">
            <w:pPr>
              <w:rPr>
                <w:lang w:val="de-CH"/>
              </w:rPr>
            </w:pPr>
            <w:r w:rsidRPr="00CB6D06">
              <w:rPr>
                <w:lang w:val="de-CH"/>
              </w:rPr>
              <w:t> </w:t>
            </w: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28B5B5C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B72DB4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132C1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E4B9DB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BAD2AF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17265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FE590B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AAD85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3B0157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AF17C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2F4D4F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4426013" w14:textId="5E0A6FB9" w:rsidR="00334102" w:rsidRPr="00CB6D06" w:rsidRDefault="00334102" w:rsidP="00334102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C7704" w14:textId="77777777" w:rsidR="00334102" w:rsidRDefault="00334102" w:rsidP="00334102">
            <w:r>
              <w:t> </w:t>
            </w:r>
          </w:p>
        </w:tc>
      </w:tr>
      <w:tr w:rsidR="00334102" w:rsidRPr="00CB6D06" w14:paraId="176003A7" w14:textId="77777777" w:rsidTr="003F6FE5">
        <w:trPr>
          <w:gridAfter w:val="8"/>
          <w:wAfter w:w="4480" w:type="dxa"/>
          <w:trHeight w:val="64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C66FE82" w14:textId="77777777" w:rsidR="00334102" w:rsidRPr="007404C1" w:rsidRDefault="00334102" w:rsidP="00334102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nutzt die Angebote individueller Begabungsförderung in der Klasse und im Schulhaus mit positivem Erfolg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9E49" w14:textId="77777777" w:rsidR="00334102" w:rsidRPr="00CB6D06" w:rsidRDefault="00334102" w:rsidP="00334102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26C58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0B5FE96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835F8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F3DB83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390FE6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23C631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72542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DD3E8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B57E84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C358F6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388206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E103EA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B4B474A" w14:textId="516CF867" w:rsidR="00334102" w:rsidRPr="00CB6D06" w:rsidRDefault="00334102" w:rsidP="00334102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A385" w14:textId="77777777" w:rsidR="00334102" w:rsidRDefault="00334102" w:rsidP="00334102">
            <w:r>
              <w:t> </w:t>
            </w:r>
          </w:p>
        </w:tc>
      </w:tr>
      <w:tr w:rsidR="00334102" w:rsidRPr="00CB6D06" w14:paraId="0DC43B6D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978EB71" w14:textId="77777777" w:rsidR="00334102" w:rsidRPr="007404C1" w:rsidRDefault="00334102" w:rsidP="00334102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ist bereit, seine/ihre Fähigkeiten mit der Gemeinschaft zu teilen und sich auszusetzen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D3CB9" w14:textId="77777777" w:rsidR="00334102" w:rsidRPr="00CB6D06" w:rsidRDefault="00334102" w:rsidP="00334102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F5CE5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0FFAE1A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2BAAD1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44BD70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243D4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50244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8CEDA6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5A6C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5C50A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8FC6A7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C4CB49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B78877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E3F438C" w14:textId="798A9DA9" w:rsidR="00334102" w:rsidRPr="00CB6D06" w:rsidRDefault="00334102" w:rsidP="00334102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F307F" w14:textId="77777777" w:rsidR="00334102" w:rsidRDefault="00334102" w:rsidP="00334102">
            <w:r>
              <w:t> </w:t>
            </w:r>
          </w:p>
        </w:tc>
      </w:tr>
      <w:tr w:rsidR="00334102" w:rsidRPr="00CB6D06" w14:paraId="5A01A67B" w14:textId="77777777" w:rsidTr="003F6FE5">
        <w:trPr>
          <w:gridAfter w:val="8"/>
          <w:wAfter w:w="4480" w:type="dxa"/>
          <w:trHeight w:val="68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C287C6B" w14:textId="77777777" w:rsidR="00334102" w:rsidRPr="007404C1" w:rsidRDefault="00334102" w:rsidP="00334102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leistet freiwillig einen Mehraufwand zur Verwirklichung seiner/ihrer Interessen oder Selbstansprüche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FB12" w14:textId="77777777" w:rsidR="00334102" w:rsidRPr="00CB6D06" w:rsidRDefault="00334102" w:rsidP="00334102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307F7" w14:textId="77777777" w:rsidR="002E331B" w:rsidRPr="00CB6D06" w:rsidRDefault="002E331B" w:rsidP="002E331B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E331B" w:rsidRPr="009034CB" w14:paraId="76A0477A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655E60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E28C4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2D3087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AB7A9E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8BD57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A114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C6783D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F77A7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9E240C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9CD28" w14:textId="77777777" w:rsidR="002E331B" w:rsidRPr="009034CB" w:rsidRDefault="002E331B" w:rsidP="002E33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361D873" w14:textId="26AF5B6C" w:rsidR="00334102" w:rsidRPr="00CB6D06" w:rsidRDefault="00334102" w:rsidP="00334102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997CF" w14:textId="77777777" w:rsidR="00334102" w:rsidRDefault="00334102" w:rsidP="00334102">
            <w:r>
              <w:t> </w:t>
            </w:r>
          </w:p>
        </w:tc>
      </w:tr>
    </w:tbl>
    <w:p w14:paraId="0C5CA510" w14:textId="77777777" w:rsidR="00416077" w:rsidRDefault="00416077" w:rsidP="00D40AA5">
      <w:pPr>
        <w:spacing w:after="120"/>
        <w:rPr>
          <w:sz w:val="18"/>
        </w:rPr>
      </w:pPr>
    </w:p>
    <w:p w14:paraId="59350B43" w14:textId="77777777" w:rsidR="00416077" w:rsidRDefault="00416077" w:rsidP="00D40AA5">
      <w:pPr>
        <w:spacing w:after="120"/>
        <w:rPr>
          <w:sz w:val="18"/>
        </w:rPr>
      </w:pPr>
    </w:p>
    <w:p w14:paraId="62FDE8DF" w14:textId="77777777" w:rsidR="00416077" w:rsidRDefault="00416077" w:rsidP="00D40AA5">
      <w:pPr>
        <w:spacing w:after="120"/>
        <w:rPr>
          <w:sz w:val="18"/>
        </w:rPr>
      </w:pPr>
    </w:p>
    <w:p w14:paraId="41DBA38E" w14:textId="77777777" w:rsidR="00416077" w:rsidRDefault="00416077" w:rsidP="00D40AA5">
      <w:pPr>
        <w:spacing w:after="120"/>
        <w:rPr>
          <w:sz w:val="18"/>
        </w:rPr>
      </w:pPr>
    </w:p>
    <w:p w14:paraId="221E51AF" w14:textId="77777777" w:rsidR="00416077" w:rsidRDefault="00416077" w:rsidP="00D40AA5">
      <w:pPr>
        <w:spacing w:after="120"/>
        <w:rPr>
          <w:sz w:val="18"/>
        </w:rPr>
      </w:pPr>
    </w:p>
    <w:p w14:paraId="00306AEA" w14:textId="77777777" w:rsidR="00416077" w:rsidRDefault="00416077" w:rsidP="00D40AA5">
      <w:pPr>
        <w:spacing w:after="120"/>
        <w:rPr>
          <w:sz w:val="18"/>
        </w:rPr>
      </w:pPr>
    </w:p>
    <w:p w14:paraId="5C82394B" w14:textId="77777777" w:rsidR="00416077" w:rsidRDefault="00416077" w:rsidP="00D40AA5">
      <w:pPr>
        <w:spacing w:after="120"/>
        <w:rPr>
          <w:sz w:val="18"/>
        </w:rPr>
      </w:pPr>
    </w:p>
    <w:p w14:paraId="0ADCEB7C" w14:textId="77777777" w:rsidR="00416077" w:rsidRDefault="00416077" w:rsidP="00D40AA5">
      <w:pPr>
        <w:spacing w:after="120"/>
        <w:rPr>
          <w:sz w:val="18"/>
        </w:rPr>
      </w:pPr>
    </w:p>
    <w:p w14:paraId="5842B1DD" w14:textId="77777777" w:rsidR="00416077" w:rsidRDefault="00416077" w:rsidP="00D40AA5">
      <w:pPr>
        <w:spacing w:after="120"/>
        <w:rPr>
          <w:sz w:val="18"/>
        </w:rPr>
      </w:pPr>
    </w:p>
    <w:p w14:paraId="11AE3F82" w14:textId="77777777" w:rsidR="00416077" w:rsidRDefault="00416077" w:rsidP="00D40AA5">
      <w:pPr>
        <w:spacing w:after="120"/>
        <w:rPr>
          <w:sz w:val="18"/>
        </w:rPr>
      </w:pPr>
    </w:p>
    <w:p w14:paraId="64C717FF" w14:textId="77777777" w:rsidR="00416077" w:rsidRDefault="00416077" w:rsidP="00D40AA5">
      <w:pPr>
        <w:spacing w:after="120"/>
        <w:rPr>
          <w:sz w:val="18"/>
        </w:rPr>
      </w:pPr>
    </w:p>
    <w:p w14:paraId="44F06D33" w14:textId="77777777" w:rsidR="00416077" w:rsidRDefault="00416077" w:rsidP="00416077">
      <w:pPr>
        <w:spacing w:after="120"/>
      </w:pPr>
    </w:p>
    <w:p w14:paraId="569A1604" w14:textId="77777777" w:rsidR="00AE48AE" w:rsidRPr="001308F5" w:rsidRDefault="00AE48AE" w:rsidP="00416077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6"/>
        <w:gridCol w:w="198"/>
        <w:gridCol w:w="3573"/>
        <w:gridCol w:w="2694"/>
        <w:gridCol w:w="559"/>
        <w:gridCol w:w="560"/>
        <w:gridCol w:w="560"/>
        <w:gridCol w:w="560"/>
        <w:gridCol w:w="560"/>
        <w:gridCol w:w="560"/>
        <w:gridCol w:w="560"/>
        <w:gridCol w:w="560"/>
      </w:tblGrid>
      <w:tr w:rsidR="00416077" w:rsidRPr="00CB6D06" w14:paraId="7E50C8DE" w14:textId="77777777" w:rsidTr="00A54247">
        <w:trPr>
          <w:gridAfter w:val="8"/>
          <w:wAfter w:w="4480" w:type="dxa"/>
          <w:trHeight w:val="560"/>
        </w:trPr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704B8525" w14:textId="77777777" w:rsidR="00416077" w:rsidRPr="00CB6D06" w:rsidRDefault="005612CE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Leistungen über </w:t>
            </w:r>
            <w:r w:rsidR="00EA3759">
              <w:rPr>
                <w:b/>
                <w:bCs/>
                <w:lang w:val="de-CH"/>
              </w:rPr>
              <w:t>Unterricht und</w:t>
            </w:r>
            <w:r>
              <w:rPr>
                <w:b/>
                <w:bCs/>
                <w:lang w:val="de-CH"/>
              </w:rPr>
              <w:t xml:space="preserve"> Schule hinaus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D9A6" w14:textId="77777777" w:rsidR="00416077" w:rsidRPr="00CB6D06" w:rsidRDefault="00416077" w:rsidP="00125D51">
            <w:pPr>
              <w:rPr>
                <w:b/>
                <w:bCs/>
                <w:lang w:val="de-CH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588D7CDC" w14:textId="77777777" w:rsidR="00416077" w:rsidRDefault="00416077" w:rsidP="00125D51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46FBEFAB" w14:textId="77777777" w:rsidR="00416077" w:rsidRDefault="00416077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1    2   3    4    5   6   7    8    9   10</w:t>
            </w:r>
          </w:p>
          <w:p w14:paraId="4A26549A" w14:textId="77777777" w:rsidR="00416077" w:rsidRPr="00CB6D06" w:rsidRDefault="00416077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wenig                                        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BF4"/>
            <w:noWrap/>
            <w:hideMark/>
          </w:tcPr>
          <w:p w14:paraId="3B887DD9" w14:textId="77777777" w:rsidR="00416077" w:rsidRDefault="00416077" w:rsidP="00125D51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>
              <w:rPr>
                <w:b/>
                <w:bCs/>
              </w:rPr>
              <w:t>Indikatoren</w:t>
            </w:r>
            <w:r>
              <w:rPr>
                <w:b/>
                <w:bCs/>
              </w:rPr>
              <w:br/>
              <w:t>(Woran ist dies erkennbar?)</w:t>
            </w:r>
          </w:p>
        </w:tc>
      </w:tr>
      <w:tr w:rsidR="00416077" w:rsidRPr="00CB6D06" w14:paraId="6FC6A9D6" w14:textId="77777777" w:rsidTr="003F6FE5">
        <w:trPr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C36E115" w14:textId="77777777" w:rsidR="00416077" w:rsidRPr="007404C1" w:rsidRDefault="00EA3759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engagiert sich in der Schule für Aktionen und Projekte</w:t>
            </w:r>
            <w:r w:rsidR="008863D2">
              <w:rPr>
                <w:sz w:val="18"/>
                <w:szCs w:val="18"/>
                <w:lang w:val="de-CH"/>
              </w:rPr>
              <w:t xml:space="preserve"> </w:t>
            </w:r>
            <w:r>
              <w:rPr>
                <w:sz w:val="18"/>
                <w:szCs w:val="18"/>
                <w:lang w:val="de-CH"/>
              </w:rPr>
              <w:t xml:space="preserve">über den regulären Unterricht hinaus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ED52" w14:textId="77777777" w:rsidR="00416077" w:rsidRPr="00CB6D06" w:rsidRDefault="00416077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CCB00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096F44EA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F4ADD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BD1D9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241A1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08E8A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2066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4CEFB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620B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120E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75E3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6FF5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14E4505" w14:textId="71B26A81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AAFAC" w14:textId="77777777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7EF25809" w14:textId="77777777" w:rsidR="00416077" w:rsidRPr="00BB4E04" w:rsidRDefault="00416077" w:rsidP="00125D51"/>
        </w:tc>
        <w:tc>
          <w:tcPr>
            <w:tcW w:w="560" w:type="dxa"/>
          </w:tcPr>
          <w:p w14:paraId="32284988" w14:textId="77777777" w:rsidR="00416077" w:rsidRPr="00BB4E04" w:rsidRDefault="00416077" w:rsidP="00125D51"/>
        </w:tc>
        <w:tc>
          <w:tcPr>
            <w:tcW w:w="560" w:type="dxa"/>
          </w:tcPr>
          <w:p w14:paraId="4E99AE69" w14:textId="77777777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78C4E156" w14:textId="77777777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34058F5D" w14:textId="77777777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459A4A5" w14:textId="77777777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0E0E412F" w14:textId="77777777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3E7697C" w14:textId="77777777" w:rsidR="00416077" w:rsidRDefault="00416077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EA3759" w:rsidRPr="00811B6A" w14:paraId="346E7606" w14:textId="77777777" w:rsidTr="00A54247">
        <w:trPr>
          <w:gridAfter w:val="8"/>
          <w:wAfter w:w="4480" w:type="dxa"/>
          <w:trHeight w:val="82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E773F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übernimmt in der Schule Funktionen (Klassensprecher, Schülerparlament. Organisation von …)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7325" w14:textId="77777777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BBC72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1375E04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194F4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027BC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5280B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20D20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5755D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14341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E74B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70C36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0563B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E614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70B2250" w14:textId="0CB38C58" w:rsidR="00EA3759" w:rsidRDefault="00EA3759" w:rsidP="00EA3759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4908" w14:textId="77777777" w:rsidR="00EA3759" w:rsidRDefault="00EA3759" w:rsidP="00EA3759"/>
        </w:tc>
      </w:tr>
      <w:tr w:rsidR="00EA3759" w:rsidRPr="00CB6D06" w14:paraId="40071AA3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</w:tcPr>
          <w:p w14:paraId="0CB28DEA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engagiert sich neben der Schule längerfristig in einem </w:t>
            </w:r>
            <w:r w:rsidR="008863D2">
              <w:rPr>
                <w:sz w:val="18"/>
                <w:szCs w:val="18"/>
                <w:lang w:val="de-CH"/>
              </w:rPr>
              <w:t>spezifischen</w:t>
            </w:r>
            <w:r>
              <w:rPr>
                <w:sz w:val="18"/>
                <w:szCs w:val="18"/>
                <w:lang w:val="de-CH"/>
              </w:rPr>
              <w:t xml:space="preserve"> Stärkenbereich (Sport, Musik, Vereine, soziale Projekte, weiteres Engagement…)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FECC" w14:textId="77777777" w:rsidR="00EA3759" w:rsidRPr="00CB6D06" w:rsidRDefault="00EA3759" w:rsidP="00EA375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273C2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318B2EA3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6FC14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55A41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5F41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193A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A7F8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BC372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D122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CE945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1C81F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B39C9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00D9D75" w14:textId="7371DF5A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E5C48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</w:p>
        </w:tc>
      </w:tr>
      <w:tr w:rsidR="00EA3759" w:rsidRPr="00CB6D06" w14:paraId="2150FC2A" w14:textId="77777777" w:rsidTr="00A54247">
        <w:trPr>
          <w:gridAfter w:val="8"/>
          <w:wAfter w:w="4480" w:type="dxa"/>
          <w:trHeight w:val="487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5A904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engagiert sich neben der Schule für soziale oder gemeinnützige Anliegen (persönlich oder in «</w:t>
            </w:r>
            <w:proofErr w:type="spellStart"/>
            <w:r>
              <w:rPr>
                <w:sz w:val="18"/>
                <w:szCs w:val="18"/>
                <w:lang w:val="de-CH"/>
              </w:rPr>
              <w:t>social</w:t>
            </w:r>
            <w:proofErr w:type="spellEnd"/>
            <w:r>
              <w:rPr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CH"/>
              </w:rPr>
              <w:t>media</w:t>
            </w:r>
            <w:proofErr w:type="spellEnd"/>
            <w:r>
              <w:rPr>
                <w:sz w:val="18"/>
                <w:szCs w:val="18"/>
                <w:lang w:val="de-CH"/>
              </w:rPr>
              <w:t>»)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FB6E" w14:textId="77777777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D310A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6485E7B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6F429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59B14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2F39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8D3C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1824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CF1FA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FF19C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8D7AC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AD068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E147A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097AA45" w14:textId="4388FEA1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BD7B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</w:p>
        </w:tc>
      </w:tr>
      <w:tr w:rsidR="00EA3759" w:rsidRPr="00CB6D06" w14:paraId="7497CA3A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AE6AC74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</w:t>
            </w:r>
            <w:r w:rsidR="00CF0E76">
              <w:rPr>
                <w:sz w:val="18"/>
                <w:szCs w:val="18"/>
                <w:lang w:val="de-CH"/>
              </w:rPr>
              <w:t>kann</w:t>
            </w:r>
            <w:r>
              <w:rPr>
                <w:sz w:val="18"/>
                <w:szCs w:val="18"/>
                <w:lang w:val="de-CH"/>
              </w:rPr>
              <w:t xml:space="preserve"> </w:t>
            </w:r>
            <w:r w:rsidR="00CF0E76">
              <w:rPr>
                <w:sz w:val="18"/>
                <w:szCs w:val="18"/>
                <w:lang w:val="de-CH"/>
              </w:rPr>
              <w:t xml:space="preserve">Gleichaltrige für eine Idee gewinnen, begeistern und anleiten </w:t>
            </w:r>
            <w:r w:rsidR="00CF0E76">
              <w:rPr>
                <w:sz w:val="18"/>
                <w:szCs w:val="18"/>
                <w:lang w:val="de-CH"/>
              </w:rPr>
              <w:br/>
              <w:t>(Leadership)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A5C6" w14:textId="77777777" w:rsidR="00EA3759" w:rsidRPr="00CB6D06" w:rsidRDefault="00EA3759" w:rsidP="00EA375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5BA5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136241A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03835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1684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A724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1F5C7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2A5A0D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CDA05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8D91C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1F885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BF53C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FE5DD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F4E6948" w14:textId="00175DD5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9CC85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</w:p>
        </w:tc>
      </w:tr>
      <w:tr w:rsidR="00EA3759" w:rsidRPr="00CB6D06" w14:paraId="28CA6A2C" w14:textId="77777777" w:rsidTr="003F6FE5">
        <w:trPr>
          <w:gridAfter w:val="8"/>
          <w:wAfter w:w="4480" w:type="dxa"/>
          <w:trHeight w:val="455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</w:tcPr>
          <w:p w14:paraId="048DD9CC" w14:textId="77777777" w:rsidR="00EA3759" w:rsidRDefault="00CF0E76" w:rsidP="00EA375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übernimmt in seiner/ihrer Freizeit Verantwortung für etwas/jemanden</w:t>
            </w:r>
          </w:p>
          <w:p w14:paraId="7E3610F2" w14:textId="3B63F3D4" w:rsidR="00CE5EA2" w:rsidRPr="007404C1" w:rsidRDefault="00CE5EA2" w:rsidP="00EA3759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1A1B" w14:textId="77777777" w:rsidR="00EA3759" w:rsidRPr="00CB6D06" w:rsidRDefault="00EA3759" w:rsidP="00EA375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D296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38CE80E3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B5937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7274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BA47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14DD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54C89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A0104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9CB82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51738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C9E73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B74B3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F378A4D" w14:textId="3B7D1030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175A0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</w:p>
        </w:tc>
      </w:tr>
      <w:tr w:rsidR="00EA3759" w:rsidRPr="00CB6D06" w14:paraId="36FFF859" w14:textId="77777777" w:rsidTr="00A54247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7D4CD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bringt seine spezifischen und persönlichen Fähigkeiten in der Klasse, in der Schule ein</w:t>
            </w:r>
            <w:r w:rsidR="00CF0E76">
              <w:rPr>
                <w:sz w:val="18"/>
                <w:szCs w:val="18"/>
                <w:lang w:val="de-CH"/>
              </w:rPr>
              <w:t>; teilt seine Fähigkeiten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ACDD" w14:textId="77777777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E32D0" w14:textId="77777777" w:rsidR="004D4D1C" w:rsidRPr="00CB6D06" w:rsidRDefault="00EA3759" w:rsidP="004D4D1C">
            <w:pPr>
              <w:rPr>
                <w:lang w:val="de-CH"/>
              </w:rPr>
            </w:pPr>
            <w:r w:rsidRPr="00CB6D06">
              <w:rPr>
                <w:lang w:val="de-CH"/>
              </w:rPr>
              <w:t> </w:t>
            </w: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26FB1AC0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F0444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79502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04F6F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83DCF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0CB2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3E14F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B84A3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03CFB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4447A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7D463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57385CE" w14:textId="0A3DF3EC" w:rsidR="00EA3759" w:rsidRPr="00CB6D06" w:rsidRDefault="00EA3759" w:rsidP="00EA375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22C6" w14:textId="77777777" w:rsidR="00EA3759" w:rsidRPr="007404C1" w:rsidRDefault="00EA3759" w:rsidP="00EA3759">
            <w:pPr>
              <w:rPr>
                <w:sz w:val="18"/>
                <w:szCs w:val="18"/>
                <w:lang w:val="de-CH"/>
              </w:rPr>
            </w:pPr>
          </w:p>
        </w:tc>
      </w:tr>
      <w:tr w:rsidR="00CF0E76" w:rsidRPr="00CB6D06" w14:paraId="171F5B11" w14:textId="77777777" w:rsidTr="003F6FE5">
        <w:trPr>
          <w:gridAfter w:val="8"/>
          <w:wAfter w:w="4480" w:type="dxa"/>
          <w:trHeight w:val="64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4E72FE6" w14:textId="77777777" w:rsidR="00CF0E76" w:rsidRPr="007404C1" w:rsidRDefault="00CF0E76" w:rsidP="00CF0E76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wird in seiner/ihrer Freizeit begabungsbezogen individuell </w:t>
            </w:r>
            <w:r w:rsidR="00334102">
              <w:rPr>
                <w:sz w:val="18"/>
                <w:szCs w:val="18"/>
                <w:lang w:val="de-CH"/>
              </w:rPr>
              <w:t xml:space="preserve">oder in einem Team </w:t>
            </w:r>
            <w:r>
              <w:rPr>
                <w:sz w:val="18"/>
                <w:szCs w:val="18"/>
                <w:lang w:val="de-CH"/>
              </w:rPr>
              <w:t xml:space="preserve">gefördert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B90" w14:textId="77777777" w:rsidR="00CF0E76" w:rsidRPr="00CB6D06" w:rsidRDefault="00CF0E76" w:rsidP="00CF0E76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0ABB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301C90C0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A7B4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A745D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FA2D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873E4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6D867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CC0DB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7362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25DFC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07563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839CA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36AAED9" w14:textId="05C352BF" w:rsidR="00CF0E76" w:rsidRPr="00CB6D06" w:rsidRDefault="00CF0E76" w:rsidP="00CF0E76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282C3" w14:textId="77777777" w:rsidR="00CF0E76" w:rsidRPr="007404C1" w:rsidRDefault="00CF0E76" w:rsidP="00CF0E76">
            <w:pPr>
              <w:rPr>
                <w:sz w:val="18"/>
                <w:szCs w:val="18"/>
                <w:lang w:val="de-CH"/>
              </w:rPr>
            </w:pPr>
          </w:p>
        </w:tc>
      </w:tr>
    </w:tbl>
    <w:p w14:paraId="28F5680E" w14:textId="77777777" w:rsidR="00416077" w:rsidRDefault="00416077" w:rsidP="00D40AA5">
      <w:pPr>
        <w:spacing w:after="120"/>
        <w:rPr>
          <w:sz w:val="18"/>
        </w:rPr>
      </w:pPr>
    </w:p>
    <w:p w14:paraId="69A5A27F" w14:textId="77777777" w:rsidR="00125D51" w:rsidRDefault="00125D51" w:rsidP="00D40AA5">
      <w:pPr>
        <w:spacing w:after="120"/>
        <w:rPr>
          <w:sz w:val="18"/>
        </w:rPr>
      </w:pPr>
    </w:p>
    <w:p w14:paraId="1257D1EF" w14:textId="77777777" w:rsidR="00125D51" w:rsidRDefault="00125D51" w:rsidP="00D40AA5">
      <w:pPr>
        <w:spacing w:after="120"/>
        <w:rPr>
          <w:sz w:val="18"/>
        </w:rPr>
      </w:pPr>
    </w:p>
    <w:p w14:paraId="4E1D7199" w14:textId="77777777" w:rsidR="00125D51" w:rsidRDefault="00125D51" w:rsidP="00D40AA5">
      <w:pPr>
        <w:spacing w:after="120"/>
        <w:rPr>
          <w:sz w:val="18"/>
        </w:rPr>
      </w:pPr>
    </w:p>
    <w:p w14:paraId="5A9BE820" w14:textId="77777777" w:rsidR="00125D51" w:rsidRDefault="00125D51" w:rsidP="00D40AA5">
      <w:pPr>
        <w:spacing w:after="120"/>
        <w:rPr>
          <w:sz w:val="18"/>
        </w:rPr>
      </w:pPr>
    </w:p>
    <w:p w14:paraId="2A2502E5" w14:textId="77777777" w:rsidR="00125D51" w:rsidRDefault="00125D51" w:rsidP="00D40AA5">
      <w:pPr>
        <w:spacing w:after="120"/>
        <w:rPr>
          <w:sz w:val="18"/>
        </w:rPr>
      </w:pPr>
    </w:p>
    <w:p w14:paraId="68ECDAEA" w14:textId="77777777" w:rsidR="00125D51" w:rsidRDefault="00125D51" w:rsidP="00D40AA5">
      <w:pPr>
        <w:spacing w:after="120"/>
        <w:rPr>
          <w:sz w:val="18"/>
        </w:rPr>
      </w:pPr>
    </w:p>
    <w:p w14:paraId="61972709" w14:textId="77777777" w:rsidR="00125D51" w:rsidRDefault="00125D51" w:rsidP="00D40AA5">
      <w:pPr>
        <w:spacing w:after="120"/>
        <w:rPr>
          <w:sz w:val="18"/>
        </w:rPr>
      </w:pPr>
    </w:p>
    <w:p w14:paraId="7EC170E9" w14:textId="77777777" w:rsidR="00125D51" w:rsidRDefault="00125D51" w:rsidP="00D40AA5">
      <w:pPr>
        <w:spacing w:after="120"/>
        <w:rPr>
          <w:sz w:val="18"/>
        </w:rPr>
      </w:pPr>
    </w:p>
    <w:p w14:paraId="5E15A962" w14:textId="77777777" w:rsidR="00125D51" w:rsidRDefault="00125D51" w:rsidP="00D40AA5">
      <w:pPr>
        <w:spacing w:after="120"/>
        <w:rPr>
          <w:sz w:val="18"/>
        </w:rPr>
      </w:pPr>
    </w:p>
    <w:p w14:paraId="000FEF7E" w14:textId="77777777" w:rsidR="00125D51" w:rsidRDefault="00125D51" w:rsidP="00D40AA5">
      <w:pPr>
        <w:spacing w:after="120"/>
        <w:rPr>
          <w:sz w:val="18"/>
        </w:rPr>
      </w:pPr>
    </w:p>
    <w:p w14:paraId="7E6374E9" w14:textId="77777777" w:rsidR="00125D51" w:rsidRDefault="00125D51" w:rsidP="00D40AA5">
      <w:pPr>
        <w:spacing w:after="120"/>
        <w:rPr>
          <w:sz w:val="18"/>
        </w:rPr>
      </w:pPr>
    </w:p>
    <w:p w14:paraId="4888FB11" w14:textId="77777777" w:rsidR="00125D51" w:rsidRDefault="00125D51" w:rsidP="00D40AA5">
      <w:pPr>
        <w:spacing w:after="120"/>
        <w:rPr>
          <w:sz w:val="18"/>
        </w:rPr>
      </w:pPr>
    </w:p>
    <w:p w14:paraId="4A149C5C" w14:textId="77777777" w:rsidR="00125D51" w:rsidRDefault="00125D51" w:rsidP="00125D51">
      <w:pPr>
        <w:spacing w:after="120"/>
        <w:rPr>
          <w:sz w:val="18"/>
        </w:rPr>
      </w:pPr>
    </w:p>
    <w:p w14:paraId="13BF3F74" w14:textId="77777777" w:rsidR="00125D51" w:rsidRDefault="00125D51" w:rsidP="00125D51">
      <w:pPr>
        <w:spacing w:after="120"/>
      </w:pPr>
    </w:p>
    <w:p w14:paraId="2AF20A4D" w14:textId="77777777" w:rsidR="00634BA5" w:rsidRDefault="00634BA5" w:rsidP="00125D51">
      <w:pPr>
        <w:spacing w:after="120"/>
      </w:pPr>
    </w:p>
    <w:p w14:paraId="2281F88D" w14:textId="77777777" w:rsidR="00D74A88" w:rsidRDefault="00D74A88" w:rsidP="00125D51">
      <w:pPr>
        <w:spacing w:after="120"/>
      </w:pPr>
    </w:p>
    <w:p w14:paraId="6F29051F" w14:textId="77777777" w:rsidR="00D74A88" w:rsidRDefault="00D74A88" w:rsidP="00125D51">
      <w:pPr>
        <w:spacing w:after="120"/>
      </w:pPr>
    </w:p>
    <w:p w14:paraId="13B6768B" w14:textId="77777777" w:rsidR="00AE48AE" w:rsidRDefault="00AE48AE" w:rsidP="00125D51">
      <w:pPr>
        <w:spacing w:after="120"/>
      </w:pPr>
    </w:p>
    <w:p w14:paraId="59EE64C6" w14:textId="77777777" w:rsidR="00D74A88" w:rsidRPr="001308F5" w:rsidRDefault="00D74A88" w:rsidP="00125D51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6"/>
        <w:gridCol w:w="198"/>
        <w:gridCol w:w="3573"/>
        <w:gridCol w:w="2694"/>
        <w:gridCol w:w="559"/>
        <w:gridCol w:w="560"/>
        <w:gridCol w:w="560"/>
        <w:gridCol w:w="560"/>
        <w:gridCol w:w="560"/>
        <w:gridCol w:w="560"/>
        <w:gridCol w:w="560"/>
        <w:gridCol w:w="560"/>
      </w:tblGrid>
      <w:tr w:rsidR="00125D51" w:rsidRPr="00CB6D06" w14:paraId="6090DC55" w14:textId="77777777" w:rsidTr="005245D0">
        <w:trPr>
          <w:gridAfter w:val="8"/>
          <w:wAfter w:w="4480" w:type="dxa"/>
          <w:trHeight w:val="560"/>
        </w:trPr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299CD533" w14:textId="77777777" w:rsidR="00125D51" w:rsidRPr="00CB6D06" w:rsidRDefault="00125D51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Leistungen </w:t>
            </w:r>
            <w:r w:rsidR="00171DAA">
              <w:rPr>
                <w:b/>
                <w:bCs/>
                <w:lang w:val="de-CH"/>
              </w:rPr>
              <w:t xml:space="preserve">im </w:t>
            </w:r>
            <w:r w:rsidR="00634BA5">
              <w:rPr>
                <w:b/>
                <w:bCs/>
                <w:lang w:val="de-CH"/>
              </w:rPr>
              <w:t>organisierten</w:t>
            </w:r>
            <w:r>
              <w:rPr>
                <w:b/>
                <w:bCs/>
                <w:lang w:val="de-CH"/>
              </w:rPr>
              <w:t xml:space="preserve"> Bereich</w:t>
            </w:r>
            <w:r w:rsidR="00171DAA">
              <w:rPr>
                <w:b/>
                <w:bCs/>
                <w:lang w:val="de-CH"/>
              </w:rPr>
              <w:t xml:space="preserve"> </w:t>
            </w:r>
            <w:r w:rsidR="001B4736">
              <w:rPr>
                <w:b/>
                <w:bCs/>
                <w:lang w:val="de-CH"/>
              </w:rPr>
              <w:t>(Wettbewerbe)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D422" w14:textId="77777777" w:rsidR="00125D51" w:rsidRPr="00CB6D06" w:rsidRDefault="00125D51" w:rsidP="00125D51">
            <w:pPr>
              <w:rPr>
                <w:b/>
                <w:bCs/>
                <w:lang w:val="de-CH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5AF5BE38" w14:textId="77777777" w:rsidR="00125D51" w:rsidRDefault="00125D51" w:rsidP="00125D51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208F4815" w14:textId="77777777" w:rsidR="00125D51" w:rsidRDefault="00125D51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1    2   3    4    5   6   7    8    9   10</w:t>
            </w:r>
          </w:p>
          <w:p w14:paraId="33CD157C" w14:textId="77777777" w:rsidR="00125D51" w:rsidRPr="00CB6D06" w:rsidRDefault="00125D51" w:rsidP="00125D51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wenig                                        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BF4"/>
            <w:noWrap/>
            <w:hideMark/>
          </w:tcPr>
          <w:p w14:paraId="5DBE174D" w14:textId="77777777" w:rsidR="00125D51" w:rsidRDefault="00125D51" w:rsidP="00125D51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>
              <w:rPr>
                <w:b/>
                <w:bCs/>
              </w:rPr>
              <w:t>Indikatoren</w:t>
            </w:r>
            <w:r>
              <w:rPr>
                <w:b/>
                <w:bCs/>
              </w:rPr>
              <w:br/>
              <w:t>(Woran ist dies erkennbar?)</w:t>
            </w:r>
          </w:p>
        </w:tc>
      </w:tr>
      <w:tr w:rsidR="00125D51" w:rsidRPr="00CB6D06" w14:paraId="208731CB" w14:textId="77777777" w:rsidTr="00321300">
        <w:trPr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1D5A5" w14:textId="77777777" w:rsidR="00125D51" w:rsidRDefault="00125D51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</w:t>
            </w:r>
            <w:r w:rsidR="005245D0">
              <w:rPr>
                <w:sz w:val="18"/>
                <w:szCs w:val="18"/>
                <w:lang w:val="de-CH"/>
              </w:rPr>
              <w:t>nimmt teil an organisierten Wettbewerben</w:t>
            </w:r>
            <w:r>
              <w:rPr>
                <w:sz w:val="18"/>
                <w:szCs w:val="18"/>
                <w:lang w:val="de-CH"/>
              </w:rPr>
              <w:t xml:space="preserve"> </w:t>
            </w:r>
            <w:r w:rsidR="005245D0">
              <w:rPr>
                <w:sz w:val="18"/>
                <w:szCs w:val="18"/>
                <w:lang w:val="de-CH"/>
              </w:rPr>
              <w:br/>
              <w:t>(mit Coaching; Unterstützung)</w:t>
            </w:r>
          </w:p>
          <w:p w14:paraId="30619048" w14:textId="7D9D6C54" w:rsidR="004411D0" w:rsidRPr="007404C1" w:rsidRDefault="004411D0" w:rsidP="00125D51">
            <w:pPr>
              <w:rPr>
                <w:sz w:val="18"/>
                <w:szCs w:val="18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E71C" w14:textId="77777777" w:rsidR="00125D51" w:rsidRPr="00CB6D06" w:rsidRDefault="00125D51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40850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4141FC42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FE0D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319B0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45BC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1239D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419E5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409AD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D43A2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C7608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DFE3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E7D8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6F6E58D" w14:textId="52E9DB6F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13DE5" w14:textId="77777777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7E4054B4" w14:textId="77777777" w:rsidR="00125D51" w:rsidRPr="00BB4E04" w:rsidRDefault="00125D51" w:rsidP="00125D51"/>
        </w:tc>
        <w:tc>
          <w:tcPr>
            <w:tcW w:w="560" w:type="dxa"/>
          </w:tcPr>
          <w:p w14:paraId="04FE676B" w14:textId="77777777" w:rsidR="00125D51" w:rsidRPr="00BB4E04" w:rsidRDefault="00125D51" w:rsidP="00125D51"/>
        </w:tc>
        <w:tc>
          <w:tcPr>
            <w:tcW w:w="560" w:type="dxa"/>
          </w:tcPr>
          <w:p w14:paraId="2ED2283F" w14:textId="77777777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F5ED174" w14:textId="77777777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03961D72" w14:textId="77777777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30F44AC6" w14:textId="77777777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6E555CA" w14:textId="77777777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718E147" w14:textId="77777777" w:rsidR="00125D51" w:rsidRDefault="00125D51" w:rsidP="00125D51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125D51" w:rsidRPr="00811B6A" w14:paraId="54DBC7E9" w14:textId="77777777" w:rsidTr="005245D0">
        <w:trPr>
          <w:gridAfter w:val="8"/>
          <w:wAfter w:w="4480" w:type="dxa"/>
          <w:trHeight w:val="82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DF9C8" w14:textId="77777777" w:rsidR="00125D51" w:rsidRPr="007404C1" w:rsidRDefault="005245D0" w:rsidP="00125D51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verfügt über </w:t>
            </w:r>
            <w:r w:rsidR="00CC6DD7">
              <w:rPr>
                <w:sz w:val="18"/>
                <w:szCs w:val="18"/>
                <w:lang w:val="de-CH"/>
              </w:rPr>
              <w:t>das</w:t>
            </w:r>
            <w:r w:rsidR="008F6223">
              <w:rPr>
                <w:sz w:val="18"/>
                <w:szCs w:val="18"/>
                <w:lang w:val="de-CH"/>
              </w:rPr>
              <w:t xml:space="preserve"> </w:t>
            </w:r>
            <w:r>
              <w:rPr>
                <w:sz w:val="18"/>
                <w:szCs w:val="18"/>
                <w:lang w:val="de-CH"/>
              </w:rPr>
              <w:t>Selbstvertrauen, dem Druck von Leistungsvergleichen mit anderen Leistungsstarken standzuhalten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460F8" w14:textId="77777777" w:rsidR="00125D51" w:rsidRPr="00CB6D06" w:rsidRDefault="00125D51" w:rsidP="00125D51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FA679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4CDE15E3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62423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9395D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E8531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8681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4EA9F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BB15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E2D9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6F5E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64A42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9D14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4F8F8EB" w14:textId="1B773882" w:rsidR="00125D51" w:rsidRDefault="00125D51" w:rsidP="00125D51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1F549" w14:textId="77777777" w:rsidR="00125D51" w:rsidRDefault="00125D51" w:rsidP="00125D51"/>
        </w:tc>
      </w:tr>
      <w:tr w:rsidR="00125D51" w:rsidRPr="00CB6D06" w14:paraId="4022F0E8" w14:textId="77777777" w:rsidTr="005245D0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1200C" w14:textId="77777777" w:rsidR="008F6223" w:rsidRDefault="008F6223" w:rsidP="008F6223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zeigt Durchstehvermögen und Beharrlichkeit in der Umsetzung seiner</w:t>
            </w:r>
          </w:p>
          <w:p w14:paraId="70871D23" w14:textId="77777777" w:rsidR="00125D51" w:rsidRPr="007404C1" w:rsidRDefault="008F6223" w:rsidP="008F6223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Hochleistungspotenziale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AB13" w14:textId="77777777" w:rsidR="00125D51" w:rsidRPr="00CB6D06" w:rsidRDefault="00125D51" w:rsidP="00125D51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80DBA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60E32DC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338B9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7ECC6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75C17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8B44C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D949D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F2EA5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14E3A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6E1B3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15F00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A5420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F30A5FB" w14:textId="7EFA8CCA" w:rsidR="00125D51" w:rsidRPr="00CB6D06" w:rsidRDefault="00125D51" w:rsidP="00125D51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5C8338" w14:textId="77777777" w:rsidR="00125D51" w:rsidRPr="007404C1" w:rsidRDefault="00125D51" w:rsidP="00125D51">
            <w:pPr>
              <w:rPr>
                <w:sz w:val="18"/>
                <w:szCs w:val="18"/>
                <w:lang w:val="de-CH"/>
              </w:rPr>
            </w:pPr>
          </w:p>
        </w:tc>
      </w:tr>
      <w:tr w:rsidR="005245D0" w:rsidRPr="00CB6D06" w14:paraId="4AE888F9" w14:textId="77777777" w:rsidTr="005245D0">
        <w:trPr>
          <w:gridAfter w:val="8"/>
          <w:wAfter w:w="4480" w:type="dxa"/>
          <w:trHeight w:val="487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0CDE6" w14:textId="4DACB8D2" w:rsidR="005245D0" w:rsidRPr="007404C1" w:rsidRDefault="00CC6DD7" w:rsidP="005245D0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ze</w:t>
            </w:r>
            <w:r w:rsidR="004411D0">
              <w:rPr>
                <w:sz w:val="18"/>
                <w:szCs w:val="18"/>
                <w:lang w:val="de-CH"/>
              </w:rPr>
              <w:t>i</w:t>
            </w:r>
            <w:r>
              <w:rPr>
                <w:sz w:val="18"/>
                <w:szCs w:val="18"/>
                <w:lang w:val="de-CH"/>
              </w:rPr>
              <w:t>gt Freude am «Messen mit anderen»</w:t>
            </w:r>
            <w:r>
              <w:rPr>
                <w:sz w:val="18"/>
                <w:szCs w:val="18"/>
                <w:lang w:val="de-CH"/>
              </w:rPr>
              <w:br/>
              <w:t xml:space="preserve">(Lust am </w:t>
            </w:r>
            <w:r w:rsidR="00EB0AF4">
              <w:rPr>
                <w:sz w:val="18"/>
                <w:szCs w:val="18"/>
                <w:lang w:val="de-CH"/>
              </w:rPr>
              <w:t>K</w:t>
            </w:r>
            <w:r>
              <w:rPr>
                <w:sz w:val="18"/>
                <w:szCs w:val="18"/>
                <w:lang w:val="de-CH"/>
              </w:rPr>
              <w:t>ompetitiven)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AD52" w14:textId="77777777" w:rsidR="005245D0" w:rsidRPr="00CB6D06" w:rsidRDefault="005245D0" w:rsidP="005245D0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5CE0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6E9396B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9DCEF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19F8E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6DA21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EFF15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0B990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9D73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C22BA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10807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1CA81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AA04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B71088A" w14:textId="06603BAF" w:rsidR="005245D0" w:rsidRPr="00CB6D06" w:rsidRDefault="005245D0" w:rsidP="005245D0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8999" w14:textId="77777777" w:rsidR="005245D0" w:rsidRPr="007404C1" w:rsidRDefault="005245D0" w:rsidP="005245D0">
            <w:pPr>
              <w:rPr>
                <w:sz w:val="18"/>
                <w:szCs w:val="18"/>
                <w:lang w:val="de-CH"/>
              </w:rPr>
            </w:pPr>
          </w:p>
        </w:tc>
      </w:tr>
      <w:tr w:rsidR="00CC6DD7" w:rsidRPr="00CB6D06" w14:paraId="58CD3F4B" w14:textId="77777777" w:rsidTr="005245D0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BA2DB" w14:textId="5602CEB6" w:rsidR="00CC6DD7" w:rsidRPr="007404C1" w:rsidRDefault="00CC6DD7" w:rsidP="00CC6DD7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wächst </w:t>
            </w:r>
            <w:r w:rsidR="004411D0">
              <w:rPr>
                <w:sz w:val="18"/>
                <w:szCs w:val="18"/>
                <w:lang w:val="de-CH"/>
              </w:rPr>
              <w:t>a</w:t>
            </w:r>
            <w:r>
              <w:rPr>
                <w:sz w:val="18"/>
                <w:szCs w:val="18"/>
                <w:lang w:val="de-CH"/>
              </w:rPr>
              <w:t>n herausfordernden Situationen mit anderen Leistungsstarken oder Stärkeren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82B3" w14:textId="77777777" w:rsidR="00CC6DD7" w:rsidRPr="00CB6D06" w:rsidRDefault="00CC6DD7" w:rsidP="00CC6DD7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BDD47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65DF24F2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54CCD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439BC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C70F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47AD9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DB7AA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FD621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8C4C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1D78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5B8E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3102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FB9F062" w14:textId="2F0AAD6C" w:rsidR="00CC6DD7" w:rsidRPr="00CB6D06" w:rsidRDefault="00CC6DD7" w:rsidP="00CC6DD7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B3E6" w14:textId="77777777" w:rsidR="00CC6DD7" w:rsidRPr="007404C1" w:rsidRDefault="00CC6DD7" w:rsidP="00CC6DD7">
            <w:pPr>
              <w:rPr>
                <w:sz w:val="18"/>
                <w:szCs w:val="18"/>
                <w:lang w:val="de-CH"/>
              </w:rPr>
            </w:pPr>
          </w:p>
        </w:tc>
      </w:tr>
      <w:tr w:rsidR="00CC6DD7" w:rsidRPr="00CB6D06" w14:paraId="5C3568D9" w14:textId="77777777" w:rsidTr="005245D0">
        <w:trPr>
          <w:gridAfter w:val="8"/>
          <w:wAfter w:w="4480" w:type="dxa"/>
          <w:trHeight w:val="455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1F7B0" w14:textId="77777777" w:rsidR="00CC6DD7" w:rsidRPr="007404C1" w:rsidRDefault="003836F0" w:rsidP="00CC6DD7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hat Freude daran, seine Leistungen öffentlich zu zeigen, allerdings nicht in kompetitiven und vergleichenden Settings («stille </w:t>
            </w:r>
            <w:proofErr w:type="spellStart"/>
            <w:r>
              <w:rPr>
                <w:sz w:val="18"/>
                <w:szCs w:val="18"/>
                <w:lang w:val="de-CH"/>
              </w:rPr>
              <w:t>Hochleister</w:t>
            </w:r>
            <w:proofErr w:type="spellEnd"/>
            <w:r>
              <w:rPr>
                <w:sz w:val="18"/>
                <w:szCs w:val="18"/>
                <w:lang w:val="de-CH"/>
              </w:rPr>
              <w:t xml:space="preserve">/innen»)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F3CD" w14:textId="77777777" w:rsidR="00CC6DD7" w:rsidRPr="00CB6D06" w:rsidRDefault="00CC6DD7" w:rsidP="00CC6DD7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D5E3D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0A387EFA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8539C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07600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FC2F0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A61A9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579A1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BECF1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1AF5A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4DE04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A1E60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2530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5A0E9A5" w14:textId="3C993906" w:rsidR="00CC6DD7" w:rsidRPr="00CB6D06" w:rsidRDefault="00CC6DD7" w:rsidP="00CC6DD7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0478B" w14:textId="77777777" w:rsidR="00CC6DD7" w:rsidRPr="007404C1" w:rsidRDefault="00CC6DD7" w:rsidP="00CC6DD7">
            <w:pPr>
              <w:rPr>
                <w:sz w:val="18"/>
                <w:szCs w:val="18"/>
                <w:lang w:val="de-CH"/>
              </w:rPr>
            </w:pPr>
          </w:p>
        </w:tc>
      </w:tr>
      <w:tr w:rsidR="003836F0" w:rsidRPr="00CB6D06" w14:paraId="168AF235" w14:textId="77777777" w:rsidTr="005245D0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465F" w14:textId="77777777" w:rsidR="003836F0" w:rsidRPr="007404C1" w:rsidRDefault="003836F0" w:rsidP="003836F0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kann mit Niederlagen und Nicht-Gelingen produktiv umgehen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4F74" w14:textId="77777777" w:rsidR="003836F0" w:rsidRPr="00CB6D06" w:rsidRDefault="003836F0" w:rsidP="003836F0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17B11" w14:textId="77777777" w:rsidR="004D4D1C" w:rsidRPr="00CB6D06" w:rsidRDefault="003836F0" w:rsidP="004D4D1C">
            <w:pPr>
              <w:rPr>
                <w:lang w:val="de-CH"/>
              </w:rPr>
            </w:pPr>
            <w:r w:rsidRPr="00CB6D06">
              <w:rPr>
                <w:lang w:val="de-CH"/>
              </w:rPr>
              <w:t> </w:t>
            </w: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066542EA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6B01E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350D1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4486F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FAC0D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4F5C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1504C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64C59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FE265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11158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73613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E50DDAC" w14:textId="75C4CCDE" w:rsidR="003836F0" w:rsidRPr="00CB6D06" w:rsidRDefault="003836F0" w:rsidP="003836F0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E2BB" w14:textId="77777777" w:rsidR="003836F0" w:rsidRPr="007404C1" w:rsidRDefault="003836F0" w:rsidP="003836F0">
            <w:pPr>
              <w:rPr>
                <w:sz w:val="18"/>
                <w:szCs w:val="18"/>
                <w:lang w:val="de-CH"/>
              </w:rPr>
            </w:pPr>
          </w:p>
        </w:tc>
      </w:tr>
      <w:tr w:rsidR="003836F0" w:rsidRPr="00CB6D06" w14:paraId="47047CFB" w14:textId="77777777" w:rsidTr="005245D0">
        <w:trPr>
          <w:gridAfter w:val="8"/>
          <w:wAfter w:w="4480" w:type="dxa"/>
          <w:trHeight w:val="64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9FA9" w14:textId="77777777" w:rsidR="003836F0" w:rsidRDefault="003836F0" w:rsidP="003836F0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verfügt über Fähigkeiten und Haltungen,</w:t>
            </w:r>
          </w:p>
          <w:p w14:paraId="5A4C1060" w14:textId="77777777" w:rsidR="003836F0" w:rsidRPr="007404C1" w:rsidRDefault="003836F0" w:rsidP="003836F0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die eigenen Lern, Übungs- und Leistungsprozesse </w:t>
            </w:r>
            <w:r w:rsidR="00674078">
              <w:rPr>
                <w:sz w:val="18"/>
                <w:szCs w:val="18"/>
                <w:lang w:val="de-CH"/>
              </w:rPr>
              <w:t>eigenständig</w:t>
            </w:r>
            <w:r>
              <w:rPr>
                <w:sz w:val="18"/>
                <w:szCs w:val="18"/>
                <w:lang w:val="de-CH"/>
              </w:rPr>
              <w:t xml:space="preserve"> umzusetzen.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27FD" w14:textId="77777777" w:rsidR="003836F0" w:rsidRPr="00CB6D06" w:rsidRDefault="003836F0" w:rsidP="003836F0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31364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6A2D394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BBAB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46108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F62C3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0C2EC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A48A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7109E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95AC5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AC7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42652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2EDEF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093EB15" w14:textId="19F453E4" w:rsidR="003836F0" w:rsidRPr="00CB6D06" w:rsidRDefault="003836F0" w:rsidP="003836F0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E33C2" w14:textId="77777777" w:rsidR="003836F0" w:rsidRPr="007404C1" w:rsidRDefault="003836F0" w:rsidP="003836F0">
            <w:pPr>
              <w:rPr>
                <w:sz w:val="18"/>
                <w:szCs w:val="18"/>
                <w:lang w:val="de-CH"/>
              </w:rPr>
            </w:pPr>
          </w:p>
        </w:tc>
      </w:tr>
    </w:tbl>
    <w:p w14:paraId="123B96E2" w14:textId="77777777" w:rsidR="00125D51" w:rsidRPr="00CB3FB6" w:rsidRDefault="00125D51" w:rsidP="00125D51">
      <w:pPr>
        <w:spacing w:after="120"/>
        <w:rPr>
          <w:sz w:val="18"/>
        </w:rPr>
      </w:pPr>
    </w:p>
    <w:p w14:paraId="13180C95" w14:textId="77777777" w:rsidR="00125D51" w:rsidRDefault="00125D51" w:rsidP="00D40AA5">
      <w:pPr>
        <w:spacing w:after="120"/>
        <w:rPr>
          <w:sz w:val="18"/>
        </w:rPr>
      </w:pPr>
    </w:p>
    <w:p w14:paraId="1CA7779D" w14:textId="77777777" w:rsidR="00634BA5" w:rsidRDefault="00634BA5" w:rsidP="00D40AA5">
      <w:pPr>
        <w:spacing w:after="120"/>
        <w:rPr>
          <w:sz w:val="18"/>
        </w:rPr>
      </w:pPr>
    </w:p>
    <w:p w14:paraId="5FA48073" w14:textId="77777777" w:rsidR="00634BA5" w:rsidRDefault="00634BA5" w:rsidP="00D40AA5">
      <w:pPr>
        <w:spacing w:after="120"/>
        <w:rPr>
          <w:sz w:val="18"/>
        </w:rPr>
      </w:pPr>
    </w:p>
    <w:p w14:paraId="44E0A161" w14:textId="77777777" w:rsidR="00634BA5" w:rsidRDefault="00634BA5" w:rsidP="00D40AA5">
      <w:pPr>
        <w:spacing w:after="120"/>
        <w:rPr>
          <w:sz w:val="18"/>
        </w:rPr>
      </w:pPr>
    </w:p>
    <w:p w14:paraId="789BEBC3" w14:textId="77777777" w:rsidR="00634BA5" w:rsidRDefault="00634BA5" w:rsidP="00D40AA5">
      <w:pPr>
        <w:spacing w:after="120"/>
        <w:rPr>
          <w:sz w:val="18"/>
        </w:rPr>
      </w:pPr>
    </w:p>
    <w:p w14:paraId="10B09CC4" w14:textId="77777777" w:rsidR="00634BA5" w:rsidRDefault="00634BA5" w:rsidP="00D40AA5">
      <w:pPr>
        <w:spacing w:after="120"/>
        <w:rPr>
          <w:sz w:val="18"/>
        </w:rPr>
      </w:pPr>
    </w:p>
    <w:p w14:paraId="627AC7AB" w14:textId="77777777" w:rsidR="00634BA5" w:rsidRDefault="00634BA5" w:rsidP="00D40AA5">
      <w:pPr>
        <w:spacing w:after="120"/>
        <w:rPr>
          <w:sz w:val="18"/>
        </w:rPr>
      </w:pPr>
    </w:p>
    <w:p w14:paraId="1B4ADB5E" w14:textId="77777777" w:rsidR="00634BA5" w:rsidRDefault="00634BA5" w:rsidP="00D40AA5">
      <w:pPr>
        <w:spacing w:after="120"/>
        <w:rPr>
          <w:sz w:val="18"/>
        </w:rPr>
      </w:pPr>
    </w:p>
    <w:p w14:paraId="21CE5C5F" w14:textId="77777777" w:rsidR="00634BA5" w:rsidRDefault="00634BA5" w:rsidP="00D40AA5">
      <w:pPr>
        <w:spacing w:after="120"/>
        <w:rPr>
          <w:sz w:val="18"/>
        </w:rPr>
      </w:pPr>
    </w:p>
    <w:p w14:paraId="04BA7D56" w14:textId="77777777" w:rsidR="00634BA5" w:rsidRDefault="00634BA5" w:rsidP="00D40AA5">
      <w:pPr>
        <w:spacing w:after="120"/>
        <w:rPr>
          <w:sz w:val="18"/>
        </w:rPr>
      </w:pPr>
    </w:p>
    <w:p w14:paraId="0166F109" w14:textId="77777777" w:rsidR="00634BA5" w:rsidRDefault="00634BA5" w:rsidP="00D40AA5">
      <w:pPr>
        <w:spacing w:after="120"/>
        <w:rPr>
          <w:sz w:val="18"/>
        </w:rPr>
      </w:pPr>
    </w:p>
    <w:p w14:paraId="6539A0DD" w14:textId="77777777" w:rsidR="00634BA5" w:rsidRDefault="00634BA5" w:rsidP="00D40AA5">
      <w:pPr>
        <w:spacing w:after="120"/>
        <w:rPr>
          <w:sz w:val="18"/>
        </w:rPr>
      </w:pPr>
    </w:p>
    <w:p w14:paraId="6EDD19C5" w14:textId="77777777" w:rsidR="00634BA5" w:rsidRDefault="00634BA5" w:rsidP="00D40AA5">
      <w:pPr>
        <w:spacing w:after="120"/>
        <w:rPr>
          <w:sz w:val="18"/>
        </w:rPr>
      </w:pPr>
    </w:p>
    <w:p w14:paraId="33329DEB" w14:textId="71E5CDCD" w:rsidR="00D74A88" w:rsidRDefault="00D74A88" w:rsidP="00D40AA5">
      <w:pPr>
        <w:spacing w:after="120"/>
        <w:rPr>
          <w:sz w:val="18"/>
        </w:rPr>
      </w:pPr>
    </w:p>
    <w:p w14:paraId="18151CD9" w14:textId="7D006F8B" w:rsidR="005A32A4" w:rsidRDefault="005A32A4" w:rsidP="00D40AA5">
      <w:pPr>
        <w:spacing w:after="120"/>
        <w:rPr>
          <w:sz w:val="18"/>
        </w:rPr>
      </w:pPr>
    </w:p>
    <w:p w14:paraId="14C428FA" w14:textId="77777777" w:rsidR="005A32A4" w:rsidRDefault="005A32A4" w:rsidP="00D40AA5">
      <w:pPr>
        <w:spacing w:after="120"/>
        <w:rPr>
          <w:sz w:val="18"/>
        </w:rPr>
      </w:pPr>
    </w:p>
    <w:p w14:paraId="473EB2C0" w14:textId="77777777" w:rsidR="00634BA5" w:rsidRPr="001308F5" w:rsidRDefault="00634BA5" w:rsidP="00634BA5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6"/>
        <w:gridCol w:w="198"/>
        <w:gridCol w:w="3573"/>
        <w:gridCol w:w="2694"/>
        <w:gridCol w:w="559"/>
        <w:gridCol w:w="560"/>
        <w:gridCol w:w="560"/>
        <w:gridCol w:w="560"/>
        <w:gridCol w:w="560"/>
        <w:gridCol w:w="560"/>
        <w:gridCol w:w="560"/>
        <w:gridCol w:w="560"/>
      </w:tblGrid>
      <w:tr w:rsidR="00634BA5" w:rsidRPr="00CB6D06" w14:paraId="213F4A4B" w14:textId="77777777" w:rsidTr="003F6FE5">
        <w:trPr>
          <w:gridAfter w:val="8"/>
          <w:wAfter w:w="4480" w:type="dxa"/>
          <w:trHeight w:val="560"/>
        </w:trPr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4B5C50A2" w14:textId="77777777" w:rsidR="001B4736" w:rsidRPr="00CB6D06" w:rsidRDefault="00634BA5" w:rsidP="003F6FE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Leistungen im öffentlichen </w:t>
            </w:r>
            <w:r w:rsidR="001B4736">
              <w:rPr>
                <w:b/>
                <w:bCs/>
                <w:lang w:val="de-CH"/>
              </w:rPr>
              <w:t>Raum (Freizeit)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2B5F" w14:textId="77777777" w:rsidR="00634BA5" w:rsidRPr="00CB6D06" w:rsidRDefault="00634BA5" w:rsidP="003F6FE5">
            <w:pPr>
              <w:rPr>
                <w:b/>
                <w:bCs/>
                <w:lang w:val="de-CH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BF4"/>
            <w:hideMark/>
          </w:tcPr>
          <w:p w14:paraId="7C22B127" w14:textId="77777777" w:rsidR="00634BA5" w:rsidRDefault="00634BA5" w:rsidP="003F6FE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59F3169C" w14:textId="77777777" w:rsidR="00634BA5" w:rsidRDefault="00634BA5" w:rsidP="003F6FE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1    2   3    4    5   6   7    8    9   10</w:t>
            </w:r>
          </w:p>
          <w:p w14:paraId="5DB738CF" w14:textId="77777777" w:rsidR="00634BA5" w:rsidRPr="00CB6D06" w:rsidRDefault="00634BA5" w:rsidP="003F6FE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wenig                                        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BF4"/>
            <w:noWrap/>
            <w:hideMark/>
          </w:tcPr>
          <w:p w14:paraId="590B4ABE" w14:textId="77777777" w:rsidR="00634BA5" w:rsidRDefault="00634BA5" w:rsidP="003F6FE5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>
              <w:rPr>
                <w:b/>
                <w:bCs/>
              </w:rPr>
              <w:t>Indikatoren</w:t>
            </w:r>
            <w:r>
              <w:rPr>
                <w:b/>
                <w:bCs/>
              </w:rPr>
              <w:br/>
              <w:t>(Woran ist dies erkennbar?)</w:t>
            </w:r>
          </w:p>
        </w:tc>
      </w:tr>
      <w:tr w:rsidR="00634BA5" w:rsidRPr="00CB6D06" w14:paraId="388A38B6" w14:textId="77777777" w:rsidTr="003F6FE5">
        <w:trPr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EEF9" w14:textId="77777777" w:rsidR="00634BA5" w:rsidRPr="007404C1" w:rsidRDefault="00634BA5" w:rsidP="003F6FE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</w:t>
            </w:r>
            <w:r w:rsidR="005712EB">
              <w:rPr>
                <w:sz w:val="18"/>
                <w:szCs w:val="18"/>
                <w:lang w:val="de-CH"/>
              </w:rPr>
              <w:t xml:space="preserve">kann </w:t>
            </w:r>
            <w:r w:rsidR="00B46418">
              <w:rPr>
                <w:sz w:val="18"/>
                <w:szCs w:val="18"/>
                <w:lang w:val="de-CH"/>
              </w:rPr>
              <w:t>seine/</w:t>
            </w:r>
            <w:r w:rsidR="005712EB">
              <w:rPr>
                <w:sz w:val="18"/>
                <w:szCs w:val="18"/>
                <w:lang w:val="de-CH"/>
              </w:rPr>
              <w:t xml:space="preserve">ihre </w:t>
            </w:r>
            <w:r w:rsidR="00B46418">
              <w:rPr>
                <w:sz w:val="18"/>
                <w:szCs w:val="18"/>
                <w:lang w:val="de-CH"/>
              </w:rPr>
              <w:t xml:space="preserve">besonderen </w:t>
            </w:r>
            <w:r w:rsidR="005712EB">
              <w:rPr>
                <w:sz w:val="18"/>
                <w:szCs w:val="18"/>
                <w:lang w:val="de-CH"/>
              </w:rPr>
              <w:t xml:space="preserve">Fähigkeiten </w:t>
            </w:r>
            <w:r w:rsidR="00C451CB">
              <w:rPr>
                <w:sz w:val="18"/>
                <w:szCs w:val="18"/>
                <w:lang w:val="de-CH"/>
              </w:rPr>
              <w:t>vor Experten/innen</w:t>
            </w:r>
            <w:r w:rsidR="005712EB">
              <w:rPr>
                <w:sz w:val="18"/>
                <w:szCs w:val="18"/>
                <w:lang w:val="de-CH"/>
              </w:rPr>
              <w:t xml:space="preserve"> </w:t>
            </w:r>
            <w:r w:rsidR="00B46418">
              <w:rPr>
                <w:sz w:val="18"/>
                <w:szCs w:val="18"/>
                <w:lang w:val="de-CH"/>
              </w:rPr>
              <w:t xml:space="preserve">präsentieren, diskutieren und </w:t>
            </w:r>
            <w:r w:rsidR="00924824">
              <w:rPr>
                <w:sz w:val="18"/>
                <w:szCs w:val="18"/>
                <w:lang w:val="de-CH"/>
              </w:rPr>
              <w:t>vertreten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8420" w14:textId="77777777" w:rsidR="00634BA5" w:rsidRPr="00CB6D06" w:rsidRDefault="00634BA5" w:rsidP="003F6FE5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9B55E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683314F2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0F992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7394B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1CC34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7CB82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0F0C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11E8D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1F801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2AED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AC49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6096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B1E85E8" w14:textId="63FAF018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FDA8" w14:textId="77777777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7D26F0EA" w14:textId="77777777" w:rsidR="00634BA5" w:rsidRPr="00BB4E04" w:rsidRDefault="00634BA5" w:rsidP="003F6FE5"/>
        </w:tc>
        <w:tc>
          <w:tcPr>
            <w:tcW w:w="560" w:type="dxa"/>
          </w:tcPr>
          <w:p w14:paraId="59F54DDF" w14:textId="77777777" w:rsidR="00634BA5" w:rsidRPr="00BB4E04" w:rsidRDefault="00634BA5" w:rsidP="003F6FE5"/>
        </w:tc>
        <w:tc>
          <w:tcPr>
            <w:tcW w:w="560" w:type="dxa"/>
          </w:tcPr>
          <w:p w14:paraId="32B9506F" w14:textId="77777777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0A4F85CC" w14:textId="77777777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7CCA3ED" w14:textId="77777777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70B97324" w14:textId="77777777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15832730" w14:textId="77777777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38320B2" w14:textId="77777777" w:rsidR="00634BA5" w:rsidRDefault="00634BA5" w:rsidP="003F6FE5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5712EB" w:rsidRPr="00811B6A" w14:paraId="4F47D8B2" w14:textId="77777777" w:rsidTr="003F6FE5">
        <w:trPr>
          <w:gridAfter w:val="8"/>
          <w:wAfter w:w="4480" w:type="dxa"/>
          <w:trHeight w:val="82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E751C" w14:textId="77777777" w:rsidR="005712EB" w:rsidRPr="007404C1" w:rsidRDefault="005712EB" w:rsidP="005712EB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</w:t>
            </w:r>
            <w:r w:rsidR="00936F2C">
              <w:rPr>
                <w:sz w:val="18"/>
                <w:szCs w:val="18"/>
                <w:lang w:val="de-CH"/>
              </w:rPr>
              <w:t>freut sich,</w:t>
            </w:r>
            <w:r>
              <w:rPr>
                <w:sz w:val="18"/>
                <w:szCs w:val="18"/>
                <w:lang w:val="de-CH"/>
              </w:rPr>
              <w:t xml:space="preserve"> ihre</w:t>
            </w:r>
            <w:r w:rsidR="008D3E9F">
              <w:rPr>
                <w:sz w:val="18"/>
                <w:szCs w:val="18"/>
                <w:lang w:val="de-CH"/>
              </w:rPr>
              <w:t>/seine</w:t>
            </w:r>
            <w:r>
              <w:rPr>
                <w:sz w:val="18"/>
                <w:szCs w:val="18"/>
                <w:lang w:val="de-CH"/>
              </w:rPr>
              <w:t xml:space="preserve"> Fähigkeiten </w:t>
            </w:r>
            <w:r w:rsidR="00E23E29">
              <w:rPr>
                <w:sz w:val="18"/>
                <w:szCs w:val="18"/>
                <w:lang w:val="de-CH"/>
              </w:rPr>
              <w:t xml:space="preserve">in einem öffentlichen Rahmen </w:t>
            </w:r>
            <w:r w:rsidR="00936F2C">
              <w:rPr>
                <w:sz w:val="18"/>
                <w:szCs w:val="18"/>
                <w:lang w:val="de-CH"/>
              </w:rPr>
              <w:t xml:space="preserve">zu </w:t>
            </w:r>
            <w:r w:rsidR="00E23E29">
              <w:rPr>
                <w:sz w:val="18"/>
                <w:szCs w:val="18"/>
                <w:lang w:val="de-CH"/>
              </w:rPr>
              <w:t>präsentieren</w:t>
            </w:r>
            <w:r w:rsidR="00B46418">
              <w:rPr>
                <w:sz w:val="18"/>
                <w:szCs w:val="18"/>
                <w:lang w:val="de-CH"/>
              </w:rPr>
              <w:t xml:space="preserve"> (</w:t>
            </w:r>
            <w:r w:rsidR="007E5D35">
              <w:rPr>
                <w:sz w:val="18"/>
                <w:szCs w:val="18"/>
                <w:lang w:val="de-CH"/>
              </w:rPr>
              <w:t>Selbstvertrauen</w:t>
            </w:r>
            <w:r w:rsidR="00B46418">
              <w:rPr>
                <w:sz w:val="18"/>
                <w:szCs w:val="18"/>
                <w:lang w:val="de-CH"/>
              </w:rPr>
              <w:t>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F8898" w14:textId="77777777" w:rsidR="005712EB" w:rsidRPr="00CB6D06" w:rsidRDefault="005712EB" w:rsidP="005712EB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462B7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5E574684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BD2E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26F29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362CD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298E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90D89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D210A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D6349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ACF90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DB19ED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7E678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8B7E564" w14:textId="0AB77D08" w:rsidR="005712EB" w:rsidRDefault="005712EB" w:rsidP="005712EB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813AE" w14:textId="77777777" w:rsidR="005712EB" w:rsidRPr="007404C1" w:rsidRDefault="005712EB" w:rsidP="005712EB">
            <w:pPr>
              <w:rPr>
                <w:sz w:val="18"/>
                <w:szCs w:val="18"/>
                <w:lang w:val="de-CH"/>
              </w:rPr>
            </w:pPr>
          </w:p>
        </w:tc>
      </w:tr>
      <w:tr w:rsidR="005712EB" w:rsidRPr="00CB6D06" w14:paraId="792F053C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10061" w14:textId="77777777" w:rsidR="005712EB" w:rsidRPr="007404C1" w:rsidRDefault="00942F02" w:rsidP="005712EB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verfügt über Präsentationstechniken und Kommunikationsfähigkeiten zu einer öffentlichen Präsentation, Auf</w:t>
            </w:r>
            <w:r w:rsidR="00924824">
              <w:rPr>
                <w:sz w:val="18"/>
                <w:szCs w:val="18"/>
                <w:lang w:val="de-CH"/>
              </w:rPr>
              <w:t>-/</w:t>
            </w:r>
            <w:r>
              <w:rPr>
                <w:sz w:val="18"/>
                <w:szCs w:val="18"/>
                <w:lang w:val="de-CH"/>
              </w:rPr>
              <w:t>Vorführung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494D" w14:textId="77777777" w:rsidR="005712EB" w:rsidRPr="00CB6D06" w:rsidRDefault="005712EB" w:rsidP="005712E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71B36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4FA2A60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BA85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D583D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2ED8F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45849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FC9C6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08E57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731E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390D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785AF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46FE9D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F70F46D" w14:textId="55391C14" w:rsidR="005712EB" w:rsidRPr="00CB6D06" w:rsidRDefault="005712EB" w:rsidP="005712E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DD131" w14:textId="77777777" w:rsidR="005712EB" w:rsidRPr="007404C1" w:rsidRDefault="005712EB" w:rsidP="005712EB">
            <w:pPr>
              <w:rPr>
                <w:sz w:val="18"/>
                <w:szCs w:val="18"/>
                <w:lang w:val="de-CH"/>
              </w:rPr>
            </w:pPr>
          </w:p>
        </w:tc>
      </w:tr>
      <w:tr w:rsidR="007E5D35" w:rsidRPr="00CB6D06" w14:paraId="43D579C1" w14:textId="77777777" w:rsidTr="003F6FE5">
        <w:trPr>
          <w:gridAfter w:val="8"/>
          <w:wAfter w:w="4480" w:type="dxa"/>
          <w:trHeight w:val="487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D718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kann auf Rückfragen an einer öffentlichen Präsentation, Auf-/Vorführung angemessen reagieren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76C7" w14:textId="77777777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65F4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41F1945A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120BB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596A8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8126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7126D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A8FA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04D78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D1DD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E01F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9D4FAB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063A2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7299FF0" w14:textId="2DC91279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8664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</w:p>
        </w:tc>
      </w:tr>
      <w:tr w:rsidR="007E5D35" w:rsidRPr="00CB6D06" w14:paraId="44576499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CA944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übernimmt im öffentlichen Raum (</w:t>
            </w:r>
            <w:proofErr w:type="spellStart"/>
            <w:r>
              <w:rPr>
                <w:sz w:val="18"/>
                <w:szCs w:val="18"/>
                <w:lang w:val="de-CH"/>
              </w:rPr>
              <w:t>Grupen</w:t>
            </w:r>
            <w:proofErr w:type="spellEnd"/>
            <w:r>
              <w:rPr>
                <w:sz w:val="18"/>
                <w:szCs w:val="18"/>
                <w:lang w:val="de-CH"/>
              </w:rPr>
              <w:t>, Vereine, Jugendarbeit, usw.) Verantwortung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92D5" w14:textId="77777777" w:rsidR="007E5D35" w:rsidRPr="00CB6D06" w:rsidRDefault="007E5D35" w:rsidP="007E5D35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BD9FB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6244739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165EC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DF39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B6F43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C3043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86B5D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F9A6A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A65E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4FD1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EC92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C7138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19BDC68" w14:textId="6BD524A6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35240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</w:p>
        </w:tc>
      </w:tr>
      <w:tr w:rsidR="007E5D35" w:rsidRPr="00CB6D06" w14:paraId="66122ED5" w14:textId="77777777" w:rsidTr="003F6FE5">
        <w:trPr>
          <w:gridAfter w:val="8"/>
          <w:wAfter w:w="4480" w:type="dxa"/>
          <w:trHeight w:val="455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B2B74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motiviert, begeistert und leitet Gleichaltrige ausserhalb der Schule an (Leadership)</w:t>
            </w:r>
            <w:r w:rsidR="00A54247">
              <w:rPr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F43C" w14:textId="77777777" w:rsidR="007E5D35" w:rsidRPr="00CB6D06" w:rsidRDefault="007E5D35" w:rsidP="007E5D35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C434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5F98905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6D65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6953B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BE8A3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C888C4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33909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3D911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F51D9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C0C35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D208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04A0C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B6C5546" w14:textId="77132A04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3019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</w:p>
        </w:tc>
      </w:tr>
      <w:tr w:rsidR="007E5D35" w:rsidRPr="00CB6D06" w14:paraId="37C49D85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960A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Schüler/die Schülerin kann (mit anderen zusammen) Projekte im öffentlichen Raum initiieren, gestalten, und durchführen.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6B9" w14:textId="77777777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1D8D1" w14:textId="77777777" w:rsidR="004D4D1C" w:rsidRPr="00CB6D06" w:rsidRDefault="007E5D35" w:rsidP="004D4D1C">
            <w:pPr>
              <w:rPr>
                <w:lang w:val="de-CH"/>
              </w:rPr>
            </w:pPr>
            <w:r w:rsidRPr="00CB6D06">
              <w:rPr>
                <w:lang w:val="de-CH"/>
              </w:rPr>
              <w:t> </w:t>
            </w: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1D50BA42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C7C68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182BF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5AA2E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28566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78921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A49D6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37D0F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58451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60118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8E188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920B8B3" w14:textId="3D063212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A8C4A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</w:p>
        </w:tc>
      </w:tr>
      <w:tr w:rsidR="007E5D35" w:rsidRPr="00CB6D06" w14:paraId="77FAB14A" w14:textId="77777777" w:rsidTr="003F6FE5">
        <w:trPr>
          <w:gridAfter w:val="8"/>
          <w:wAfter w:w="4480" w:type="dxa"/>
          <w:trHeight w:val="64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BB85C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kann </w:t>
            </w:r>
            <w:r w:rsidR="00A54247">
              <w:rPr>
                <w:sz w:val="18"/>
                <w:szCs w:val="18"/>
                <w:lang w:val="de-CH"/>
              </w:rPr>
              <w:t xml:space="preserve">öffentliche </w:t>
            </w:r>
            <w:r>
              <w:rPr>
                <w:sz w:val="18"/>
                <w:szCs w:val="18"/>
                <w:lang w:val="de-CH"/>
              </w:rPr>
              <w:t>Kritik nutzbringen umsetzen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4802" w14:textId="77777777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34E62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4F3A9909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92B22E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CA91D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4993CA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B7661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D3E1DD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8C918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7FBB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40E902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37D4D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EDBB6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7A36378" w14:textId="31BBA9F1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BDE44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</w:p>
        </w:tc>
      </w:tr>
      <w:tr w:rsidR="007E5D35" w:rsidRPr="00CB6D06" w14:paraId="279016C1" w14:textId="77777777" w:rsidTr="003F6FE5">
        <w:trPr>
          <w:gridAfter w:val="8"/>
          <w:wAfter w:w="4480" w:type="dxa"/>
          <w:trHeight w:val="600"/>
        </w:trPr>
        <w:tc>
          <w:tcPr>
            <w:tcW w:w="3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054DF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Der Schüler/die Schülerin bringt Selbst- und Fremdansprüche mit seiner/ihrer aktuellen Entwicklung und </w:t>
            </w:r>
            <w:r w:rsidR="00A54247">
              <w:rPr>
                <w:sz w:val="18"/>
                <w:szCs w:val="18"/>
                <w:lang w:val="de-CH"/>
              </w:rPr>
              <w:t xml:space="preserve">den eigenen </w:t>
            </w:r>
            <w:r>
              <w:rPr>
                <w:sz w:val="18"/>
                <w:szCs w:val="18"/>
                <w:lang w:val="de-CH"/>
              </w:rPr>
              <w:t>Fähigkeiten in Einklang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4EBEA" w14:textId="77777777" w:rsidR="007E5D35" w:rsidRPr="00CB6D06" w:rsidRDefault="007E5D35" w:rsidP="007E5D35">
            <w:pPr>
              <w:rPr>
                <w:lang w:val="de-CH"/>
              </w:rPr>
            </w:pP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D7909" w14:textId="77777777" w:rsidR="004D4D1C" w:rsidRPr="00CB6D06" w:rsidRDefault="004D4D1C" w:rsidP="004D4D1C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4D4D1C" w:rsidRPr="009034CB" w14:paraId="2DD1E38E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92603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740F76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221E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5C1E8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0CA319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D9BF6F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1FEDC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EB0960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D37E57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2C0F8" w14:textId="77777777" w:rsidR="004D4D1C" w:rsidRPr="009034CB" w:rsidRDefault="004D4D1C" w:rsidP="004D4D1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F8B6858" w14:textId="160DC078" w:rsidR="007E5D35" w:rsidRPr="00CB6D06" w:rsidRDefault="007E5D35" w:rsidP="007E5D35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EC6DF" w14:textId="77777777" w:rsidR="007E5D35" w:rsidRPr="007404C1" w:rsidRDefault="007E5D35" w:rsidP="007E5D35">
            <w:pPr>
              <w:rPr>
                <w:sz w:val="18"/>
                <w:szCs w:val="18"/>
                <w:lang w:val="de-CH"/>
              </w:rPr>
            </w:pPr>
          </w:p>
        </w:tc>
      </w:tr>
    </w:tbl>
    <w:p w14:paraId="5DC5B75D" w14:textId="77777777" w:rsidR="00634BA5" w:rsidRPr="00CB3FB6" w:rsidRDefault="00634BA5" w:rsidP="00634BA5">
      <w:pPr>
        <w:spacing w:after="120"/>
        <w:rPr>
          <w:sz w:val="18"/>
        </w:rPr>
      </w:pPr>
    </w:p>
    <w:p w14:paraId="05184F0B" w14:textId="77777777" w:rsidR="00634BA5" w:rsidRPr="00CB3FB6" w:rsidRDefault="00634BA5" w:rsidP="00D40AA5">
      <w:pPr>
        <w:spacing w:after="120"/>
        <w:rPr>
          <w:sz w:val="18"/>
        </w:rPr>
      </w:pPr>
    </w:p>
    <w:sectPr w:rsidR="00634BA5" w:rsidRPr="00CB3FB6" w:rsidSect="0001450A">
      <w:headerReference w:type="default" r:id="rId14"/>
      <w:footerReference w:type="default" r:id="rId15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AD29" w14:textId="77777777" w:rsidR="00546920" w:rsidRDefault="00546920" w:rsidP="00391E12">
      <w:r>
        <w:separator/>
      </w:r>
    </w:p>
  </w:endnote>
  <w:endnote w:type="continuationSeparator" w:id="0">
    <w:p w14:paraId="46D9E214" w14:textId="77777777" w:rsidR="00546920" w:rsidRDefault="00546920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71FF" w14:textId="77777777" w:rsidR="00125D51" w:rsidRPr="00391E12" w:rsidRDefault="00125D51" w:rsidP="00391E12">
    <w:pPr>
      <w:pStyle w:val="Fuzeile"/>
      <w:tabs>
        <w:tab w:val="clear" w:pos="9072"/>
      </w:tabs>
      <w:rPr>
        <w:sz w:val="18"/>
        <w:lang w:val="de-CH"/>
      </w:rPr>
    </w:pPr>
    <w:r>
      <w:rPr>
        <w:sz w:val="18"/>
        <w:lang w:val="de-CH"/>
      </w:rPr>
      <w:t>______________________________________________________________________________________________</w:t>
    </w:r>
    <w:r>
      <w:rPr>
        <w:sz w:val="18"/>
        <w:lang w:val="de-CH"/>
      </w:rPr>
      <w:br/>
    </w:r>
    <w:r w:rsidRPr="00391E12">
      <w:rPr>
        <w:sz w:val="10"/>
        <w:szCs w:val="10"/>
        <w:lang w:val="de-CH"/>
      </w:rPr>
      <w:br/>
    </w:r>
    <w:r w:rsidRPr="00391E12">
      <w:rPr>
        <w:sz w:val="18"/>
        <w:lang w:val="de-CH"/>
      </w:rPr>
      <w:t>Victor Müller-Oppliger</w:t>
    </w:r>
    <w:r w:rsidRPr="00391E12">
      <w:rPr>
        <w:sz w:val="18"/>
        <w:lang w:val="de-CH"/>
      </w:rPr>
      <w:tab/>
    </w:r>
    <w:r w:rsidRPr="00391E12">
      <w:rPr>
        <w:sz w:val="18"/>
        <w:lang w:val="de-CH"/>
      </w:rPr>
      <w:tab/>
    </w:r>
    <w:r>
      <w:rPr>
        <w:sz w:val="18"/>
        <w:lang w:val="de-CH"/>
      </w:rPr>
      <w:t xml:space="preserve">    </w:t>
    </w:r>
    <w:r>
      <w:rPr>
        <w:sz w:val="18"/>
        <w:lang w:val="de-CH"/>
      </w:rPr>
      <w:tab/>
    </w:r>
    <w:r>
      <w:rPr>
        <w:sz w:val="18"/>
        <w:lang w:val="de-CH"/>
      </w:rPr>
      <w:tab/>
    </w:r>
    <w:r>
      <w:rPr>
        <w:sz w:val="18"/>
        <w:lang w:val="de-CH"/>
      </w:rPr>
      <w:tab/>
    </w:r>
    <w:r>
      <w:rPr>
        <w:sz w:val="18"/>
        <w:lang w:val="de-CH"/>
      </w:rPr>
      <w:tab/>
      <w:t xml:space="preserve">               Mai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C2FD" w14:textId="77777777" w:rsidR="00546920" w:rsidRDefault="00546920" w:rsidP="00391E12">
      <w:r>
        <w:separator/>
      </w:r>
    </w:p>
  </w:footnote>
  <w:footnote w:type="continuationSeparator" w:id="0">
    <w:p w14:paraId="24AD03D8" w14:textId="77777777" w:rsidR="00546920" w:rsidRDefault="00546920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1D59" w14:textId="77777777" w:rsidR="00125D51" w:rsidRPr="00391E12" w:rsidRDefault="004A045B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noProof/>
        <w:lang w:val="de-CH" w:eastAsia="de-CH"/>
      </w:rPr>
      <w:drawing>
        <wp:anchor distT="0" distB="0" distL="114300" distR="114300" simplePos="0" relativeHeight="251657728" behindDoc="0" locked="0" layoutInCell="1" allowOverlap="1" wp14:anchorId="56BA3234" wp14:editId="4024D0C1">
          <wp:simplePos x="0" y="0"/>
          <wp:positionH relativeFrom="page">
            <wp:posOffset>899160</wp:posOffset>
          </wp:positionH>
          <wp:positionV relativeFrom="page">
            <wp:posOffset>334010</wp:posOffset>
          </wp:positionV>
          <wp:extent cx="2326640" cy="358775"/>
          <wp:effectExtent l="0" t="0" r="0" b="0"/>
          <wp:wrapNone/>
          <wp:docPr id="55" name="Bild 1" descr="FHNW_P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P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64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5D51" w:rsidRPr="00391E12">
      <w:rPr>
        <w:b/>
        <w:lang w:val="de-CH"/>
      </w:rPr>
      <w:tab/>
    </w:r>
    <w:r w:rsidR="00125D51">
      <w:rPr>
        <w:b/>
        <w:lang w:val="de-CH"/>
      </w:rPr>
      <w:tab/>
      <w:t xml:space="preserve">     </w:t>
    </w:r>
    <w:r w:rsidR="00125D51">
      <w:rPr>
        <w:b/>
        <w:lang w:val="de-CH"/>
      </w:rPr>
      <w:tab/>
    </w:r>
    <w:r w:rsidR="00125D51">
      <w:rPr>
        <w:b/>
        <w:lang w:val="de-CH"/>
      </w:rPr>
      <w:tab/>
    </w:r>
    <w:r w:rsidR="00125D51">
      <w:rPr>
        <w:b/>
        <w:lang w:val="de-CH"/>
      </w:rPr>
      <w:tab/>
    </w:r>
    <w:r w:rsidR="00125D51">
      <w:rPr>
        <w:b/>
        <w:lang w:val="de-CH"/>
      </w:rPr>
      <w:tab/>
      <w:t xml:space="preserve">      Identifikation</w:t>
    </w:r>
    <w:r w:rsidR="00125D51">
      <w:rPr>
        <w:b/>
        <w:lang w:val="de-CH"/>
      </w:rPr>
      <w:br/>
    </w:r>
    <w:r w:rsidR="00125D51">
      <w:rPr>
        <w:sz w:val="18"/>
        <w:lang w:val="de-CH"/>
      </w:rPr>
      <w:t>______________________________________________________________________________________________</w:t>
    </w:r>
    <w:r w:rsidR="00125D51">
      <w:rPr>
        <w:sz w:val="18"/>
        <w:lang w:val="de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2FA4098"/>
    <w:multiLevelType w:val="hybridMultilevel"/>
    <w:tmpl w:val="3B3CBF30"/>
    <w:lvl w:ilvl="0" w:tplc="9EE437B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0" w:hanging="360"/>
      </w:pPr>
    </w:lvl>
    <w:lvl w:ilvl="2" w:tplc="0407001B" w:tentative="1">
      <w:start w:val="1"/>
      <w:numFmt w:val="lowerRoman"/>
      <w:lvlText w:val="%3."/>
      <w:lvlJc w:val="right"/>
      <w:pPr>
        <w:ind w:left="1960" w:hanging="180"/>
      </w:pPr>
    </w:lvl>
    <w:lvl w:ilvl="3" w:tplc="0407000F" w:tentative="1">
      <w:start w:val="1"/>
      <w:numFmt w:val="decimal"/>
      <w:lvlText w:val="%4."/>
      <w:lvlJc w:val="left"/>
      <w:pPr>
        <w:ind w:left="2680" w:hanging="360"/>
      </w:pPr>
    </w:lvl>
    <w:lvl w:ilvl="4" w:tplc="04070019" w:tentative="1">
      <w:start w:val="1"/>
      <w:numFmt w:val="lowerLetter"/>
      <w:lvlText w:val="%5."/>
      <w:lvlJc w:val="left"/>
      <w:pPr>
        <w:ind w:left="3400" w:hanging="360"/>
      </w:pPr>
    </w:lvl>
    <w:lvl w:ilvl="5" w:tplc="0407001B" w:tentative="1">
      <w:start w:val="1"/>
      <w:numFmt w:val="lowerRoman"/>
      <w:lvlText w:val="%6."/>
      <w:lvlJc w:val="right"/>
      <w:pPr>
        <w:ind w:left="4120" w:hanging="180"/>
      </w:pPr>
    </w:lvl>
    <w:lvl w:ilvl="6" w:tplc="0407000F" w:tentative="1">
      <w:start w:val="1"/>
      <w:numFmt w:val="decimal"/>
      <w:lvlText w:val="%7."/>
      <w:lvlJc w:val="left"/>
      <w:pPr>
        <w:ind w:left="4840" w:hanging="360"/>
      </w:pPr>
    </w:lvl>
    <w:lvl w:ilvl="7" w:tplc="04070019" w:tentative="1">
      <w:start w:val="1"/>
      <w:numFmt w:val="lowerLetter"/>
      <w:lvlText w:val="%8."/>
      <w:lvlJc w:val="left"/>
      <w:pPr>
        <w:ind w:left="5560" w:hanging="360"/>
      </w:pPr>
    </w:lvl>
    <w:lvl w:ilvl="8" w:tplc="0407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31805"/>
    <w:rsid w:val="00077B54"/>
    <w:rsid w:val="000836B2"/>
    <w:rsid w:val="0009489E"/>
    <w:rsid w:val="00116097"/>
    <w:rsid w:val="001254FD"/>
    <w:rsid w:val="00125D51"/>
    <w:rsid w:val="001308F5"/>
    <w:rsid w:val="00132172"/>
    <w:rsid w:val="001436BE"/>
    <w:rsid w:val="00160047"/>
    <w:rsid w:val="00171DAA"/>
    <w:rsid w:val="00171FB6"/>
    <w:rsid w:val="001A5792"/>
    <w:rsid w:val="001B4736"/>
    <w:rsid w:val="001D628D"/>
    <w:rsid w:val="001F4CBF"/>
    <w:rsid w:val="002141B1"/>
    <w:rsid w:val="002257ED"/>
    <w:rsid w:val="00265C59"/>
    <w:rsid w:val="00271F7F"/>
    <w:rsid w:val="00280884"/>
    <w:rsid w:val="00283CC7"/>
    <w:rsid w:val="00296AC5"/>
    <w:rsid w:val="002C2027"/>
    <w:rsid w:val="002C21EB"/>
    <w:rsid w:val="002C3460"/>
    <w:rsid w:val="002C4114"/>
    <w:rsid w:val="002E331B"/>
    <w:rsid w:val="0031378C"/>
    <w:rsid w:val="003155E5"/>
    <w:rsid w:val="00321300"/>
    <w:rsid w:val="00334102"/>
    <w:rsid w:val="00342240"/>
    <w:rsid w:val="003836F0"/>
    <w:rsid w:val="00391E12"/>
    <w:rsid w:val="00393D90"/>
    <w:rsid w:val="003C46CC"/>
    <w:rsid w:val="003D2B0D"/>
    <w:rsid w:val="003E74B8"/>
    <w:rsid w:val="003F2C41"/>
    <w:rsid w:val="003F6FE5"/>
    <w:rsid w:val="00416077"/>
    <w:rsid w:val="00421DE2"/>
    <w:rsid w:val="004411D0"/>
    <w:rsid w:val="004468EC"/>
    <w:rsid w:val="0045077C"/>
    <w:rsid w:val="004508F9"/>
    <w:rsid w:val="00467BBB"/>
    <w:rsid w:val="00491461"/>
    <w:rsid w:val="004A045B"/>
    <w:rsid w:val="004D4D1C"/>
    <w:rsid w:val="005044DF"/>
    <w:rsid w:val="005245D0"/>
    <w:rsid w:val="00546920"/>
    <w:rsid w:val="005612CE"/>
    <w:rsid w:val="005712EB"/>
    <w:rsid w:val="005A29DF"/>
    <w:rsid w:val="005A32A4"/>
    <w:rsid w:val="005B2B52"/>
    <w:rsid w:val="005C797E"/>
    <w:rsid w:val="005D1929"/>
    <w:rsid w:val="005E214A"/>
    <w:rsid w:val="005F3739"/>
    <w:rsid w:val="00606933"/>
    <w:rsid w:val="00612B81"/>
    <w:rsid w:val="00615279"/>
    <w:rsid w:val="006153C4"/>
    <w:rsid w:val="006174EC"/>
    <w:rsid w:val="00634BA5"/>
    <w:rsid w:val="00641466"/>
    <w:rsid w:val="00646974"/>
    <w:rsid w:val="00646E38"/>
    <w:rsid w:val="00674078"/>
    <w:rsid w:val="006849F7"/>
    <w:rsid w:val="006C3D18"/>
    <w:rsid w:val="006F4DF3"/>
    <w:rsid w:val="00714DB5"/>
    <w:rsid w:val="0073652B"/>
    <w:rsid w:val="007404C1"/>
    <w:rsid w:val="00795BE5"/>
    <w:rsid w:val="007D0743"/>
    <w:rsid w:val="007E5D35"/>
    <w:rsid w:val="00811B6A"/>
    <w:rsid w:val="00826259"/>
    <w:rsid w:val="0085110A"/>
    <w:rsid w:val="00867A56"/>
    <w:rsid w:val="0088119D"/>
    <w:rsid w:val="008855CA"/>
    <w:rsid w:val="008863D2"/>
    <w:rsid w:val="008945FE"/>
    <w:rsid w:val="008A007B"/>
    <w:rsid w:val="008A16AA"/>
    <w:rsid w:val="008B7A1B"/>
    <w:rsid w:val="008C603A"/>
    <w:rsid w:val="008D3E9F"/>
    <w:rsid w:val="008F039C"/>
    <w:rsid w:val="008F6223"/>
    <w:rsid w:val="009034CB"/>
    <w:rsid w:val="00924824"/>
    <w:rsid w:val="009340CE"/>
    <w:rsid w:val="00936F2C"/>
    <w:rsid w:val="00942F02"/>
    <w:rsid w:val="00945EC8"/>
    <w:rsid w:val="00947E70"/>
    <w:rsid w:val="009565EC"/>
    <w:rsid w:val="0095770E"/>
    <w:rsid w:val="009622BC"/>
    <w:rsid w:val="00973185"/>
    <w:rsid w:val="0098283D"/>
    <w:rsid w:val="00983226"/>
    <w:rsid w:val="009B7EA1"/>
    <w:rsid w:val="009C77F0"/>
    <w:rsid w:val="009D5FEC"/>
    <w:rsid w:val="009E08BE"/>
    <w:rsid w:val="00A01B64"/>
    <w:rsid w:val="00A01CF8"/>
    <w:rsid w:val="00A110BC"/>
    <w:rsid w:val="00A22EA9"/>
    <w:rsid w:val="00A34CBB"/>
    <w:rsid w:val="00A51EA7"/>
    <w:rsid w:val="00A5332D"/>
    <w:rsid w:val="00A54247"/>
    <w:rsid w:val="00A72610"/>
    <w:rsid w:val="00AB5B73"/>
    <w:rsid w:val="00AE48AE"/>
    <w:rsid w:val="00B02195"/>
    <w:rsid w:val="00B30ECE"/>
    <w:rsid w:val="00B444E1"/>
    <w:rsid w:val="00B46418"/>
    <w:rsid w:val="00B62198"/>
    <w:rsid w:val="00B675B5"/>
    <w:rsid w:val="00BA7243"/>
    <w:rsid w:val="00BB18DB"/>
    <w:rsid w:val="00BB4E04"/>
    <w:rsid w:val="00BC2FB2"/>
    <w:rsid w:val="00BE18A8"/>
    <w:rsid w:val="00BE21EE"/>
    <w:rsid w:val="00C00012"/>
    <w:rsid w:val="00C06EC1"/>
    <w:rsid w:val="00C143DC"/>
    <w:rsid w:val="00C3177A"/>
    <w:rsid w:val="00C37D23"/>
    <w:rsid w:val="00C451CB"/>
    <w:rsid w:val="00C82CFD"/>
    <w:rsid w:val="00CA593D"/>
    <w:rsid w:val="00CB3FB6"/>
    <w:rsid w:val="00CB6D06"/>
    <w:rsid w:val="00CC6DD7"/>
    <w:rsid w:val="00CE5EA2"/>
    <w:rsid w:val="00CE77A5"/>
    <w:rsid w:val="00CF0E76"/>
    <w:rsid w:val="00D31BCB"/>
    <w:rsid w:val="00D40AA5"/>
    <w:rsid w:val="00D47ED6"/>
    <w:rsid w:val="00D55727"/>
    <w:rsid w:val="00D62AF8"/>
    <w:rsid w:val="00D67500"/>
    <w:rsid w:val="00D71C33"/>
    <w:rsid w:val="00D74A88"/>
    <w:rsid w:val="00D77920"/>
    <w:rsid w:val="00D95155"/>
    <w:rsid w:val="00DE1CCC"/>
    <w:rsid w:val="00DF1F72"/>
    <w:rsid w:val="00E20885"/>
    <w:rsid w:val="00E23E29"/>
    <w:rsid w:val="00E4204B"/>
    <w:rsid w:val="00E45E1A"/>
    <w:rsid w:val="00E619BB"/>
    <w:rsid w:val="00E90A92"/>
    <w:rsid w:val="00EA3759"/>
    <w:rsid w:val="00EB0AF4"/>
    <w:rsid w:val="00EC095E"/>
    <w:rsid w:val="00ED2092"/>
    <w:rsid w:val="00ED7883"/>
    <w:rsid w:val="00EE4996"/>
    <w:rsid w:val="00F05004"/>
    <w:rsid w:val="00F12A78"/>
    <w:rsid w:val="00F442E2"/>
    <w:rsid w:val="00FC11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54D17BE"/>
  <w14:defaultImageDpi w14:val="300"/>
  <w15:chartTrackingRefBased/>
  <w15:docId w15:val="{00215E6C-C10A-E74E-A707-5DA176AD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4D1C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04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  <w:style w:type="table" w:styleId="Tabellenraster">
    <w:name w:val="Table Grid"/>
    <w:basedOn w:val="NormaleTabelle"/>
    <w:uiPriority w:val="59"/>
    <w:rsid w:val="00617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4A045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04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19:24:34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A2E8D-2ACD-5F4E-A81C-EC3419A0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1408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2019-05-14T10:29:00Z</cp:lastPrinted>
  <dcterms:created xsi:type="dcterms:W3CDTF">2022-03-11T17:40:00Z</dcterms:created>
  <dcterms:modified xsi:type="dcterms:W3CDTF">2022-03-11T17:40:00Z</dcterms:modified>
</cp:coreProperties>
</file>