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970B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4650643" w:history="1">
            <w:r w:rsidR="00F970B0" w:rsidRPr="005E16EF">
              <w:rPr>
                <w:rStyle w:val="Hyperlink"/>
                <w:noProof/>
              </w:rPr>
              <w:t>Mathe-Auffrischung</w:t>
            </w:r>
            <w:r w:rsidR="00F970B0">
              <w:rPr>
                <w:noProof/>
                <w:webHidden/>
              </w:rPr>
              <w:tab/>
            </w:r>
            <w:r w:rsidR="00F970B0">
              <w:rPr>
                <w:noProof/>
                <w:webHidden/>
              </w:rPr>
              <w:fldChar w:fldCharType="begin"/>
            </w:r>
            <w:r w:rsidR="00F970B0">
              <w:rPr>
                <w:noProof/>
                <w:webHidden/>
              </w:rPr>
              <w:instrText xml:space="preserve"> PAGEREF _Toc474650643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F22FB0">
          <w:pPr>
            <w:pStyle w:val="Verzeichnis2"/>
            <w:tabs>
              <w:tab w:val="right" w:leader="dot" w:pos="9062"/>
            </w:tabs>
            <w:rPr>
              <w:rFonts w:eastAsiaTheme="minorEastAsia"/>
              <w:noProof/>
              <w:lang w:eastAsia="de-DE"/>
            </w:rPr>
          </w:pPr>
          <w:hyperlink w:anchor="_Toc474650644" w:history="1">
            <w:r w:rsidR="00F970B0" w:rsidRPr="005E16EF">
              <w:rPr>
                <w:rStyle w:val="Hyperlink"/>
                <w:noProof/>
              </w:rPr>
              <w:t>Vektoren und Matrizen</w:t>
            </w:r>
            <w:r w:rsidR="00F970B0">
              <w:rPr>
                <w:noProof/>
                <w:webHidden/>
              </w:rPr>
              <w:tab/>
            </w:r>
            <w:r w:rsidR="00F970B0">
              <w:rPr>
                <w:noProof/>
                <w:webHidden/>
              </w:rPr>
              <w:fldChar w:fldCharType="begin"/>
            </w:r>
            <w:r w:rsidR="00F970B0">
              <w:rPr>
                <w:noProof/>
                <w:webHidden/>
              </w:rPr>
              <w:instrText xml:space="preserve"> PAGEREF _Toc474650644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45" w:history="1">
            <w:r w:rsidR="00F970B0" w:rsidRPr="005E16EF">
              <w:rPr>
                <w:rStyle w:val="Hyperlink"/>
                <w:noProof/>
              </w:rPr>
              <w:t>Addition</w:t>
            </w:r>
            <w:r w:rsidR="00F970B0">
              <w:rPr>
                <w:noProof/>
                <w:webHidden/>
              </w:rPr>
              <w:tab/>
            </w:r>
            <w:r w:rsidR="00F970B0">
              <w:rPr>
                <w:noProof/>
                <w:webHidden/>
              </w:rPr>
              <w:fldChar w:fldCharType="begin"/>
            </w:r>
            <w:r w:rsidR="00F970B0">
              <w:rPr>
                <w:noProof/>
                <w:webHidden/>
              </w:rPr>
              <w:instrText xml:space="preserve"> PAGEREF _Toc474650645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46" w:history="1">
            <w:r w:rsidR="00F970B0" w:rsidRPr="005E16EF">
              <w:rPr>
                <w:rStyle w:val="Hyperlink"/>
                <w:noProof/>
              </w:rPr>
              <w:t>Multiplikation</w:t>
            </w:r>
            <w:r w:rsidR="00F970B0">
              <w:rPr>
                <w:noProof/>
                <w:webHidden/>
              </w:rPr>
              <w:tab/>
            </w:r>
            <w:r w:rsidR="00F970B0">
              <w:rPr>
                <w:noProof/>
                <w:webHidden/>
              </w:rPr>
              <w:fldChar w:fldCharType="begin"/>
            </w:r>
            <w:r w:rsidR="00F970B0">
              <w:rPr>
                <w:noProof/>
                <w:webHidden/>
              </w:rPr>
              <w:instrText xml:space="preserve"> PAGEREF _Toc474650646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47" w:history="1">
            <w:r w:rsidR="00F970B0" w:rsidRPr="005E16EF">
              <w:rPr>
                <w:rStyle w:val="Hyperlink"/>
                <w:noProof/>
              </w:rPr>
              <w:t>Weitere Operationen / Besondere Matrizen</w:t>
            </w:r>
            <w:r w:rsidR="00F970B0">
              <w:rPr>
                <w:noProof/>
                <w:webHidden/>
              </w:rPr>
              <w:tab/>
            </w:r>
            <w:r w:rsidR="00F970B0">
              <w:rPr>
                <w:noProof/>
                <w:webHidden/>
              </w:rPr>
              <w:fldChar w:fldCharType="begin"/>
            </w:r>
            <w:r w:rsidR="00F970B0">
              <w:rPr>
                <w:noProof/>
                <w:webHidden/>
              </w:rPr>
              <w:instrText xml:space="preserve"> PAGEREF _Toc474650647 \h </w:instrText>
            </w:r>
            <w:r w:rsidR="00F970B0">
              <w:rPr>
                <w:noProof/>
                <w:webHidden/>
              </w:rPr>
            </w:r>
            <w:r w:rsidR="00F970B0">
              <w:rPr>
                <w:noProof/>
                <w:webHidden/>
              </w:rPr>
              <w:fldChar w:fldCharType="separate"/>
            </w:r>
            <w:r w:rsidR="00F970B0">
              <w:rPr>
                <w:noProof/>
                <w:webHidden/>
              </w:rPr>
              <w:t>4</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48" w:history="1">
            <w:r w:rsidR="00F970B0" w:rsidRPr="005E16EF">
              <w:rPr>
                <w:rStyle w:val="Hyperlink"/>
                <w:noProof/>
              </w:rPr>
              <w:t>Transformationen</w:t>
            </w:r>
            <w:r w:rsidR="00F970B0">
              <w:rPr>
                <w:noProof/>
                <w:webHidden/>
              </w:rPr>
              <w:tab/>
            </w:r>
            <w:r w:rsidR="00F970B0">
              <w:rPr>
                <w:noProof/>
                <w:webHidden/>
              </w:rPr>
              <w:fldChar w:fldCharType="begin"/>
            </w:r>
            <w:r w:rsidR="00F970B0">
              <w:rPr>
                <w:noProof/>
                <w:webHidden/>
              </w:rPr>
              <w:instrText xml:space="preserve"> PAGEREF _Toc474650648 \h </w:instrText>
            </w:r>
            <w:r w:rsidR="00F970B0">
              <w:rPr>
                <w:noProof/>
                <w:webHidden/>
              </w:rPr>
            </w:r>
            <w:r w:rsidR="00F970B0">
              <w:rPr>
                <w:noProof/>
                <w:webHidden/>
              </w:rPr>
              <w:fldChar w:fldCharType="separate"/>
            </w:r>
            <w:r w:rsidR="00F970B0">
              <w:rPr>
                <w:noProof/>
                <w:webHidden/>
              </w:rPr>
              <w:t>6</w:t>
            </w:r>
            <w:r w:rsidR="00F970B0">
              <w:rPr>
                <w:noProof/>
                <w:webHidden/>
              </w:rPr>
              <w:fldChar w:fldCharType="end"/>
            </w:r>
          </w:hyperlink>
        </w:p>
        <w:p w:rsidR="00F970B0" w:rsidRDefault="00F22FB0">
          <w:pPr>
            <w:pStyle w:val="Verzeichnis2"/>
            <w:tabs>
              <w:tab w:val="right" w:leader="dot" w:pos="9062"/>
            </w:tabs>
            <w:rPr>
              <w:rFonts w:eastAsiaTheme="minorEastAsia"/>
              <w:noProof/>
              <w:lang w:eastAsia="de-DE"/>
            </w:rPr>
          </w:pPr>
          <w:hyperlink w:anchor="_Toc474650649" w:history="1">
            <w:r w:rsidR="00F970B0" w:rsidRPr="005E16EF">
              <w:rPr>
                <w:rStyle w:val="Hyperlink"/>
                <w:noProof/>
              </w:rPr>
              <w:t>Analysis</w:t>
            </w:r>
            <w:r w:rsidR="00F970B0">
              <w:rPr>
                <w:noProof/>
                <w:webHidden/>
              </w:rPr>
              <w:tab/>
            </w:r>
            <w:r w:rsidR="00F970B0">
              <w:rPr>
                <w:noProof/>
                <w:webHidden/>
              </w:rPr>
              <w:fldChar w:fldCharType="begin"/>
            </w:r>
            <w:r w:rsidR="00F970B0">
              <w:rPr>
                <w:noProof/>
                <w:webHidden/>
              </w:rPr>
              <w:instrText xml:space="preserve"> PAGEREF _Toc474650649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0" w:history="1">
            <w:r w:rsidR="00F970B0" w:rsidRPr="005E16EF">
              <w:rPr>
                <w:rStyle w:val="Hyperlink"/>
                <w:noProof/>
              </w:rPr>
              <w:t>Ableitungsregeln</w:t>
            </w:r>
            <w:r w:rsidR="00F970B0">
              <w:rPr>
                <w:noProof/>
                <w:webHidden/>
              </w:rPr>
              <w:tab/>
            </w:r>
            <w:r w:rsidR="00F970B0">
              <w:rPr>
                <w:noProof/>
                <w:webHidden/>
              </w:rPr>
              <w:fldChar w:fldCharType="begin"/>
            </w:r>
            <w:r w:rsidR="00F970B0">
              <w:rPr>
                <w:noProof/>
                <w:webHidden/>
              </w:rPr>
              <w:instrText xml:space="preserve"> PAGEREF _Toc474650650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1" w:history="1">
            <w:r w:rsidR="00F970B0" w:rsidRPr="005E16EF">
              <w:rPr>
                <w:rStyle w:val="Hyperlink"/>
                <w:noProof/>
              </w:rPr>
              <w:t>Skalarprodukt</w:t>
            </w:r>
            <w:r w:rsidR="00F970B0">
              <w:rPr>
                <w:noProof/>
                <w:webHidden/>
              </w:rPr>
              <w:tab/>
            </w:r>
            <w:r w:rsidR="00F970B0">
              <w:rPr>
                <w:noProof/>
                <w:webHidden/>
              </w:rPr>
              <w:fldChar w:fldCharType="begin"/>
            </w:r>
            <w:r w:rsidR="00F970B0">
              <w:rPr>
                <w:noProof/>
                <w:webHidden/>
              </w:rPr>
              <w:instrText xml:space="preserve"> PAGEREF _Toc474650651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2" w:history="1">
            <w:r w:rsidR="00F970B0" w:rsidRPr="005E16EF">
              <w:rPr>
                <w:rStyle w:val="Hyperlink"/>
                <w:noProof/>
              </w:rPr>
              <w:t>Delta-Distribution</w:t>
            </w:r>
            <w:r w:rsidR="00F970B0">
              <w:rPr>
                <w:noProof/>
                <w:webHidden/>
              </w:rPr>
              <w:tab/>
            </w:r>
            <w:r w:rsidR="00F970B0">
              <w:rPr>
                <w:noProof/>
                <w:webHidden/>
              </w:rPr>
              <w:fldChar w:fldCharType="begin"/>
            </w:r>
            <w:r w:rsidR="00F970B0">
              <w:rPr>
                <w:noProof/>
                <w:webHidden/>
              </w:rPr>
              <w:instrText xml:space="preserve"> PAGEREF _Toc474650652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3" w:history="1">
            <w:r w:rsidR="00F970B0" w:rsidRPr="005E16EF">
              <w:rPr>
                <w:rStyle w:val="Hyperlink"/>
                <w:noProof/>
              </w:rPr>
              <w:t>Reihenentwicklungen</w:t>
            </w:r>
            <w:r w:rsidR="00F970B0">
              <w:rPr>
                <w:noProof/>
                <w:webHidden/>
              </w:rPr>
              <w:tab/>
            </w:r>
            <w:r w:rsidR="00F970B0">
              <w:rPr>
                <w:noProof/>
                <w:webHidden/>
              </w:rPr>
              <w:fldChar w:fldCharType="begin"/>
            </w:r>
            <w:r w:rsidR="00F970B0">
              <w:rPr>
                <w:noProof/>
                <w:webHidden/>
              </w:rPr>
              <w:instrText xml:space="preserve"> PAGEREF _Toc474650653 \h </w:instrText>
            </w:r>
            <w:r w:rsidR="00F970B0">
              <w:rPr>
                <w:noProof/>
                <w:webHidden/>
              </w:rPr>
            </w:r>
            <w:r w:rsidR="00F970B0">
              <w:rPr>
                <w:noProof/>
                <w:webHidden/>
              </w:rPr>
              <w:fldChar w:fldCharType="separate"/>
            </w:r>
            <w:r w:rsidR="00F970B0">
              <w:rPr>
                <w:noProof/>
                <w:webHidden/>
              </w:rPr>
              <w:t>9</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4" w:history="1">
            <w:r w:rsidR="00F970B0" w:rsidRPr="005E16EF">
              <w:rPr>
                <w:rStyle w:val="Hyperlink"/>
                <w:noProof/>
              </w:rPr>
              <w:t>Partielle Ableitungen</w:t>
            </w:r>
            <w:r w:rsidR="00F970B0">
              <w:rPr>
                <w:noProof/>
                <w:webHidden/>
              </w:rPr>
              <w:tab/>
            </w:r>
            <w:r w:rsidR="00F970B0">
              <w:rPr>
                <w:noProof/>
                <w:webHidden/>
              </w:rPr>
              <w:fldChar w:fldCharType="begin"/>
            </w:r>
            <w:r w:rsidR="00F970B0">
              <w:rPr>
                <w:noProof/>
                <w:webHidden/>
              </w:rPr>
              <w:instrText xml:space="preserve"> PAGEREF _Toc474650654 \h </w:instrText>
            </w:r>
            <w:r w:rsidR="00F970B0">
              <w:rPr>
                <w:noProof/>
                <w:webHidden/>
              </w:rPr>
            </w:r>
            <w:r w:rsidR="00F970B0">
              <w:rPr>
                <w:noProof/>
                <w:webHidden/>
              </w:rPr>
              <w:fldChar w:fldCharType="separate"/>
            </w:r>
            <w:r w:rsidR="00F970B0">
              <w:rPr>
                <w:noProof/>
                <w:webHidden/>
              </w:rPr>
              <w:t>10</w:t>
            </w:r>
            <w:r w:rsidR="00F970B0">
              <w:rPr>
                <w:noProof/>
                <w:webHidden/>
              </w:rPr>
              <w:fldChar w:fldCharType="end"/>
            </w:r>
          </w:hyperlink>
        </w:p>
        <w:p w:rsidR="00F970B0" w:rsidRDefault="00F22FB0">
          <w:pPr>
            <w:pStyle w:val="Verzeichnis3"/>
            <w:tabs>
              <w:tab w:val="right" w:leader="dot" w:pos="9062"/>
            </w:tabs>
            <w:rPr>
              <w:rFonts w:eastAsiaTheme="minorEastAsia"/>
              <w:noProof/>
              <w:lang w:eastAsia="de-DE"/>
            </w:rPr>
          </w:pPr>
          <w:hyperlink w:anchor="_Toc474650655" w:history="1">
            <w:r w:rsidR="00F970B0" w:rsidRPr="005E16EF">
              <w:rPr>
                <w:rStyle w:val="Hyperlink"/>
                <w:noProof/>
              </w:rPr>
              <w:t>Differentialgleichungen</w:t>
            </w:r>
            <w:r w:rsidR="00F970B0">
              <w:rPr>
                <w:noProof/>
                <w:webHidden/>
              </w:rPr>
              <w:tab/>
            </w:r>
            <w:r w:rsidR="00F970B0">
              <w:rPr>
                <w:noProof/>
                <w:webHidden/>
              </w:rPr>
              <w:fldChar w:fldCharType="begin"/>
            </w:r>
            <w:r w:rsidR="00F970B0">
              <w:rPr>
                <w:noProof/>
                <w:webHidden/>
              </w:rPr>
              <w:instrText xml:space="preserve"> PAGEREF _Toc474650655 \h </w:instrText>
            </w:r>
            <w:r w:rsidR="00F970B0">
              <w:rPr>
                <w:noProof/>
                <w:webHidden/>
              </w:rPr>
            </w:r>
            <w:r w:rsidR="00F970B0">
              <w:rPr>
                <w:noProof/>
                <w:webHidden/>
              </w:rPr>
              <w:fldChar w:fldCharType="separate"/>
            </w:r>
            <w:r w:rsidR="00F970B0">
              <w:rPr>
                <w:noProof/>
                <w:webHidden/>
              </w:rPr>
              <w:t>11</w:t>
            </w:r>
            <w:r w:rsidR="00F970B0">
              <w:rPr>
                <w:noProof/>
                <w:webHidden/>
              </w:rPr>
              <w:fldChar w:fldCharType="end"/>
            </w:r>
          </w:hyperlink>
        </w:p>
        <w:p w:rsidR="00F970B0" w:rsidRDefault="00F22FB0">
          <w:pPr>
            <w:pStyle w:val="Verzeichnis2"/>
            <w:tabs>
              <w:tab w:val="right" w:leader="dot" w:pos="9062"/>
            </w:tabs>
            <w:rPr>
              <w:rFonts w:eastAsiaTheme="minorEastAsia"/>
              <w:noProof/>
              <w:lang w:eastAsia="de-DE"/>
            </w:rPr>
          </w:pPr>
          <w:hyperlink w:anchor="_Toc474650656" w:history="1">
            <w:r w:rsidR="00F970B0" w:rsidRPr="005E16EF">
              <w:rPr>
                <w:rStyle w:val="Hyperlink"/>
                <w:noProof/>
              </w:rPr>
              <w:t>Komplexe Zahlen</w:t>
            </w:r>
            <w:r w:rsidR="00F970B0">
              <w:rPr>
                <w:noProof/>
                <w:webHidden/>
              </w:rPr>
              <w:tab/>
            </w:r>
            <w:r w:rsidR="00F970B0">
              <w:rPr>
                <w:noProof/>
                <w:webHidden/>
              </w:rPr>
              <w:fldChar w:fldCharType="begin"/>
            </w:r>
            <w:r w:rsidR="00F970B0">
              <w:rPr>
                <w:noProof/>
                <w:webHidden/>
              </w:rPr>
              <w:instrText xml:space="preserve"> PAGEREF _Toc474650656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2"/>
            <w:tabs>
              <w:tab w:val="right" w:leader="dot" w:pos="9062"/>
            </w:tabs>
            <w:rPr>
              <w:rFonts w:eastAsiaTheme="minorEastAsia"/>
              <w:noProof/>
              <w:lang w:eastAsia="de-DE"/>
            </w:rPr>
          </w:pPr>
          <w:hyperlink w:anchor="_Toc474650657" w:history="1">
            <w:r w:rsidR="00F970B0" w:rsidRPr="005E16EF">
              <w:rPr>
                <w:rStyle w:val="Hyperlink"/>
                <w:noProof/>
              </w:rPr>
              <w:t>Gruppen</w:t>
            </w:r>
            <w:r w:rsidR="00F970B0">
              <w:rPr>
                <w:noProof/>
                <w:webHidden/>
              </w:rPr>
              <w:tab/>
            </w:r>
            <w:r w:rsidR="00F970B0">
              <w:rPr>
                <w:noProof/>
                <w:webHidden/>
              </w:rPr>
              <w:fldChar w:fldCharType="begin"/>
            </w:r>
            <w:r w:rsidR="00F970B0">
              <w:rPr>
                <w:noProof/>
                <w:webHidden/>
              </w:rPr>
              <w:instrText xml:space="preserve"> PAGEREF _Toc474650657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2"/>
            <w:tabs>
              <w:tab w:val="right" w:leader="dot" w:pos="9062"/>
            </w:tabs>
            <w:rPr>
              <w:rFonts w:eastAsiaTheme="minorEastAsia"/>
              <w:noProof/>
              <w:lang w:eastAsia="de-DE"/>
            </w:rPr>
          </w:pPr>
          <w:hyperlink w:anchor="_Toc474650658" w:history="1">
            <w:r w:rsidR="00F970B0" w:rsidRPr="005E16EF">
              <w:rPr>
                <w:rStyle w:val="Hyperlink"/>
                <w:noProof/>
              </w:rPr>
              <w:t>Vektorräume</w:t>
            </w:r>
            <w:r w:rsidR="00F970B0">
              <w:rPr>
                <w:noProof/>
                <w:webHidden/>
              </w:rPr>
              <w:tab/>
            </w:r>
            <w:r w:rsidR="00F970B0">
              <w:rPr>
                <w:noProof/>
                <w:webHidden/>
              </w:rPr>
              <w:fldChar w:fldCharType="begin"/>
            </w:r>
            <w:r w:rsidR="00F970B0">
              <w:rPr>
                <w:noProof/>
                <w:webHidden/>
              </w:rPr>
              <w:instrText xml:space="preserve"> PAGEREF _Toc474650658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59" w:history="1">
            <w:r w:rsidR="00F970B0" w:rsidRPr="005E16EF">
              <w:rPr>
                <w:rStyle w:val="Hyperlink"/>
                <w:noProof/>
              </w:rPr>
              <w:t>Hilberträume</w:t>
            </w:r>
            <w:r w:rsidR="00F970B0">
              <w:rPr>
                <w:noProof/>
                <w:webHidden/>
              </w:rPr>
              <w:tab/>
            </w:r>
            <w:r w:rsidR="00F970B0">
              <w:rPr>
                <w:noProof/>
                <w:webHidden/>
              </w:rPr>
              <w:fldChar w:fldCharType="begin"/>
            </w:r>
            <w:r w:rsidR="00F970B0">
              <w:rPr>
                <w:noProof/>
                <w:webHidden/>
              </w:rPr>
              <w:instrText xml:space="preserve"> PAGEREF _Toc474650659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60" w:history="1">
            <w:r w:rsidR="00F970B0" w:rsidRPr="005E16EF">
              <w:rPr>
                <w:rStyle w:val="Hyperlink"/>
                <w:noProof/>
              </w:rPr>
              <w:t>Shannonsche Informationstheorie</w:t>
            </w:r>
            <w:r w:rsidR="00F970B0">
              <w:rPr>
                <w:noProof/>
                <w:webHidden/>
              </w:rPr>
              <w:tab/>
            </w:r>
            <w:r w:rsidR="00F970B0">
              <w:rPr>
                <w:noProof/>
                <w:webHidden/>
              </w:rPr>
              <w:fldChar w:fldCharType="begin"/>
            </w:r>
            <w:r w:rsidR="00F970B0">
              <w:rPr>
                <w:noProof/>
                <w:webHidden/>
              </w:rPr>
              <w:instrText xml:space="preserve"> PAGEREF _Toc474650660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61" w:history="1">
            <w:r w:rsidR="00F970B0" w:rsidRPr="005E16EF">
              <w:rPr>
                <w:rStyle w:val="Hyperlink"/>
                <w:noProof/>
              </w:rPr>
              <w:t>Philosophischer Ausflug</w:t>
            </w:r>
            <w:r w:rsidR="00F970B0">
              <w:rPr>
                <w:noProof/>
                <w:webHidden/>
              </w:rPr>
              <w:tab/>
            </w:r>
            <w:r w:rsidR="00F970B0">
              <w:rPr>
                <w:noProof/>
                <w:webHidden/>
              </w:rPr>
              <w:fldChar w:fldCharType="begin"/>
            </w:r>
            <w:r w:rsidR="00F970B0">
              <w:rPr>
                <w:noProof/>
                <w:webHidden/>
              </w:rPr>
              <w:instrText xml:space="preserve"> PAGEREF _Toc474650661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62" w:history="1">
            <w:r w:rsidR="00F970B0" w:rsidRPr="005E16EF">
              <w:rPr>
                <w:rStyle w:val="Hyperlink"/>
                <w:noProof/>
              </w:rPr>
              <w:t>Quantentheorie</w:t>
            </w:r>
            <w:r w:rsidR="00F970B0">
              <w:rPr>
                <w:noProof/>
                <w:webHidden/>
              </w:rPr>
              <w:tab/>
            </w:r>
            <w:r w:rsidR="00F970B0">
              <w:rPr>
                <w:noProof/>
                <w:webHidden/>
              </w:rPr>
              <w:fldChar w:fldCharType="begin"/>
            </w:r>
            <w:r w:rsidR="00F970B0">
              <w:rPr>
                <w:noProof/>
                <w:webHidden/>
              </w:rPr>
              <w:instrText xml:space="preserve"> PAGEREF _Toc474650662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63" w:history="1">
            <w:r w:rsidR="00F970B0" w:rsidRPr="005E16EF">
              <w:rPr>
                <w:rStyle w:val="Hyperlink"/>
                <w:noProof/>
              </w:rPr>
              <w:t>Interpretationen der Quantentheorie</w:t>
            </w:r>
            <w:r w:rsidR="00F970B0">
              <w:rPr>
                <w:noProof/>
                <w:webHidden/>
              </w:rPr>
              <w:tab/>
            </w:r>
            <w:r w:rsidR="00F970B0">
              <w:rPr>
                <w:noProof/>
                <w:webHidden/>
              </w:rPr>
              <w:fldChar w:fldCharType="begin"/>
            </w:r>
            <w:r w:rsidR="00F970B0">
              <w:rPr>
                <w:noProof/>
                <w:webHidden/>
              </w:rPr>
              <w:instrText xml:space="preserve"> PAGEREF _Toc474650663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F970B0" w:rsidRDefault="00F22FB0">
          <w:pPr>
            <w:pStyle w:val="Verzeichnis1"/>
            <w:tabs>
              <w:tab w:val="right" w:leader="dot" w:pos="9062"/>
            </w:tabs>
            <w:rPr>
              <w:rFonts w:eastAsiaTheme="minorEastAsia"/>
              <w:noProof/>
              <w:lang w:eastAsia="de-DE"/>
            </w:rPr>
          </w:pPr>
          <w:hyperlink w:anchor="_Toc474650664" w:history="1">
            <w:r w:rsidR="00F970B0" w:rsidRPr="005E16EF">
              <w:rPr>
                <w:rStyle w:val="Hyperlink"/>
                <w:noProof/>
              </w:rPr>
              <w:t>Quanteninformation</w:t>
            </w:r>
            <w:r w:rsidR="00F970B0">
              <w:rPr>
                <w:noProof/>
                <w:webHidden/>
              </w:rPr>
              <w:tab/>
            </w:r>
            <w:r w:rsidR="00F970B0">
              <w:rPr>
                <w:noProof/>
                <w:webHidden/>
              </w:rPr>
              <w:fldChar w:fldCharType="begin"/>
            </w:r>
            <w:r w:rsidR="00F970B0">
              <w:rPr>
                <w:noProof/>
                <w:webHidden/>
              </w:rPr>
              <w:instrText xml:space="preserve"> PAGEREF _Toc474650664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4650643"/>
      <w:r>
        <w:t>Mathe-Auffrischung</w:t>
      </w:r>
      <w:bookmarkEnd w:id="0"/>
    </w:p>
    <w:p w:rsidR="005F0A0A" w:rsidRDefault="004A1118" w:rsidP="005F0A0A">
      <w:pPr>
        <w:pStyle w:val="berschrift2"/>
      </w:pPr>
      <w:bookmarkStart w:id="1" w:name="_Toc47465064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F970B0">
              <w:rPr>
                <w:noProof/>
              </w:rPr>
              <w:t>1</w:t>
            </w:r>
            <w:r>
              <w:fldChar w:fldCharType="end"/>
            </w:r>
            <w:bookmarkEnd w:id="2"/>
            <w:r>
              <w:t>)</w:t>
            </w:r>
          </w:p>
        </w:tc>
      </w:tr>
    </w:tbl>
    <w:p w:rsidR="00FF4128" w:rsidRDefault="00FF4128" w:rsidP="00FF4128">
      <w:r>
        <w:lastRenderedPageBreak/>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F970B0">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F970B0">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F970B0">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465064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F970B0">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4650646"/>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F970B0">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F970B0">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lastRenderedPageBreak/>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lastRenderedPageBreak/>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F970B0">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lastRenderedPageBreak/>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F970B0">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2" w:name="Matrizenmultiplikation"/>
            <w:r>
              <w:fldChar w:fldCharType="begin"/>
            </w:r>
            <w:r>
              <w:instrText xml:space="preserve"> SEQ Eq \* MERGEFORMAT </w:instrText>
            </w:r>
            <w:r>
              <w:fldChar w:fldCharType="separate"/>
            </w:r>
            <w:r w:rsidR="00F970B0">
              <w:rPr>
                <w:noProof/>
              </w:rPr>
              <w:t>9</w:t>
            </w:r>
            <w:r>
              <w:fldChar w:fldCharType="end"/>
            </w:r>
            <w:bookmarkEnd w:id="12"/>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F970B0">
        <w:rPr>
          <w:noProof/>
        </w:rPr>
        <w:t>9</w:t>
      </w:r>
      <w:r>
        <w:fldChar w:fldCharType="end"/>
      </w:r>
      <w:r>
        <w:t>) wird zu (</w:t>
      </w:r>
      <w:r>
        <w:fldChar w:fldCharType="begin"/>
      </w:r>
      <w:r>
        <w:instrText xml:space="preserve"> REF Skalarprodukt \h </w:instrText>
      </w:r>
      <w:r>
        <w:fldChar w:fldCharType="separate"/>
      </w:r>
      <w:r w:rsidR="00F970B0">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3" w:name="Einheitsmatrix"/>
            <w:r>
              <w:fldChar w:fldCharType="begin"/>
            </w:r>
            <w:r>
              <w:instrText xml:space="preserve"> SEQ Eq \* MERGEFORMAT </w:instrText>
            </w:r>
            <w:r>
              <w:fldChar w:fldCharType="separate"/>
            </w:r>
            <w:r w:rsidR="00F970B0">
              <w:rPr>
                <w:noProof/>
              </w:rPr>
              <w:t>10</w:t>
            </w:r>
            <w:r>
              <w:fldChar w:fldCharType="end"/>
            </w:r>
            <w:bookmarkEnd w:id="13"/>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F970B0">
        <w:rPr>
          <w:noProof/>
        </w:rPr>
        <w:t>9</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4" w:name="Tensorprodukt"/>
            <w:r>
              <w:fldChar w:fldCharType="begin"/>
            </w:r>
            <w:r>
              <w:instrText xml:space="preserve"> SEQ Eq \* MERGEFORMAT </w:instrText>
            </w:r>
            <w:r>
              <w:fldChar w:fldCharType="separate"/>
            </w:r>
            <w:r w:rsidR="00F970B0">
              <w:rPr>
                <w:noProof/>
              </w:rPr>
              <w:t>11</w:t>
            </w:r>
            <w:r>
              <w:fldChar w:fldCharType="end"/>
            </w:r>
            <w:bookmarkEnd w:id="14"/>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5" w:name="AufgabeTensorprodukt"/>
            <w:r>
              <w:fldChar w:fldCharType="begin"/>
            </w:r>
            <w:r>
              <w:instrText xml:space="preserve"> SEQ Eq \* MERGEFORMAT </w:instrText>
            </w:r>
            <w:r>
              <w:fldChar w:fldCharType="separate"/>
            </w:r>
            <w:r w:rsidR="00F970B0">
              <w:rPr>
                <w:noProof/>
              </w:rPr>
              <w:t>12</w:t>
            </w:r>
            <w:r>
              <w:fldChar w:fldCharType="end"/>
            </w:r>
            <w:bookmarkEnd w:id="15"/>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lastRenderedPageBreak/>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6" w:name="Vektorprodukt"/>
            <w:r>
              <w:fldChar w:fldCharType="begin"/>
            </w:r>
            <w:r>
              <w:instrText xml:space="preserve"> SEQ Eq \* MERGEFORMAT </w:instrText>
            </w:r>
            <w:r>
              <w:fldChar w:fldCharType="separate"/>
            </w:r>
            <w:r w:rsidR="00F970B0">
              <w:rPr>
                <w:noProof/>
              </w:rPr>
              <w:t>13</w:t>
            </w:r>
            <w:r>
              <w:fldChar w:fldCharType="end"/>
            </w:r>
            <w:bookmarkEnd w:id="16"/>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7" w:name="_Toc474650647"/>
      <w:r>
        <w:t>Weitere Operationen</w:t>
      </w:r>
      <w:r w:rsidR="004606F8">
        <w:t xml:space="preserve"> / Besondere Matrizen</w:t>
      </w:r>
      <w:bookmarkEnd w:id="17"/>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8" w:name="SpurMatrix"/>
            <w:r>
              <w:fldChar w:fldCharType="begin"/>
            </w:r>
            <w:r>
              <w:instrText xml:space="preserve"> SEQ Eq \* MERGEFORMAT </w:instrText>
            </w:r>
            <w:r>
              <w:fldChar w:fldCharType="separate"/>
            </w:r>
            <w:r w:rsidR="00F970B0">
              <w:rPr>
                <w:noProof/>
              </w:rPr>
              <w:t>14</w:t>
            </w:r>
            <w:r>
              <w:fldChar w:fldCharType="end"/>
            </w:r>
            <w:bookmarkEnd w:id="18"/>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19" w:name="AufgabeSpur"/>
            <w:r>
              <w:fldChar w:fldCharType="begin"/>
            </w:r>
            <w:r>
              <w:instrText xml:space="preserve"> SEQ Eq \* MERGEFORMAT </w:instrText>
            </w:r>
            <w:r>
              <w:fldChar w:fldCharType="separate"/>
            </w:r>
            <w:r w:rsidR="00F970B0">
              <w:rPr>
                <w:noProof/>
              </w:rPr>
              <w:t>15</w:t>
            </w:r>
            <w:r>
              <w:fldChar w:fldCharType="end"/>
            </w:r>
            <w:bookmarkEnd w:id="19"/>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0" w:name="Transposition"/>
            <w:r>
              <w:fldChar w:fldCharType="begin"/>
            </w:r>
            <w:r>
              <w:instrText xml:space="preserve"> SEQ Eq \* MERGEFORMAT </w:instrText>
            </w:r>
            <w:r>
              <w:fldChar w:fldCharType="separate"/>
            </w:r>
            <w:r w:rsidR="00F970B0">
              <w:rPr>
                <w:noProof/>
              </w:rPr>
              <w:t>16</w:t>
            </w:r>
            <w:r>
              <w:fldChar w:fldCharType="end"/>
            </w:r>
            <w:bookmarkEnd w:id="20"/>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1" w:name="TransponiertesProdukt"/>
            <w:r>
              <w:fldChar w:fldCharType="begin"/>
            </w:r>
            <w:r>
              <w:instrText xml:space="preserve"> SEQ Eq \* MERGEFORMAT </w:instrText>
            </w:r>
            <w:r>
              <w:fldChar w:fldCharType="separate"/>
            </w:r>
            <w:r w:rsidR="00F970B0">
              <w:rPr>
                <w:noProof/>
              </w:rPr>
              <w:t>17</w:t>
            </w:r>
            <w:r>
              <w:fldChar w:fldCharType="end"/>
            </w:r>
            <w:bookmarkEnd w:id="21"/>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2" w:name="SymmetrischeMatrizen"/>
            <w:r>
              <w:fldChar w:fldCharType="begin"/>
            </w:r>
            <w:r>
              <w:instrText xml:space="preserve"> SEQ Eq \* MERGEFORMAT </w:instrText>
            </w:r>
            <w:r>
              <w:fldChar w:fldCharType="separate"/>
            </w:r>
            <w:r w:rsidR="00F970B0">
              <w:rPr>
                <w:noProof/>
              </w:rPr>
              <w:t>18</w:t>
            </w:r>
            <w:r>
              <w:fldChar w:fldCharType="end"/>
            </w:r>
            <w:bookmarkEnd w:id="22"/>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3" w:name="Symmetrierung"/>
            <w:r>
              <w:fldChar w:fldCharType="begin"/>
            </w:r>
            <w:r>
              <w:instrText xml:space="preserve"> SEQ Eq \* MERGEFORMAT </w:instrText>
            </w:r>
            <w:r>
              <w:fldChar w:fldCharType="separate"/>
            </w:r>
            <w:r w:rsidR="00F970B0">
              <w:rPr>
                <w:noProof/>
              </w:rPr>
              <w:t>19</w:t>
            </w:r>
            <w:r>
              <w:fldChar w:fldCharType="end"/>
            </w:r>
            <w:bookmarkEnd w:id="23"/>
            <w:r>
              <w:t>)</w:t>
            </w:r>
          </w:p>
        </w:tc>
      </w:tr>
    </w:tbl>
    <w:p w:rsidR="00426C91" w:rsidRDefault="003C5782" w:rsidP="005F0A0A">
      <w:r>
        <w:t xml:space="preserve"> </w:t>
      </w:r>
    </w:p>
    <w:p w:rsidR="00EF42CC" w:rsidRDefault="00EF42CC" w:rsidP="00EF42CC">
      <w:r>
        <w:lastRenderedPageBreak/>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4" w:name="AntisymmetrischeMatrizen"/>
            <w:r>
              <w:fldChar w:fldCharType="begin"/>
            </w:r>
            <w:r>
              <w:instrText xml:space="preserve"> SEQ Eq \* MERGEFORMAT </w:instrText>
            </w:r>
            <w:r>
              <w:fldChar w:fldCharType="separate"/>
            </w:r>
            <w:r w:rsidR="00F970B0">
              <w:rPr>
                <w:noProof/>
              </w:rPr>
              <w:t>20</w:t>
            </w:r>
            <w:r>
              <w:fldChar w:fldCharType="end"/>
            </w:r>
            <w:bookmarkEnd w:id="24"/>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Wie kann aus einer beliebigen Matrix analog zur Symmetrierung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5" w:name="InverseMatrix"/>
            <w:r>
              <w:fldChar w:fldCharType="begin"/>
            </w:r>
            <w:r>
              <w:instrText xml:space="preserve"> SEQ Eq \* MERGEFORMAT </w:instrText>
            </w:r>
            <w:r>
              <w:fldChar w:fldCharType="separate"/>
            </w:r>
            <w:r w:rsidR="00F970B0">
              <w:rPr>
                <w:noProof/>
              </w:rPr>
              <w:t>21</w:t>
            </w:r>
            <w:r>
              <w:fldChar w:fldCharType="end"/>
            </w:r>
            <w:bookmarkEnd w:id="25"/>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6" w:name="AufgabeInverseMatrix"/>
            <w:r>
              <w:fldChar w:fldCharType="begin"/>
            </w:r>
            <w:r>
              <w:instrText xml:space="preserve"> SEQ Eq \* MERGEFORMAT </w:instrText>
            </w:r>
            <w:r>
              <w:fldChar w:fldCharType="separate"/>
            </w:r>
            <w:r w:rsidR="00F970B0">
              <w:rPr>
                <w:noProof/>
              </w:rPr>
              <w:t>22</w:t>
            </w:r>
            <w:r>
              <w:fldChar w:fldCharType="end"/>
            </w:r>
            <w:bookmarkEnd w:id="26"/>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7" w:name="InverseMatrixRegeln"/>
            <w:r>
              <w:fldChar w:fldCharType="begin"/>
            </w:r>
            <w:r>
              <w:instrText xml:space="preserve"> SEQ Eq \* MERGEFORMAT </w:instrText>
            </w:r>
            <w:r>
              <w:fldChar w:fldCharType="separate"/>
            </w:r>
            <w:r w:rsidR="00F970B0">
              <w:rPr>
                <w:noProof/>
              </w:rPr>
              <w:t>23</w:t>
            </w:r>
            <w:r>
              <w:fldChar w:fldCharType="end"/>
            </w:r>
            <w:bookmarkEnd w:id="27"/>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28" w:name="EigenwerteMatrizen"/>
            <w:r>
              <w:fldChar w:fldCharType="begin"/>
            </w:r>
            <w:r>
              <w:instrText xml:space="preserve"> SEQ Eq \* MERGEFORMAT </w:instrText>
            </w:r>
            <w:r>
              <w:fldChar w:fldCharType="separate"/>
            </w:r>
            <w:r w:rsidR="00F970B0">
              <w:rPr>
                <w:noProof/>
              </w:rPr>
              <w:t>24</w:t>
            </w:r>
            <w:r>
              <w:fldChar w:fldCharType="end"/>
            </w:r>
            <w:bookmarkEnd w:id="28"/>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29" w:name="DeterminanteEigenwert"/>
            <w:r>
              <w:fldChar w:fldCharType="begin"/>
            </w:r>
            <w:r>
              <w:instrText xml:space="preserve"> SEQ Eq \* MERGEFORMAT </w:instrText>
            </w:r>
            <w:r>
              <w:fldChar w:fldCharType="separate"/>
            </w:r>
            <w:r w:rsidR="00F970B0">
              <w:rPr>
                <w:noProof/>
              </w:rPr>
              <w:t>25</w:t>
            </w:r>
            <w:r>
              <w:fldChar w:fldCharType="end"/>
            </w:r>
            <w:bookmarkEnd w:id="29"/>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i</w:t>
      </w:r>
      <w:bookmarkStart w:id="30" w:name="_GoBack"/>
      <w:bookmarkEnd w:id="30"/>
      <w:r w:rsidR="00A50B02">
        <w:t>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1" w:name="OrthogonaleMatrix"/>
            <w:r>
              <w:fldChar w:fldCharType="begin"/>
            </w:r>
            <w:r>
              <w:instrText xml:space="preserve"> SEQ Eq \* MERGEFORMAT </w:instrText>
            </w:r>
            <w:r>
              <w:fldChar w:fldCharType="separate"/>
            </w:r>
            <w:r w:rsidR="00F970B0">
              <w:rPr>
                <w:noProof/>
              </w:rPr>
              <w:t>26</w:t>
            </w:r>
            <w:r>
              <w:fldChar w:fldCharType="end"/>
            </w:r>
            <w:bookmarkEnd w:id="31"/>
            <w:r>
              <w:t>)</w:t>
            </w:r>
          </w:p>
        </w:tc>
      </w:tr>
    </w:tbl>
    <w:p w:rsidR="00461686" w:rsidRDefault="003F3C65" w:rsidP="00BA5855">
      <w:r>
        <w:t>D.h. automatisch</w:t>
      </w:r>
    </w:p>
    <w:p w:rsidR="003F3C65" w:rsidRDefault="003F3C65" w:rsidP="003F3C65">
      <w:pPr>
        <w:pStyle w:val="Listenabsatz"/>
        <w:numPr>
          <w:ilvl w:val="0"/>
          <w:numId w:val="11"/>
        </w:numPr>
      </w:pPr>
      <w:r>
        <w:lastRenderedPageBreak/>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2" w:name="AufgabeOrthogonaleMatrix"/>
            <w:r>
              <w:fldChar w:fldCharType="begin"/>
            </w:r>
            <w:r>
              <w:instrText xml:space="preserve"> SEQ Eq \* MERGEFORMAT </w:instrText>
            </w:r>
            <w:r>
              <w:fldChar w:fldCharType="separate"/>
            </w:r>
            <w:r w:rsidR="00F970B0">
              <w:rPr>
                <w:noProof/>
              </w:rPr>
              <w:t>27</w:t>
            </w:r>
            <w:r>
              <w:fldChar w:fldCharType="end"/>
            </w:r>
            <w:bookmarkEnd w:id="32"/>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3" w:name="_Toc474650648"/>
      <w:r>
        <w:t>Transformation</w:t>
      </w:r>
      <w:r w:rsidR="00017509">
        <w:t>en</w:t>
      </w:r>
      <w:bookmarkEnd w:id="33"/>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lastRenderedPageBreak/>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4" w:name="TransformationVektor"/>
            <w:r>
              <w:fldChar w:fldCharType="begin"/>
            </w:r>
            <w:r>
              <w:instrText xml:space="preserve"> SEQ Eq \* MERGEFORMAT </w:instrText>
            </w:r>
            <w:r>
              <w:fldChar w:fldCharType="separate"/>
            </w:r>
            <w:r w:rsidR="00F970B0">
              <w:rPr>
                <w:noProof/>
              </w:rPr>
              <w:t>28</w:t>
            </w:r>
            <w:r>
              <w:fldChar w:fldCharType="end"/>
            </w:r>
            <w:bookmarkEnd w:id="34"/>
            <w:r>
              <w:t>)</w:t>
            </w:r>
          </w:p>
        </w:tc>
      </w:tr>
    </w:tbl>
    <w:p w:rsidR="005D4EE2" w:rsidRDefault="005D4EE2" w:rsidP="005F0A0A"/>
    <w:p w:rsidR="0020125B" w:rsidRDefault="0006555B" w:rsidP="005F0A0A">
      <w:r>
        <w:t>E</w:t>
      </w:r>
      <w:r w:rsidR="00910C5E">
        <w:t>s muss zwischen den Objekten, den Tensoren n-</w:t>
      </w:r>
      <w:proofErr w:type="spellStart"/>
      <w:r w:rsidR="00910C5E">
        <w:t>ter</w:t>
      </w:r>
      <w:proofErr w:type="spellEnd"/>
      <w:r w:rsidR="00910C5E">
        <w:t xml:space="preserve">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5" w:name="TransformationDrehmatrix"/>
            <w:r>
              <w:fldChar w:fldCharType="begin"/>
            </w:r>
            <w:r>
              <w:instrText xml:space="preserve"> SEQ Eq \* MERGEFORMAT </w:instrText>
            </w:r>
            <w:r>
              <w:fldChar w:fldCharType="separate"/>
            </w:r>
            <w:r w:rsidR="00F970B0">
              <w:rPr>
                <w:noProof/>
              </w:rPr>
              <w:t>29</w:t>
            </w:r>
            <w:r>
              <w:fldChar w:fldCharType="end"/>
            </w:r>
            <w:bookmarkEnd w:id="35"/>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w:t>
      </w:r>
      <w:r w:rsidR="00BE4996">
        <w:lastRenderedPageBreak/>
        <w:t xml:space="preserve">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6" w:name="KoKontravarianteIndizes"/>
            <w:r>
              <w:fldChar w:fldCharType="begin"/>
            </w:r>
            <w:r>
              <w:instrText xml:space="preserve"> SEQ Eq \* MERGEFORMAT </w:instrText>
            </w:r>
            <w:r>
              <w:fldChar w:fldCharType="separate"/>
            </w:r>
            <w:r w:rsidR="00F970B0">
              <w:rPr>
                <w:noProof/>
              </w:rPr>
              <w:t>30</w:t>
            </w:r>
            <w:r>
              <w:fldChar w:fldCharType="end"/>
            </w:r>
            <w:bookmarkEnd w:id="36"/>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7" w:name="TransformationTensor2"/>
            <w:r>
              <w:fldChar w:fldCharType="begin"/>
            </w:r>
            <w:r>
              <w:instrText xml:space="preserve"> SEQ Eq \* MERGEFORMAT </w:instrText>
            </w:r>
            <w:r>
              <w:fldChar w:fldCharType="separate"/>
            </w:r>
            <w:r w:rsidR="00F970B0">
              <w:rPr>
                <w:noProof/>
              </w:rPr>
              <w:t>31</w:t>
            </w:r>
            <w:r>
              <w:fldChar w:fldCharType="end"/>
            </w:r>
            <w:bookmarkEnd w:id="37"/>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8" w:name="TransformationTensor"/>
            <w:r>
              <w:fldChar w:fldCharType="begin"/>
            </w:r>
            <w:r>
              <w:instrText xml:space="preserve"> SEQ Eq \* MERGEFORMAT </w:instrText>
            </w:r>
            <w:r>
              <w:fldChar w:fldCharType="separate"/>
            </w:r>
            <w:r w:rsidR="00F970B0">
              <w:rPr>
                <w:noProof/>
              </w:rPr>
              <w:t>32</w:t>
            </w:r>
            <w:r>
              <w:fldChar w:fldCharType="end"/>
            </w:r>
            <w:bookmarkEnd w:id="38"/>
            <w:r>
              <w:t>)</w:t>
            </w:r>
          </w:p>
        </w:tc>
      </w:tr>
    </w:tbl>
    <w:p w:rsidR="00671C4E" w:rsidRDefault="00671C4E" w:rsidP="005F0A0A"/>
    <w:p w:rsidR="00FD1B6A" w:rsidRDefault="00FD1B6A" w:rsidP="00FD1B6A">
      <w:pPr>
        <w:pStyle w:val="berschrift2"/>
      </w:pPr>
      <w:bookmarkStart w:id="39" w:name="_Toc474650649"/>
      <w:r>
        <w:t>Analysis</w:t>
      </w:r>
      <w:bookmarkEnd w:id="39"/>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0" w:name="_Toc474650650"/>
      <w:r>
        <w:t>Ableitungsregeln</w:t>
      </w:r>
      <w:bookmarkEnd w:id="40"/>
      <w:r>
        <w:t xml:space="preserve"> </w:t>
      </w:r>
    </w:p>
    <w:p w:rsidR="00CD216C" w:rsidRDefault="00F22FB0" w:rsidP="003C4273">
      <w:hyperlink r:id="rId44"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1" w:name="_Toc474650651"/>
      <w:r>
        <w:t>Skalarprodukt</w:t>
      </w:r>
      <w:bookmarkEnd w:id="41"/>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2" w:name="SkalarproduktFunktionen"/>
            <w:r>
              <w:fldChar w:fldCharType="begin"/>
            </w:r>
            <w:r>
              <w:instrText xml:space="preserve"> SEQ Eq \* MERGEFORMAT </w:instrText>
            </w:r>
            <w:r>
              <w:fldChar w:fldCharType="separate"/>
            </w:r>
            <w:r w:rsidR="00F970B0">
              <w:rPr>
                <w:noProof/>
              </w:rPr>
              <w:t>33</w:t>
            </w:r>
            <w:r>
              <w:fldChar w:fldCharType="end"/>
            </w:r>
            <w:bookmarkEnd w:id="42"/>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3" w:name="SkalarproduktFunktionenLinear"/>
            <w:r>
              <w:fldChar w:fldCharType="begin"/>
            </w:r>
            <w:r>
              <w:instrText xml:space="preserve"> SEQ Eq \* MERGEFORMAT </w:instrText>
            </w:r>
            <w:r>
              <w:fldChar w:fldCharType="separate"/>
            </w:r>
            <w:r w:rsidR="00F970B0">
              <w:rPr>
                <w:noProof/>
              </w:rPr>
              <w:t>34</w:t>
            </w:r>
            <w:r>
              <w:fldChar w:fldCharType="end"/>
            </w:r>
            <w:bookmarkEnd w:id="43"/>
            <w:r>
              <w:t>)</w:t>
            </w:r>
          </w:p>
        </w:tc>
      </w:tr>
    </w:tbl>
    <w:p w:rsidR="00152B6C" w:rsidRDefault="00D91A63" w:rsidP="00D91A63">
      <w:pPr>
        <w:pStyle w:val="berschrift3"/>
      </w:pPr>
      <w:bookmarkStart w:id="44" w:name="_Toc474650652"/>
      <w:r>
        <w:t>Delta-Distribution</w:t>
      </w:r>
      <w:bookmarkEnd w:id="44"/>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5" w:name="DeltaDistribution"/>
            <w:r>
              <w:fldChar w:fldCharType="begin"/>
            </w:r>
            <w:r>
              <w:instrText xml:space="preserve"> SEQ Eq \* MERGEFORMAT </w:instrText>
            </w:r>
            <w:r>
              <w:fldChar w:fldCharType="separate"/>
            </w:r>
            <w:r w:rsidR="00F970B0">
              <w:rPr>
                <w:noProof/>
              </w:rPr>
              <w:t>35</w:t>
            </w:r>
            <w:r>
              <w:fldChar w:fldCharType="end"/>
            </w:r>
            <w:bookmarkEnd w:id="45"/>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6" w:name="FunktionalDeltaDistribution"/>
            <w:r>
              <w:fldChar w:fldCharType="begin"/>
            </w:r>
            <w:r>
              <w:instrText xml:space="preserve"> SEQ Eq \* MERGEFORMAT </w:instrText>
            </w:r>
            <w:r>
              <w:fldChar w:fldCharType="separate"/>
            </w:r>
            <w:r w:rsidR="00F970B0">
              <w:rPr>
                <w:noProof/>
              </w:rPr>
              <w:t>36</w:t>
            </w:r>
            <w:r>
              <w:fldChar w:fldCharType="end"/>
            </w:r>
            <w:bookmarkEnd w:id="46"/>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lastRenderedPageBreak/>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7" w:name="NormierungDeltaDistribution"/>
            <w:r>
              <w:fldChar w:fldCharType="begin"/>
            </w:r>
            <w:r>
              <w:instrText xml:space="preserve"> SEQ Eq \* MERGEFORMAT </w:instrText>
            </w:r>
            <w:r>
              <w:fldChar w:fldCharType="separate"/>
            </w:r>
            <w:r w:rsidR="00F970B0">
              <w:rPr>
                <w:noProof/>
              </w:rPr>
              <w:t>37</w:t>
            </w:r>
            <w:r>
              <w:fldChar w:fldCharType="end"/>
            </w:r>
            <w:bookmarkEnd w:id="47"/>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8" w:name="FourierDeltaDistribution"/>
            <w:r>
              <w:fldChar w:fldCharType="begin"/>
            </w:r>
            <w:r>
              <w:instrText xml:space="preserve"> SEQ Eq \* MERGEFORMAT </w:instrText>
            </w:r>
            <w:r>
              <w:fldChar w:fldCharType="separate"/>
            </w:r>
            <w:r w:rsidR="00F970B0">
              <w:rPr>
                <w:noProof/>
              </w:rPr>
              <w:t>38</w:t>
            </w:r>
            <w:r>
              <w:fldChar w:fldCharType="end"/>
            </w:r>
            <w:bookmarkEnd w:id="48"/>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49" w:name="AbleitungenDeltaDistribution"/>
            <w:r>
              <w:fldChar w:fldCharType="begin"/>
            </w:r>
            <w:r>
              <w:instrText xml:space="preserve"> SEQ Eq \* MERGEFORMAT </w:instrText>
            </w:r>
            <w:r>
              <w:fldChar w:fldCharType="separate"/>
            </w:r>
            <w:r w:rsidR="00F970B0">
              <w:rPr>
                <w:noProof/>
              </w:rPr>
              <w:t>39</w:t>
            </w:r>
            <w:r>
              <w:fldChar w:fldCharType="end"/>
            </w:r>
            <w:bookmarkEnd w:id="49"/>
            <w:r>
              <w:t>)</w:t>
            </w:r>
          </w:p>
        </w:tc>
      </w:tr>
    </w:tbl>
    <w:p w:rsidR="007B3860" w:rsidRDefault="007B3860" w:rsidP="00FD1B6A"/>
    <w:p w:rsidR="00205BB8" w:rsidRDefault="0076449D" w:rsidP="0076449D">
      <w:pPr>
        <w:pStyle w:val="berschrift3"/>
      </w:pPr>
      <w:bookmarkStart w:id="50" w:name="_Toc474650653"/>
      <w:r>
        <w:t>Reihenentwicklungen</w:t>
      </w:r>
      <w:bookmarkEnd w:id="50"/>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1" w:name="TaylorreiheEFunktion"/>
            <w:r>
              <w:fldChar w:fldCharType="begin"/>
            </w:r>
            <w:r>
              <w:instrText xml:space="preserve"> SEQ Eq \* MERGEFORMAT </w:instrText>
            </w:r>
            <w:r>
              <w:fldChar w:fldCharType="separate"/>
            </w:r>
            <w:r w:rsidR="00F970B0">
              <w:rPr>
                <w:noProof/>
              </w:rPr>
              <w:t>40</w:t>
            </w:r>
            <w:r>
              <w:fldChar w:fldCharType="end"/>
            </w:r>
            <w:bookmarkEnd w:id="51"/>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2" w:name="TaylorreiheSinus"/>
            <w:r>
              <w:fldChar w:fldCharType="begin"/>
            </w:r>
            <w:r>
              <w:instrText xml:space="preserve"> SEQ Eq \* MERGEFORMAT </w:instrText>
            </w:r>
            <w:r>
              <w:fldChar w:fldCharType="separate"/>
            </w:r>
            <w:r w:rsidR="00F970B0">
              <w:rPr>
                <w:noProof/>
              </w:rPr>
              <w:t>41</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3" w:name="TaylorreiheKosinus"/>
            <w:r>
              <w:fldChar w:fldCharType="begin"/>
            </w:r>
            <w:r>
              <w:instrText xml:space="preserve"> SEQ Eq \* MERGEFORMAT </w:instrText>
            </w:r>
            <w:r>
              <w:fldChar w:fldCharType="separate"/>
            </w:r>
            <w:r w:rsidR="00F970B0">
              <w:rPr>
                <w:noProof/>
              </w:rPr>
              <w:t>42</w:t>
            </w:r>
            <w:r>
              <w:fldChar w:fldCharType="end"/>
            </w:r>
            <w:bookmarkEnd w:id="53"/>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4" w:name="MatrixExponential"/>
            <w:r>
              <w:fldChar w:fldCharType="begin"/>
            </w:r>
            <w:r>
              <w:instrText xml:space="preserve"> SEQ Eq \* MERGEFORMAT </w:instrText>
            </w:r>
            <w:r>
              <w:fldChar w:fldCharType="separate"/>
            </w:r>
            <w:r w:rsidR="00F970B0">
              <w:rPr>
                <w:noProof/>
              </w:rPr>
              <w:t>43</w:t>
            </w:r>
            <w:r>
              <w:fldChar w:fldCharType="end"/>
            </w:r>
            <w:bookmarkEnd w:id="54"/>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5" w:name="AufgabeMatrixExponential"/>
            <w:r>
              <w:fldChar w:fldCharType="begin"/>
            </w:r>
            <w:r>
              <w:instrText xml:space="preserve"> SEQ Eq \* MERGEFORMAT </w:instrText>
            </w:r>
            <w:r>
              <w:fldChar w:fldCharType="separate"/>
            </w:r>
            <w:r w:rsidR="00F970B0">
              <w:rPr>
                <w:noProof/>
              </w:rPr>
              <w:t>44</w:t>
            </w:r>
            <w:r>
              <w:fldChar w:fldCharType="end"/>
            </w:r>
            <w:bookmarkEnd w:id="55"/>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6" w:name="SinusKosinusTransformation"/>
            <w:r>
              <w:fldChar w:fldCharType="begin"/>
            </w:r>
            <w:r>
              <w:instrText xml:space="preserve"> SEQ Eq \* MERGEFORMAT </w:instrText>
            </w:r>
            <w:r>
              <w:fldChar w:fldCharType="separate"/>
            </w:r>
            <w:r w:rsidR="00F970B0">
              <w:rPr>
                <w:noProof/>
              </w:rPr>
              <w:t>45</w:t>
            </w:r>
            <w:r>
              <w:fldChar w:fldCharType="end"/>
            </w:r>
            <w:bookmarkEnd w:id="56"/>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7" w:name="FourierTransformation"/>
            <w:r>
              <w:fldChar w:fldCharType="begin"/>
            </w:r>
            <w:r>
              <w:instrText xml:space="preserve"> SEQ Eq \* MERGEFORMAT </w:instrText>
            </w:r>
            <w:r>
              <w:fldChar w:fldCharType="separate"/>
            </w:r>
            <w:r w:rsidR="00F970B0">
              <w:rPr>
                <w:noProof/>
              </w:rPr>
              <w:t>46</w:t>
            </w:r>
            <w:r>
              <w:fldChar w:fldCharType="end"/>
            </w:r>
            <w:bookmarkEnd w:id="57"/>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8" w:name="_Toc474650654"/>
      <w:r>
        <w:t>Partielle Ableitungen</w:t>
      </w:r>
      <w:bookmarkEnd w:id="58"/>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59"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F970B0">
                    <w:rPr>
                      <w:noProof/>
                      <w:shd w:val="clear" w:color="auto" w:fill="FFFFFF"/>
                    </w:rPr>
                    <w:t>47</w:t>
                  </w:r>
                  <w:r>
                    <w:rPr>
                      <w:shd w:val="clear" w:color="auto" w:fill="FFFFFF"/>
                    </w:rPr>
                    <w:fldChar w:fldCharType="end"/>
                  </w:r>
                  <w:bookmarkEnd w:id="59"/>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0" w:name="AufgabePartielleAbleitung"/>
            <w:r>
              <w:fldChar w:fldCharType="begin"/>
            </w:r>
            <w:r>
              <w:instrText xml:space="preserve"> SEQ Eq \* MERGEFORMAT </w:instrText>
            </w:r>
            <w:r>
              <w:fldChar w:fldCharType="separate"/>
            </w:r>
            <w:r w:rsidR="00F970B0">
              <w:rPr>
                <w:noProof/>
              </w:rPr>
              <w:t>48</w:t>
            </w:r>
            <w:r>
              <w:fldChar w:fldCharType="end"/>
            </w:r>
            <w:bookmarkEnd w:id="60"/>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F970B0">
              <w:rPr>
                <w:noProof/>
              </w:rPr>
              <w:t>48</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1" w:name="AufgabeSatzVonSchwarz"/>
            <w:r>
              <w:fldChar w:fldCharType="begin"/>
            </w:r>
            <w:r>
              <w:instrText xml:space="preserve"> SEQ Eq \* MERGEFORMAT </w:instrText>
            </w:r>
            <w:r>
              <w:fldChar w:fldCharType="separate"/>
            </w:r>
            <w:r w:rsidR="00F970B0">
              <w:rPr>
                <w:noProof/>
              </w:rPr>
              <w:t>49</w:t>
            </w:r>
            <w:r>
              <w:fldChar w:fldCharType="end"/>
            </w:r>
            <w:bookmarkEnd w:id="61"/>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2" w:name="TaylorreiheDifferentialoperator"/>
            <w:r>
              <w:fldChar w:fldCharType="begin"/>
            </w:r>
            <w:r>
              <w:instrText xml:space="preserve"> SEQ Eq \* MERGEFORMAT </w:instrText>
            </w:r>
            <w:r>
              <w:fldChar w:fldCharType="separate"/>
            </w:r>
            <w:r w:rsidR="00F970B0">
              <w:rPr>
                <w:noProof/>
              </w:rPr>
              <w:t>50</w:t>
            </w:r>
            <w:r>
              <w:fldChar w:fldCharType="end"/>
            </w:r>
            <w:bookmarkEnd w:id="62"/>
            <w:r>
              <w:t>)</w:t>
            </w:r>
          </w:p>
        </w:tc>
      </w:tr>
    </w:tbl>
    <w:p w:rsidR="005311FC" w:rsidRDefault="00F15095" w:rsidP="00F15095">
      <w:pPr>
        <w:pStyle w:val="berschrift3"/>
      </w:pPr>
      <w:bookmarkStart w:id="63" w:name="_Toc474650655"/>
      <w:r>
        <w:t>Differentialgleichungen</w:t>
      </w:r>
      <w:bookmarkEnd w:id="63"/>
    </w:p>
    <w:p w:rsidR="0028292B" w:rsidRPr="0028292B" w:rsidRDefault="00F22FB0" w:rsidP="0028292B">
      <w:hyperlink r:id="rId67"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4" w:name="Federpendel"/>
                  <w:r>
                    <w:fldChar w:fldCharType="begin"/>
                  </w:r>
                  <w:r>
                    <w:instrText xml:space="preserve"> SEQ Eq \* MERGEFORMAT </w:instrText>
                  </w:r>
                  <w:r>
                    <w:fldChar w:fldCharType="separate"/>
                  </w:r>
                  <w:r w:rsidR="00F970B0">
                    <w:rPr>
                      <w:noProof/>
                    </w:rPr>
                    <w:t>51</w:t>
                  </w:r>
                  <w:r>
                    <w:fldChar w:fldCharType="end"/>
                  </w:r>
                  <w:bookmarkEnd w:id="64"/>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5" w:name="AufgabeFederpendel"/>
            <w:r>
              <w:fldChar w:fldCharType="begin"/>
            </w:r>
            <w:r>
              <w:instrText xml:space="preserve"> SEQ Eq \* MERGEFORMAT </w:instrText>
            </w:r>
            <w:r>
              <w:fldChar w:fldCharType="separate"/>
            </w:r>
            <w:r w:rsidR="00F970B0">
              <w:rPr>
                <w:noProof/>
              </w:rPr>
              <w:t>52</w:t>
            </w:r>
            <w:r>
              <w:fldChar w:fldCharType="end"/>
            </w:r>
            <w:bookmarkEnd w:id="65"/>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6" w:name="LineareDGLLinearkombination"/>
            <w:r>
              <w:fldChar w:fldCharType="begin"/>
            </w:r>
            <w:r>
              <w:instrText xml:space="preserve"> SEQ Eq \* MERGEFORMAT </w:instrText>
            </w:r>
            <w:r>
              <w:fldChar w:fldCharType="separate"/>
            </w:r>
            <w:r>
              <w:rPr>
                <w:noProof/>
              </w:rPr>
              <w:t>53</w:t>
            </w:r>
            <w:r>
              <w:fldChar w:fldCharType="end"/>
            </w:r>
            <w:bookmarkEnd w:id="66"/>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7" w:name="Maxwell"/>
            <w:r>
              <w:fldChar w:fldCharType="begin"/>
            </w:r>
            <w:r>
              <w:instrText xml:space="preserve"> SEQ Eq \* MERGEFORMAT </w:instrText>
            </w:r>
            <w:r>
              <w:fldChar w:fldCharType="separate"/>
            </w:r>
            <w:r>
              <w:rPr>
                <w:noProof/>
              </w:rPr>
              <w:t>54</w:t>
            </w:r>
            <w:r>
              <w:fldChar w:fldCharType="end"/>
            </w:r>
            <w:bookmarkEnd w:id="67"/>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8" w:name="MaxwellMitDifferentialoperator"/>
            <w:r>
              <w:fldChar w:fldCharType="begin"/>
            </w:r>
            <w:r>
              <w:instrText xml:space="preserve"> SEQ Eq \* MERGEFORMAT </w:instrText>
            </w:r>
            <w:r>
              <w:fldChar w:fldCharType="separate"/>
            </w:r>
            <w:r>
              <w:rPr>
                <w:noProof/>
              </w:rPr>
              <w:t>55</w:t>
            </w:r>
            <w:r>
              <w:fldChar w:fldCharType="end"/>
            </w:r>
            <w:bookmarkEnd w:id="68"/>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69" w:name="DGLInhomogenLinearkombination"/>
            <w:r>
              <w:fldChar w:fldCharType="begin"/>
            </w:r>
            <w:r>
              <w:instrText xml:space="preserve"> SEQ Eq \* MERGEFORMAT </w:instrText>
            </w:r>
            <w:r>
              <w:fldChar w:fldCharType="separate"/>
            </w:r>
            <w:r>
              <w:rPr>
                <w:noProof/>
              </w:rPr>
              <w:t>56</w:t>
            </w:r>
            <w:r>
              <w:fldChar w:fldCharType="end"/>
            </w:r>
            <w:bookmarkEnd w:id="69"/>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Pr>
          <w:noProof/>
        </w:rPr>
        <w:t>24</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0" w:name="EigenwerteDGL"/>
            <w:r>
              <w:fldChar w:fldCharType="begin"/>
            </w:r>
            <w:r>
              <w:instrText xml:space="preserve"> SEQ Eq \* MERGEFORMAT </w:instrText>
            </w:r>
            <w:r>
              <w:fldChar w:fldCharType="separate"/>
            </w:r>
            <w:r>
              <w:rPr>
                <w:noProof/>
              </w:rPr>
              <w:t>57</w:t>
            </w:r>
            <w:r>
              <w:fldChar w:fldCharType="end"/>
            </w:r>
            <w:bookmarkEnd w:id="70"/>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76"/>
        <w:gridCol w:w="4512"/>
      </w:tblGrid>
      <w:tr w:rsidR="00804100" w:rsidTr="00804100">
        <w:tc>
          <w:tcPr>
            <w:tcW w:w="4606" w:type="dxa"/>
            <w:tcBorders>
              <w:top w:val="nil"/>
              <w:left w:val="nil"/>
              <w:bottom w:val="nil"/>
              <w:right w:val="nil"/>
            </w:tcBorders>
          </w:tcPr>
          <w:p w:rsidR="00804100" w:rsidRDefault="00804100" w:rsidP="00FD1B6A">
            <w:r>
              <w:rPr>
                <w:noProof/>
                <w:lang w:eastAsia="de-DE"/>
              </w:rPr>
              <w:drawing>
                <wp:inline distT="0" distB="0" distL="0" distR="0" wp14:anchorId="1111EF69" wp14:editId="781A519A">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606"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804100">
        <w:tc>
          <w:tcPr>
            <w:tcW w:w="460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8"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606" w:type="dxa"/>
            <w:tcBorders>
              <w:top w:val="nil"/>
              <w:left w:val="nil"/>
              <w:bottom w:val="nil"/>
              <w:right w:val="nil"/>
            </w:tcBorders>
          </w:tcPr>
          <w:p w:rsidR="002753B1" w:rsidRDefault="00CB14B6" w:rsidP="00D904AD">
            <w:r>
              <w:rPr>
                <w:noProof/>
                <w:lang w:eastAsia="de-DE"/>
              </w:rPr>
              <w:drawing>
                <wp:inline distT="0" distB="0" distL="0" distR="0">
                  <wp:extent cx="2545689"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52606" cy="1915252"/>
                          </a:xfrm>
                          <a:prstGeom prst="rect">
                            <a:avLst/>
                          </a:prstGeom>
                          <a:noFill/>
                          <a:ln>
                            <a:noFill/>
                          </a:ln>
                        </pic:spPr>
                      </pic:pic>
                    </a:graphicData>
                  </a:graphic>
                </wp:inline>
              </w:drawing>
            </w:r>
          </w:p>
        </w:tc>
      </w:tr>
    </w:tbl>
    <w:p w:rsidR="00804100" w:rsidRDefault="00804100" w:rsidP="00FD1B6A"/>
    <w:p w:rsidR="00FD1B6A" w:rsidRDefault="00FD1B6A" w:rsidP="00FD1B6A">
      <w:pPr>
        <w:pStyle w:val="berschrift2"/>
      </w:pPr>
      <w:bookmarkStart w:id="71" w:name="_Toc474650656"/>
      <w:r>
        <w:t>Komplexe Zahlen</w:t>
      </w:r>
      <w:bookmarkEnd w:id="71"/>
    </w:p>
    <w:p w:rsidR="00867679" w:rsidRDefault="00867679" w:rsidP="00867679">
      <w:r>
        <w:t>Definition, Rechenregeln</w:t>
      </w:r>
    </w:p>
    <w:p w:rsidR="00867679" w:rsidRDefault="00867679" w:rsidP="00867679">
      <w:r>
        <w:t>Andere Darstellung der Algebra durch Matrizen, Beispiel</w:t>
      </w:r>
      <w:r w:rsidR="008C502E">
        <w:t xml:space="preserve"> Wikipedia</w:t>
      </w:r>
    </w:p>
    <w:p w:rsidR="00867679" w:rsidRDefault="00867679" w:rsidP="00867679">
      <w:pPr>
        <w:pStyle w:val="Listenabsatz"/>
        <w:numPr>
          <w:ilvl w:val="0"/>
          <w:numId w:val="1"/>
        </w:numPr>
      </w:pPr>
      <w:r>
        <w:t>Es geht um die Algebra.</w:t>
      </w:r>
    </w:p>
    <w:p w:rsidR="00DB5366" w:rsidRDefault="00DB5366" w:rsidP="00DB5366">
      <w:r>
        <w:t xml:space="preserve">Physik: wir müssen die </w:t>
      </w:r>
      <w:proofErr w:type="spellStart"/>
      <w:r>
        <w:t>Imaginärteile</w:t>
      </w:r>
      <w:proofErr w:type="spellEnd"/>
      <w:r>
        <w:t xml:space="preserve"> immer irgendwie loswerden: Beispiel E-Technik, Skalarprodukt QT</w:t>
      </w:r>
    </w:p>
    <w:p w:rsidR="00351FAA" w:rsidRDefault="00351FAA" w:rsidP="00351FAA">
      <w:r>
        <w:t>Polardarstellung, Drehung in der komplexen Ebene</w:t>
      </w:r>
    </w:p>
    <w:p w:rsidR="00351FAA" w:rsidRDefault="00DB5366" w:rsidP="00351FAA">
      <w:r>
        <w:t xml:space="preserve">Trigonometrische Funktionen und </w:t>
      </w:r>
      <w:r w:rsidR="002D0CFD">
        <w:t>e-Funktion</w:t>
      </w:r>
    </w:p>
    <w:p w:rsidR="0032138D" w:rsidRDefault="0032138D" w:rsidP="00351FAA">
      <w:r>
        <w:t>[Quaternionen und Dirac-Matrizen</w:t>
      </w:r>
      <w:r w:rsidR="0022584B">
        <w:t>, Clifford-</w:t>
      </w:r>
      <w:proofErr w:type="spellStart"/>
      <w:r w:rsidR="0022584B">
        <w:t>Algebren</w:t>
      </w:r>
      <w:proofErr w:type="spellEnd"/>
      <w:r>
        <w:t>]</w:t>
      </w:r>
    </w:p>
    <w:p w:rsidR="000D5D03" w:rsidRDefault="000D5D03" w:rsidP="000D5D03">
      <w:pPr>
        <w:pStyle w:val="berschrift2"/>
      </w:pPr>
      <w:bookmarkStart w:id="72" w:name="_Toc474650657"/>
      <w:r>
        <w:t>Gruppen</w:t>
      </w:r>
      <w:bookmarkEnd w:id="72"/>
    </w:p>
    <w:p w:rsidR="000D5D03" w:rsidRDefault="000D5D03" w:rsidP="000D5D03">
      <w:r>
        <w:t>Definition</w:t>
      </w:r>
    </w:p>
    <w:p w:rsidR="00EF09F0" w:rsidRDefault="00EF09F0" w:rsidP="00EF09F0">
      <w:pPr>
        <w:pStyle w:val="berschrift2"/>
      </w:pPr>
      <w:bookmarkStart w:id="73" w:name="_Toc474650658"/>
      <w:r>
        <w:t>Vektorräume</w:t>
      </w:r>
      <w:bookmarkEnd w:id="73"/>
    </w:p>
    <w:p w:rsidR="00850E34" w:rsidRDefault="00850E34" w:rsidP="006D228C">
      <w:pPr>
        <w:pStyle w:val="berschrift1"/>
      </w:pPr>
      <w:bookmarkStart w:id="74" w:name="_Toc474650659"/>
      <w:proofErr w:type="spellStart"/>
      <w:r>
        <w:t>Hilberträume</w:t>
      </w:r>
      <w:bookmarkEnd w:id="74"/>
      <w:proofErr w:type="spellEnd"/>
    </w:p>
    <w:p w:rsidR="00850E34" w:rsidRDefault="00850E34" w:rsidP="00850E34"/>
    <w:p w:rsidR="00F511CD" w:rsidRDefault="00F511CD" w:rsidP="006D228C">
      <w:pPr>
        <w:pStyle w:val="berschrift1"/>
      </w:pPr>
      <w:bookmarkStart w:id="75" w:name="_Toc474650660"/>
      <w:proofErr w:type="spellStart"/>
      <w:r>
        <w:t>Shannonsche</w:t>
      </w:r>
      <w:proofErr w:type="spellEnd"/>
      <w:r>
        <w:t xml:space="preserve"> Informationstheorie</w:t>
      </w:r>
      <w:bookmarkEnd w:id="75"/>
    </w:p>
    <w:p w:rsidR="003365A5" w:rsidRDefault="003365A5" w:rsidP="003365A5"/>
    <w:p w:rsidR="003365A5" w:rsidRDefault="003365A5" w:rsidP="006D228C">
      <w:pPr>
        <w:pStyle w:val="berschrift1"/>
      </w:pPr>
      <w:bookmarkStart w:id="76" w:name="_Toc474650661"/>
      <w:r>
        <w:t>Philosophischer Ausflug</w:t>
      </w:r>
      <w:bookmarkEnd w:id="76"/>
    </w:p>
    <w:p w:rsidR="00D73BAB" w:rsidRDefault="00D73BAB" w:rsidP="00D73BAB"/>
    <w:p w:rsidR="00D73BAB" w:rsidRDefault="006D228C" w:rsidP="006D228C">
      <w:pPr>
        <w:pStyle w:val="berschrift1"/>
      </w:pPr>
      <w:bookmarkStart w:id="77" w:name="_Toc474650662"/>
      <w:r>
        <w:lastRenderedPageBreak/>
        <w:t>Quantentheorie</w:t>
      </w:r>
      <w:bookmarkEnd w:id="77"/>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78" w:name="_Toc474650663"/>
      <w:r>
        <w:t>Interpretationen der Quantentheorie</w:t>
      </w:r>
      <w:bookmarkEnd w:id="78"/>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FC1877" w:rsidRPr="00023728" w:rsidRDefault="001F062F" w:rsidP="00023728">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lastRenderedPageBreak/>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Pr="00023728" w:rsidRDefault="00023728" w:rsidP="001F062F">
      <w:pPr>
        <w:pStyle w:val="Listenabsatz"/>
        <w:numPr>
          <w:ilvl w:val="0"/>
          <w:numId w:val="4"/>
        </w:numPr>
      </w:pPr>
      <w:r w:rsidRPr="00023728">
        <w:t>Es gibt keine Teilchen, es gibt keine Materiefelder, es gibt Symmetrien, mathematikartige Gesetze, Bewusstsein.</w:t>
      </w:r>
    </w:p>
    <w:p w:rsidR="00023728" w:rsidRDefault="00023728" w:rsidP="00023728">
      <w:pPr>
        <w:pStyle w:val="berschrift1"/>
      </w:pPr>
      <w:bookmarkStart w:id="79" w:name="_Toc474650664"/>
      <w:r>
        <w:t>Quanteninformation</w:t>
      </w:r>
      <w:bookmarkEnd w:id="79"/>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FC1877" w:rsidRPr="0075174D" w:rsidRDefault="001F062F" w:rsidP="0075174D">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81"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8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FB0" w:rsidRDefault="00F22FB0" w:rsidP="00B40906">
      <w:pPr>
        <w:spacing w:after="0" w:line="240" w:lineRule="auto"/>
      </w:pPr>
      <w:r>
        <w:separator/>
      </w:r>
    </w:p>
  </w:endnote>
  <w:endnote w:type="continuationSeparator" w:id="0">
    <w:p w:rsidR="00F22FB0" w:rsidRDefault="00F22FB0"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138" w:rsidRPr="00377D0E" w:rsidRDefault="00985138"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0E3CF7" w:rsidRPr="000E3CF7">
      <w:rPr>
        <w:rFonts w:eastAsiaTheme="majorEastAsia" w:cstheme="majorBidi"/>
        <w:noProof/>
        <w:sz w:val="18"/>
      </w:rPr>
      <w:t>5</w:t>
    </w:r>
    <w:r w:rsidRPr="00377D0E">
      <w:rPr>
        <w:rFonts w:eastAsiaTheme="majorEastAsia" w:cstheme="majorBidi"/>
        <w:sz w:val="18"/>
      </w:rPr>
      <w:fldChar w:fldCharType="end"/>
    </w:r>
  </w:p>
  <w:p w:rsidR="00985138" w:rsidRDefault="0098513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FB0" w:rsidRDefault="00F22FB0" w:rsidP="00B40906">
      <w:pPr>
        <w:spacing w:after="0" w:line="240" w:lineRule="auto"/>
      </w:pPr>
      <w:r>
        <w:separator/>
      </w:r>
    </w:p>
  </w:footnote>
  <w:footnote w:type="continuationSeparator" w:id="0">
    <w:p w:rsidR="00F22FB0" w:rsidRDefault="00F22FB0" w:rsidP="00B40906">
      <w:pPr>
        <w:spacing w:after="0" w:line="240" w:lineRule="auto"/>
      </w:pPr>
      <w:r>
        <w:continuationSeparator/>
      </w:r>
    </w:p>
  </w:footnote>
  <w:footnote w:id="1">
    <w:p w:rsidR="006A331C" w:rsidRDefault="006A331C">
      <w:pPr>
        <w:pStyle w:val="Funotentext"/>
      </w:pPr>
      <w:r>
        <w:rPr>
          <w:rStyle w:val="Funotenzeichen"/>
        </w:rPr>
        <w:footnoteRef/>
      </w:r>
      <w:r>
        <w:t xml:space="preserve"> Dieser Glaube betrifft die fundamentalen Grundgesetze. Es gibt viele Gleichungen der klassischen </w:t>
      </w:r>
      <w:r w:rsidR="009721F7">
        <w:t>Physik</w:t>
      </w:r>
      <w:r>
        <w:t xml:space="preserve">, die nicht </w:t>
      </w:r>
      <w:r w:rsidR="009721F7">
        <w:t>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7C148C" w:rsidRDefault="007C148C">
      <w:pPr>
        <w:pStyle w:val="Funotentext"/>
      </w:pPr>
      <w:r>
        <w:rPr>
          <w:rStyle w:val="Funotenzeichen"/>
        </w:rPr>
        <w:footnoteRef/>
      </w:r>
      <w:r>
        <w:t xml:space="preserve"> In der Relativitätstheorie wird die Galilei-Invarianz abgelöst durch die </w:t>
      </w:r>
      <w:proofErr w:type="spellStart"/>
      <w:r>
        <w:t>Poincaré</w:t>
      </w:r>
      <w:proofErr w:type="spellEnd"/>
      <w:r>
        <w:t xml:space="preserve">-Invarianz. </w:t>
      </w:r>
      <w:r w:rsidR="00B20A58">
        <w:t xml:space="preserve">Es zeigt sich, dass sich das elektromagnetische Feld wie ein Tensor 2. Stufe transformiert. </w:t>
      </w:r>
      <w:r w:rsidR="003F66C5">
        <w:t xml:space="preserve">Unsere naiv gewählten Definitionen werden dort also durch andere abgelöst, </w:t>
      </w:r>
      <w:r w:rsidR="00CB0093">
        <w:t>mit denen sich die Maxwell-Gleichungen aber wieder</w:t>
      </w:r>
      <w:r w:rsidR="003F66C5">
        <w:t xml:space="preserve"> auf die Form mit einem linearen Differentialoperator bringen lassen</w:t>
      </w:r>
      <w:r w:rsidR="00096C21">
        <w:t>, nur dass jetzt der Operator ein Vektor ist und die Felder ein Tensor</w:t>
      </w:r>
      <w:r w:rsidR="007D5724">
        <w:t xml:space="preserve"> sind</w:t>
      </w:r>
      <w:r w:rsidR="003F66C5">
        <w:t>:</w:t>
      </w:r>
    </w:p>
    <w:p w:rsidR="003F66C5" w:rsidRDefault="00D025A4">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4E3751" w:rsidRDefault="004E3751">
      <w:pPr>
        <w:pStyle w:val="Funotentext"/>
      </w:pPr>
      <w:r>
        <w:t>F und F* f</w:t>
      </w:r>
      <w:r w:rsidR="00AB244A">
        <w:t>indet man in der Literatur als [</w:t>
      </w:r>
      <w:r>
        <w:t>zueinander duale</w:t>
      </w:r>
      <w:r w:rsidR="00AB244A">
        <w:t>]</w:t>
      </w:r>
      <w:r>
        <w:t xml:space="preserve"> </w:t>
      </w:r>
      <w:r w:rsidR="00236199">
        <w:t>„</w:t>
      </w:r>
      <w:r>
        <w:t>antisymmetrische Feldstärketensoren</w:t>
      </w:r>
      <w:r w:rsidR="00236199">
        <w:t>“</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5348"/>
    <w:rsid w:val="000076F4"/>
    <w:rsid w:val="00013FE2"/>
    <w:rsid w:val="00017509"/>
    <w:rsid w:val="00021FEA"/>
    <w:rsid w:val="00023728"/>
    <w:rsid w:val="000279A1"/>
    <w:rsid w:val="00027D84"/>
    <w:rsid w:val="00031A70"/>
    <w:rsid w:val="00032E0A"/>
    <w:rsid w:val="0003763C"/>
    <w:rsid w:val="00037680"/>
    <w:rsid w:val="0004167E"/>
    <w:rsid w:val="00041FF6"/>
    <w:rsid w:val="00042F75"/>
    <w:rsid w:val="000503C1"/>
    <w:rsid w:val="0005063D"/>
    <w:rsid w:val="00053FB8"/>
    <w:rsid w:val="000555B0"/>
    <w:rsid w:val="00056385"/>
    <w:rsid w:val="000601B0"/>
    <w:rsid w:val="000634B8"/>
    <w:rsid w:val="0006555B"/>
    <w:rsid w:val="000675A9"/>
    <w:rsid w:val="00067981"/>
    <w:rsid w:val="00067B60"/>
    <w:rsid w:val="00070ABE"/>
    <w:rsid w:val="00071682"/>
    <w:rsid w:val="00073D89"/>
    <w:rsid w:val="00092020"/>
    <w:rsid w:val="00092C7A"/>
    <w:rsid w:val="00094352"/>
    <w:rsid w:val="00096C21"/>
    <w:rsid w:val="00097013"/>
    <w:rsid w:val="000B040D"/>
    <w:rsid w:val="000B205C"/>
    <w:rsid w:val="000B4F39"/>
    <w:rsid w:val="000B609A"/>
    <w:rsid w:val="000B7EA1"/>
    <w:rsid w:val="000C4051"/>
    <w:rsid w:val="000C4C0A"/>
    <w:rsid w:val="000C51F4"/>
    <w:rsid w:val="000C76D7"/>
    <w:rsid w:val="000C7B31"/>
    <w:rsid w:val="000D1B25"/>
    <w:rsid w:val="000D2C38"/>
    <w:rsid w:val="000D5D03"/>
    <w:rsid w:val="000D67C4"/>
    <w:rsid w:val="000E3CF7"/>
    <w:rsid w:val="000E54A1"/>
    <w:rsid w:val="000E5737"/>
    <w:rsid w:val="000E7124"/>
    <w:rsid w:val="000F2FE6"/>
    <w:rsid w:val="000F7C15"/>
    <w:rsid w:val="00100C48"/>
    <w:rsid w:val="00102B86"/>
    <w:rsid w:val="00103B7D"/>
    <w:rsid w:val="00106484"/>
    <w:rsid w:val="00116C0B"/>
    <w:rsid w:val="00117555"/>
    <w:rsid w:val="001202CC"/>
    <w:rsid w:val="0012119A"/>
    <w:rsid w:val="001400E7"/>
    <w:rsid w:val="001507AA"/>
    <w:rsid w:val="00151512"/>
    <w:rsid w:val="00151D4B"/>
    <w:rsid w:val="001524B1"/>
    <w:rsid w:val="00152887"/>
    <w:rsid w:val="00152B6C"/>
    <w:rsid w:val="00154B90"/>
    <w:rsid w:val="001563F8"/>
    <w:rsid w:val="00156634"/>
    <w:rsid w:val="00157036"/>
    <w:rsid w:val="00157048"/>
    <w:rsid w:val="00162386"/>
    <w:rsid w:val="00172EE8"/>
    <w:rsid w:val="0017321A"/>
    <w:rsid w:val="001741AF"/>
    <w:rsid w:val="00176728"/>
    <w:rsid w:val="00185423"/>
    <w:rsid w:val="001870C4"/>
    <w:rsid w:val="00192F9E"/>
    <w:rsid w:val="00192FEC"/>
    <w:rsid w:val="001969C2"/>
    <w:rsid w:val="0019773E"/>
    <w:rsid w:val="001978CF"/>
    <w:rsid w:val="00197C7D"/>
    <w:rsid w:val="001A1922"/>
    <w:rsid w:val="001A1944"/>
    <w:rsid w:val="001A35EA"/>
    <w:rsid w:val="001B70B0"/>
    <w:rsid w:val="001B7B84"/>
    <w:rsid w:val="001C2A17"/>
    <w:rsid w:val="001D6BB4"/>
    <w:rsid w:val="001E2514"/>
    <w:rsid w:val="001E718A"/>
    <w:rsid w:val="001F062F"/>
    <w:rsid w:val="001F6B12"/>
    <w:rsid w:val="001F7E55"/>
    <w:rsid w:val="0020125B"/>
    <w:rsid w:val="00205581"/>
    <w:rsid w:val="00205BB8"/>
    <w:rsid w:val="00212D81"/>
    <w:rsid w:val="002136BF"/>
    <w:rsid w:val="0022584B"/>
    <w:rsid w:val="00226588"/>
    <w:rsid w:val="002277ED"/>
    <w:rsid w:val="00236199"/>
    <w:rsid w:val="00236923"/>
    <w:rsid w:val="00236F93"/>
    <w:rsid w:val="00243806"/>
    <w:rsid w:val="002461F1"/>
    <w:rsid w:val="0024743F"/>
    <w:rsid w:val="00247DBE"/>
    <w:rsid w:val="00250991"/>
    <w:rsid w:val="00251262"/>
    <w:rsid w:val="00264F8D"/>
    <w:rsid w:val="00266F9F"/>
    <w:rsid w:val="0027190F"/>
    <w:rsid w:val="00271D87"/>
    <w:rsid w:val="002753B1"/>
    <w:rsid w:val="00276E3F"/>
    <w:rsid w:val="002812D6"/>
    <w:rsid w:val="0028292B"/>
    <w:rsid w:val="002862B7"/>
    <w:rsid w:val="00294666"/>
    <w:rsid w:val="00294C60"/>
    <w:rsid w:val="002A268D"/>
    <w:rsid w:val="002A389B"/>
    <w:rsid w:val="002A4561"/>
    <w:rsid w:val="002A752B"/>
    <w:rsid w:val="002B2FC0"/>
    <w:rsid w:val="002B2FCC"/>
    <w:rsid w:val="002C3195"/>
    <w:rsid w:val="002C7F43"/>
    <w:rsid w:val="002D0CFD"/>
    <w:rsid w:val="002D2894"/>
    <w:rsid w:val="002E27E0"/>
    <w:rsid w:val="002E46DD"/>
    <w:rsid w:val="002E5A3C"/>
    <w:rsid w:val="002F31A7"/>
    <w:rsid w:val="002F7AD7"/>
    <w:rsid w:val="00305ECA"/>
    <w:rsid w:val="0030713D"/>
    <w:rsid w:val="00310D0B"/>
    <w:rsid w:val="0031337A"/>
    <w:rsid w:val="003138E4"/>
    <w:rsid w:val="00314BFB"/>
    <w:rsid w:val="00316E6D"/>
    <w:rsid w:val="0032138D"/>
    <w:rsid w:val="00323656"/>
    <w:rsid w:val="003255DD"/>
    <w:rsid w:val="003276B5"/>
    <w:rsid w:val="00330DED"/>
    <w:rsid w:val="003322F6"/>
    <w:rsid w:val="00333EAB"/>
    <w:rsid w:val="00334414"/>
    <w:rsid w:val="00334D13"/>
    <w:rsid w:val="003365A5"/>
    <w:rsid w:val="00337A4A"/>
    <w:rsid w:val="00340323"/>
    <w:rsid w:val="00351FAA"/>
    <w:rsid w:val="00352EFA"/>
    <w:rsid w:val="00353AC2"/>
    <w:rsid w:val="003639F0"/>
    <w:rsid w:val="00363B84"/>
    <w:rsid w:val="00365DB2"/>
    <w:rsid w:val="003729B8"/>
    <w:rsid w:val="003757CE"/>
    <w:rsid w:val="00377D0E"/>
    <w:rsid w:val="003819F0"/>
    <w:rsid w:val="003856BE"/>
    <w:rsid w:val="00385C06"/>
    <w:rsid w:val="00392B36"/>
    <w:rsid w:val="00392E9F"/>
    <w:rsid w:val="00393183"/>
    <w:rsid w:val="00393759"/>
    <w:rsid w:val="003938D8"/>
    <w:rsid w:val="0039540D"/>
    <w:rsid w:val="00397218"/>
    <w:rsid w:val="003A46D2"/>
    <w:rsid w:val="003A49CF"/>
    <w:rsid w:val="003B197E"/>
    <w:rsid w:val="003B2C94"/>
    <w:rsid w:val="003B740D"/>
    <w:rsid w:val="003C1ECE"/>
    <w:rsid w:val="003C1F4C"/>
    <w:rsid w:val="003C2637"/>
    <w:rsid w:val="003C3C46"/>
    <w:rsid w:val="003C4273"/>
    <w:rsid w:val="003C5782"/>
    <w:rsid w:val="003C58BC"/>
    <w:rsid w:val="003D4EB1"/>
    <w:rsid w:val="003E651D"/>
    <w:rsid w:val="003E6F75"/>
    <w:rsid w:val="003F3AA3"/>
    <w:rsid w:val="003F3C65"/>
    <w:rsid w:val="003F66C5"/>
    <w:rsid w:val="003F782F"/>
    <w:rsid w:val="00400AF4"/>
    <w:rsid w:val="00400E74"/>
    <w:rsid w:val="00403A47"/>
    <w:rsid w:val="00403E68"/>
    <w:rsid w:val="00407467"/>
    <w:rsid w:val="00413EA4"/>
    <w:rsid w:val="0042500A"/>
    <w:rsid w:val="00426C91"/>
    <w:rsid w:val="004307DC"/>
    <w:rsid w:val="004351D1"/>
    <w:rsid w:val="00441A4B"/>
    <w:rsid w:val="00445804"/>
    <w:rsid w:val="00446BA3"/>
    <w:rsid w:val="00447FA1"/>
    <w:rsid w:val="0045284A"/>
    <w:rsid w:val="004544F3"/>
    <w:rsid w:val="004603DB"/>
    <w:rsid w:val="004605C8"/>
    <w:rsid w:val="004606F8"/>
    <w:rsid w:val="00461686"/>
    <w:rsid w:val="004621A9"/>
    <w:rsid w:val="00466A8F"/>
    <w:rsid w:val="004703F8"/>
    <w:rsid w:val="00474865"/>
    <w:rsid w:val="00474F93"/>
    <w:rsid w:val="00482072"/>
    <w:rsid w:val="00482E33"/>
    <w:rsid w:val="0048781F"/>
    <w:rsid w:val="00492E8E"/>
    <w:rsid w:val="00493424"/>
    <w:rsid w:val="00496008"/>
    <w:rsid w:val="004A1118"/>
    <w:rsid w:val="004A52D5"/>
    <w:rsid w:val="004A5582"/>
    <w:rsid w:val="004A69B5"/>
    <w:rsid w:val="004A7C1A"/>
    <w:rsid w:val="004C3D16"/>
    <w:rsid w:val="004C59EF"/>
    <w:rsid w:val="004C714E"/>
    <w:rsid w:val="004D0993"/>
    <w:rsid w:val="004D1F4A"/>
    <w:rsid w:val="004D30A0"/>
    <w:rsid w:val="004D41AE"/>
    <w:rsid w:val="004D62C8"/>
    <w:rsid w:val="004E03A7"/>
    <w:rsid w:val="004E13B5"/>
    <w:rsid w:val="004E2D46"/>
    <w:rsid w:val="004E3751"/>
    <w:rsid w:val="004E45B4"/>
    <w:rsid w:val="004F1BC2"/>
    <w:rsid w:val="004F76A9"/>
    <w:rsid w:val="004F7C38"/>
    <w:rsid w:val="0050409E"/>
    <w:rsid w:val="005107E3"/>
    <w:rsid w:val="005107EC"/>
    <w:rsid w:val="00510DA5"/>
    <w:rsid w:val="0051211A"/>
    <w:rsid w:val="00516152"/>
    <w:rsid w:val="00517BF5"/>
    <w:rsid w:val="00520670"/>
    <w:rsid w:val="00521F88"/>
    <w:rsid w:val="00526CD6"/>
    <w:rsid w:val="005311FC"/>
    <w:rsid w:val="00537942"/>
    <w:rsid w:val="00537DD2"/>
    <w:rsid w:val="00541899"/>
    <w:rsid w:val="005451AE"/>
    <w:rsid w:val="005503FA"/>
    <w:rsid w:val="00553DED"/>
    <w:rsid w:val="00562BCD"/>
    <w:rsid w:val="005700A9"/>
    <w:rsid w:val="00571CA1"/>
    <w:rsid w:val="0057422F"/>
    <w:rsid w:val="00580EAE"/>
    <w:rsid w:val="005848E3"/>
    <w:rsid w:val="00584FF1"/>
    <w:rsid w:val="00586C8F"/>
    <w:rsid w:val="005875E0"/>
    <w:rsid w:val="0059750D"/>
    <w:rsid w:val="005A3D66"/>
    <w:rsid w:val="005C446D"/>
    <w:rsid w:val="005C481A"/>
    <w:rsid w:val="005D4EE2"/>
    <w:rsid w:val="005D5510"/>
    <w:rsid w:val="005D5E17"/>
    <w:rsid w:val="005E0CFD"/>
    <w:rsid w:val="005E18E0"/>
    <w:rsid w:val="005E561E"/>
    <w:rsid w:val="005E6253"/>
    <w:rsid w:val="005F0580"/>
    <w:rsid w:val="005F0A0A"/>
    <w:rsid w:val="005F10BF"/>
    <w:rsid w:val="005F14F8"/>
    <w:rsid w:val="005F3449"/>
    <w:rsid w:val="005F4AFA"/>
    <w:rsid w:val="005F77C1"/>
    <w:rsid w:val="006033E3"/>
    <w:rsid w:val="00604F4C"/>
    <w:rsid w:val="00611F5E"/>
    <w:rsid w:val="00617794"/>
    <w:rsid w:val="00624367"/>
    <w:rsid w:val="00626B82"/>
    <w:rsid w:val="00631DB8"/>
    <w:rsid w:val="0063693B"/>
    <w:rsid w:val="0064075B"/>
    <w:rsid w:val="0064090E"/>
    <w:rsid w:val="00643449"/>
    <w:rsid w:val="006470B5"/>
    <w:rsid w:val="0064718A"/>
    <w:rsid w:val="00654559"/>
    <w:rsid w:val="0065538E"/>
    <w:rsid w:val="006623B1"/>
    <w:rsid w:val="006656C2"/>
    <w:rsid w:val="006668FD"/>
    <w:rsid w:val="00670399"/>
    <w:rsid w:val="00671C4E"/>
    <w:rsid w:val="006746A9"/>
    <w:rsid w:val="00675E80"/>
    <w:rsid w:val="0067665F"/>
    <w:rsid w:val="00683BCE"/>
    <w:rsid w:val="00684EF8"/>
    <w:rsid w:val="0068515E"/>
    <w:rsid w:val="00686D29"/>
    <w:rsid w:val="00687389"/>
    <w:rsid w:val="00687A2A"/>
    <w:rsid w:val="006909BC"/>
    <w:rsid w:val="0069126C"/>
    <w:rsid w:val="00693631"/>
    <w:rsid w:val="006941B8"/>
    <w:rsid w:val="00695134"/>
    <w:rsid w:val="00695DD8"/>
    <w:rsid w:val="00697297"/>
    <w:rsid w:val="00697858"/>
    <w:rsid w:val="006A0A8F"/>
    <w:rsid w:val="006A1C1A"/>
    <w:rsid w:val="006A3182"/>
    <w:rsid w:val="006A331C"/>
    <w:rsid w:val="006B5B48"/>
    <w:rsid w:val="006D228C"/>
    <w:rsid w:val="006D3099"/>
    <w:rsid w:val="006D49CE"/>
    <w:rsid w:val="006D4A38"/>
    <w:rsid w:val="006D526D"/>
    <w:rsid w:val="006E3181"/>
    <w:rsid w:val="006E61A1"/>
    <w:rsid w:val="006F5B7C"/>
    <w:rsid w:val="0070021E"/>
    <w:rsid w:val="00700CA7"/>
    <w:rsid w:val="00704142"/>
    <w:rsid w:val="007066F0"/>
    <w:rsid w:val="00715DCD"/>
    <w:rsid w:val="00716273"/>
    <w:rsid w:val="007172F8"/>
    <w:rsid w:val="007302D1"/>
    <w:rsid w:val="0073075D"/>
    <w:rsid w:val="007348A4"/>
    <w:rsid w:val="007422ED"/>
    <w:rsid w:val="00745797"/>
    <w:rsid w:val="00750646"/>
    <w:rsid w:val="0075174D"/>
    <w:rsid w:val="00756699"/>
    <w:rsid w:val="00762FDB"/>
    <w:rsid w:val="0076449D"/>
    <w:rsid w:val="00774E14"/>
    <w:rsid w:val="0077621D"/>
    <w:rsid w:val="00776F78"/>
    <w:rsid w:val="007800D8"/>
    <w:rsid w:val="00782600"/>
    <w:rsid w:val="00785BFF"/>
    <w:rsid w:val="007876AD"/>
    <w:rsid w:val="00795620"/>
    <w:rsid w:val="00795BC8"/>
    <w:rsid w:val="00795E04"/>
    <w:rsid w:val="00795EEB"/>
    <w:rsid w:val="007A0D05"/>
    <w:rsid w:val="007A519D"/>
    <w:rsid w:val="007A5C87"/>
    <w:rsid w:val="007A7280"/>
    <w:rsid w:val="007B19BA"/>
    <w:rsid w:val="007B3860"/>
    <w:rsid w:val="007B41A9"/>
    <w:rsid w:val="007B7CC2"/>
    <w:rsid w:val="007C148C"/>
    <w:rsid w:val="007C336E"/>
    <w:rsid w:val="007D4AA6"/>
    <w:rsid w:val="007D5724"/>
    <w:rsid w:val="007D7613"/>
    <w:rsid w:val="007E2383"/>
    <w:rsid w:val="007E4D50"/>
    <w:rsid w:val="007E4DBD"/>
    <w:rsid w:val="007E7B86"/>
    <w:rsid w:val="007F28E2"/>
    <w:rsid w:val="007F39DA"/>
    <w:rsid w:val="007F5194"/>
    <w:rsid w:val="007F75EF"/>
    <w:rsid w:val="00804100"/>
    <w:rsid w:val="00807D65"/>
    <w:rsid w:val="00811373"/>
    <w:rsid w:val="0082349A"/>
    <w:rsid w:val="00826C18"/>
    <w:rsid w:val="00827CB8"/>
    <w:rsid w:val="008361ED"/>
    <w:rsid w:val="00836837"/>
    <w:rsid w:val="0084237B"/>
    <w:rsid w:val="00842800"/>
    <w:rsid w:val="00850488"/>
    <w:rsid w:val="00850E34"/>
    <w:rsid w:val="00850E52"/>
    <w:rsid w:val="00855E41"/>
    <w:rsid w:val="00866EEB"/>
    <w:rsid w:val="00867679"/>
    <w:rsid w:val="0088037F"/>
    <w:rsid w:val="00880CBF"/>
    <w:rsid w:val="008872BA"/>
    <w:rsid w:val="00892C10"/>
    <w:rsid w:val="00893415"/>
    <w:rsid w:val="0089610D"/>
    <w:rsid w:val="00897E4A"/>
    <w:rsid w:val="008A17C6"/>
    <w:rsid w:val="008A186C"/>
    <w:rsid w:val="008A1E5A"/>
    <w:rsid w:val="008A214E"/>
    <w:rsid w:val="008A240D"/>
    <w:rsid w:val="008A26C5"/>
    <w:rsid w:val="008A393A"/>
    <w:rsid w:val="008A6E42"/>
    <w:rsid w:val="008B499B"/>
    <w:rsid w:val="008B4AA4"/>
    <w:rsid w:val="008C0770"/>
    <w:rsid w:val="008C502E"/>
    <w:rsid w:val="008C67E7"/>
    <w:rsid w:val="008C6CBD"/>
    <w:rsid w:val="008D2984"/>
    <w:rsid w:val="008D5DA2"/>
    <w:rsid w:val="008F0072"/>
    <w:rsid w:val="008F2D4B"/>
    <w:rsid w:val="008F47B9"/>
    <w:rsid w:val="008F5958"/>
    <w:rsid w:val="00900483"/>
    <w:rsid w:val="0090080A"/>
    <w:rsid w:val="00906525"/>
    <w:rsid w:val="00910C5E"/>
    <w:rsid w:val="00917C1D"/>
    <w:rsid w:val="00924936"/>
    <w:rsid w:val="00926C92"/>
    <w:rsid w:val="009304BF"/>
    <w:rsid w:val="00931251"/>
    <w:rsid w:val="009325BF"/>
    <w:rsid w:val="00937AD3"/>
    <w:rsid w:val="00941ADB"/>
    <w:rsid w:val="00941CBF"/>
    <w:rsid w:val="0094606B"/>
    <w:rsid w:val="0095040B"/>
    <w:rsid w:val="009517F2"/>
    <w:rsid w:val="00955B8D"/>
    <w:rsid w:val="0095711A"/>
    <w:rsid w:val="009612EF"/>
    <w:rsid w:val="009721F7"/>
    <w:rsid w:val="00972E9B"/>
    <w:rsid w:val="00985138"/>
    <w:rsid w:val="00990255"/>
    <w:rsid w:val="00991C27"/>
    <w:rsid w:val="00992EB7"/>
    <w:rsid w:val="00997DCD"/>
    <w:rsid w:val="009A251E"/>
    <w:rsid w:val="009A6786"/>
    <w:rsid w:val="009A7401"/>
    <w:rsid w:val="009B07F0"/>
    <w:rsid w:val="009B17E7"/>
    <w:rsid w:val="009B7602"/>
    <w:rsid w:val="009B7D6B"/>
    <w:rsid w:val="009C2A93"/>
    <w:rsid w:val="009C4C50"/>
    <w:rsid w:val="009D2456"/>
    <w:rsid w:val="009D349A"/>
    <w:rsid w:val="009D6A78"/>
    <w:rsid w:val="009E7E29"/>
    <w:rsid w:val="009F0959"/>
    <w:rsid w:val="009F13E3"/>
    <w:rsid w:val="009F31E4"/>
    <w:rsid w:val="009F4D74"/>
    <w:rsid w:val="009F5BBA"/>
    <w:rsid w:val="009F6EE4"/>
    <w:rsid w:val="00A02202"/>
    <w:rsid w:val="00A03676"/>
    <w:rsid w:val="00A03E34"/>
    <w:rsid w:val="00A0416D"/>
    <w:rsid w:val="00A05FEF"/>
    <w:rsid w:val="00A0743E"/>
    <w:rsid w:val="00A10335"/>
    <w:rsid w:val="00A1133A"/>
    <w:rsid w:val="00A13F7C"/>
    <w:rsid w:val="00A21EDC"/>
    <w:rsid w:val="00A30A6E"/>
    <w:rsid w:val="00A31092"/>
    <w:rsid w:val="00A3158C"/>
    <w:rsid w:val="00A318A3"/>
    <w:rsid w:val="00A33CD6"/>
    <w:rsid w:val="00A41216"/>
    <w:rsid w:val="00A41B0B"/>
    <w:rsid w:val="00A4478D"/>
    <w:rsid w:val="00A5024F"/>
    <w:rsid w:val="00A50B02"/>
    <w:rsid w:val="00A55DB5"/>
    <w:rsid w:val="00A563F7"/>
    <w:rsid w:val="00A61951"/>
    <w:rsid w:val="00A65937"/>
    <w:rsid w:val="00A66BD4"/>
    <w:rsid w:val="00A6773A"/>
    <w:rsid w:val="00A70395"/>
    <w:rsid w:val="00A710C6"/>
    <w:rsid w:val="00A71E29"/>
    <w:rsid w:val="00A745A3"/>
    <w:rsid w:val="00A8060E"/>
    <w:rsid w:val="00A90722"/>
    <w:rsid w:val="00A9326E"/>
    <w:rsid w:val="00AA2407"/>
    <w:rsid w:val="00AA71D4"/>
    <w:rsid w:val="00AB244A"/>
    <w:rsid w:val="00AB3073"/>
    <w:rsid w:val="00AB5115"/>
    <w:rsid w:val="00AC059C"/>
    <w:rsid w:val="00AC065E"/>
    <w:rsid w:val="00AC6D78"/>
    <w:rsid w:val="00AC769D"/>
    <w:rsid w:val="00AD1813"/>
    <w:rsid w:val="00AD2885"/>
    <w:rsid w:val="00AD585B"/>
    <w:rsid w:val="00AE030A"/>
    <w:rsid w:val="00AE2266"/>
    <w:rsid w:val="00AE7D9E"/>
    <w:rsid w:val="00AF4657"/>
    <w:rsid w:val="00AF5176"/>
    <w:rsid w:val="00AF568F"/>
    <w:rsid w:val="00B01D10"/>
    <w:rsid w:val="00B06388"/>
    <w:rsid w:val="00B07AB6"/>
    <w:rsid w:val="00B20A58"/>
    <w:rsid w:val="00B32A52"/>
    <w:rsid w:val="00B3549A"/>
    <w:rsid w:val="00B36BCC"/>
    <w:rsid w:val="00B40906"/>
    <w:rsid w:val="00B450EB"/>
    <w:rsid w:val="00B46DD8"/>
    <w:rsid w:val="00B47AB1"/>
    <w:rsid w:val="00B501D9"/>
    <w:rsid w:val="00B517BC"/>
    <w:rsid w:val="00B542A9"/>
    <w:rsid w:val="00B5488C"/>
    <w:rsid w:val="00B56566"/>
    <w:rsid w:val="00B61A4A"/>
    <w:rsid w:val="00B66F74"/>
    <w:rsid w:val="00B6709E"/>
    <w:rsid w:val="00B76820"/>
    <w:rsid w:val="00B77DB2"/>
    <w:rsid w:val="00B83562"/>
    <w:rsid w:val="00B8627B"/>
    <w:rsid w:val="00B869EF"/>
    <w:rsid w:val="00B92B4F"/>
    <w:rsid w:val="00B94A52"/>
    <w:rsid w:val="00B967D2"/>
    <w:rsid w:val="00BA0265"/>
    <w:rsid w:val="00BA0880"/>
    <w:rsid w:val="00BA5855"/>
    <w:rsid w:val="00BB3BDE"/>
    <w:rsid w:val="00BB3F39"/>
    <w:rsid w:val="00BB5EFF"/>
    <w:rsid w:val="00BB7436"/>
    <w:rsid w:val="00BB7B16"/>
    <w:rsid w:val="00BB7E49"/>
    <w:rsid w:val="00BC2A74"/>
    <w:rsid w:val="00BC3453"/>
    <w:rsid w:val="00BC5684"/>
    <w:rsid w:val="00BD2D77"/>
    <w:rsid w:val="00BD7463"/>
    <w:rsid w:val="00BE2BC7"/>
    <w:rsid w:val="00BE39C9"/>
    <w:rsid w:val="00BE47CD"/>
    <w:rsid w:val="00BE4996"/>
    <w:rsid w:val="00BF2F9E"/>
    <w:rsid w:val="00BF6FF5"/>
    <w:rsid w:val="00BF7DB1"/>
    <w:rsid w:val="00C005A9"/>
    <w:rsid w:val="00C047AD"/>
    <w:rsid w:val="00C13F05"/>
    <w:rsid w:val="00C1432B"/>
    <w:rsid w:val="00C15444"/>
    <w:rsid w:val="00C21B7D"/>
    <w:rsid w:val="00C249E5"/>
    <w:rsid w:val="00C2671E"/>
    <w:rsid w:val="00C33E1E"/>
    <w:rsid w:val="00C34343"/>
    <w:rsid w:val="00C3572D"/>
    <w:rsid w:val="00C44E8C"/>
    <w:rsid w:val="00C505E5"/>
    <w:rsid w:val="00C518EC"/>
    <w:rsid w:val="00C5443F"/>
    <w:rsid w:val="00C54C6E"/>
    <w:rsid w:val="00C60149"/>
    <w:rsid w:val="00C6333C"/>
    <w:rsid w:val="00C638F3"/>
    <w:rsid w:val="00C655DA"/>
    <w:rsid w:val="00C65993"/>
    <w:rsid w:val="00C7367B"/>
    <w:rsid w:val="00C77E41"/>
    <w:rsid w:val="00C871A2"/>
    <w:rsid w:val="00C90F40"/>
    <w:rsid w:val="00C93B6A"/>
    <w:rsid w:val="00CA1294"/>
    <w:rsid w:val="00CA311E"/>
    <w:rsid w:val="00CA3937"/>
    <w:rsid w:val="00CA64E1"/>
    <w:rsid w:val="00CB0093"/>
    <w:rsid w:val="00CB14B6"/>
    <w:rsid w:val="00CB2104"/>
    <w:rsid w:val="00CB2738"/>
    <w:rsid w:val="00CB6A56"/>
    <w:rsid w:val="00CC0C9B"/>
    <w:rsid w:val="00CC6446"/>
    <w:rsid w:val="00CC6763"/>
    <w:rsid w:val="00CD0F27"/>
    <w:rsid w:val="00CD1BC9"/>
    <w:rsid w:val="00CD216C"/>
    <w:rsid w:val="00CD42DE"/>
    <w:rsid w:val="00CD50D2"/>
    <w:rsid w:val="00CD78B5"/>
    <w:rsid w:val="00CD7C2E"/>
    <w:rsid w:val="00CE1F38"/>
    <w:rsid w:val="00CF4731"/>
    <w:rsid w:val="00D00E2E"/>
    <w:rsid w:val="00D01C11"/>
    <w:rsid w:val="00D025A4"/>
    <w:rsid w:val="00D04AD0"/>
    <w:rsid w:val="00D141DE"/>
    <w:rsid w:val="00D153B2"/>
    <w:rsid w:val="00D16A00"/>
    <w:rsid w:val="00D21F07"/>
    <w:rsid w:val="00D22689"/>
    <w:rsid w:val="00D25435"/>
    <w:rsid w:val="00D25F01"/>
    <w:rsid w:val="00D438A4"/>
    <w:rsid w:val="00D4514E"/>
    <w:rsid w:val="00D50703"/>
    <w:rsid w:val="00D61223"/>
    <w:rsid w:val="00D634C0"/>
    <w:rsid w:val="00D704CD"/>
    <w:rsid w:val="00D72B7C"/>
    <w:rsid w:val="00D73BAB"/>
    <w:rsid w:val="00D763D9"/>
    <w:rsid w:val="00D76E44"/>
    <w:rsid w:val="00D8009F"/>
    <w:rsid w:val="00D80AC0"/>
    <w:rsid w:val="00D85712"/>
    <w:rsid w:val="00D8604C"/>
    <w:rsid w:val="00D872EA"/>
    <w:rsid w:val="00D904AD"/>
    <w:rsid w:val="00D9149E"/>
    <w:rsid w:val="00D915AE"/>
    <w:rsid w:val="00D9189C"/>
    <w:rsid w:val="00D91A63"/>
    <w:rsid w:val="00D97962"/>
    <w:rsid w:val="00DA0A46"/>
    <w:rsid w:val="00DA250B"/>
    <w:rsid w:val="00DA262E"/>
    <w:rsid w:val="00DA4106"/>
    <w:rsid w:val="00DA6560"/>
    <w:rsid w:val="00DB01C4"/>
    <w:rsid w:val="00DB5366"/>
    <w:rsid w:val="00DB6660"/>
    <w:rsid w:val="00DC0522"/>
    <w:rsid w:val="00DC0A93"/>
    <w:rsid w:val="00DC1E3B"/>
    <w:rsid w:val="00DC465A"/>
    <w:rsid w:val="00DC6B9C"/>
    <w:rsid w:val="00DD05CD"/>
    <w:rsid w:val="00DD4CEF"/>
    <w:rsid w:val="00DE0E1B"/>
    <w:rsid w:val="00DE2434"/>
    <w:rsid w:val="00DE59A5"/>
    <w:rsid w:val="00DF47A0"/>
    <w:rsid w:val="00DF5068"/>
    <w:rsid w:val="00DF52B1"/>
    <w:rsid w:val="00E01317"/>
    <w:rsid w:val="00E06B68"/>
    <w:rsid w:val="00E1069B"/>
    <w:rsid w:val="00E11F39"/>
    <w:rsid w:val="00E12B02"/>
    <w:rsid w:val="00E13A2E"/>
    <w:rsid w:val="00E13BD0"/>
    <w:rsid w:val="00E13E41"/>
    <w:rsid w:val="00E241A8"/>
    <w:rsid w:val="00E25688"/>
    <w:rsid w:val="00E3065C"/>
    <w:rsid w:val="00E359EA"/>
    <w:rsid w:val="00E41CF8"/>
    <w:rsid w:val="00E43119"/>
    <w:rsid w:val="00E43618"/>
    <w:rsid w:val="00E44BEF"/>
    <w:rsid w:val="00E44C51"/>
    <w:rsid w:val="00E44E30"/>
    <w:rsid w:val="00E46A99"/>
    <w:rsid w:val="00E47ECA"/>
    <w:rsid w:val="00E5044B"/>
    <w:rsid w:val="00E51F38"/>
    <w:rsid w:val="00E56DFF"/>
    <w:rsid w:val="00E57EBF"/>
    <w:rsid w:val="00E57F3F"/>
    <w:rsid w:val="00E62B8B"/>
    <w:rsid w:val="00E62BDE"/>
    <w:rsid w:val="00E640E8"/>
    <w:rsid w:val="00E65CD8"/>
    <w:rsid w:val="00E73AE5"/>
    <w:rsid w:val="00E855FD"/>
    <w:rsid w:val="00E85D1B"/>
    <w:rsid w:val="00E91561"/>
    <w:rsid w:val="00E917EC"/>
    <w:rsid w:val="00E92718"/>
    <w:rsid w:val="00E93C7F"/>
    <w:rsid w:val="00E951A0"/>
    <w:rsid w:val="00EA175F"/>
    <w:rsid w:val="00EA2AED"/>
    <w:rsid w:val="00EA4EBB"/>
    <w:rsid w:val="00EA632E"/>
    <w:rsid w:val="00EA7716"/>
    <w:rsid w:val="00EB0725"/>
    <w:rsid w:val="00EB6308"/>
    <w:rsid w:val="00EC04C7"/>
    <w:rsid w:val="00EC1A46"/>
    <w:rsid w:val="00EC554E"/>
    <w:rsid w:val="00EC57D9"/>
    <w:rsid w:val="00EC57F2"/>
    <w:rsid w:val="00EC68D0"/>
    <w:rsid w:val="00ED3D31"/>
    <w:rsid w:val="00ED41E9"/>
    <w:rsid w:val="00ED5E7A"/>
    <w:rsid w:val="00EE6383"/>
    <w:rsid w:val="00EE6F56"/>
    <w:rsid w:val="00EE70E6"/>
    <w:rsid w:val="00EF09F0"/>
    <w:rsid w:val="00EF42CC"/>
    <w:rsid w:val="00EF439B"/>
    <w:rsid w:val="00F01797"/>
    <w:rsid w:val="00F02C69"/>
    <w:rsid w:val="00F03A1C"/>
    <w:rsid w:val="00F04A1E"/>
    <w:rsid w:val="00F15095"/>
    <w:rsid w:val="00F1509D"/>
    <w:rsid w:val="00F16E0F"/>
    <w:rsid w:val="00F17492"/>
    <w:rsid w:val="00F21533"/>
    <w:rsid w:val="00F22C27"/>
    <w:rsid w:val="00F22FB0"/>
    <w:rsid w:val="00F23505"/>
    <w:rsid w:val="00F27816"/>
    <w:rsid w:val="00F31A87"/>
    <w:rsid w:val="00F32DD1"/>
    <w:rsid w:val="00F340A3"/>
    <w:rsid w:val="00F40A28"/>
    <w:rsid w:val="00F413C2"/>
    <w:rsid w:val="00F43353"/>
    <w:rsid w:val="00F511CD"/>
    <w:rsid w:val="00F52EF5"/>
    <w:rsid w:val="00F54A46"/>
    <w:rsid w:val="00F54FC3"/>
    <w:rsid w:val="00F56B3B"/>
    <w:rsid w:val="00F603DC"/>
    <w:rsid w:val="00F61AD1"/>
    <w:rsid w:val="00F644CE"/>
    <w:rsid w:val="00F72919"/>
    <w:rsid w:val="00F74414"/>
    <w:rsid w:val="00F77BC2"/>
    <w:rsid w:val="00F80A18"/>
    <w:rsid w:val="00F84014"/>
    <w:rsid w:val="00F94694"/>
    <w:rsid w:val="00F970B0"/>
    <w:rsid w:val="00F97EFF"/>
    <w:rsid w:val="00FA51D3"/>
    <w:rsid w:val="00FB2070"/>
    <w:rsid w:val="00FB20DF"/>
    <w:rsid w:val="00FB291B"/>
    <w:rsid w:val="00FB3535"/>
    <w:rsid w:val="00FB40BC"/>
    <w:rsid w:val="00FC1808"/>
    <w:rsid w:val="00FC1877"/>
    <w:rsid w:val="00FC1BB2"/>
    <w:rsid w:val="00FD1B6A"/>
    <w:rsid w:val="00FD27A7"/>
    <w:rsid w:val="00FD4294"/>
    <w:rsid w:val="00FE231A"/>
    <w:rsid w:val="00FE337B"/>
    <w:rsid w:val="00FE43BA"/>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jpe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mathe-online.at/mathint/diff1/i_ableitungen.html"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www.chaoscope.org" TargetMode="External"/><Relationship Id="rId81" Type="http://schemas.openxmlformats.org/officeDocument/2006/relationships/hyperlink" Target="https://quantiki.org/wiki/basic-concepts-quantum-comput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mathepedia.de/Differentialgleichungen.asp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gif"/></Relationships>
</file>

<file path=word/_rels/footnotes.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A32D5-22FB-478F-A76D-AEA738E1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3247</Words>
  <Characters>20462</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23662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166</cp:revision>
  <dcterms:created xsi:type="dcterms:W3CDTF">2017-02-09T17:02:00Z</dcterms:created>
  <dcterms:modified xsi:type="dcterms:W3CDTF">2017-02-13T19:25:00Z</dcterms:modified>
</cp:coreProperties>
</file>