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7A" w:rsidRPr="0004477A" w:rsidRDefault="0004477A" w:rsidP="0004477A">
      <w:pPr>
        <w:bidi w:val="0"/>
        <w:rPr>
          <w:rFonts w:asciiTheme="minorBidi" w:hAnsiTheme="minorBidi"/>
          <w:b/>
          <w:bCs/>
          <w:color w:val="0070C0"/>
          <w:sz w:val="24"/>
          <w:szCs w:val="24"/>
          <w:lang w:val="de-DE"/>
        </w:rPr>
      </w:pPr>
      <w:r w:rsidRPr="0004477A">
        <w:rPr>
          <w:rFonts w:asciiTheme="minorBidi" w:hAnsiTheme="minorBidi"/>
          <w:b/>
          <w:bCs/>
          <w:color w:val="0070C0"/>
          <w:sz w:val="24"/>
          <w:szCs w:val="24"/>
          <w:lang w:val="de-DE"/>
        </w:rPr>
        <w:t>Next Generation Sequencing Review :</w:t>
      </w:r>
    </w:p>
    <w:p w:rsidR="0004477A" w:rsidRDefault="0004477A" w:rsidP="0004477A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</w:p>
    <w:p w:rsidR="0004477A" w:rsidRDefault="0004477A" w:rsidP="0004477A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Das Poster zum Thema „Next Generation </w:t>
      </w:r>
      <w:proofErr w:type="spellStart"/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>Sequencing</w:t>
      </w:r>
      <w:proofErr w:type="spellEnd"/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“ war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sehr gut gegliedert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. Am Anfang wurde eine kurze Einführung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gegeben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,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um das Verständnis zu erleichtern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. Die Reihenfolge der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 xml:space="preserve">Abschnitte 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war gut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 xml:space="preserve">gewählt 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und leicht zu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erfassen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. Durch die eingefügten Bilder und deren Erklärung kam es zu einer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guten Veranschaulichung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>.</w:t>
      </w:r>
    </w:p>
    <w:p w:rsidR="0004477A" w:rsidRDefault="0004477A" w:rsidP="0004477A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Die Beschreibung der im Poster beschriebenen Verfahren ist sehr </w:t>
      </w:r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 xml:space="preserve">kompakt und bietet einen groben Überblick über das Verfahren, auch wenn nicht immer auf die Abbildungen Bezug genommen wurde. Einige verwendete Begriffe (bspw. </w:t>
      </w:r>
      <w:proofErr w:type="spellStart"/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emPCR</w:t>
      </w:r>
      <w:proofErr w:type="spellEnd"/>
      <w:r w:rsidR="00493960">
        <w:rPr>
          <w:rFonts w:asciiTheme="minorBidi" w:hAnsiTheme="minorBidi"/>
          <w:color w:val="000000"/>
          <w:sz w:val="24"/>
          <w:szCs w:val="24"/>
          <w:lang w:val="de-DE"/>
        </w:rPr>
        <w:t>) könnten näher erklärt werden.</w:t>
      </w:r>
      <w:r w:rsidR="00B579D6">
        <w:rPr>
          <w:rFonts w:asciiTheme="minorBidi" w:hAnsiTheme="minorBidi"/>
          <w:color w:val="000000"/>
          <w:sz w:val="24"/>
          <w:szCs w:val="24"/>
          <w:lang w:val="de-DE"/>
        </w:rPr>
        <w:t xml:space="preserve"> Aufgrund der begrenzten Anzeige-Größe war es oft schwierig, den Text zu lesen, da die Schriftart sehr klein war, aber auf A0 ausgedruckt könnte es wieder passen.</w:t>
      </w:r>
    </w:p>
    <w:p w:rsidR="00493960" w:rsidRPr="0004477A" w:rsidRDefault="00493960" w:rsidP="00493960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>
        <w:rPr>
          <w:rFonts w:asciiTheme="minorBidi" w:hAnsiTheme="minorBidi"/>
          <w:color w:val="000000"/>
          <w:sz w:val="24"/>
          <w:szCs w:val="24"/>
          <w:lang w:val="de-DE"/>
        </w:rPr>
        <w:t xml:space="preserve">Im unteren Teil des Posters wurden die Methoden sehr gut zusammengefasst, mit vielen relevanten Kennwerten. Bei der Spalte „Read 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de-DE"/>
        </w:rPr>
        <w:t>Length</w:t>
      </w:r>
      <w:proofErr w:type="spellEnd"/>
      <w:r>
        <w:rPr>
          <w:rFonts w:asciiTheme="minorBidi" w:hAnsiTheme="minorBidi"/>
          <w:color w:val="000000"/>
          <w:sz w:val="24"/>
          <w:szCs w:val="24"/>
          <w:lang w:val="de-DE"/>
        </w:rPr>
        <w:t>“ wäre es sinnvoll, sich auf eine Einheit zu beschränken, da der Unterschied zwischen „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de-DE"/>
        </w:rPr>
        <w:t>bp</w:t>
      </w:r>
      <w:proofErr w:type="spellEnd"/>
      <w:r>
        <w:rPr>
          <w:rFonts w:asciiTheme="minorBidi" w:hAnsiTheme="minorBidi"/>
          <w:color w:val="000000"/>
          <w:sz w:val="24"/>
          <w:szCs w:val="24"/>
          <w:lang w:val="de-DE"/>
        </w:rPr>
        <w:t>“ und „</w:t>
      </w:r>
      <w:proofErr w:type="spellStart"/>
      <w:r>
        <w:rPr>
          <w:rFonts w:asciiTheme="minorBidi" w:hAnsiTheme="minorBidi"/>
          <w:color w:val="000000"/>
          <w:sz w:val="24"/>
          <w:szCs w:val="24"/>
          <w:lang w:val="de-DE"/>
        </w:rPr>
        <w:t>kb</w:t>
      </w:r>
      <w:proofErr w:type="spellEnd"/>
      <w:r>
        <w:rPr>
          <w:rFonts w:asciiTheme="minorBidi" w:hAnsiTheme="minorBidi"/>
          <w:color w:val="000000"/>
          <w:sz w:val="24"/>
          <w:szCs w:val="24"/>
          <w:lang w:val="de-DE"/>
        </w:rPr>
        <w:t>“ optisch schwer zu erfassen ist und schnell zu Verwirrung führt.</w:t>
      </w:r>
    </w:p>
    <w:p w:rsidR="0004477A" w:rsidRPr="0004477A" w:rsidRDefault="0004477A" w:rsidP="0004477A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>Die verwendeten Quellen wurden unten auf dem Poster zusammengefasst. Zitat</w:t>
      </w:r>
      <w:r w:rsidR="00B579D6">
        <w:rPr>
          <w:rFonts w:asciiTheme="minorBidi" w:hAnsiTheme="minorBidi"/>
          <w:color w:val="000000"/>
          <w:sz w:val="24"/>
          <w:szCs w:val="24"/>
          <w:lang w:val="de-DE"/>
        </w:rPr>
        <w:t>e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 xml:space="preserve"> </w:t>
      </w:r>
      <w:r w:rsidR="00B579D6">
        <w:rPr>
          <w:rFonts w:asciiTheme="minorBidi" w:hAnsiTheme="minorBidi"/>
          <w:color w:val="000000"/>
          <w:sz w:val="24"/>
          <w:szCs w:val="24"/>
          <w:lang w:val="de-DE"/>
        </w:rPr>
        <w:t xml:space="preserve">wurden </w:t>
      </w:r>
      <w:r w:rsidRPr="0004477A">
        <w:rPr>
          <w:rFonts w:asciiTheme="minorBidi" w:hAnsiTheme="minorBidi"/>
          <w:color w:val="000000"/>
          <w:sz w:val="24"/>
          <w:szCs w:val="24"/>
          <w:lang w:val="de-DE"/>
        </w:rPr>
        <w:t>konsistent und korrekt</w:t>
      </w:r>
      <w:r w:rsidR="00B579D6">
        <w:rPr>
          <w:rFonts w:asciiTheme="minorBidi" w:hAnsiTheme="minorBidi"/>
          <w:color w:val="000000"/>
          <w:sz w:val="24"/>
          <w:szCs w:val="24"/>
          <w:lang w:val="de-DE"/>
        </w:rPr>
        <w:t xml:space="preserve"> gekennzeichnet. Ein paar aktuellere Quellen wären für den wissenschaftlichen Artikel wahrscheinlich sinnvoll.</w:t>
      </w:r>
    </w:p>
    <w:p w:rsidR="00B579D6" w:rsidRDefault="00B579D6" w:rsidP="00B579D6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>
        <w:rPr>
          <w:rFonts w:asciiTheme="minorBidi" w:hAnsiTheme="minorBidi"/>
          <w:color w:val="000000"/>
          <w:sz w:val="24"/>
          <w:szCs w:val="24"/>
          <w:lang w:val="de-DE"/>
        </w:rPr>
        <w:t>Die Präsentation war gut verständlich mit einem angenehmen Tempo, alle Fragen konnten kompetent beantwortet werden.</w:t>
      </w:r>
    </w:p>
    <w:p w:rsidR="00B579D6" w:rsidRPr="00B579D6" w:rsidRDefault="005047AC" w:rsidP="00B579D6">
      <w:pPr>
        <w:bidi w:val="0"/>
        <w:rPr>
          <w:rFonts w:asciiTheme="minorBidi" w:hAnsiTheme="minorBidi"/>
          <w:color w:val="000000"/>
          <w:sz w:val="24"/>
          <w:szCs w:val="24"/>
          <w:lang w:val="de-DE"/>
        </w:rPr>
      </w:pPr>
      <w:r>
        <w:rPr>
          <w:rFonts w:asciiTheme="minorBidi" w:hAnsiTheme="minorBidi"/>
          <w:color w:val="000000"/>
          <w:sz w:val="24"/>
          <w:szCs w:val="24"/>
          <w:lang w:val="de-DE"/>
        </w:rPr>
        <w:t>Insgesamt sollten alle Texte noch einmal gründlich geprüft werden, da sich häufig grammatikalische eingeschlichen haben, die das Verständnis teilweise beeinträchtigen.</w:t>
      </w:r>
      <w:bookmarkStart w:id="0" w:name="_GoBack"/>
      <w:bookmarkEnd w:id="0"/>
    </w:p>
    <w:sectPr w:rsidR="00B579D6" w:rsidRPr="00B579D6" w:rsidSect="004E57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84"/>
    <w:rsid w:val="0004477A"/>
    <w:rsid w:val="002009FB"/>
    <w:rsid w:val="002261DA"/>
    <w:rsid w:val="00230F6A"/>
    <w:rsid w:val="002B3284"/>
    <w:rsid w:val="00493960"/>
    <w:rsid w:val="004E5707"/>
    <w:rsid w:val="005047AC"/>
    <w:rsid w:val="005819D2"/>
    <w:rsid w:val="009F6766"/>
    <w:rsid w:val="00A160CF"/>
    <w:rsid w:val="00AF46E6"/>
    <w:rsid w:val="00B579D6"/>
    <w:rsid w:val="00E549C4"/>
    <w:rsid w:val="00F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F46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F46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</dc:creator>
  <cp:lastModifiedBy>Martin Schneider</cp:lastModifiedBy>
  <cp:revision>2</cp:revision>
  <dcterms:created xsi:type="dcterms:W3CDTF">2018-01-20T17:28:00Z</dcterms:created>
  <dcterms:modified xsi:type="dcterms:W3CDTF">2018-01-20T17:28:00Z</dcterms:modified>
</cp:coreProperties>
</file>