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3" w:rsidRDefault="001A566A" w:rsidP="001A566A">
      <w:pPr>
        <w:pStyle w:val="Titel"/>
      </w:pPr>
      <w:r>
        <w:t>Chemikaliendatenbank</w:t>
      </w:r>
    </w:p>
    <w:p w:rsidR="001A566A" w:rsidRDefault="001A566A" w:rsidP="001A566A">
      <w:pPr>
        <w:pStyle w:val="berschrift1"/>
      </w:pPr>
      <w:r>
        <w:t>Alleinstellungsmerkmale:</w:t>
      </w:r>
    </w:p>
    <w:p w:rsidR="001A566A" w:rsidRDefault="002E74D9" w:rsidP="001A566A">
      <w:pPr>
        <w:pStyle w:val="Listenabsatz"/>
        <w:numPr>
          <w:ilvl w:val="0"/>
          <w:numId w:val="1"/>
        </w:numPr>
      </w:pPr>
      <w:r>
        <w:t>Plattformunabhängig (benötigt nur einen Browser bzw. das .NET-Framework)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Unterteilung in verschiedene Laborabschnitte möglich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Echtzeit-Verfolgung von Chemikalienverbrauch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Nachvollziehbarkeit und Dokumentation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Import und Export der Chemikalienbestände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Speichern von Rezepten und automatische Prüfung, ob alle Komponenten auf Lager sind</w:t>
      </w:r>
    </w:p>
    <w:p w:rsidR="002E74D9" w:rsidRDefault="002E74D9" w:rsidP="001A566A">
      <w:pPr>
        <w:pStyle w:val="Listenabsatz"/>
        <w:numPr>
          <w:ilvl w:val="0"/>
          <w:numId w:val="1"/>
        </w:numPr>
      </w:pPr>
      <w:r>
        <w:t>Anpassbarkeit an Kundenwünsche</w:t>
      </w:r>
    </w:p>
    <w:p w:rsidR="002E74D9" w:rsidRPr="001A566A" w:rsidRDefault="002E74D9" w:rsidP="001A566A">
      <w:pPr>
        <w:pStyle w:val="Listenabsatz"/>
        <w:numPr>
          <w:ilvl w:val="0"/>
          <w:numId w:val="1"/>
        </w:numPr>
      </w:pPr>
      <w:r>
        <w:t>Offene Schnittstelle (API) für bspw. LIMS oder eigene Erweiterungen</w:t>
      </w:r>
      <w:bookmarkStart w:id="0" w:name="_GoBack"/>
      <w:bookmarkEnd w:id="0"/>
    </w:p>
    <w:sectPr w:rsidR="002E74D9" w:rsidRPr="001A56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DF"/>
    <w:multiLevelType w:val="hybridMultilevel"/>
    <w:tmpl w:val="3822E2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66A"/>
    <w:rsid w:val="00044FC4"/>
    <w:rsid w:val="00057C2F"/>
    <w:rsid w:val="000F421A"/>
    <w:rsid w:val="001A566A"/>
    <w:rsid w:val="002E74D9"/>
    <w:rsid w:val="0048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5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5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5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A5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5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A56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56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1A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</cp:revision>
  <dcterms:created xsi:type="dcterms:W3CDTF">2017-10-26T08:41:00Z</dcterms:created>
  <dcterms:modified xsi:type="dcterms:W3CDTF">2017-10-26T09:02:00Z</dcterms:modified>
</cp:coreProperties>
</file>