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68F" w:rsidRPr="00EE7CEF" w:rsidRDefault="00A1368F" w:rsidP="00EE7CEF">
      <w:pPr>
        <w:spacing w:line="360" w:lineRule="auto"/>
        <w:jc w:val="center"/>
        <w:rPr>
          <w:rFonts w:cstheme="minorHAnsi"/>
          <w:sz w:val="24"/>
          <w:szCs w:val="24"/>
        </w:rPr>
      </w:pPr>
    </w:p>
    <w:p w:rsidR="00A1368F" w:rsidRPr="00EE7CEF" w:rsidRDefault="00A1368F" w:rsidP="00EE7CEF">
      <w:pPr>
        <w:spacing w:line="360" w:lineRule="auto"/>
        <w:jc w:val="center"/>
        <w:rPr>
          <w:rFonts w:cstheme="minorHAnsi"/>
          <w:sz w:val="24"/>
          <w:szCs w:val="24"/>
        </w:rPr>
      </w:pPr>
    </w:p>
    <w:p w:rsidR="00784EF6" w:rsidRPr="00485B2E" w:rsidRDefault="001B68D5" w:rsidP="00EE7CEF">
      <w:pPr>
        <w:spacing w:line="360" w:lineRule="auto"/>
        <w:jc w:val="center"/>
        <w:rPr>
          <w:rFonts w:cstheme="minorHAnsi"/>
          <w:b/>
          <w:sz w:val="24"/>
          <w:szCs w:val="24"/>
          <w:lang w:val="en-GB"/>
        </w:rPr>
      </w:pPr>
      <w:proofErr w:type="spellStart"/>
      <w:r w:rsidRPr="00485B2E">
        <w:rPr>
          <w:rFonts w:cstheme="minorHAnsi"/>
          <w:b/>
          <w:sz w:val="24"/>
          <w:szCs w:val="24"/>
          <w:lang w:val="en-GB"/>
        </w:rPr>
        <w:t>Businessplan</w:t>
      </w:r>
      <w:proofErr w:type="spellEnd"/>
      <w:r w:rsidR="00A1368F" w:rsidRPr="00485B2E">
        <w:rPr>
          <w:rFonts w:cstheme="minorHAnsi"/>
          <w:b/>
          <w:sz w:val="24"/>
          <w:szCs w:val="24"/>
          <w:lang w:val="en-GB"/>
        </w:rPr>
        <w:t xml:space="preserve"> „</w:t>
      </w:r>
      <w:proofErr w:type="spellStart"/>
      <w:r w:rsidRPr="00485B2E">
        <w:rPr>
          <w:rFonts w:cstheme="minorHAnsi"/>
          <w:b/>
          <w:sz w:val="24"/>
          <w:szCs w:val="24"/>
          <w:lang w:val="en-GB"/>
        </w:rPr>
        <w:t>Chemikaliendatenbank</w:t>
      </w:r>
      <w:proofErr w:type="spellEnd"/>
      <w:r w:rsidRPr="00485B2E">
        <w:rPr>
          <w:rFonts w:cstheme="minorHAnsi"/>
          <w:b/>
          <w:sz w:val="24"/>
          <w:szCs w:val="24"/>
          <w:lang w:val="en-GB"/>
        </w:rPr>
        <w:t xml:space="preserve"> </w:t>
      </w:r>
      <w:proofErr w:type="spellStart"/>
      <w:r w:rsidRPr="00485B2E">
        <w:rPr>
          <w:rFonts w:cstheme="minorHAnsi"/>
          <w:b/>
          <w:sz w:val="24"/>
          <w:szCs w:val="24"/>
          <w:lang w:val="en-GB"/>
        </w:rPr>
        <w:t>mit</w:t>
      </w:r>
      <w:proofErr w:type="spellEnd"/>
      <w:r w:rsidRPr="00485B2E">
        <w:rPr>
          <w:rFonts w:cstheme="minorHAnsi"/>
          <w:b/>
          <w:sz w:val="24"/>
          <w:szCs w:val="24"/>
          <w:lang w:val="en-GB"/>
        </w:rPr>
        <w:t xml:space="preserve"> Live-Tracking</w:t>
      </w:r>
      <w:r w:rsidR="00A1368F" w:rsidRPr="00485B2E">
        <w:rPr>
          <w:rFonts w:cstheme="minorHAnsi"/>
          <w:b/>
          <w:sz w:val="24"/>
          <w:szCs w:val="24"/>
          <w:lang w:val="en-GB"/>
        </w:rPr>
        <w:t>“</w:t>
      </w:r>
    </w:p>
    <w:p w:rsidR="00A1368F" w:rsidRPr="00E67A0C" w:rsidRDefault="00A1368F" w:rsidP="00EE7CEF">
      <w:pPr>
        <w:spacing w:line="360" w:lineRule="auto"/>
        <w:jc w:val="center"/>
        <w:rPr>
          <w:rFonts w:cstheme="minorHAnsi"/>
          <w:sz w:val="24"/>
          <w:szCs w:val="24"/>
          <w:lang w:val="en-GB"/>
        </w:rPr>
      </w:pPr>
    </w:p>
    <w:p w:rsidR="00A1368F" w:rsidRPr="00E67A0C" w:rsidRDefault="00A1368F" w:rsidP="00EE7CEF">
      <w:pPr>
        <w:spacing w:line="360" w:lineRule="auto"/>
        <w:jc w:val="center"/>
        <w:rPr>
          <w:rFonts w:cstheme="minorHAnsi"/>
          <w:sz w:val="24"/>
          <w:szCs w:val="24"/>
          <w:lang w:val="en-GB"/>
        </w:rPr>
      </w:pPr>
      <w:bookmarkStart w:id="0" w:name="_GoBack"/>
      <w:bookmarkEnd w:id="0"/>
    </w:p>
    <w:p w:rsidR="00A1368F" w:rsidRPr="00E67A0C" w:rsidRDefault="00A1368F" w:rsidP="00EE7CEF">
      <w:pPr>
        <w:spacing w:line="360" w:lineRule="auto"/>
        <w:jc w:val="center"/>
        <w:rPr>
          <w:rFonts w:cstheme="minorHAnsi"/>
          <w:sz w:val="24"/>
          <w:szCs w:val="24"/>
          <w:lang w:val="en-GB"/>
        </w:rPr>
      </w:pPr>
      <w:proofErr w:type="spellStart"/>
      <w:r w:rsidRPr="00E67A0C">
        <w:rPr>
          <w:rFonts w:cstheme="minorHAnsi"/>
          <w:sz w:val="24"/>
          <w:szCs w:val="24"/>
          <w:lang w:val="en-GB"/>
        </w:rPr>
        <w:t>Yahya</w:t>
      </w:r>
      <w:proofErr w:type="spellEnd"/>
      <w:r w:rsidRPr="00E67A0C">
        <w:rPr>
          <w:rFonts w:cstheme="minorHAnsi"/>
          <w:sz w:val="24"/>
          <w:szCs w:val="24"/>
          <w:lang w:val="en-GB"/>
        </w:rPr>
        <w:t xml:space="preserve"> </w:t>
      </w:r>
      <w:proofErr w:type="spellStart"/>
      <w:r w:rsidRPr="00E67A0C">
        <w:rPr>
          <w:rFonts w:cstheme="minorHAnsi"/>
          <w:sz w:val="24"/>
          <w:szCs w:val="24"/>
          <w:lang w:val="en-GB"/>
        </w:rPr>
        <w:t>Delavari</w:t>
      </w:r>
      <w:proofErr w:type="spellEnd"/>
    </w:p>
    <w:p w:rsidR="00A1368F" w:rsidRPr="00E67A0C" w:rsidRDefault="00A1368F" w:rsidP="00EE7CEF">
      <w:pPr>
        <w:spacing w:line="360" w:lineRule="auto"/>
        <w:jc w:val="center"/>
        <w:rPr>
          <w:rFonts w:cstheme="minorHAnsi"/>
          <w:sz w:val="24"/>
          <w:szCs w:val="24"/>
          <w:lang w:val="en-GB"/>
        </w:rPr>
      </w:pPr>
      <w:r w:rsidRPr="00E67A0C">
        <w:rPr>
          <w:rFonts w:cstheme="minorHAnsi"/>
          <w:sz w:val="24"/>
          <w:szCs w:val="24"/>
          <w:lang w:val="en-GB"/>
        </w:rPr>
        <w:t>Claudia Luge</w:t>
      </w:r>
    </w:p>
    <w:p w:rsidR="00A1368F" w:rsidRPr="00EE7CEF" w:rsidRDefault="00A1368F" w:rsidP="00EE7CEF">
      <w:pPr>
        <w:spacing w:line="360" w:lineRule="auto"/>
        <w:jc w:val="center"/>
        <w:rPr>
          <w:rFonts w:cstheme="minorHAnsi"/>
          <w:sz w:val="24"/>
          <w:szCs w:val="24"/>
        </w:rPr>
      </w:pPr>
      <w:r w:rsidRPr="00EE7CEF">
        <w:rPr>
          <w:rFonts w:cstheme="minorHAnsi"/>
          <w:sz w:val="24"/>
          <w:szCs w:val="24"/>
        </w:rPr>
        <w:t>Martin Schneider</w:t>
      </w:r>
    </w:p>
    <w:p w:rsidR="00A1368F" w:rsidRPr="00EE7CEF" w:rsidRDefault="00A1368F" w:rsidP="00EE7CEF">
      <w:pPr>
        <w:spacing w:line="360" w:lineRule="auto"/>
        <w:jc w:val="center"/>
        <w:rPr>
          <w:rFonts w:cstheme="minorHAnsi"/>
          <w:sz w:val="24"/>
          <w:szCs w:val="24"/>
        </w:rPr>
      </w:pPr>
      <w:r w:rsidRPr="00EE7CEF">
        <w:rPr>
          <w:rFonts w:cstheme="minorHAnsi"/>
          <w:sz w:val="24"/>
          <w:szCs w:val="24"/>
        </w:rPr>
        <w:t>Eric Schubert</w:t>
      </w:r>
    </w:p>
    <w:p w:rsidR="00A1368F" w:rsidRPr="00EE7CEF" w:rsidRDefault="00A1368F" w:rsidP="00EE7CEF">
      <w:pPr>
        <w:spacing w:line="360" w:lineRule="auto"/>
        <w:jc w:val="center"/>
        <w:rPr>
          <w:rFonts w:cstheme="minorHAnsi"/>
          <w:sz w:val="24"/>
          <w:szCs w:val="24"/>
        </w:rPr>
      </w:pPr>
      <w:r w:rsidRPr="00EE7CEF">
        <w:rPr>
          <w:rFonts w:cstheme="minorHAnsi"/>
          <w:sz w:val="24"/>
          <w:szCs w:val="24"/>
        </w:rPr>
        <w:t xml:space="preserve">Mandy </w:t>
      </w:r>
      <w:proofErr w:type="spellStart"/>
      <w:r w:rsidRPr="00EE7CEF">
        <w:rPr>
          <w:rFonts w:cstheme="minorHAnsi"/>
          <w:sz w:val="24"/>
          <w:szCs w:val="24"/>
        </w:rPr>
        <w:t>Suryjew</w:t>
      </w:r>
      <w:proofErr w:type="spellEnd"/>
    </w:p>
    <w:p w:rsidR="00A1368F" w:rsidRPr="00EE7CEF" w:rsidRDefault="00A1368F" w:rsidP="00EE7CEF">
      <w:pPr>
        <w:spacing w:line="360" w:lineRule="auto"/>
        <w:jc w:val="center"/>
        <w:rPr>
          <w:rFonts w:cstheme="minorHAnsi"/>
          <w:sz w:val="24"/>
          <w:szCs w:val="24"/>
        </w:rPr>
      </w:pPr>
      <w:r w:rsidRPr="00EE7CEF">
        <w:rPr>
          <w:rFonts w:cstheme="minorHAnsi"/>
          <w:sz w:val="24"/>
          <w:szCs w:val="24"/>
        </w:rPr>
        <w:t xml:space="preserve">Ruben Till </w:t>
      </w:r>
      <w:proofErr w:type="spellStart"/>
      <w:r w:rsidRPr="00EE7CEF">
        <w:rPr>
          <w:rFonts w:cstheme="minorHAnsi"/>
          <w:sz w:val="24"/>
          <w:szCs w:val="24"/>
        </w:rPr>
        <w:t>Wittrin</w:t>
      </w:r>
      <w:proofErr w:type="spellEnd"/>
    </w:p>
    <w:p w:rsidR="00A1368F" w:rsidRPr="00EE7CEF" w:rsidRDefault="00A1368F" w:rsidP="00EE7CEF">
      <w:pPr>
        <w:spacing w:line="360" w:lineRule="auto"/>
        <w:jc w:val="center"/>
        <w:rPr>
          <w:rFonts w:cstheme="minorHAnsi"/>
          <w:sz w:val="24"/>
          <w:szCs w:val="24"/>
        </w:rPr>
      </w:pPr>
    </w:p>
    <w:p w:rsidR="00A1368F" w:rsidRPr="00EE7CEF" w:rsidRDefault="00A1368F" w:rsidP="00EE7CEF">
      <w:pPr>
        <w:spacing w:line="360" w:lineRule="auto"/>
        <w:jc w:val="center"/>
        <w:rPr>
          <w:rFonts w:cstheme="minorHAnsi"/>
          <w:sz w:val="24"/>
          <w:szCs w:val="24"/>
        </w:rPr>
      </w:pPr>
    </w:p>
    <w:p w:rsidR="00A1368F" w:rsidRPr="00EE7CEF" w:rsidRDefault="00A1368F" w:rsidP="00EE7CEF">
      <w:pPr>
        <w:spacing w:line="360" w:lineRule="auto"/>
        <w:jc w:val="center"/>
        <w:rPr>
          <w:rFonts w:cstheme="minorHAnsi"/>
          <w:sz w:val="24"/>
          <w:szCs w:val="24"/>
        </w:rPr>
      </w:pPr>
    </w:p>
    <w:p w:rsidR="00A1368F" w:rsidRPr="00EE7CEF" w:rsidRDefault="00A1368F" w:rsidP="00EE7CEF">
      <w:pPr>
        <w:spacing w:line="360" w:lineRule="auto"/>
        <w:jc w:val="center"/>
        <w:rPr>
          <w:rFonts w:cstheme="minorHAnsi"/>
          <w:sz w:val="24"/>
          <w:szCs w:val="24"/>
        </w:rPr>
      </w:pPr>
      <w:r w:rsidRPr="00EE7CEF">
        <w:rPr>
          <w:rFonts w:cstheme="minorHAnsi"/>
          <w:sz w:val="24"/>
          <w:szCs w:val="24"/>
        </w:rPr>
        <w:t>Hochschule Mittweida</w:t>
      </w:r>
    </w:p>
    <w:p w:rsidR="00A1368F" w:rsidRPr="00EE7CEF" w:rsidRDefault="00A1368F" w:rsidP="00EE7CEF">
      <w:pPr>
        <w:spacing w:line="360" w:lineRule="auto"/>
        <w:jc w:val="center"/>
        <w:rPr>
          <w:rFonts w:cstheme="minorHAnsi"/>
          <w:sz w:val="24"/>
          <w:szCs w:val="24"/>
        </w:rPr>
      </w:pPr>
      <w:r w:rsidRPr="00EE7CEF">
        <w:rPr>
          <w:rFonts w:cstheme="minorHAnsi"/>
          <w:sz w:val="24"/>
          <w:szCs w:val="24"/>
        </w:rPr>
        <w:t>Gründungsmanagement</w:t>
      </w:r>
    </w:p>
    <w:p w:rsidR="00A1368F" w:rsidRPr="00EE7CEF" w:rsidRDefault="00A1368F" w:rsidP="00EE7CEF">
      <w:pPr>
        <w:spacing w:line="360" w:lineRule="auto"/>
        <w:jc w:val="center"/>
        <w:rPr>
          <w:rFonts w:cstheme="minorHAnsi"/>
          <w:sz w:val="24"/>
          <w:szCs w:val="24"/>
        </w:rPr>
      </w:pPr>
      <w:r w:rsidRPr="00EE7CEF">
        <w:rPr>
          <w:rFonts w:cstheme="minorHAnsi"/>
          <w:sz w:val="24"/>
          <w:szCs w:val="24"/>
        </w:rPr>
        <w:t>BW17w1-M</w:t>
      </w:r>
    </w:p>
    <w:p w:rsidR="00A1368F" w:rsidRPr="00EE7CEF" w:rsidRDefault="00A1368F" w:rsidP="00EE7CEF">
      <w:pPr>
        <w:spacing w:line="360" w:lineRule="auto"/>
        <w:jc w:val="center"/>
        <w:rPr>
          <w:rFonts w:cstheme="minorHAnsi"/>
          <w:sz w:val="24"/>
          <w:szCs w:val="24"/>
        </w:rPr>
      </w:pPr>
      <w:r w:rsidRPr="00EE7CEF">
        <w:rPr>
          <w:rFonts w:cstheme="minorHAnsi"/>
          <w:sz w:val="24"/>
          <w:szCs w:val="24"/>
          <w:highlight w:val="yellow"/>
        </w:rPr>
        <w:t>Bios?</w:t>
      </w:r>
    </w:p>
    <w:p w:rsidR="00A1368F" w:rsidRPr="00EE7CEF" w:rsidRDefault="00A1368F" w:rsidP="00EE7CEF">
      <w:pPr>
        <w:spacing w:line="360" w:lineRule="auto"/>
        <w:jc w:val="center"/>
        <w:rPr>
          <w:rFonts w:cstheme="minorHAnsi"/>
          <w:sz w:val="24"/>
          <w:szCs w:val="24"/>
        </w:rPr>
      </w:pPr>
      <w:r w:rsidRPr="00EE7CEF">
        <w:rPr>
          <w:rFonts w:cstheme="minorHAnsi"/>
          <w:sz w:val="24"/>
          <w:szCs w:val="24"/>
        </w:rPr>
        <w:t>Wintersemester 2017/18</w:t>
      </w:r>
    </w:p>
    <w:p w:rsidR="00A1368F" w:rsidRPr="00EE7CEF" w:rsidRDefault="00A1368F" w:rsidP="00EE7CEF">
      <w:pPr>
        <w:spacing w:line="360" w:lineRule="auto"/>
        <w:jc w:val="center"/>
        <w:rPr>
          <w:rFonts w:cstheme="minorHAnsi"/>
          <w:sz w:val="24"/>
          <w:szCs w:val="24"/>
        </w:rPr>
      </w:pPr>
    </w:p>
    <w:p w:rsidR="00262454" w:rsidRPr="00EE7CEF" w:rsidRDefault="00262454" w:rsidP="00EE7CEF">
      <w:pPr>
        <w:spacing w:line="360" w:lineRule="auto"/>
        <w:rPr>
          <w:rFonts w:cstheme="minorHAnsi"/>
          <w:sz w:val="24"/>
          <w:szCs w:val="24"/>
        </w:rPr>
      </w:pPr>
    </w:p>
    <w:p w:rsidR="007C5C8D" w:rsidRPr="00EE7CEF" w:rsidRDefault="007C5C8D" w:rsidP="00EE7CEF">
      <w:pPr>
        <w:spacing w:line="360" w:lineRule="auto"/>
        <w:rPr>
          <w:rFonts w:cstheme="minorHAnsi"/>
          <w:sz w:val="24"/>
          <w:szCs w:val="24"/>
        </w:rPr>
      </w:pPr>
    </w:p>
    <w:p w:rsidR="00262454" w:rsidRPr="00EE7CEF" w:rsidRDefault="00262454" w:rsidP="00EE7CEF">
      <w:pPr>
        <w:spacing w:line="360" w:lineRule="auto"/>
        <w:rPr>
          <w:rFonts w:cstheme="minorHAnsi"/>
          <w:b/>
          <w:sz w:val="24"/>
          <w:szCs w:val="24"/>
        </w:rPr>
      </w:pPr>
      <w:r w:rsidRPr="00EE7CEF">
        <w:rPr>
          <w:rFonts w:cstheme="minorHAnsi"/>
          <w:b/>
          <w:sz w:val="24"/>
          <w:szCs w:val="24"/>
        </w:rPr>
        <w:lastRenderedPageBreak/>
        <w:t>Inhaltsverzeichnis</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Executive Summary</w:t>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t>4</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Produkt/ Dienstleistung</w:t>
      </w:r>
    </w:p>
    <w:p w:rsidR="00262454" w:rsidRPr="00EE7CEF" w:rsidRDefault="00262454"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Produkt</w:t>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r>
      <w:r w:rsidR="00E46C98">
        <w:rPr>
          <w:rFonts w:cstheme="minorHAnsi"/>
          <w:sz w:val="24"/>
          <w:szCs w:val="24"/>
          <w:lang w:val="de-DE"/>
        </w:rPr>
        <w:tab/>
        <w:t>5</w:t>
      </w:r>
    </w:p>
    <w:p w:rsidR="00262454" w:rsidRPr="00EE7CEF" w:rsidRDefault="00262454"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Dienstleistung</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6</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Markt und Wettbewerb</w:t>
      </w:r>
    </w:p>
    <w:p w:rsidR="003B2767" w:rsidRPr="00EE7CEF" w:rsidRDefault="003B2767"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Materialanalytik</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6</w:t>
      </w:r>
    </w:p>
    <w:p w:rsidR="005A32BA" w:rsidRPr="00EE7CEF" w:rsidRDefault="003B2767"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Verbraucherschutz</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7</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Kalibrierwesen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7</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Umweltanalytik</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7</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Marketing und Vertrieb</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8</w:t>
      </w:r>
    </w:p>
    <w:p w:rsidR="005A32BA"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Geschäftssystem und Organisation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Rechtsform</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9</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Aufbauorganisation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10</w:t>
      </w:r>
    </w:p>
    <w:p w:rsidR="005A32BA" w:rsidRPr="00EE7CEF" w:rsidRDefault="005A32BA" w:rsidP="00EE7CEF">
      <w:pPr>
        <w:pStyle w:val="Listenabsatz"/>
        <w:numPr>
          <w:ilvl w:val="1"/>
          <w:numId w:val="7"/>
        </w:numPr>
        <w:spacing w:line="360" w:lineRule="auto"/>
        <w:rPr>
          <w:rFonts w:cstheme="minorHAnsi"/>
          <w:sz w:val="24"/>
          <w:szCs w:val="24"/>
        </w:rPr>
      </w:pPr>
      <w:r w:rsidRPr="00EE7CEF">
        <w:rPr>
          <w:rFonts w:cstheme="minorHAnsi"/>
          <w:sz w:val="24"/>
          <w:szCs w:val="24"/>
          <w:lang w:val="de-DE"/>
        </w:rPr>
        <w:t>Ablauforganisation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12</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Partnerschaften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12</w:t>
      </w:r>
    </w:p>
    <w:p w:rsidR="005A32BA" w:rsidRPr="00EE7CEF" w:rsidRDefault="005A32BA" w:rsidP="00EE7CEF">
      <w:pPr>
        <w:pStyle w:val="Listenabsatz"/>
        <w:numPr>
          <w:ilvl w:val="1"/>
          <w:numId w:val="7"/>
        </w:numPr>
        <w:spacing w:line="360" w:lineRule="auto"/>
        <w:rPr>
          <w:rFonts w:cstheme="minorHAnsi"/>
          <w:sz w:val="24"/>
          <w:szCs w:val="24"/>
        </w:rPr>
      </w:pPr>
      <w:r w:rsidRPr="00EE7CEF">
        <w:rPr>
          <w:rFonts w:cstheme="minorHAnsi"/>
          <w:sz w:val="24"/>
          <w:szCs w:val="24"/>
          <w:lang w:val="de-DE"/>
        </w:rPr>
        <w:t>Standortwahl</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13</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Unternehmerteam, Management, Personal</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Geschäftsführung</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14</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Entwicklung</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14</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Vertrieb</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15</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Kundenservice</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15</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Innendienst</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15</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Realisierungsfahrplan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16</w:t>
      </w:r>
    </w:p>
    <w:p w:rsidR="00262454" w:rsidRPr="00EE7CEF" w:rsidRDefault="005A32BA"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SWOT-Analyse</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17</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Finanzplanung und Finanzierung</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GuV</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18</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Cashflow</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19</w:t>
      </w:r>
    </w:p>
    <w:p w:rsidR="005A32BA" w:rsidRPr="00EE7CEF" w:rsidRDefault="005A32BA" w:rsidP="00EE7CEF">
      <w:pPr>
        <w:pStyle w:val="Listenabsatz"/>
        <w:numPr>
          <w:ilvl w:val="1"/>
          <w:numId w:val="7"/>
        </w:numPr>
        <w:spacing w:line="360" w:lineRule="auto"/>
        <w:rPr>
          <w:rFonts w:cstheme="minorHAnsi"/>
          <w:sz w:val="24"/>
          <w:szCs w:val="24"/>
          <w:lang w:val="de-DE"/>
        </w:rPr>
      </w:pPr>
      <w:r w:rsidRPr="00EE7CEF">
        <w:rPr>
          <w:rFonts w:cstheme="minorHAnsi"/>
          <w:sz w:val="24"/>
          <w:szCs w:val="24"/>
          <w:lang w:val="de-DE"/>
        </w:rPr>
        <w:t>Planbilanz</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20</w:t>
      </w:r>
    </w:p>
    <w:p w:rsidR="00CB2252" w:rsidRPr="00EE7CEF" w:rsidRDefault="00CB2252"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t>Anlagen</w:t>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r>
      <w:r w:rsidR="00A50025">
        <w:rPr>
          <w:rFonts w:cstheme="minorHAnsi"/>
          <w:sz w:val="24"/>
          <w:szCs w:val="24"/>
          <w:lang w:val="de-DE"/>
        </w:rPr>
        <w:tab/>
        <w:t>21</w:t>
      </w:r>
    </w:p>
    <w:p w:rsidR="00262454" w:rsidRPr="00EE7CEF" w:rsidRDefault="00262454" w:rsidP="00EE7CEF">
      <w:pPr>
        <w:pStyle w:val="Listenabsatz"/>
        <w:numPr>
          <w:ilvl w:val="0"/>
          <w:numId w:val="7"/>
        </w:numPr>
        <w:spacing w:line="360" w:lineRule="auto"/>
        <w:rPr>
          <w:rFonts w:cstheme="minorHAnsi"/>
          <w:sz w:val="24"/>
          <w:szCs w:val="24"/>
          <w:lang w:val="de-DE"/>
        </w:rPr>
      </w:pPr>
      <w:r w:rsidRPr="00EE7CEF">
        <w:rPr>
          <w:rFonts w:cstheme="minorHAnsi"/>
          <w:sz w:val="24"/>
          <w:szCs w:val="24"/>
          <w:lang w:val="de-DE"/>
        </w:rPr>
        <w:br w:type="page"/>
      </w:r>
    </w:p>
    <w:p w:rsidR="00262454" w:rsidRPr="00E46C98" w:rsidRDefault="00262454" w:rsidP="00EE7CEF">
      <w:pPr>
        <w:pStyle w:val="Listenabsatz"/>
        <w:numPr>
          <w:ilvl w:val="0"/>
          <w:numId w:val="8"/>
        </w:numPr>
        <w:spacing w:line="360" w:lineRule="auto"/>
        <w:ind w:left="0" w:firstLine="0"/>
        <w:rPr>
          <w:rFonts w:cstheme="minorHAnsi"/>
          <w:b/>
          <w:sz w:val="24"/>
          <w:szCs w:val="24"/>
          <w:lang w:val="de-DE"/>
        </w:rPr>
      </w:pPr>
      <w:r w:rsidRPr="00E46C98">
        <w:rPr>
          <w:rFonts w:cstheme="minorHAnsi"/>
          <w:b/>
          <w:sz w:val="24"/>
          <w:szCs w:val="24"/>
          <w:lang w:val="de-DE"/>
        </w:rPr>
        <w:lastRenderedPageBreak/>
        <w:t>Executive Summary</w:t>
      </w:r>
    </w:p>
    <w:p w:rsidR="00643BAA" w:rsidRDefault="00643BAA" w:rsidP="00EE7CEF">
      <w:pPr>
        <w:spacing w:line="360" w:lineRule="auto"/>
        <w:rPr>
          <w:rFonts w:cstheme="minorHAnsi"/>
          <w:sz w:val="24"/>
          <w:szCs w:val="24"/>
        </w:rPr>
      </w:pPr>
      <w:r w:rsidRPr="00643BAA">
        <w:rPr>
          <w:rFonts w:cstheme="minorHAnsi"/>
          <w:sz w:val="24"/>
          <w:szCs w:val="24"/>
        </w:rPr>
        <w:t xml:space="preserve">Immer wieder kommt es in modernen Labors dazu, dass Versuche unterbrochen oder verschoben werden müssen, weil Chemikalien oder Reagenzien für die Durchführung fehlen oder überlagert </w:t>
      </w:r>
      <w:r w:rsidR="004077D8">
        <w:rPr>
          <w:rFonts w:cstheme="minorHAnsi"/>
          <w:sz w:val="24"/>
          <w:szCs w:val="24"/>
        </w:rPr>
        <w:t>sind. Diese Fehler sind</w:t>
      </w:r>
      <w:r w:rsidRPr="00643BAA">
        <w:rPr>
          <w:rFonts w:cstheme="minorHAnsi"/>
          <w:sz w:val="24"/>
          <w:szCs w:val="24"/>
        </w:rPr>
        <w:t xml:space="preserve"> überwiegend darauf zurückzuführen, dass die Lagerhaltung manuell durch Laboranten durchgeführt werden muss und nur durch Software wie Excel unterstützt wird.</w:t>
      </w:r>
    </w:p>
    <w:p w:rsidR="00262454" w:rsidRDefault="007E65EA" w:rsidP="00EE7CEF">
      <w:pPr>
        <w:spacing w:line="360" w:lineRule="auto"/>
        <w:rPr>
          <w:rFonts w:cstheme="minorHAnsi"/>
          <w:sz w:val="24"/>
          <w:szCs w:val="24"/>
        </w:rPr>
      </w:pPr>
      <w:r>
        <w:rPr>
          <w:rFonts w:cstheme="minorHAnsi"/>
          <w:sz w:val="24"/>
          <w:szCs w:val="24"/>
        </w:rPr>
        <w:t>Wir haben mit unserer</w:t>
      </w:r>
      <w:r w:rsidR="00643BAA">
        <w:rPr>
          <w:rFonts w:cstheme="minorHAnsi"/>
          <w:sz w:val="24"/>
          <w:szCs w:val="24"/>
        </w:rPr>
        <w:t xml:space="preserve"> Gründungsidee </w:t>
      </w:r>
      <w:r>
        <w:rPr>
          <w:rFonts w:cstheme="minorHAnsi"/>
          <w:sz w:val="24"/>
          <w:szCs w:val="24"/>
        </w:rPr>
        <w:t xml:space="preserve">das Problem aufgegriffen, </w:t>
      </w:r>
      <w:r w:rsidR="00643BAA">
        <w:rPr>
          <w:rFonts w:cstheme="minorHAnsi"/>
          <w:sz w:val="24"/>
          <w:szCs w:val="24"/>
        </w:rPr>
        <w:t>um ein Datenbank</w:t>
      </w:r>
      <w:r>
        <w:rPr>
          <w:rFonts w:cstheme="minorHAnsi"/>
          <w:sz w:val="24"/>
          <w:szCs w:val="24"/>
        </w:rPr>
        <w:t>system zu entwickeln</w:t>
      </w:r>
      <w:r w:rsidR="00643BAA">
        <w:rPr>
          <w:rFonts w:cstheme="minorHAnsi"/>
          <w:sz w:val="24"/>
          <w:szCs w:val="24"/>
        </w:rPr>
        <w:t>, welche</w:t>
      </w:r>
      <w:r>
        <w:rPr>
          <w:rFonts w:cstheme="minorHAnsi"/>
          <w:sz w:val="24"/>
          <w:szCs w:val="24"/>
        </w:rPr>
        <w:t>s</w:t>
      </w:r>
      <w:r w:rsidR="00643BAA">
        <w:rPr>
          <w:rFonts w:cstheme="minorHAnsi"/>
          <w:sz w:val="24"/>
          <w:szCs w:val="24"/>
        </w:rPr>
        <w:t xml:space="preserve"> zur Verwaltung von Chemikalien und anderen Laborbedarf eingesetzt werden kann. </w:t>
      </w:r>
      <w:r w:rsidR="00643BAA" w:rsidRPr="00643BAA">
        <w:rPr>
          <w:rFonts w:cstheme="minorHAnsi"/>
          <w:sz w:val="24"/>
          <w:szCs w:val="24"/>
        </w:rPr>
        <w:t>Unser Programm zeichnet sich durch die Echtzeitmessung der Bestände aus</w:t>
      </w:r>
      <w:r w:rsidR="00643BAA">
        <w:rPr>
          <w:rFonts w:cstheme="minorHAnsi"/>
          <w:sz w:val="24"/>
          <w:szCs w:val="24"/>
        </w:rPr>
        <w:t xml:space="preserve"> und ist für mittelständige Labore und Unternehmen angedacht.</w:t>
      </w:r>
    </w:p>
    <w:p w:rsidR="00B03413" w:rsidRDefault="00B03413" w:rsidP="00B03413">
      <w:pPr>
        <w:spacing w:line="360" w:lineRule="auto"/>
        <w:rPr>
          <w:rFonts w:cstheme="minorHAnsi"/>
          <w:sz w:val="24"/>
          <w:szCs w:val="24"/>
        </w:rPr>
      </w:pPr>
      <w:r w:rsidRPr="00B03413">
        <w:rPr>
          <w:rFonts w:cstheme="minorHAnsi"/>
          <w:sz w:val="24"/>
          <w:szCs w:val="24"/>
        </w:rPr>
        <w:t xml:space="preserve">Die Software soll in erster Linie eine genaue Erfassung von Restbeständen ermöglichen, indem jeder Chemikalienverbrauch in Echtzeit in die Datenbank eingetragen wird. Weiterhin </w:t>
      </w:r>
      <w:r>
        <w:rPr>
          <w:rFonts w:cstheme="minorHAnsi"/>
          <w:sz w:val="24"/>
          <w:szCs w:val="24"/>
        </w:rPr>
        <w:t>sollen</w:t>
      </w:r>
      <w:r w:rsidRPr="00B03413">
        <w:rPr>
          <w:rFonts w:cstheme="minorHAnsi"/>
          <w:sz w:val="24"/>
          <w:szCs w:val="24"/>
        </w:rPr>
        <w:t xml:space="preserve"> die Verbrauchsdaten statistisch ausgewertet und dargestellt</w:t>
      </w:r>
      <w:r w:rsidR="004077D8">
        <w:rPr>
          <w:rFonts w:cstheme="minorHAnsi"/>
          <w:sz w:val="24"/>
          <w:szCs w:val="24"/>
        </w:rPr>
        <w:t xml:space="preserve"> sowie</w:t>
      </w:r>
      <w:r w:rsidRPr="00B03413">
        <w:rPr>
          <w:rFonts w:cstheme="minorHAnsi"/>
          <w:sz w:val="24"/>
          <w:szCs w:val="24"/>
        </w:rPr>
        <w:t xml:space="preserve"> Warnungen beim voraussichtlichen Aufbrauchen der </w:t>
      </w:r>
      <w:r w:rsidR="004077D8">
        <w:rPr>
          <w:rFonts w:cstheme="minorHAnsi"/>
          <w:sz w:val="24"/>
          <w:szCs w:val="24"/>
        </w:rPr>
        <w:t>einzelnen Chemikalien ausgegeben</w:t>
      </w:r>
      <w:r>
        <w:rPr>
          <w:rFonts w:cstheme="minorHAnsi"/>
          <w:sz w:val="24"/>
          <w:szCs w:val="24"/>
        </w:rPr>
        <w:t xml:space="preserve"> werden</w:t>
      </w:r>
      <w:r w:rsidRPr="00B03413">
        <w:rPr>
          <w:rFonts w:cstheme="minorHAnsi"/>
          <w:sz w:val="24"/>
          <w:szCs w:val="24"/>
        </w:rPr>
        <w:t>.</w:t>
      </w:r>
    </w:p>
    <w:p w:rsidR="00B03413" w:rsidRPr="00B03413" w:rsidRDefault="00B03413" w:rsidP="00B03413">
      <w:pPr>
        <w:spacing w:line="360" w:lineRule="auto"/>
        <w:rPr>
          <w:rFonts w:cstheme="minorHAnsi"/>
          <w:sz w:val="24"/>
          <w:szCs w:val="24"/>
        </w:rPr>
      </w:pPr>
      <w:r>
        <w:rPr>
          <w:rFonts w:cstheme="minorHAnsi"/>
          <w:sz w:val="24"/>
          <w:szCs w:val="24"/>
        </w:rPr>
        <w:t>D</w:t>
      </w:r>
      <w:r w:rsidRPr="00B03413">
        <w:rPr>
          <w:rFonts w:cstheme="minorHAnsi"/>
          <w:sz w:val="24"/>
          <w:szCs w:val="24"/>
        </w:rPr>
        <w:t>ie Software</w:t>
      </w:r>
      <w:r>
        <w:rPr>
          <w:rFonts w:cstheme="minorHAnsi"/>
          <w:sz w:val="24"/>
          <w:szCs w:val="24"/>
        </w:rPr>
        <w:t xml:space="preserve"> funktioniert</w:t>
      </w:r>
      <w:r w:rsidRPr="00B03413">
        <w:rPr>
          <w:rFonts w:cstheme="minorHAnsi"/>
          <w:sz w:val="24"/>
          <w:szCs w:val="24"/>
        </w:rPr>
        <w:t xml:space="preserve"> auf allen großen Betriebssystemen und be</w:t>
      </w:r>
      <w:r w:rsidR="004077D8">
        <w:rPr>
          <w:rFonts w:cstheme="minorHAnsi"/>
          <w:sz w:val="24"/>
          <w:szCs w:val="24"/>
        </w:rPr>
        <w:t>sitzt eine offene Schnittstelle</w:t>
      </w:r>
      <w:r w:rsidRPr="00B03413">
        <w:rPr>
          <w:rFonts w:cstheme="minorHAnsi"/>
          <w:sz w:val="24"/>
          <w:szCs w:val="24"/>
        </w:rPr>
        <w:t xml:space="preserve"> über die andere Programme auf die Datenbank zugreifen können. Besonders relevant ist das für die Anbindung an bestehende Laborsoftware wie LIM-Systeme oder für kundenspezifische Zusatzsoftware.</w:t>
      </w:r>
    </w:p>
    <w:p w:rsidR="00643BAA" w:rsidRDefault="00B03413" w:rsidP="00EE7CEF">
      <w:pPr>
        <w:spacing w:line="360" w:lineRule="auto"/>
        <w:rPr>
          <w:rFonts w:cstheme="minorHAnsi"/>
          <w:sz w:val="24"/>
          <w:szCs w:val="24"/>
        </w:rPr>
      </w:pPr>
      <w:r>
        <w:rPr>
          <w:rFonts w:cstheme="minorHAnsi"/>
          <w:sz w:val="24"/>
          <w:szCs w:val="24"/>
        </w:rPr>
        <w:t xml:space="preserve">Als Standort für unsere Unternehmensgründung haben wir den Ort Mittweida ausgewählt. Den Ausschlag für den Standort Mittweida gab uns </w:t>
      </w:r>
      <w:r w:rsidRPr="00B03413">
        <w:rPr>
          <w:rFonts w:cstheme="minorHAnsi"/>
          <w:sz w:val="24"/>
          <w:szCs w:val="24"/>
        </w:rPr>
        <w:t>die zentrale Lage zwischen den drei größten sächsischen Städten Chemnitz, Dresden und Leipzig</w:t>
      </w:r>
      <w:r>
        <w:rPr>
          <w:rFonts w:cstheme="minorHAnsi"/>
          <w:sz w:val="24"/>
          <w:szCs w:val="24"/>
        </w:rPr>
        <w:t>.</w:t>
      </w:r>
      <w:r w:rsidRPr="00B03413">
        <w:rPr>
          <w:rFonts w:cstheme="minorHAnsi"/>
          <w:sz w:val="24"/>
          <w:szCs w:val="24"/>
        </w:rPr>
        <w:t xml:space="preserve"> Alle drei Städte sind in einem Zeitraum von etwa 20 bis 60 Minuten zu erreichen und bieten eine Vielzahl von kleinen und mittleren Laboren.</w:t>
      </w:r>
    </w:p>
    <w:p w:rsidR="00B03413" w:rsidRPr="00EE7CEF" w:rsidRDefault="00D920B6" w:rsidP="00EE7CEF">
      <w:pPr>
        <w:spacing w:line="360" w:lineRule="auto"/>
        <w:rPr>
          <w:rFonts w:cstheme="minorHAnsi"/>
          <w:sz w:val="24"/>
          <w:szCs w:val="24"/>
        </w:rPr>
      </w:pPr>
      <w:r>
        <w:rPr>
          <w:rFonts w:cstheme="minorHAnsi"/>
          <w:sz w:val="24"/>
          <w:szCs w:val="24"/>
        </w:rPr>
        <w:t>Wir rechnen in den ersten fünf Geschäftsjahren mit</w:t>
      </w:r>
      <w:r w:rsidRPr="00EE7CEF">
        <w:rPr>
          <w:rFonts w:cstheme="minorHAnsi"/>
          <w:sz w:val="24"/>
          <w:szCs w:val="24"/>
        </w:rPr>
        <w:t xml:space="preserve"> Umsatzerlöse</w:t>
      </w:r>
      <w:r>
        <w:rPr>
          <w:rFonts w:cstheme="minorHAnsi"/>
          <w:sz w:val="24"/>
          <w:szCs w:val="24"/>
        </w:rPr>
        <w:t>n</w:t>
      </w:r>
      <w:r w:rsidRPr="00EE7CEF">
        <w:rPr>
          <w:rFonts w:cstheme="minorHAnsi"/>
          <w:sz w:val="24"/>
          <w:szCs w:val="24"/>
        </w:rPr>
        <w:t xml:space="preserve"> zwischen 360.000€ und 810.000€ jährlich.</w:t>
      </w:r>
      <w:r>
        <w:rPr>
          <w:rFonts w:cstheme="minorHAnsi"/>
          <w:sz w:val="24"/>
          <w:szCs w:val="24"/>
        </w:rPr>
        <w:t xml:space="preserve"> </w:t>
      </w:r>
      <w:r w:rsidR="00784EF6">
        <w:rPr>
          <w:rFonts w:cstheme="minorHAnsi"/>
          <w:sz w:val="24"/>
          <w:szCs w:val="24"/>
        </w:rPr>
        <w:t xml:space="preserve">Dazu rechnen wir mit einem Jahresüberschuss von </w:t>
      </w:r>
      <w:r w:rsidR="00784EF6" w:rsidRPr="00784EF6">
        <w:rPr>
          <w:rFonts w:cstheme="minorHAnsi"/>
          <w:sz w:val="24"/>
          <w:szCs w:val="24"/>
        </w:rPr>
        <w:t xml:space="preserve">rund 55.000€ im ersten Jahr, sowie </w:t>
      </w:r>
      <w:r w:rsidR="00F3538C">
        <w:rPr>
          <w:rFonts w:cstheme="minorHAnsi"/>
          <w:sz w:val="24"/>
          <w:szCs w:val="24"/>
        </w:rPr>
        <w:t xml:space="preserve">kontinuierlich steigend </w:t>
      </w:r>
      <w:r w:rsidR="00784EF6" w:rsidRPr="00784EF6">
        <w:rPr>
          <w:rFonts w:cstheme="minorHAnsi"/>
          <w:sz w:val="24"/>
          <w:szCs w:val="24"/>
        </w:rPr>
        <w:t>in den Folgejahren bis zu 536.000€.</w:t>
      </w:r>
    </w:p>
    <w:p w:rsidR="00262454" w:rsidRDefault="00262454" w:rsidP="00EE7CEF">
      <w:pPr>
        <w:spacing w:line="360" w:lineRule="auto"/>
        <w:rPr>
          <w:rFonts w:cstheme="minorHAnsi"/>
          <w:sz w:val="24"/>
          <w:szCs w:val="24"/>
        </w:rPr>
      </w:pPr>
    </w:p>
    <w:p w:rsidR="00F3538C" w:rsidRPr="00EE7CEF" w:rsidRDefault="00F3538C" w:rsidP="00EE7CEF">
      <w:pPr>
        <w:spacing w:line="360" w:lineRule="auto"/>
        <w:rPr>
          <w:rFonts w:cstheme="minorHAnsi"/>
          <w:sz w:val="24"/>
          <w:szCs w:val="24"/>
        </w:rPr>
      </w:pPr>
    </w:p>
    <w:p w:rsidR="00262454" w:rsidRPr="00EE7CEF" w:rsidRDefault="00262454" w:rsidP="00EE7CEF">
      <w:pPr>
        <w:pStyle w:val="Listenabsatz"/>
        <w:numPr>
          <w:ilvl w:val="0"/>
          <w:numId w:val="8"/>
        </w:numPr>
        <w:spacing w:before="240" w:line="360" w:lineRule="auto"/>
        <w:ind w:left="0" w:firstLine="0"/>
        <w:rPr>
          <w:rFonts w:cstheme="minorHAnsi"/>
          <w:b/>
          <w:sz w:val="24"/>
          <w:szCs w:val="24"/>
          <w:lang w:val="de-DE"/>
        </w:rPr>
      </w:pPr>
      <w:r w:rsidRPr="00EE7CEF">
        <w:rPr>
          <w:rFonts w:cstheme="minorHAnsi"/>
          <w:b/>
          <w:sz w:val="24"/>
          <w:szCs w:val="24"/>
          <w:lang w:val="de-DE"/>
        </w:rPr>
        <w:lastRenderedPageBreak/>
        <w:t>Produkt/ Dienstleistung</w:t>
      </w:r>
    </w:p>
    <w:p w:rsidR="00262454" w:rsidRPr="00EE7CEF" w:rsidRDefault="00262454"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Produkt</w:t>
      </w:r>
    </w:p>
    <w:p w:rsidR="00262454" w:rsidRPr="00EE7CEF" w:rsidRDefault="00262454" w:rsidP="00EE7CEF">
      <w:pPr>
        <w:spacing w:line="360" w:lineRule="auto"/>
        <w:rPr>
          <w:rFonts w:cstheme="minorHAnsi"/>
          <w:sz w:val="24"/>
          <w:szCs w:val="24"/>
        </w:rPr>
      </w:pPr>
      <w:r w:rsidRPr="00EE7CEF">
        <w:rPr>
          <w:rFonts w:cstheme="minorHAnsi"/>
          <w:sz w:val="24"/>
          <w:szCs w:val="24"/>
        </w:rPr>
        <w:t>Unser Produkt ist ein Softwarepaket für die effiziente Verwal</w:t>
      </w:r>
      <w:r w:rsidR="004077D8">
        <w:rPr>
          <w:rFonts w:cstheme="minorHAnsi"/>
          <w:sz w:val="24"/>
          <w:szCs w:val="24"/>
        </w:rPr>
        <w:t>tung von Chemikalien und anderem</w:t>
      </w:r>
      <w:r w:rsidRPr="00EE7CEF">
        <w:rPr>
          <w:rFonts w:cstheme="minorHAnsi"/>
          <w:sz w:val="24"/>
          <w:szCs w:val="24"/>
        </w:rPr>
        <w:t xml:space="preserve"> Laborbedarf. Das Paket besteht aus der eigentlichen Datenbank mit einer passwortgeschützten Nutzeroberfläche, die über jeden gewöhnlichen Browser aufgerufen werden kann und dem Nutzer die später genannten Funktionen bereitstellt. Die Datenbank muss auf einem Rechner eingerichtet werden, der als Server agiert und über das Firmennetz erreichbar ist.</w:t>
      </w:r>
    </w:p>
    <w:p w:rsidR="00262454" w:rsidRPr="00EE7CEF" w:rsidRDefault="00262454" w:rsidP="00EE7CEF">
      <w:pPr>
        <w:spacing w:line="360" w:lineRule="auto"/>
        <w:rPr>
          <w:rFonts w:cstheme="minorHAnsi"/>
          <w:sz w:val="24"/>
          <w:szCs w:val="24"/>
        </w:rPr>
      </w:pPr>
      <w:r w:rsidRPr="00EE7CEF">
        <w:rPr>
          <w:rFonts w:cstheme="minorHAnsi"/>
          <w:sz w:val="24"/>
          <w:szCs w:val="24"/>
        </w:rPr>
        <w:t>Der zweite Teil des Pakets ist ein lokales Programm, das die Kommunikation zwischen Laborwaagen und Rechnern ermöglicht. Damit ist es möglich, das angezeigte Gewicht auf der Waage an den Rechner zu übermitteln. Beide Bestandteile des Pakets sind auf allen verbreiteten Betriebssystemen ausführbar.</w:t>
      </w:r>
    </w:p>
    <w:p w:rsidR="00262454" w:rsidRPr="00EE7CEF" w:rsidRDefault="00262454" w:rsidP="00EE7CEF">
      <w:pPr>
        <w:spacing w:line="360" w:lineRule="auto"/>
        <w:rPr>
          <w:rFonts w:cstheme="minorHAnsi"/>
          <w:sz w:val="24"/>
          <w:szCs w:val="24"/>
        </w:rPr>
      </w:pPr>
      <w:r w:rsidRPr="00EE7CEF">
        <w:rPr>
          <w:rFonts w:cstheme="minorHAnsi"/>
          <w:sz w:val="24"/>
          <w:szCs w:val="24"/>
        </w:rPr>
        <w:t>Im Vordergrund der Software steht dabei die Erfassung von exakten Restmengen, indem jede Einwaage von Chemikalien automatisch in der Datenbank vermerkt wird. Dieses Verfahren hat den Vorteil, dass jeder Verbrauch von Chemikalien dokumentiert wird und später nachvollzogen werden kann. Chemikalien, deren Bestand fast aufgebraucht ist, können auf einen Blick erfasst und zu einer Bestellliste hinzugefügt werden.  Weitere Vorteile sind, dass die verwendeten Chargennummern ebenfalls gespeichert und somit dokumentiert werden und der Verbrauch statistisch ausgewertet werden kann. Damit können näherungsweise Angaben getroffen werden, wann die betreffende Chemikalie verbraucht sein wird und die Lagerhaltung optimiert werden. Nutzer können zusätzlich Warngrenzen für Chemikalien festlegen, bei deren Unterschreitung eine Warnung an den Zuständigen Mitarbeiter verschickt wird.</w:t>
      </w:r>
    </w:p>
    <w:p w:rsidR="00262454" w:rsidRPr="00EE7CEF" w:rsidRDefault="00262454" w:rsidP="00EE7CEF">
      <w:pPr>
        <w:spacing w:line="360" w:lineRule="auto"/>
        <w:rPr>
          <w:rFonts w:cstheme="minorHAnsi"/>
          <w:sz w:val="24"/>
          <w:szCs w:val="24"/>
        </w:rPr>
      </w:pPr>
      <w:r w:rsidRPr="00EE7CEF">
        <w:rPr>
          <w:rFonts w:cstheme="minorHAnsi"/>
          <w:sz w:val="24"/>
          <w:szCs w:val="24"/>
        </w:rPr>
        <w:t xml:space="preserve">Weiterhin können oft genutzte Arbeitsschritte als Rezepte gespeichert werden. Bei jeder Anmeldung wird dabei geprüft, ob die benötigten Materialien in ausreichender Menge vorliegen und falls nicht, wird der Nutzer gewarnt. Der aktuelle Bestand kann jederzeit exportiert und beispielsweise als Grundlage für eine Inventur genutzt werden. Außerdem verfügt die Datenbank über eine Schnittstelle, über die weitere Programme auf die Daten zugreifen könne, wodurch beispielsweise eine Verbindung zu herkömmlicher Software zur Versuchsplanung oder ähnlichem möglich ist. Die Datenbank wird regelmäßig gesichert, um </w:t>
      </w:r>
      <w:r w:rsidRPr="00EE7CEF">
        <w:rPr>
          <w:rFonts w:cstheme="minorHAnsi"/>
          <w:sz w:val="24"/>
          <w:szCs w:val="24"/>
        </w:rPr>
        <w:lastRenderedPageBreak/>
        <w:t>eine grundlegende Datensicherheit zu gewährleisten. Um den Umstieg auf die Software zu erleichtern, ist es weiterhin möglich, Excel-Dateien in die Datenbank zu importieren.</w:t>
      </w:r>
    </w:p>
    <w:p w:rsidR="00262454" w:rsidRPr="00EE7CEF" w:rsidRDefault="007C5C8D"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Dienstleistung</w:t>
      </w:r>
    </w:p>
    <w:p w:rsidR="00262454" w:rsidRPr="00EE7CEF" w:rsidRDefault="00262454" w:rsidP="00EE7CEF">
      <w:pPr>
        <w:spacing w:line="360" w:lineRule="auto"/>
        <w:rPr>
          <w:rFonts w:cstheme="minorHAnsi"/>
          <w:sz w:val="24"/>
          <w:szCs w:val="24"/>
        </w:rPr>
      </w:pPr>
      <w:r w:rsidRPr="00EE7CEF">
        <w:rPr>
          <w:rFonts w:cstheme="minorHAnsi"/>
          <w:sz w:val="24"/>
          <w:szCs w:val="24"/>
        </w:rPr>
        <w:t>Neben der Software gehört zu unserem Produkt ein großer Anteil Dienstleistungen. Bei der Bestellung des Softwarepakets können Kunden Wünsche für Anpassungen und zusätzliche Funktionen aussprechen und gegen einen Aufpreis entsprechend implementiert bekommen. Die Software soll leicht anpassbar und erweiterbar sein, aufgrund der offenen Schnittstelle zur Datenbank können beliebige weitere Zusatzprogramme an das Basispaket gekoppelt werden. Weiterhin soll es möglich sein, die Einrichtung der Software von einem Mitarbeiter unseres Unternehmens ausführen zu lassen sowie einen zusätzlichen Vertrag für die Wartung des Systems abzuschließen.</w:t>
      </w:r>
    </w:p>
    <w:p w:rsidR="00262454" w:rsidRPr="00EE7CEF" w:rsidRDefault="00262454" w:rsidP="00EE7CEF">
      <w:pPr>
        <w:spacing w:line="360" w:lineRule="auto"/>
        <w:rPr>
          <w:rFonts w:cstheme="minorHAnsi"/>
          <w:sz w:val="24"/>
          <w:szCs w:val="24"/>
        </w:rPr>
      </w:pPr>
    </w:p>
    <w:p w:rsidR="00262454" w:rsidRPr="00EE7CEF" w:rsidRDefault="00262454" w:rsidP="00EE7CEF">
      <w:pPr>
        <w:pStyle w:val="Listenabsatz"/>
        <w:numPr>
          <w:ilvl w:val="0"/>
          <w:numId w:val="8"/>
        </w:numPr>
        <w:spacing w:line="360" w:lineRule="auto"/>
        <w:ind w:left="0" w:firstLine="0"/>
        <w:rPr>
          <w:rFonts w:cstheme="minorHAnsi"/>
          <w:b/>
          <w:sz w:val="24"/>
          <w:szCs w:val="24"/>
          <w:lang w:val="de-DE"/>
        </w:rPr>
      </w:pPr>
      <w:r w:rsidRPr="00EE7CEF">
        <w:rPr>
          <w:rFonts w:cstheme="minorHAnsi"/>
          <w:b/>
          <w:sz w:val="24"/>
          <w:szCs w:val="24"/>
          <w:lang w:val="de-DE"/>
        </w:rPr>
        <w:t>Markt und Wettbewerb</w:t>
      </w:r>
    </w:p>
    <w:p w:rsidR="00262454" w:rsidRPr="00EE7CEF" w:rsidRDefault="00262454" w:rsidP="00EE7CEF">
      <w:pPr>
        <w:spacing w:line="360" w:lineRule="auto"/>
        <w:rPr>
          <w:rFonts w:cstheme="minorHAnsi"/>
          <w:sz w:val="24"/>
          <w:szCs w:val="24"/>
        </w:rPr>
      </w:pPr>
      <w:r w:rsidRPr="00EE7CEF">
        <w:rPr>
          <w:rFonts w:cstheme="minorHAnsi"/>
          <w:sz w:val="24"/>
          <w:szCs w:val="24"/>
        </w:rPr>
        <w:t>Die Marktsegmente teilen sich in verschiedene Bereiche, die mit der Analyse der Zielgruppen übereinstimmt. Das Programm kann in den folgenden Marktsegmenten eingesetzt werden.</w:t>
      </w:r>
    </w:p>
    <w:p w:rsidR="00262454" w:rsidRDefault="00262454" w:rsidP="00EE7CEF">
      <w:pPr>
        <w:spacing w:line="360" w:lineRule="auto"/>
        <w:rPr>
          <w:rFonts w:cstheme="minorHAnsi"/>
          <w:sz w:val="24"/>
          <w:szCs w:val="24"/>
        </w:rPr>
      </w:pPr>
      <w:r w:rsidRPr="00EE7CEF">
        <w:rPr>
          <w:rFonts w:cstheme="minorHAnsi"/>
          <w:noProof/>
          <w:sz w:val="24"/>
          <w:szCs w:val="24"/>
          <w:lang w:eastAsia="de-DE"/>
        </w:rPr>
        <w:drawing>
          <wp:inline distT="0" distB="0" distL="0" distR="0" wp14:anchorId="304CD779" wp14:editId="0EF31560">
            <wp:extent cx="5486400" cy="2225040"/>
            <wp:effectExtent l="0" t="0" r="1905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E7CEF" w:rsidRDefault="00EE7CEF" w:rsidP="00EE7CEF">
      <w:pPr>
        <w:spacing w:line="360" w:lineRule="auto"/>
        <w:rPr>
          <w:rFonts w:cstheme="minorHAnsi"/>
          <w:sz w:val="24"/>
          <w:szCs w:val="24"/>
        </w:rPr>
      </w:pPr>
    </w:p>
    <w:p w:rsidR="00EE7CEF" w:rsidRPr="00EE7CEF" w:rsidRDefault="00EE7CEF" w:rsidP="00EE7CEF">
      <w:pPr>
        <w:spacing w:line="360" w:lineRule="auto"/>
        <w:rPr>
          <w:rFonts w:cstheme="minorHAnsi"/>
          <w:sz w:val="24"/>
          <w:szCs w:val="24"/>
        </w:rPr>
      </w:pPr>
    </w:p>
    <w:p w:rsidR="00262454" w:rsidRPr="00EE7CEF" w:rsidRDefault="00262454"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Materialanalytik</w:t>
      </w:r>
    </w:p>
    <w:p w:rsidR="00262454" w:rsidRPr="00EE7CEF" w:rsidRDefault="00262454" w:rsidP="00EE7CEF">
      <w:pPr>
        <w:spacing w:line="360" w:lineRule="auto"/>
        <w:rPr>
          <w:rFonts w:cstheme="minorHAnsi"/>
          <w:sz w:val="24"/>
          <w:szCs w:val="24"/>
        </w:rPr>
      </w:pPr>
      <w:r w:rsidRPr="00EE7CEF">
        <w:rPr>
          <w:rFonts w:cstheme="minorHAnsi"/>
          <w:sz w:val="24"/>
          <w:szCs w:val="24"/>
        </w:rPr>
        <w:t xml:space="preserve">Die Materialanalytik beschäftigt sich mit chemischen und physikalischen Untersuchungen. Zusätzlich gehören noch die zerstörungsfreie Werkstoffprüfung und die </w:t>
      </w:r>
      <w:r w:rsidRPr="00EE7CEF">
        <w:rPr>
          <w:rFonts w:cstheme="minorHAnsi"/>
          <w:sz w:val="24"/>
          <w:szCs w:val="24"/>
        </w:rPr>
        <w:lastRenderedPageBreak/>
        <w:t xml:space="preserve">Umweltprüfverfahren zur Materialanalytik.  Zu den angewendeten Verfahren dieser Branche zählen unter anderem die Thermoanalytik, Elementanalyse und die </w:t>
      </w:r>
      <w:proofErr w:type="spellStart"/>
      <w:r w:rsidRPr="00EE7CEF">
        <w:rPr>
          <w:rFonts w:cstheme="minorHAnsi"/>
          <w:sz w:val="24"/>
          <w:szCs w:val="24"/>
        </w:rPr>
        <w:t>Röntgenfluoresenzanalyse</w:t>
      </w:r>
      <w:proofErr w:type="spellEnd"/>
      <w:r w:rsidRPr="00EE7CEF">
        <w:rPr>
          <w:rFonts w:cstheme="minorHAnsi"/>
          <w:sz w:val="24"/>
          <w:szCs w:val="24"/>
        </w:rPr>
        <w:t>.</w:t>
      </w:r>
      <w:r w:rsidRPr="00EE7CEF">
        <w:rPr>
          <w:rFonts w:cstheme="minorHAnsi"/>
          <w:sz w:val="24"/>
          <w:szCs w:val="24"/>
          <w:vertAlign w:val="superscript"/>
        </w:rPr>
        <w:footnoteReference w:id="1"/>
      </w:r>
    </w:p>
    <w:p w:rsidR="00262454" w:rsidRPr="00EE7CEF" w:rsidRDefault="00262454"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Verbraucherschutz</w:t>
      </w:r>
    </w:p>
    <w:p w:rsidR="00262454" w:rsidRPr="00EE7CEF" w:rsidRDefault="00262454" w:rsidP="00EE7CEF">
      <w:pPr>
        <w:spacing w:line="360" w:lineRule="auto"/>
        <w:rPr>
          <w:rFonts w:cstheme="minorHAnsi"/>
          <w:sz w:val="24"/>
          <w:szCs w:val="24"/>
        </w:rPr>
      </w:pPr>
      <w:r w:rsidRPr="00EE7CEF">
        <w:rPr>
          <w:rFonts w:cstheme="minorHAnsi"/>
          <w:sz w:val="24"/>
          <w:szCs w:val="24"/>
        </w:rPr>
        <w:t>Die Aufgabe des Verbraucherschutzes besteht daran sich mit Themen wie z.B. Chemikaliensicherheit, Lebensmittel, Trinkwasser, Mikrobiologie und vielen weiteren auseinander zu setzten.</w:t>
      </w:r>
      <w:r w:rsidRPr="00EE7CEF">
        <w:rPr>
          <w:rFonts w:cstheme="minorHAnsi"/>
          <w:sz w:val="24"/>
          <w:szCs w:val="24"/>
          <w:vertAlign w:val="superscript"/>
        </w:rPr>
        <w:footnoteReference w:id="2"/>
      </w:r>
    </w:p>
    <w:p w:rsidR="00262454" w:rsidRPr="00EE7CEF" w:rsidRDefault="00262454"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Kalibrierwesen</w:t>
      </w:r>
    </w:p>
    <w:p w:rsidR="00262454" w:rsidRPr="00EE7CEF" w:rsidRDefault="00262454" w:rsidP="00EE7CEF">
      <w:pPr>
        <w:spacing w:line="360" w:lineRule="auto"/>
        <w:rPr>
          <w:rFonts w:cstheme="minorHAnsi"/>
          <w:sz w:val="24"/>
          <w:szCs w:val="24"/>
        </w:rPr>
      </w:pPr>
      <w:r w:rsidRPr="00EE7CEF">
        <w:rPr>
          <w:rFonts w:cstheme="minorHAnsi"/>
          <w:sz w:val="24"/>
          <w:szCs w:val="24"/>
        </w:rPr>
        <w:t xml:space="preserve">Die Bereiche mit denen sich das Kalibrierwesen beschäftigt sind </w:t>
      </w:r>
      <w:proofErr w:type="spellStart"/>
      <w:r w:rsidRPr="00EE7CEF">
        <w:rPr>
          <w:rFonts w:cstheme="minorHAnsi"/>
          <w:sz w:val="24"/>
          <w:szCs w:val="24"/>
        </w:rPr>
        <w:t>dimensionelle</w:t>
      </w:r>
      <w:proofErr w:type="spellEnd"/>
      <w:r w:rsidRPr="00EE7CEF">
        <w:rPr>
          <w:rFonts w:cstheme="minorHAnsi"/>
          <w:sz w:val="24"/>
          <w:szCs w:val="24"/>
        </w:rPr>
        <w:t xml:space="preserve"> Größen, worunter sowohl die Nieder- und auch Hochfrequenz zählen. Des Weiteren beschäftigt es sich mit Durchflussgrößen oder auch mit analytischen und medizinischen Größen. </w:t>
      </w:r>
    </w:p>
    <w:p w:rsidR="00262454" w:rsidRPr="00EE7CEF" w:rsidRDefault="00262454"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Umweltanalytik</w:t>
      </w:r>
    </w:p>
    <w:p w:rsidR="00ED606A" w:rsidRPr="00EE7CEF" w:rsidRDefault="00262454" w:rsidP="00EE7CEF">
      <w:pPr>
        <w:spacing w:line="360" w:lineRule="auto"/>
        <w:rPr>
          <w:rFonts w:cstheme="minorHAnsi"/>
          <w:sz w:val="24"/>
          <w:szCs w:val="24"/>
        </w:rPr>
      </w:pPr>
      <w:r w:rsidRPr="00EE7CEF">
        <w:rPr>
          <w:rFonts w:cstheme="minorHAnsi"/>
          <w:sz w:val="24"/>
          <w:szCs w:val="24"/>
        </w:rPr>
        <w:t xml:space="preserve">Die Umweltanalytik thematisiert die Bereiche der Probenahme von Wasser, Luft und Boden. Zusätzliche Aufgaben sind die Analyse und Prüfung von Gebäuden und Baugründen, sowie die Prüfung von Abfall und Recyclingstoffen. </w:t>
      </w:r>
    </w:p>
    <w:p w:rsidR="00262454" w:rsidRPr="00EE7CEF" w:rsidRDefault="00262454" w:rsidP="00EE7CEF">
      <w:pPr>
        <w:spacing w:before="240" w:line="360" w:lineRule="auto"/>
        <w:rPr>
          <w:rFonts w:cstheme="minorHAnsi"/>
          <w:sz w:val="24"/>
          <w:szCs w:val="24"/>
        </w:rPr>
      </w:pPr>
      <w:r w:rsidRPr="00EE7CEF">
        <w:rPr>
          <w:rFonts w:cstheme="minorHAnsi"/>
          <w:sz w:val="24"/>
          <w:szCs w:val="24"/>
        </w:rPr>
        <w:t xml:space="preserve">Die Chemiedatenbank passt optimal zu den einzelnen Bereichen und durch die zahlreichen Programmanwendungen für jede Unternehmensgröße geeignet sein. Ein weiterer Vorteil ist die individuelle Anpassbarkeit der Programmpakete. </w:t>
      </w:r>
    </w:p>
    <w:p w:rsidR="00262454" w:rsidRPr="00EE7CEF" w:rsidRDefault="00262454" w:rsidP="00EE7CEF">
      <w:pPr>
        <w:spacing w:line="360" w:lineRule="auto"/>
        <w:rPr>
          <w:rFonts w:cstheme="minorHAnsi"/>
          <w:sz w:val="24"/>
          <w:szCs w:val="24"/>
        </w:rPr>
      </w:pPr>
      <w:r w:rsidRPr="00EE7CEF">
        <w:rPr>
          <w:rFonts w:cstheme="minorHAnsi"/>
          <w:sz w:val="24"/>
          <w:szCs w:val="24"/>
        </w:rPr>
        <w:t xml:space="preserve">Nach einer Studie der Hans Böckler Stiftung von 2016 über Laboranalytik gibt es die folgenden potentiellen Kunden: Es gibt in Deutschland 1.423 privatwirtschaftlich organisierte Labore. Des Weiteren gibt es 100 nicht private Anbieter und zusätzlich 730 Labore die direkt in ein Industrieunternehmen integriert sind. Zusammenfassend ergeben sich 2.253 potentielle Kunden aus allen Marktsegmenten. Die direkte Konkurrenz liegt bei Unternehmen wie SAP und </w:t>
      </w:r>
      <w:proofErr w:type="spellStart"/>
      <w:r w:rsidRPr="00EE7CEF">
        <w:rPr>
          <w:rFonts w:cstheme="minorHAnsi"/>
          <w:sz w:val="24"/>
          <w:szCs w:val="24"/>
        </w:rPr>
        <w:t>Quartzy</w:t>
      </w:r>
      <w:proofErr w:type="spellEnd"/>
      <w:r w:rsidRPr="00EE7CEF">
        <w:rPr>
          <w:rFonts w:cstheme="minorHAnsi"/>
          <w:sz w:val="24"/>
          <w:szCs w:val="24"/>
        </w:rPr>
        <w:t>. Diese Programme sind allerdings hauptsächlich für größere Firmen/Konzerne gedacht. Wohin gegen die Chemikaliendatenbank eine günstigere und bessere Lösung für kleinere und mittelständige Unternehmen bietet. Der Marktanteil würde ca. bei einem Drittel liegen, sobald die Chemiedatenbank an den Markt gehen würde. Dies spiegelt derzeit die aktuellen Chancen am Markt wieder.</w:t>
      </w:r>
    </w:p>
    <w:p w:rsidR="00262454" w:rsidRPr="00EE7CEF" w:rsidRDefault="00262454" w:rsidP="00EE7CEF">
      <w:pPr>
        <w:spacing w:line="360" w:lineRule="auto"/>
        <w:rPr>
          <w:rFonts w:cstheme="minorHAnsi"/>
          <w:sz w:val="24"/>
          <w:szCs w:val="24"/>
        </w:rPr>
      </w:pPr>
      <w:r w:rsidRPr="00EE7CEF">
        <w:rPr>
          <w:rFonts w:cstheme="minorHAnsi"/>
          <w:sz w:val="24"/>
          <w:szCs w:val="24"/>
        </w:rPr>
        <w:lastRenderedPageBreak/>
        <w:t>Laut der Studie wurde der deutsche Labormarkt von Konzentrationsprozessen bei anhaltendem Marktwachstum in den letzten Jahren geprägt. Viele der Konzerne haben sich zusammengeschlossen und es kristallisierten sich Anbietergruppen heraus. In der weltweiten Betrachtung wird allerdings mit einem Anstieg in der Branche gerechnet. Die Schätzungen der Studie berufen sich auf 50% Wachstum der Branche bis 2020.</w:t>
      </w:r>
      <w:r w:rsidRPr="00EE7CEF">
        <w:rPr>
          <w:rFonts w:cstheme="minorHAnsi"/>
          <w:sz w:val="24"/>
          <w:szCs w:val="24"/>
          <w:vertAlign w:val="superscript"/>
        </w:rPr>
        <w:footnoteReference w:id="3"/>
      </w:r>
    </w:p>
    <w:p w:rsidR="00262454" w:rsidRPr="00EE7CEF" w:rsidRDefault="00262454" w:rsidP="00EE7CEF">
      <w:pPr>
        <w:spacing w:line="360" w:lineRule="auto"/>
        <w:rPr>
          <w:rFonts w:cstheme="minorHAnsi"/>
          <w:sz w:val="24"/>
          <w:szCs w:val="24"/>
        </w:rPr>
      </w:pPr>
    </w:p>
    <w:p w:rsidR="00F62AA8" w:rsidRPr="00EE7CEF" w:rsidRDefault="00262454" w:rsidP="00EE7CEF">
      <w:pPr>
        <w:pStyle w:val="Listenabsatz"/>
        <w:numPr>
          <w:ilvl w:val="0"/>
          <w:numId w:val="8"/>
        </w:numPr>
        <w:spacing w:line="360" w:lineRule="auto"/>
        <w:ind w:left="0" w:firstLine="0"/>
        <w:rPr>
          <w:rFonts w:cstheme="minorHAnsi"/>
          <w:b/>
          <w:sz w:val="24"/>
          <w:szCs w:val="24"/>
          <w:lang w:val="de-DE"/>
        </w:rPr>
      </w:pPr>
      <w:r w:rsidRPr="00EE7CEF">
        <w:rPr>
          <w:rFonts w:cstheme="minorHAnsi"/>
          <w:b/>
          <w:sz w:val="24"/>
          <w:szCs w:val="24"/>
          <w:lang w:val="de-DE"/>
        </w:rPr>
        <w:t xml:space="preserve">Marketing und </w:t>
      </w:r>
      <w:r w:rsidR="00F62AA8" w:rsidRPr="00EE7CEF">
        <w:rPr>
          <w:rFonts w:cstheme="minorHAnsi"/>
          <w:b/>
          <w:sz w:val="24"/>
          <w:szCs w:val="24"/>
          <w:lang w:val="de-DE"/>
        </w:rPr>
        <w:t>Vertrieb</w:t>
      </w:r>
    </w:p>
    <w:p w:rsidR="00ED606A" w:rsidRPr="00EE7CEF" w:rsidRDefault="00ED606A" w:rsidP="00EE7CEF">
      <w:pPr>
        <w:spacing w:line="360" w:lineRule="auto"/>
        <w:rPr>
          <w:rFonts w:cstheme="minorHAnsi"/>
          <w:sz w:val="24"/>
          <w:szCs w:val="24"/>
        </w:rPr>
      </w:pPr>
      <w:r w:rsidRPr="00EE7CEF">
        <w:rPr>
          <w:rFonts w:cstheme="minorHAnsi"/>
          <w:sz w:val="24"/>
          <w:szCs w:val="24"/>
        </w:rPr>
        <w:t>Damit ein Werbeschwerpunkt gesetzt werden kann, sollen in der ersten Phase im Raum Sachsen Labore angesprochen werden. So können Werbemittel gespart und gleichzeitig effektiver eingesetzt werden, denn eine eingeschränkte Auswahl an potenziellen Kunden ermöglicht eine bessere Analyse ihrer Bedürfnisse und Wünsche und damit eine individuellere, kundenspezifische Ansprache.</w:t>
      </w:r>
    </w:p>
    <w:p w:rsidR="00ED606A" w:rsidRPr="00EE7CEF" w:rsidRDefault="00ED606A" w:rsidP="00EE7CEF">
      <w:pPr>
        <w:spacing w:line="360" w:lineRule="auto"/>
        <w:rPr>
          <w:rFonts w:cstheme="minorHAnsi"/>
          <w:sz w:val="24"/>
          <w:szCs w:val="24"/>
        </w:rPr>
      </w:pPr>
      <w:r w:rsidRPr="00EE7CEF">
        <w:rPr>
          <w:rFonts w:cstheme="minorHAnsi"/>
          <w:sz w:val="24"/>
          <w:szCs w:val="24"/>
        </w:rPr>
        <w:t>Die Messe „Lab Supply“ bietet eine ideale Plattform auf regionaler Ebene, um neue Kunden zu akquirieren. Um Interesse zu wecken, soll ein Vortrag auf der Messe über die Datenbank mit Livetracking und deren Möglichkeiten der Effizienzsteigerung gehalten werden. Auf dem Messestand können weiterhin Interessierte kommen und sich spezifischer informieren. Potenzielle, attraktive Kunden werden von uns zusätzlich direkt angesprochen. Diesen Gesprächen muss eine gründliche Vorbereitung voranstehen. Vorteilhaft wirken sich hier Vorkenntnisse und Erfahrungen einiger Teammitglieder im Vertrieb und der Messestands-Betreuung aus.</w:t>
      </w:r>
    </w:p>
    <w:p w:rsidR="00ED606A" w:rsidRPr="00EE7CEF" w:rsidRDefault="00ED606A" w:rsidP="00EE7CEF">
      <w:pPr>
        <w:spacing w:line="360" w:lineRule="auto"/>
        <w:rPr>
          <w:rFonts w:cstheme="minorHAnsi"/>
          <w:sz w:val="24"/>
          <w:szCs w:val="24"/>
        </w:rPr>
      </w:pPr>
      <w:r w:rsidRPr="00EE7CEF">
        <w:rPr>
          <w:rFonts w:cstheme="minorHAnsi"/>
          <w:sz w:val="24"/>
          <w:szCs w:val="24"/>
        </w:rPr>
        <w:t>Das Team wird vorher Eigenschaften des Produkts und dessen Verwendungsmöglichkeiten im Detail besprechen und durchdenken. Mögliche Kunden sollen analysiert und die damit verbundenen Einsatzszenarien gedanklich durchgespielt werden. Einige besonders attraktive Kunden sollen direkt zur Messe eingeladen werden. Alternativ dazu sollen mögliche Kunden auch extra angeschrieben und besucht werden. Die Vorteile des Produkts können dann in einer kurzen Präsentation gezeigt werden, um nachfolgend individuelle Details und Fragen zu klären.</w:t>
      </w:r>
    </w:p>
    <w:p w:rsidR="00ED606A" w:rsidRPr="00EE7CEF" w:rsidRDefault="00ED606A" w:rsidP="00EE7CEF">
      <w:pPr>
        <w:spacing w:line="360" w:lineRule="auto"/>
        <w:rPr>
          <w:rFonts w:cstheme="minorHAnsi"/>
          <w:sz w:val="24"/>
          <w:szCs w:val="24"/>
        </w:rPr>
      </w:pPr>
      <w:r w:rsidRPr="00EE7CEF">
        <w:rPr>
          <w:rFonts w:cstheme="minorHAnsi"/>
          <w:sz w:val="24"/>
          <w:szCs w:val="24"/>
        </w:rPr>
        <w:lastRenderedPageBreak/>
        <w:t>Zur Veranschaulichung werden Karten und Faltpapiere ausgeteilt. Diese sollen aus qualitativ hochwertigem Papier hergestellt sein, versehen mit Grafiken, Diagrammen und Bildern. Hier soll kurz und anschaulich Firma und Produkt beschrieben werden. Der Schwerpunkt wird hier auf dem Kundennutzen liegen, welcher immer Mittelpunkt aller Verkaufsaktivitäten sein soll. Auf allen Visitenkarten und Informationsblättern wird unsere Website vermerkt sein. Hier sollen ein kurzes Video, Bilder und prägnante Texte Auskunft geben. Der Besucher der Website kann sich bequem über Produkt und Firma informieren und entscheiden, ob sich eine Verwendung in seinem Labor lohnen würde. Bei Fragen steht ein Kontaktformular über E-Mail zur Verfügung, ein telefonischer Kontakt ist ebenfalls möglich.</w:t>
      </w:r>
    </w:p>
    <w:p w:rsidR="00ED606A" w:rsidRPr="00EE7CEF" w:rsidRDefault="00ED606A" w:rsidP="00EE7CEF">
      <w:pPr>
        <w:spacing w:line="360" w:lineRule="auto"/>
        <w:rPr>
          <w:rFonts w:cstheme="minorHAnsi"/>
          <w:sz w:val="24"/>
          <w:szCs w:val="24"/>
        </w:rPr>
      </w:pPr>
      <w:r w:rsidRPr="00EE7CEF">
        <w:rPr>
          <w:rFonts w:cstheme="minorHAnsi"/>
          <w:sz w:val="24"/>
          <w:szCs w:val="24"/>
        </w:rPr>
        <w:t>Auch wenn schon Kunden akquiriert sind und zufrieden das Produkt nutzen, soll weiter in Marketing und Vertrieb investiert werden. Regelmäßige Messebesuche, persönliche Kundenbesuche und E-Mails sollen den Kundenstamm pflegen und weitere Kunden ansprechen.</w:t>
      </w:r>
    </w:p>
    <w:p w:rsidR="00ED606A" w:rsidRPr="00EE7CEF" w:rsidRDefault="00ED606A" w:rsidP="00EE7CEF">
      <w:pPr>
        <w:spacing w:line="360" w:lineRule="auto"/>
        <w:rPr>
          <w:rFonts w:cstheme="minorHAnsi"/>
          <w:sz w:val="24"/>
          <w:szCs w:val="24"/>
        </w:rPr>
      </w:pPr>
      <w:r w:rsidRPr="00EE7CEF">
        <w:rPr>
          <w:rFonts w:cstheme="minorHAnsi"/>
          <w:sz w:val="24"/>
          <w:szCs w:val="24"/>
        </w:rPr>
        <w:t xml:space="preserve">Laut einer aktuellen Studie von McKinsey hat die E-Mail-Werbung eine hohe Erfolgsrate. </w:t>
      </w:r>
      <w:r w:rsidRPr="00E46C98">
        <w:rPr>
          <w:rFonts w:cstheme="minorHAnsi"/>
          <w:sz w:val="24"/>
          <w:szCs w:val="24"/>
        </w:rPr>
        <w:t>(https://www.mckinsey.com/business-functions/marketing-and-sales/our-insights/why-marketers-should-keep-sending-you-emails)</w:t>
      </w:r>
    </w:p>
    <w:p w:rsidR="00ED606A" w:rsidRPr="00EE7CEF" w:rsidRDefault="00ED606A" w:rsidP="00EE7CEF">
      <w:pPr>
        <w:spacing w:line="360" w:lineRule="auto"/>
        <w:rPr>
          <w:rFonts w:cstheme="minorHAnsi"/>
          <w:sz w:val="24"/>
          <w:szCs w:val="24"/>
        </w:rPr>
      </w:pPr>
      <w:r w:rsidRPr="00EE7CEF">
        <w:rPr>
          <w:rFonts w:cstheme="minorHAnsi"/>
          <w:sz w:val="24"/>
          <w:szCs w:val="24"/>
        </w:rPr>
        <w:t>Gerade in der B2B Kommunikation sind E-Mails sehr wichtig. Deswegen wollen wir hier mit individuellen, ansprechenden Betreffzeilen Aufmerksamkeit erzeugen und im Inhaltlichen dann durch verständliche Grafiken und prägnante Texte Interesse wecken.</w:t>
      </w:r>
    </w:p>
    <w:p w:rsidR="00262454" w:rsidRPr="00EE7CEF" w:rsidRDefault="00ED606A" w:rsidP="00EE7CEF">
      <w:pPr>
        <w:spacing w:line="360" w:lineRule="auto"/>
        <w:rPr>
          <w:rFonts w:cstheme="minorHAnsi"/>
          <w:sz w:val="24"/>
          <w:szCs w:val="24"/>
        </w:rPr>
      </w:pPr>
      <w:r w:rsidRPr="00EE7CEF">
        <w:rPr>
          <w:rFonts w:cstheme="minorHAnsi"/>
          <w:sz w:val="24"/>
          <w:szCs w:val="24"/>
        </w:rPr>
        <w:t>Schwerpunkt aller Vertriebs- und Marketingaktivitäten sollen die Wünsche und Bedürfnisse unsere Kunden sein.</w:t>
      </w:r>
    </w:p>
    <w:p w:rsidR="00262454" w:rsidRPr="00EE7CEF" w:rsidRDefault="00262454" w:rsidP="00EE7CEF">
      <w:pPr>
        <w:spacing w:line="360" w:lineRule="auto"/>
        <w:rPr>
          <w:rFonts w:cstheme="minorHAnsi"/>
          <w:sz w:val="24"/>
          <w:szCs w:val="24"/>
        </w:rPr>
      </w:pPr>
    </w:p>
    <w:p w:rsidR="00262454" w:rsidRPr="00EE7CEF" w:rsidRDefault="00262454" w:rsidP="00EE7CEF">
      <w:pPr>
        <w:pStyle w:val="Listenabsatz"/>
        <w:numPr>
          <w:ilvl w:val="0"/>
          <w:numId w:val="8"/>
        </w:numPr>
        <w:spacing w:line="360" w:lineRule="auto"/>
        <w:ind w:left="0" w:firstLine="0"/>
        <w:rPr>
          <w:rFonts w:cstheme="minorHAnsi"/>
          <w:b/>
          <w:sz w:val="24"/>
          <w:szCs w:val="24"/>
          <w:lang w:val="de-DE"/>
        </w:rPr>
      </w:pPr>
      <w:r w:rsidRPr="00EE7CEF">
        <w:rPr>
          <w:rFonts w:cstheme="minorHAnsi"/>
          <w:b/>
          <w:sz w:val="24"/>
          <w:szCs w:val="24"/>
          <w:lang w:val="de-DE"/>
        </w:rPr>
        <w:t>Geschäftssystem und Organisation</w:t>
      </w:r>
    </w:p>
    <w:p w:rsidR="00ED606A" w:rsidRPr="00EE7CEF" w:rsidRDefault="00ED606A" w:rsidP="00EE7CEF">
      <w:pPr>
        <w:pStyle w:val="Listenabsatz"/>
        <w:numPr>
          <w:ilvl w:val="1"/>
          <w:numId w:val="8"/>
        </w:numPr>
        <w:spacing w:line="360" w:lineRule="auto"/>
        <w:ind w:left="0" w:firstLine="0"/>
        <w:rPr>
          <w:rFonts w:cstheme="minorHAnsi"/>
          <w:b/>
          <w:sz w:val="24"/>
          <w:szCs w:val="24"/>
        </w:rPr>
      </w:pPr>
      <w:r w:rsidRPr="00EE7CEF">
        <w:rPr>
          <w:rFonts w:cstheme="minorHAnsi"/>
          <w:b/>
          <w:sz w:val="24"/>
          <w:szCs w:val="24"/>
          <w:lang w:val="de-DE"/>
        </w:rPr>
        <w:t>Rechtsform</w:t>
      </w:r>
    </w:p>
    <w:p w:rsidR="00ED606A" w:rsidRPr="00EE7CEF" w:rsidRDefault="00ED606A" w:rsidP="00EE7CEF">
      <w:pPr>
        <w:spacing w:line="360" w:lineRule="auto"/>
        <w:rPr>
          <w:rFonts w:cstheme="minorHAnsi"/>
          <w:sz w:val="24"/>
          <w:szCs w:val="24"/>
        </w:rPr>
      </w:pPr>
      <w:r w:rsidRPr="00EE7CEF">
        <w:rPr>
          <w:rFonts w:cstheme="minorHAnsi"/>
          <w:sz w:val="24"/>
          <w:szCs w:val="24"/>
        </w:rPr>
        <w:t>Die Rechtsform der Unternehmung ist eine GmbH. Das Grundkapital beträgt 30.000,00€ und wird zu je einem Sechstel von den sechs Gründern</w:t>
      </w:r>
    </w:p>
    <w:p w:rsidR="00ED606A" w:rsidRPr="00EE7CEF" w:rsidRDefault="00ED606A" w:rsidP="00EE7CEF">
      <w:pPr>
        <w:numPr>
          <w:ilvl w:val="0"/>
          <w:numId w:val="2"/>
        </w:numPr>
        <w:spacing w:after="0" w:line="360" w:lineRule="auto"/>
        <w:rPr>
          <w:rFonts w:cstheme="minorHAnsi"/>
          <w:sz w:val="24"/>
          <w:szCs w:val="24"/>
        </w:rPr>
      </w:pPr>
      <w:r w:rsidRPr="00EE7CEF">
        <w:rPr>
          <w:rFonts w:cstheme="minorHAnsi"/>
          <w:sz w:val="24"/>
          <w:szCs w:val="24"/>
        </w:rPr>
        <w:t>Martin Schneider (5.000,00€)</w:t>
      </w:r>
    </w:p>
    <w:p w:rsidR="00ED606A" w:rsidRPr="00EE7CEF" w:rsidRDefault="00ED606A" w:rsidP="00EE7CEF">
      <w:pPr>
        <w:numPr>
          <w:ilvl w:val="0"/>
          <w:numId w:val="2"/>
        </w:numPr>
        <w:spacing w:after="0" w:line="360" w:lineRule="auto"/>
        <w:rPr>
          <w:rFonts w:cstheme="minorHAnsi"/>
          <w:sz w:val="24"/>
          <w:szCs w:val="24"/>
        </w:rPr>
      </w:pPr>
      <w:r w:rsidRPr="00EE7CEF">
        <w:rPr>
          <w:rFonts w:cstheme="minorHAnsi"/>
          <w:sz w:val="24"/>
          <w:szCs w:val="24"/>
        </w:rPr>
        <w:t>Eric Schubert (5.000,00€)</w:t>
      </w:r>
    </w:p>
    <w:p w:rsidR="00ED606A" w:rsidRPr="00EE7CEF" w:rsidRDefault="00ED606A" w:rsidP="00EE7CEF">
      <w:pPr>
        <w:numPr>
          <w:ilvl w:val="0"/>
          <w:numId w:val="2"/>
        </w:numPr>
        <w:spacing w:after="0" w:line="360" w:lineRule="auto"/>
        <w:rPr>
          <w:rFonts w:cstheme="minorHAnsi"/>
          <w:sz w:val="24"/>
          <w:szCs w:val="24"/>
        </w:rPr>
      </w:pPr>
      <w:r w:rsidRPr="00EE7CEF">
        <w:rPr>
          <w:rFonts w:cstheme="minorHAnsi"/>
          <w:sz w:val="24"/>
          <w:szCs w:val="24"/>
        </w:rPr>
        <w:lastRenderedPageBreak/>
        <w:t>Claudia Luge (5.000,00€)</w:t>
      </w:r>
    </w:p>
    <w:p w:rsidR="00ED606A" w:rsidRPr="00EE7CEF" w:rsidRDefault="00ED606A" w:rsidP="00EE7CEF">
      <w:pPr>
        <w:numPr>
          <w:ilvl w:val="0"/>
          <w:numId w:val="2"/>
        </w:numPr>
        <w:spacing w:after="0" w:line="360" w:lineRule="auto"/>
        <w:rPr>
          <w:rFonts w:cstheme="minorHAnsi"/>
          <w:sz w:val="24"/>
          <w:szCs w:val="24"/>
        </w:rPr>
      </w:pPr>
      <w:r w:rsidRPr="00EE7CEF">
        <w:rPr>
          <w:rFonts w:cstheme="minorHAnsi"/>
          <w:sz w:val="24"/>
          <w:szCs w:val="24"/>
        </w:rPr>
        <w:t xml:space="preserve">Mandy </w:t>
      </w:r>
      <w:proofErr w:type="spellStart"/>
      <w:r w:rsidRPr="00EE7CEF">
        <w:rPr>
          <w:rFonts w:cstheme="minorHAnsi"/>
          <w:sz w:val="24"/>
          <w:szCs w:val="24"/>
        </w:rPr>
        <w:t>Surajew</w:t>
      </w:r>
      <w:proofErr w:type="spellEnd"/>
      <w:r w:rsidRPr="00EE7CEF">
        <w:rPr>
          <w:rFonts w:cstheme="minorHAnsi"/>
          <w:sz w:val="24"/>
          <w:szCs w:val="24"/>
        </w:rPr>
        <w:t xml:space="preserve"> (5.000,00€)</w:t>
      </w:r>
    </w:p>
    <w:p w:rsidR="00ED606A" w:rsidRPr="00EE7CEF" w:rsidRDefault="00ED606A" w:rsidP="00EE7CEF">
      <w:pPr>
        <w:numPr>
          <w:ilvl w:val="0"/>
          <w:numId w:val="2"/>
        </w:numPr>
        <w:spacing w:after="0" w:line="360" w:lineRule="auto"/>
        <w:rPr>
          <w:rFonts w:cstheme="minorHAnsi"/>
          <w:sz w:val="24"/>
          <w:szCs w:val="24"/>
        </w:rPr>
      </w:pPr>
      <w:r w:rsidRPr="00EE7CEF">
        <w:rPr>
          <w:rFonts w:cstheme="minorHAnsi"/>
          <w:sz w:val="24"/>
          <w:szCs w:val="24"/>
        </w:rPr>
        <w:t xml:space="preserve">Ruben Till </w:t>
      </w:r>
      <w:proofErr w:type="spellStart"/>
      <w:r w:rsidRPr="00EE7CEF">
        <w:rPr>
          <w:rFonts w:cstheme="minorHAnsi"/>
          <w:sz w:val="24"/>
          <w:szCs w:val="24"/>
        </w:rPr>
        <w:t>Wittrin</w:t>
      </w:r>
      <w:proofErr w:type="spellEnd"/>
      <w:r w:rsidRPr="00EE7CEF">
        <w:rPr>
          <w:rFonts w:cstheme="minorHAnsi"/>
          <w:sz w:val="24"/>
          <w:szCs w:val="24"/>
        </w:rPr>
        <w:t xml:space="preserve"> (5.000,00€)</w:t>
      </w:r>
    </w:p>
    <w:p w:rsidR="00ED606A" w:rsidRPr="00EE7CEF" w:rsidRDefault="00ED606A" w:rsidP="00EE7CEF">
      <w:pPr>
        <w:numPr>
          <w:ilvl w:val="0"/>
          <w:numId w:val="2"/>
        </w:numPr>
        <w:spacing w:after="0" w:line="360" w:lineRule="auto"/>
        <w:rPr>
          <w:rFonts w:cstheme="minorHAnsi"/>
          <w:sz w:val="24"/>
          <w:szCs w:val="24"/>
        </w:rPr>
      </w:pPr>
      <w:r w:rsidRPr="00EE7CEF">
        <w:rPr>
          <w:rFonts w:cstheme="minorHAnsi"/>
          <w:sz w:val="24"/>
          <w:szCs w:val="24"/>
        </w:rPr>
        <w:t xml:space="preserve">Yahya </w:t>
      </w:r>
      <w:proofErr w:type="spellStart"/>
      <w:r w:rsidRPr="00EE7CEF">
        <w:rPr>
          <w:rFonts w:cstheme="minorHAnsi"/>
          <w:sz w:val="24"/>
          <w:szCs w:val="24"/>
        </w:rPr>
        <w:t>Delavari</w:t>
      </w:r>
      <w:proofErr w:type="spellEnd"/>
      <w:r w:rsidRPr="00EE7CEF">
        <w:rPr>
          <w:rFonts w:cstheme="minorHAnsi"/>
          <w:sz w:val="24"/>
          <w:szCs w:val="24"/>
        </w:rPr>
        <w:t xml:space="preserve"> (5.000,00€)</w:t>
      </w:r>
    </w:p>
    <w:p w:rsidR="00ED606A" w:rsidRPr="00EE7CEF" w:rsidRDefault="00ED606A" w:rsidP="00EE7CEF">
      <w:pPr>
        <w:spacing w:line="360" w:lineRule="auto"/>
        <w:rPr>
          <w:rFonts w:cstheme="minorHAnsi"/>
          <w:sz w:val="24"/>
          <w:szCs w:val="24"/>
        </w:rPr>
      </w:pPr>
      <w:r w:rsidRPr="00EE7CEF">
        <w:rPr>
          <w:rFonts w:cstheme="minorHAnsi"/>
          <w:sz w:val="24"/>
          <w:szCs w:val="24"/>
        </w:rPr>
        <w:t>erbracht.</w:t>
      </w:r>
    </w:p>
    <w:p w:rsidR="00ED606A" w:rsidRPr="00EE7CEF" w:rsidRDefault="00ED606A" w:rsidP="00EE7CEF">
      <w:pPr>
        <w:spacing w:line="360" w:lineRule="auto"/>
        <w:rPr>
          <w:rFonts w:cstheme="minorHAnsi"/>
          <w:sz w:val="24"/>
          <w:szCs w:val="24"/>
        </w:rPr>
      </w:pPr>
      <w:r w:rsidRPr="00EE7CEF">
        <w:rPr>
          <w:rFonts w:cstheme="minorHAnsi"/>
          <w:sz w:val="24"/>
          <w:szCs w:val="24"/>
        </w:rPr>
        <w:t>Zu gleichen Teilen sind diese sechs Personen Eigentümer der Unternehmung. Die Geschäftsführung wird dabei von den Personen Martin Schneider und Eric Schubert übernommen.</w:t>
      </w:r>
    </w:p>
    <w:p w:rsidR="00ED606A" w:rsidRPr="00EE7CEF" w:rsidRDefault="00ED606A"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Aufbauorganisation</w:t>
      </w:r>
    </w:p>
    <w:p w:rsidR="00ED606A" w:rsidRPr="00EE7CEF" w:rsidRDefault="00ED606A" w:rsidP="00EE7CEF">
      <w:pPr>
        <w:spacing w:line="360" w:lineRule="auto"/>
        <w:rPr>
          <w:rFonts w:cstheme="minorHAnsi"/>
          <w:sz w:val="24"/>
          <w:szCs w:val="24"/>
        </w:rPr>
      </w:pPr>
      <w:r w:rsidRPr="00EE7CEF">
        <w:rPr>
          <w:rFonts w:cstheme="minorHAnsi"/>
          <w:sz w:val="24"/>
          <w:szCs w:val="24"/>
        </w:rPr>
        <w:t>Für die Darstellung unserer Personalstruktur orientieren wir uns am ersten Geschäftsjahr. Bei positiver Umsatzentwicklung bzw. erhöhten Arbeitspensum sehen wir eine Anpassung der Personalstruktur vor.</w:t>
      </w:r>
    </w:p>
    <w:p w:rsidR="00ED606A" w:rsidRPr="00EE7CEF" w:rsidRDefault="00ED606A" w:rsidP="00EE7CEF">
      <w:pPr>
        <w:spacing w:line="360" w:lineRule="auto"/>
        <w:rPr>
          <w:rFonts w:cstheme="minorHAnsi"/>
          <w:sz w:val="24"/>
          <w:szCs w:val="24"/>
        </w:rPr>
      </w:pPr>
      <w:r w:rsidRPr="00EE7CEF">
        <w:rPr>
          <w:rFonts w:cstheme="minorHAnsi"/>
          <w:sz w:val="24"/>
          <w:szCs w:val="24"/>
        </w:rPr>
        <w:t xml:space="preserve">Die Aufbauorganisation (Abbildung 1) der Unternehmung entspricht einem Mehrliniensystem mit funktionalem Charakter und orientiert sich an der Prozessorganisation in Gliederungspunkt 5.3. Die Geschäftsführung wird von Martin Schneider und Eric Schubert übernommen. Martin Schneider fungiert als technischer Geschäftsführer und kümmert sich um die Entwicklung von technischen Lösungen für das Datenbanksystem. Eric Schubert fungiert als kaufmännischer Geschäftsführer und ist verantwortlich für das Personalmanagement und für die strategische und operative Planung und Steuerung. Yahya </w:t>
      </w:r>
      <w:proofErr w:type="spellStart"/>
      <w:r w:rsidRPr="00EE7CEF">
        <w:rPr>
          <w:rFonts w:cstheme="minorHAnsi"/>
          <w:sz w:val="24"/>
          <w:szCs w:val="24"/>
        </w:rPr>
        <w:t>Delavari</w:t>
      </w:r>
      <w:proofErr w:type="spellEnd"/>
      <w:r w:rsidRPr="00EE7CEF">
        <w:rPr>
          <w:rFonts w:cstheme="minorHAnsi"/>
          <w:sz w:val="24"/>
          <w:szCs w:val="24"/>
        </w:rPr>
        <w:t xml:space="preserve"> ist neben Geschäftsführer Martin Schneider ebenfalls für die Entwicklung technischer Lösungen für die Datenbanksysteme verantwortlich.</w:t>
      </w:r>
    </w:p>
    <w:p w:rsidR="00ED606A" w:rsidRPr="00EE7CEF" w:rsidRDefault="00ED606A" w:rsidP="00EE7CEF">
      <w:pPr>
        <w:spacing w:line="360" w:lineRule="auto"/>
        <w:rPr>
          <w:rFonts w:cstheme="minorHAnsi"/>
          <w:sz w:val="24"/>
          <w:szCs w:val="24"/>
        </w:rPr>
      </w:pPr>
      <w:r w:rsidRPr="00EE7CEF">
        <w:rPr>
          <w:rFonts w:cstheme="minorHAnsi"/>
          <w:sz w:val="24"/>
          <w:szCs w:val="24"/>
        </w:rPr>
        <w:t xml:space="preserve">Außerdem im Unternehmen tätig ist Ruben </w:t>
      </w:r>
      <w:proofErr w:type="spellStart"/>
      <w:r w:rsidRPr="00EE7CEF">
        <w:rPr>
          <w:rFonts w:cstheme="minorHAnsi"/>
          <w:sz w:val="24"/>
          <w:szCs w:val="24"/>
        </w:rPr>
        <w:t>Wittrin</w:t>
      </w:r>
      <w:proofErr w:type="spellEnd"/>
      <w:r w:rsidRPr="00EE7CEF">
        <w:rPr>
          <w:rFonts w:cstheme="minorHAnsi"/>
          <w:sz w:val="24"/>
          <w:szCs w:val="24"/>
        </w:rPr>
        <w:t xml:space="preserve">, welcher </w:t>
      </w:r>
      <w:r w:rsidR="004077D8">
        <w:rPr>
          <w:rFonts w:cstheme="minorHAnsi"/>
          <w:sz w:val="24"/>
          <w:szCs w:val="24"/>
        </w:rPr>
        <w:t>im</w:t>
      </w:r>
      <w:r w:rsidRPr="00EE7CEF">
        <w:rPr>
          <w:rFonts w:cstheme="minorHAnsi"/>
          <w:sz w:val="24"/>
          <w:szCs w:val="24"/>
        </w:rPr>
        <w:t xml:space="preserve"> Innendienst </w:t>
      </w:r>
      <w:r w:rsidR="004077D8">
        <w:rPr>
          <w:rFonts w:cstheme="minorHAnsi"/>
          <w:sz w:val="24"/>
          <w:szCs w:val="24"/>
        </w:rPr>
        <w:t>tätig sein wird</w:t>
      </w:r>
      <w:r w:rsidRPr="00EE7CEF">
        <w:rPr>
          <w:rFonts w:cstheme="minorHAnsi"/>
          <w:sz w:val="24"/>
          <w:szCs w:val="24"/>
        </w:rPr>
        <w:t>. Er ist verantwortlich für das Beschwerdemanagement und für Reklamationen, aber auch für die Entwicklung eines Marketingkonzeptes, sowie für die Buchhaltung und das Rechnungswesen. Hinzu kommen noch Claudia Luge, welche als Außend</w:t>
      </w:r>
      <w:r w:rsidR="00584130">
        <w:rPr>
          <w:rFonts w:cstheme="minorHAnsi"/>
          <w:sz w:val="24"/>
          <w:szCs w:val="24"/>
        </w:rPr>
        <w:t>ienst</w:t>
      </w:r>
      <w:r w:rsidRPr="00EE7CEF">
        <w:rPr>
          <w:rFonts w:cstheme="minorHAnsi"/>
          <w:sz w:val="24"/>
          <w:szCs w:val="24"/>
        </w:rPr>
        <w:t xml:space="preserve">mitarbeiterin für die Kundengewinnung und -betreuung zuständig ist und Mandy </w:t>
      </w:r>
      <w:proofErr w:type="spellStart"/>
      <w:r w:rsidRPr="00EE7CEF">
        <w:rPr>
          <w:rFonts w:cstheme="minorHAnsi"/>
          <w:sz w:val="24"/>
          <w:szCs w:val="24"/>
        </w:rPr>
        <w:t>Surajew</w:t>
      </w:r>
      <w:proofErr w:type="spellEnd"/>
      <w:r w:rsidRPr="00EE7CEF">
        <w:rPr>
          <w:rFonts w:cstheme="minorHAnsi"/>
          <w:sz w:val="24"/>
          <w:szCs w:val="24"/>
        </w:rPr>
        <w:t>, welche als Servicemitarbeiterin fungiert und für Reparaturarbeiten, Wartungsarbeiten und die Störungsbeseitigung verantwortlich ist.</w:t>
      </w:r>
    </w:p>
    <w:p w:rsidR="00ED606A" w:rsidRDefault="00ED606A" w:rsidP="00EE7CEF">
      <w:pPr>
        <w:spacing w:line="360" w:lineRule="auto"/>
        <w:rPr>
          <w:rFonts w:cstheme="minorHAnsi"/>
          <w:sz w:val="24"/>
          <w:szCs w:val="24"/>
        </w:rPr>
      </w:pPr>
    </w:p>
    <w:p w:rsidR="00EE7CEF" w:rsidRPr="00EE7CEF" w:rsidRDefault="00EE7CEF"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r w:rsidRPr="00EE7CEF">
        <w:rPr>
          <w:rFonts w:cstheme="minorHAnsi"/>
          <w:noProof/>
          <w:sz w:val="24"/>
          <w:szCs w:val="24"/>
          <w:lang w:eastAsia="de-DE"/>
        </w:rPr>
        <mc:AlternateContent>
          <mc:Choice Requires="wpg">
            <w:drawing>
              <wp:anchor distT="0" distB="0" distL="114300" distR="114300" simplePos="0" relativeHeight="251656192" behindDoc="0" locked="0" layoutInCell="1" allowOverlap="1" wp14:anchorId="1E87C43E" wp14:editId="5980331F">
                <wp:simplePos x="0" y="0"/>
                <wp:positionH relativeFrom="column">
                  <wp:posOffset>-199390</wp:posOffset>
                </wp:positionH>
                <wp:positionV relativeFrom="paragraph">
                  <wp:posOffset>5715</wp:posOffset>
                </wp:positionV>
                <wp:extent cx="6515735" cy="2028825"/>
                <wp:effectExtent l="0" t="0" r="18415" b="28575"/>
                <wp:wrapTopAndBottom/>
                <wp:docPr id="31" name="Gruppieren 21">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15735" cy="2028825"/>
                          <a:chOff x="0" y="0"/>
                          <a:chExt cx="8025616" cy="2500534"/>
                        </a:xfrm>
                      </wpg:grpSpPr>
                      <wps:wsp>
                        <wps:cNvPr id="32" name="Rechteck 32">
                          <a:extLst/>
                        </wps:cNvPr>
                        <wps:cNvSpPr/>
                        <wps:spPr>
                          <a:xfrm>
                            <a:off x="4103075" y="1603719"/>
                            <a:ext cx="1871003" cy="89681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Entwicklung</w:t>
                              </w:r>
                            </w:p>
                            <w:p w:rsidR="00584130" w:rsidRDefault="00584130" w:rsidP="00ED606A">
                              <w:pPr>
                                <w:pStyle w:val="StandardWeb"/>
                                <w:spacing w:after="0"/>
                                <w:jc w:val="center"/>
                              </w:pPr>
                              <w:r>
                                <w:rPr>
                                  <w:rFonts w:asciiTheme="minorHAnsi" w:hAnsi="Calibri" w:cstheme="minorBidi"/>
                                  <w:color w:val="000000" w:themeColor="text1"/>
                                  <w:kern w:val="24"/>
                                  <w:sz w:val="28"/>
                                  <w:szCs w:val="28"/>
                                </w:rPr>
                                <w:t xml:space="preserve">Yahya </w:t>
                              </w:r>
                              <w:proofErr w:type="spellStart"/>
                              <w:r>
                                <w:rPr>
                                  <w:rFonts w:asciiTheme="minorHAnsi" w:hAnsi="Calibri" w:cstheme="minorBidi"/>
                                  <w:color w:val="000000" w:themeColor="text1"/>
                                  <w:kern w:val="24"/>
                                  <w:sz w:val="28"/>
                                  <w:szCs w:val="28"/>
                                </w:rPr>
                                <w:t>Delavari</w:t>
                              </w:r>
                              <w:proofErr w:type="spellEnd"/>
                            </w:p>
                          </w:txbxContent>
                        </wps:txbx>
                        <wps:bodyPr rtlCol="0" anchor="ctr"/>
                      </wps:wsp>
                      <wps:wsp>
                        <wps:cNvPr id="33" name="Rechteck 33">
                          <a:extLst/>
                        </wps:cNvPr>
                        <wps:cNvSpPr/>
                        <wps:spPr>
                          <a:xfrm>
                            <a:off x="2051537" y="1603719"/>
                            <a:ext cx="1871003" cy="89681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Service</w:t>
                              </w:r>
                            </w:p>
                            <w:p w:rsidR="00584130" w:rsidRDefault="00584130" w:rsidP="00ED606A">
                              <w:pPr>
                                <w:pStyle w:val="StandardWeb"/>
                                <w:spacing w:after="0"/>
                                <w:jc w:val="center"/>
                              </w:pPr>
                              <w:r>
                                <w:rPr>
                                  <w:rFonts w:asciiTheme="minorHAnsi" w:hAnsi="Calibri" w:cstheme="minorBidi"/>
                                  <w:color w:val="000000" w:themeColor="text1"/>
                                  <w:kern w:val="24"/>
                                  <w:sz w:val="28"/>
                                  <w:szCs w:val="28"/>
                                </w:rPr>
                                <w:t xml:space="preserve">Mandy </w:t>
                              </w:r>
                              <w:proofErr w:type="spellStart"/>
                              <w:r>
                                <w:rPr>
                                  <w:rFonts w:asciiTheme="minorHAnsi" w:hAnsi="Calibri" w:cstheme="minorBidi"/>
                                  <w:color w:val="000000" w:themeColor="text1"/>
                                  <w:kern w:val="24"/>
                                  <w:sz w:val="28"/>
                                  <w:szCs w:val="28"/>
                                </w:rPr>
                                <w:t>Surajew</w:t>
                              </w:r>
                              <w:proofErr w:type="spellEnd"/>
                            </w:p>
                          </w:txbxContent>
                        </wps:txbx>
                        <wps:bodyPr rtlCol="0" anchor="ctr"/>
                      </wps:wsp>
                      <wps:wsp>
                        <wps:cNvPr id="34" name="Rechteck 34">
                          <a:extLst/>
                        </wps:cNvPr>
                        <wps:cNvSpPr/>
                        <wps:spPr>
                          <a:xfrm>
                            <a:off x="0" y="1603718"/>
                            <a:ext cx="1871003" cy="89681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Vertrieb</w:t>
                              </w:r>
                            </w:p>
                            <w:p w:rsidR="00584130" w:rsidRDefault="00584130" w:rsidP="00ED606A">
                              <w:pPr>
                                <w:pStyle w:val="StandardWeb"/>
                                <w:spacing w:after="0"/>
                                <w:jc w:val="center"/>
                              </w:pPr>
                              <w:r>
                                <w:rPr>
                                  <w:rFonts w:asciiTheme="minorHAnsi" w:hAnsi="Calibri" w:cstheme="minorBidi"/>
                                  <w:color w:val="000000" w:themeColor="text1"/>
                                  <w:kern w:val="24"/>
                                  <w:sz w:val="28"/>
                                  <w:szCs w:val="28"/>
                                </w:rPr>
                                <w:t>Claudia Luge</w:t>
                              </w:r>
                            </w:p>
                          </w:txbxContent>
                        </wps:txbx>
                        <wps:bodyPr rtlCol="0" anchor="ctr"/>
                      </wps:wsp>
                      <wps:wsp>
                        <wps:cNvPr id="35" name="Rechteck 35">
                          <a:extLst/>
                        </wps:cNvPr>
                        <wps:cNvSpPr/>
                        <wps:spPr>
                          <a:xfrm>
                            <a:off x="6154613" y="1603719"/>
                            <a:ext cx="1871003" cy="89681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Innendienst</w:t>
                              </w:r>
                            </w:p>
                            <w:p w:rsidR="00584130" w:rsidRDefault="00584130" w:rsidP="00ED606A">
                              <w:pPr>
                                <w:pStyle w:val="StandardWeb"/>
                                <w:spacing w:after="0"/>
                                <w:jc w:val="center"/>
                              </w:pPr>
                              <w:r>
                                <w:rPr>
                                  <w:rFonts w:asciiTheme="minorHAnsi" w:hAnsi="Calibri" w:cstheme="minorBidi"/>
                                  <w:color w:val="000000" w:themeColor="text1"/>
                                  <w:kern w:val="24"/>
                                  <w:sz w:val="28"/>
                                  <w:szCs w:val="28"/>
                                </w:rPr>
                                <w:t xml:space="preserve">Ruben </w:t>
                              </w:r>
                              <w:proofErr w:type="spellStart"/>
                              <w:r>
                                <w:rPr>
                                  <w:rFonts w:asciiTheme="minorHAnsi" w:hAnsi="Calibri" w:cstheme="minorBidi"/>
                                  <w:color w:val="000000" w:themeColor="text1"/>
                                  <w:kern w:val="24"/>
                                  <w:sz w:val="28"/>
                                  <w:szCs w:val="28"/>
                                </w:rPr>
                                <w:t>Wittrin</w:t>
                              </w:r>
                              <w:proofErr w:type="spellEnd"/>
                            </w:p>
                          </w:txbxContent>
                        </wps:txbx>
                        <wps:bodyPr rtlCol="0" anchor="ctr"/>
                      </wps:wsp>
                      <wps:wsp>
                        <wps:cNvPr id="36" name="Rechteck: abgerundete Ecken 36">
                          <a:extLst/>
                        </wps:cNvPr>
                        <wps:cNvSpPr/>
                        <wps:spPr>
                          <a:xfrm>
                            <a:off x="730344" y="0"/>
                            <a:ext cx="2461846" cy="1069145"/>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Default="00584130" w:rsidP="00ED606A">
                              <w:pPr>
                                <w:pStyle w:val="StandardWeb"/>
                                <w:spacing w:after="0"/>
                                <w:jc w:val="center"/>
                              </w:pPr>
                              <w:r>
                                <w:rPr>
                                  <w:rFonts w:asciiTheme="minorHAnsi" w:hAnsi="Calibri" w:cstheme="minorBidi"/>
                                  <w:color w:val="000000" w:themeColor="text1"/>
                                  <w:kern w:val="24"/>
                                  <w:sz w:val="36"/>
                                  <w:szCs w:val="36"/>
                                </w:rPr>
                                <w:t>Geschäftsführer</w:t>
                              </w:r>
                            </w:p>
                            <w:p w:rsidR="00584130" w:rsidRDefault="00584130" w:rsidP="00ED606A">
                              <w:pPr>
                                <w:pStyle w:val="StandardWeb"/>
                                <w:spacing w:after="0"/>
                                <w:jc w:val="center"/>
                              </w:pPr>
                              <w:r>
                                <w:rPr>
                                  <w:rFonts w:asciiTheme="minorHAnsi" w:hAnsi="Calibri" w:cstheme="minorBidi"/>
                                  <w:color w:val="000000" w:themeColor="text1"/>
                                  <w:kern w:val="24"/>
                                  <w:sz w:val="36"/>
                                  <w:szCs w:val="36"/>
                                </w:rPr>
                                <w:t>Martin Schneider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hteck: abgerundete Ecken 37">
                          <a:extLst/>
                        </wps:cNvPr>
                        <wps:cNvSpPr/>
                        <wps:spPr>
                          <a:xfrm>
                            <a:off x="4833426" y="0"/>
                            <a:ext cx="2461846" cy="1069145"/>
                          </a:xfrm>
                          <a:prstGeom prst="round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Default="00584130" w:rsidP="00ED606A">
                              <w:pPr>
                                <w:pStyle w:val="StandardWeb"/>
                                <w:spacing w:after="0"/>
                                <w:jc w:val="center"/>
                              </w:pPr>
                              <w:r>
                                <w:rPr>
                                  <w:rFonts w:asciiTheme="minorHAnsi" w:hAnsi="Calibri" w:cstheme="minorBidi"/>
                                  <w:color w:val="000000" w:themeColor="text1"/>
                                  <w:kern w:val="24"/>
                                  <w:sz w:val="36"/>
                                  <w:szCs w:val="36"/>
                                </w:rPr>
                                <w:t>Geschäftsführer</w:t>
                              </w:r>
                            </w:p>
                            <w:p w:rsidR="00584130" w:rsidRDefault="00584130" w:rsidP="00ED606A">
                              <w:pPr>
                                <w:pStyle w:val="StandardWeb"/>
                                <w:spacing w:after="0"/>
                                <w:jc w:val="center"/>
                              </w:pPr>
                              <w:r>
                                <w:rPr>
                                  <w:rFonts w:asciiTheme="minorHAnsi" w:hAnsi="Calibri" w:cstheme="minorBidi"/>
                                  <w:color w:val="000000" w:themeColor="text1"/>
                                  <w:kern w:val="24"/>
                                  <w:sz w:val="36"/>
                                  <w:szCs w:val="36"/>
                                </w:rPr>
                                <w:t>Eric Schubert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Verbinder: gewinkelt 38">
                          <a:extLst/>
                        </wps:cNvPr>
                        <wps:cNvCnPr/>
                        <wps:spPr>
                          <a:xfrm rot="16200000" flipH="1">
                            <a:off x="2206866" y="823546"/>
                            <a:ext cx="534574" cy="102577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Verbinder: gewinkelt 39">
                          <a:extLst/>
                        </wps:cNvPr>
                        <wps:cNvCnPr/>
                        <wps:spPr>
                          <a:xfrm rot="5400000">
                            <a:off x="5284176" y="823546"/>
                            <a:ext cx="534574" cy="102577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Gerader Verbinder 40">
                          <a:extLst/>
                        </wps:cNvPr>
                        <wps:cNvCnPr>
                          <a:cxnSpLocks/>
                        </wps:cNvCnPr>
                        <wps:spPr>
                          <a:xfrm>
                            <a:off x="2987038" y="1336431"/>
                            <a:ext cx="20515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Verbinder: gewinkelt 41">
                          <a:extLst/>
                        </wps:cNvPr>
                        <wps:cNvCnPr/>
                        <wps:spPr>
                          <a:xfrm rot="5400000" flipH="1" flipV="1">
                            <a:off x="1314741" y="957193"/>
                            <a:ext cx="267287" cy="102576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Verbinder: gewinkelt 42">
                          <a:extLst/>
                        </wps:cNvPr>
                        <wps:cNvCnPr/>
                        <wps:spPr>
                          <a:xfrm rot="16200000" flipV="1">
                            <a:off x="6443588" y="957192"/>
                            <a:ext cx="267288" cy="102576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87C43E" id="Gruppieren 21" o:spid="_x0000_s1026" style="position:absolute;margin-left:-15.7pt;margin-top:.45pt;width:513.05pt;height:159.75pt;z-index:251656192;mso-width-relative:margin;mso-height-relative:margin" coordsize="80256,2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">
                <o:lock v:ext="edit" aspectratio="t"/>
                <v:rect id="Rechteck 32" o:spid="_x0000_s1027" style="position:absolute;left:41030;top:16037;width:18710;height:8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xevsMA&#10;AADbAAAADwAAAGRycy9kb3ducmV2LnhtbESPQWvCQBSE74L/YXlCb/VFS0uNriKC0IOXquD1NftM&#10;YrJvY3ZrYn99t1DwOMzMN8xi1dta3bj1pRMNk3ECiiVzppRcw/GwfX4H5QOJodoJa7izh9VyOFhQ&#10;alwnn3zbh1xFiPiUNBQhNCmizwq25MeuYYne2bWWQpRtjqalLsJtjdMkeUNLpcSFghreFJxV+2+r&#10;4XI/vV7ppwsZnr92u8OsQoOV1k+jfj0HFbgPj/B/+8NoeJnC35f4A3D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xevsMAAADbAAAADwAAAAAAAAAAAAAAAACYAgAAZHJzL2Rv&#10;d25yZXYueG1sUEsFBgAAAAAEAAQA9QAAAIgDAAAAAA==&#10;" fillcolor="red" strokecolor="black [3213]" strokeweight="2pt">
                  <v:textbo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Entwicklung</w:t>
                        </w:r>
                      </w:p>
                      <w:p w:rsidR="00584130" w:rsidRDefault="00584130" w:rsidP="00ED606A">
                        <w:pPr>
                          <w:pStyle w:val="StandardWeb"/>
                          <w:spacing w:after="0"/>
                          <w:jc w:val="center"/>
                        </w:pPr>
                        <w:r>
                          <w:rPr>
                            <w:rFonts w:asciiTheme="minorHAnsi" w:hAnsi="Calibri" w:cstheme="minorBidi"/>
                            <w:color w:val="000000" w:themeColor="text1"/>
                            <w:kern w:val="24"/>
                            <w:sz w:val="28"/>
                            <w:szCs w:val="28"/>
                          </w:rPr>
                          <w:t xml:space="preserve">Yahya </w:t>
                        </w:r>
                        <w:proofErr w:type="spellStart"/>
                        <w:r>
                          <w:rPr>
                            <w:rFonts w:asciiTheme="minorHAnsi" w:hAnsi="Calibri" w:cstheme="minorBidi"/>
                            <w:color w:val="000000" w:themeColor="text1"/>
                            <w:kern w:val="24"/>
                            <w:sz w:val="28"/>
                            <w:szCs w:val="28"/>
                          </w:rPr>
                          <w:t>Delavari</w:t>
                        </w:r>
                        <w:proofErr w:type="spellEnd"/>
                      </w:p>
                    </w:txbxContent>
                  </v:textbox>
                </v:rect>
                <v:rect id="Rechteck 33" o:spid="_x0000_s1028" style="position:absolute;left:20515;top:16037;width:18710;height:8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JcMA&#10;AADbAAAADwAAAGRycy9kb3ducmV2LnhtbESPQWvCQBSE74L/YXlCb/XFSotGV5GC0IOXaqHXZ/aZ&#10;xGTfxuxqYn99t1DwOMzMN8xy3dta3bj1pRMNk3ECiiVzppRcw9dh+zwD5QOJodoJa7izh/VqOFhS&#10;alwnn3zbh1xFiPiUNBQhNCmizwq25MeuYYneybWWQpRtjqalLsJtjS9J8oaWSokLBTX8XnBW7a9W&#10;w/n+/Xqhny5keDrudod5hQYrrZ9G/WYBKnAfHuH/9ofRMJ3C35f4A3D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D7JcMAAADbAAAADwAAAAAAAAAAAAAAAACYAgAAZHJzL2Rv&#10;d25yZXYueG1sUEsFBgAAAAAEAAQA9QAAAIgDAAAAAA==&#10;" fillcolor="red" strokecolor="black [3213]" strokeweight="2pt">
                  <v:textbo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Service</w:t>
                        </w:r>
                      </w:p>
                      <w:p w:rsidR="00584130" w:rsidRDefault="00584130" w:rsidP="00ED606A">
                        <w:pPr>
                          <w:pStyle w:val="StandardWeb"/>
                          <w:spacing w:after="0"/>
                          <w:jc w:val="center"/>
                        </w:pPr>
                        <w:r>
                          <w:rPr>
                            <w:rFonts w:asciiTheme="minorHAnsi" w:hAnsi="Calibri" w:cstheme="minorBidi"/>
                            <w:color w:val="000000" w:themeColor="text1"/>
                            <w:kern w:val="24"/>
                            <w:sz w:val="28"/>
                            <w:szCs w:val="28"/>
                          </w:rPr>
                          <w:t xml:space="preserve">Mandy </w:t>
                        </w:r>
                        <w:proofErr w:type="spellStart"/>
                        <w:r>
                          <w:rPr>
                            <w:rFonts w:asciiTheme="minorHAnsi" w:hAnsi="Calibri" w:cstheme="minorBidi"/>
                            <w:color w:val="000000" w:themeColor="text1"/>
                            <w:kern w:val="24"/>
                            <w:sz w:val="28"/>
                            <w:szCs w:val="28"/>
                          </w:rPr>
                          <w:t>Surajew</w:t>
                        </w:r>
                        <w:proofErr w:type="spellEnd"/>
                      </w:p>
                    </w:txbxContent>
                  </v:textbox>
                </v:rect>
                <v:rect id="Rechteck 34" o:spid="_x0000_s1029" style="position:absolute;top:16037;width:18710;height:8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jUcQA&#10;AADbAAAADwAAAGRycy9kb3ducmV2LnhtbESPQWvCQBSE74X+h+UVvNWXVisaXUUKBQ9e1ILXZ/aZ&#10;pMm+jdmtif31XaHQ4zAz3zCLVW9rdeXWl040vAwTUCyZM6XkGj4PH89TUD6QGKqdsIYbe1gtHx8W&#10;lBrXyY6v+5CrCBGfkoYihCZF9FnBlvzQNSzRO7vWUoiyzdG01EW4rfE1SSZoqZS4UFDD7wVn1f7b&#10;avi6Hd8u9NOFDM+n7fYwq9BgpfXgqV/PQQXuw3/4r70xGkZjuH+JPw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Y1HEAAAA2wAAAA8AAAAAAAAAAAAAAAAAmAIAAGRycy9k&#10;b3ducmV2LnhtbFBLBQYAAAAABAAEAPUAAACJAwAAAAA=&#10;" fillcolor="red" strokecolor="black [3213]" strokeweight="2pt">
                  <v:textbo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Vertrieb</w:t>
                        </w:r>
                      </w:p>
                      <w:p w:rsidR="00584130" w:rsidRDefault="00584130" w:rsidP="00ED606A">
                        <w:pPr>
                          <w:pStyle w:val="StandardWeb"/>
                          <w:spacing w:after="0"/>
                          <w:jc w:val="center"/>
                        </w:pPr>
                        <w:r>
                          <w:rPr>
                            <w:rFonts w:asciiTheme="minorHAnsi" w:hAnsi="Calibri" w:cstheme="minorBidi"/>
                            <w:color w:val="000000" w:themeColor="text1"/>
                            <w:kern w:val="24"/>
                            <w:sz w:val="28"/>
                            <w:szCs w:val="28"/>
                          </w:rPr>
                          <w:t>Claudia Luge</w:t>
                        </w:r>
                      </w:p>
                    </w:txbxContent>
                  </v:textbox>
                </v:rect>
                <v:rect id="Rechteck 35" o:spid="_x0000_s1030" style="position:absolute;left:61546;top:16037;width:18710;height:8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GysQA&#10;AADbAAAADwAAAGRycy9kb3ducmV2LnhtbESPQWvCQBSE74L/YXlCb+bFFqVNXUUKhR68VAWvr9ln&#10;EpN9G7NbE/vru4WCx2FmvmGW68E26sqdr5xomCUpKJbcmUoKDYf9+/QZlA8khhonrOHGHtar8WhJ&#10;mXG9fPJ1FwoVIeIz0lCG0GaIPi/Zkk9cyxK9k+sshSi7Ak1HfYTbBh/TdIGWKokLJbX8VnJe776t&#10;hvPtOL/QTx9yPH1tt/uXGg3WWj9Mhs0rqMBDuIf/2x9Gw9Mc/r7EH4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1xsrEAAAA2wAAAA8AAAAAAAAAAAAAAAAAmAIAAGRycy9k&#10;b3ducmV2LnhtbFBLBQYAAAAABAAEAPUAAACJAwAAAAA=&#10;" fillcolor="red" strokecolor="black [3213]" strokeweight="2pt">
                  <v:textbox>
                    <w:txbxContent>
                      <w:p w:rsidR="00584130" w:rsidRDefault="00584130" w:rsidP="00ED606A">
                        <w:pPr>
                          <w:pStyle w:val="StandardWeb"/>
                          <w:spacing w:after="0"/>
                          <w:jc w:val="center"/>
                        </w:pPr>
                        <w:r>
                          <w:rPr>
                            <w:rFonts w:asciiTheme="minorHAnsi" w:hAnsi="Calibri" w:cstheme="minorBidi"/>
                            <w:color w:val="000000" w:themeColor="text1"/>
                            <w:kern w:val="24"/>
                            <w:sz w:val="28"/>
                            <w:szCs w:val="28"/>
                          </w:rPr>
                          <w:t>Innendienst</w:t>
                        </w:r>
                      </w:p>
                      <w:p w:rsidR="00584130" w:rsidRDefault="00584130" w:rsidP="00ED606A">
                        <w:pPr>
                          <w:pStyle w:val="StandardWeb"/>
                          <w:spacing w:after="0"/>
                          <w:jc w:val="center"/>
                        </w:pPr>
                        <w:r>
                          <w:rPr>
                            <w:rFonts w:asciiTheme="minorHAnsi" w:hAnsi="Calibri" w:cstheme="minorBidi"/>
                            <w:color w:val="000000" w:themeColor="text1"/>
                            <w:kern w:val="24"/>
                            <w:sz w:val="28"/>
                            <w:szCs w:val="28"/>
                          </w:rPr>
                          <w:t xml:space="preserve">Ruben </w:t>
                        </w:r>
                        <w:proofErr w:type="spellStart"/>
                        <w:r>
                          <w:rPr>
                            <w:rFonts w:asciiTheme="minorHAnsi" w:hAnsi="Calibri" w:cstheme="minorBidi"/>
                            <w:color w:val="000000" w:themeColor="text1"/>
                            <w:kern w:val="24"/>
                            <w:sz w:val="28"/>
                            <w:szCs w:val="28"/>
                          </w:rPr>
                          <w:t>Wittrin</w:t>
                        </w:r>
                        <w:proofErr w:type="spellEnd"/>
                      </w:p>
                    </w:txbxContent>
                  </v:textbox>
                </v:rect>
                <v:roundrect id="Rechteck: abgerundete Ecken 36" o:spid="_x0000_s1031" style="position:absolute;left:7303;width:24618;height:106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pG78MA&#10;AADbAAAADwAAAGRycy9kb3ducmV2LnhtbESP0WoCMRRE3wv+Q7iCL0WzWiqyGkUE0YeCVP2Ay+a6&#10;WdzcrEncXf++KRT6OMzMGWa16W0tWvKhcqxgOslAEBdOV1wquF724wWIEJE11o5JwYsCbNaDtxXm&#10;2nX8Te05liJBOOSowMTY5FKGwpDFMHENcfJuzluMSfpSao9dgttazrJsLi1WnBYMNrQzVNzPT6vA&#10;G/k1fdSfC+wyfL2fDq15HE9KjYb9dgkiUh//w3/to1bwMYf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pG78MAAADbAAAADwAAAAAAAAAAAAAAAACYAgAAZHJzL2Rv&#10;d25yZXYueG1sUEsFBgAAAAAEAAQA9QAAAIgDAAAAAA==&#10;" fillcolor="yellow" strokecolor="black [3213]" strokeweight="2pt">
                  <v:textbox>
                    <w:txbxContent>
                      <w:p w:rsidR="00584130" w:rsidRDefault="00584130" w:rsidP="00ED606A">
                        <w:pPr>
                          <w:pStyle w:val="StandardWeb"/>
                          <w:spacing w:after="0"/>
                          <w:jc w:val="center"/>
                        </w:pPr>
                        <w:r>
                          <w:rPr>
                            <w:rFonts w:asciiTheme="minorHAnsi" w:hAnsi="Calibri" w:cstheme="minorBidi"/>
                            <w:color w:val="000000" w:themeColor="text1"/>
                            <w:kern w:val="24"/>
                            <w:sz w:val="36"/>
                            <w:szCs w:val="36"/>
                          </w:rPr>
                          <w:t>Geschäftsführer</w:t>
                        </w:r>
                      </w:p>
                      <w:p w:rsidR="00584130" w:rsidRDefault="00584130" w:rsidP="00ED606A">
                        <w:pPr>
                          <w:pStyle w:val="StandardWeb"/>
                          <w:spacing w:after="0"/>
                          <w:jc w:val="center"/>
                        </w:pPr>
                        <w:r>
                          <w:rPr>
                            <w:rFonts w:asciiTheme="minorHAnsi" w:hAnsi="Calibri" w:cstheme="minorBidi"/>
                            <w:color w:val="000000" w:themeColor="text1"/>
                            <w:kern w:val="24"/>
                            <w:sz w:val="36"/>
                            <w:szCs w:val="36"/>
                          </w:rPr>
                          <w:t>Martin Schneider</w:t>
                        </w:r>
                      </w:p>
                    </w:txbxContent>
                  </v:textbox>
                </v:roundrect>
                <v:roundrect id="Rechteck: abgerundete Ecken 37" o:spid="_x0000_s1032" style="position:absolute;left:48334;width:24618;height:106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jdMMA&#10;AADbAAAADwAAAGRycy9kb3ducmV2LnhtbESP0WoCMRRE3wX/IVyhL6JZK1rZGqUUSn0QRO0HXDbX&#10;zdLNzZqku+vfN4Lg4zAzZ5j1tre1aMmHyrGC2TQDQVw4XXGp4Of8NVmBCBFZY+2YFNwowHYzHKwx&#10;167jI7WnWIoE4ZCjAhNjk0sZCkMWw9Q1xMm7OG8xJulLqT12CW5r+ZplS2mx4rRgsKFPQ8Xv6c8q&#10;8EbuZ9d6scIuw9v48N2a6+6g1Muo/3gHEamPz/CjvdMK5m9w/5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bjdMMAAADbAAAADwAAAAAAAAAAAAAAAACYAgAAZHJzL2Rv&#10;d25yZXYueG1sUEsFBgAAAAAEAAQA9QAAAIgDAAAAAA==&#10;" fillcolor="yellow" strokecolor="black [3213]" strokeweight="2pt">
                  <v:textbox>
                    <w:txbxContent>
                      <w:p w:rsidR="00584130" w:rsidRDefault="00584130" w:rsidP="00ED606A">
                        <w:pPr>
                          <w:pStyle w:val="StandardWeb"/>
                          <w:spacing w:after="0"/>
                          <w:jc w:val="center"/>
                        </w:pPr>
                        <w:r>
                          <w:rPr>
                            <w:rFonts w:asciiTheme="minorHAnsi" w:hAnsi="Calibri" w:cstheme="minorBidi"/>
                            <w:color w:val="000000" w:themeColor="text1"/>
                            <w:kern w:val="24"/>
                            <w:sz w:val="36"/>
                            <w:szCs w:val="36"/>
                          </w:rPr>
                          <w:t>Geschäftsführer</w:t>
                        </w:r>
                      </w:p>
                      <w:p w:rsidR="00584130" w:rsidRDefault="00584130" w:rsidP="00ED606A">
                        <w:pPr>
                          <w:pStyle w:val="StandardWeb"/>
                          <w:spacing w:after="0"/>
                          <w:jc w:val="center"/>
                        </w:pPr>
                        <w:r>
                          <w:rPr>
                            <w:rFonts w:asciiTheme="minorHAnsi" w:hAnsi="Calibri" w:cstheme="minorBidi"/>
                            <w:color w:val="000000" w:themeColor="text1"/>
                            <w:kern w:val="24"/>
                            <w:sz w:val="36"/>
                            <w:szCs w:val="36"/>
                          </w:rPr>
                          <w:t>Eric Schubert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8" o:spid="_x0000_s1033" type="#_x0000_t34" style="position:absolute;left:22068;top:8235;width:5346;height:102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UMIAAADbAAAADwAAAGRycy9kb3ducmV2LnhtbERPz2vCMBS+D/wfwhN2m+kcbNIZiwiC&#10;MhCmHvT2aN6ads1LTWLt9tcvh4HHj+/3vBhsK3ryoXas4HmSgSAuna65UnA8rJ9mIEJE1tg6JgU/&#10;FKBYjB7mmGt340/q97ESKYRDjgpMjF0uZSgNWQwT1xEn7st5izFBX0nt8ZbCbSunWfYqLdacGgx2&#10;tDJUfu+vVsHHcbkjh7+npmzeLr2fbc3uvFXqcTws30FEGuJd/O/eaAUvaWz6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uUMIAAADbAAAADwAAAAAAAAAAAAAA&#10;AAChAgAAZHJzL2Rvd25yZXYueG1sUEsFBgAAAAAEAAQA+QAAAJADAAAAAA==&#10;" strokecolor="black [3213]"/>
                <v:shape id="Verbinder: gewinkelt 39" o:spid="_x0000_s1034" type="#_x0000_t34" style="position:absolute;left:52841;top:8235;width:5346;height:102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4J8YAAADbAAAADwAAAGRycy9kb3ducmV2LnhtbESPQWvCQBSE74L/YXmF3symFoqmrqKC&#10;RWilGFNob8/sMwlm34bs1sR/3xWEHoeZ+YaZLXpTiwu1rrKs4CmKQRDnVldcKMgOm9EEhPPIGmvL&#10;pOBKDhbz4WCGibYd7+mS+kIECLsEFZTeN4mULi/JoItsQxy8k20N+iDbQuoWuwA3tRzH8Ys0WHFY&#10;KLGhdUn5Of01CtbH7Oec7T5W6dd1//3m309b030q9fjQL19BeOr9f/je3moFz1O4fQ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q+CfGAAAA2wAAAA8AAAAAAAAA&#10;AAAAAAAAoQIAAGRycy9kb3ducmV2LnhtbFBLBQYAAAAABAAEAPkAAACUAwAAAAA=&#10;" strokecolor="black [3213]"/>
                <v:line id="Gerader Verbinder 40" o:spid="_x0000_s1035" style="position:absolute;visibility:visible;mso-wrap-style:square" from="29870,13364" to="50385,1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o:lock v:ext="edit" shapetype="f"/>
                </v:line>
                <v:shapetype id="_x0000_t33" coordsize="21600,21600" o:spt="33" o:oned="t" path="m,l21600,r,21600e" filled="f">
                  <v:stroke joinstyle="miter"/>
                  <v:path arrowok="t" fillok="f" o:connecttype="none"/>
                  <o:lock v:ext="edit" shapetype="t"/>
                </v:shapetype>
                <v:shape id="Verbinder: gewinkelt 41" o:spid="_x0000_s1036" type="#_x0000_t33" style="position:absolute;left:13147;top:9572;width:2673;height:102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jzcMAAADbAAAADwAAAGRycy9kb3ducmV2LnhtbESPT4vCMBTE78J+h/AW9iI2dRFxq1Fk&#10;UdCDB6vs+dG8/mGbl9LEtn57Iwgeh5n5DbPaDKYWHbWusqxgGsUgiDOrKy4UXC/7yQKE88gaa8uk&#10;4E4ONuuP0QoTbXs+U5f6QgQIuwQVlN43iZQuK8mgi2xDHLzctgZ9kG0hdYt9gJtafsfxXBqsOCyU&#10;2NBvSdl/ejMKjudtd7j/LC59Nv7LsdlV+nRLlfr6HLZLEJ4G/w6/2getYDaF55fwA+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o83DAAAA2wAAAA8AAAAAAAAAAAAA&#10;AAAAoQIAAGRycy9kb3ducmV2LnhtbFBLBQYAAAAABAAEAPkAAACRAwAAAAA=&#10;" strokecolor="black [3213]"/>
                <v:shape id="Verbinder: gewinkelt 42" o:spid="_x0000_s1037" type="#_x0000_t33" style="position:absolute;left:64435;top:9572;width:2673;height:102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qMIAAADbAAAADwAAAGRycy9kb3ducmV2LnhtbESPT4vCMBTE74LfITxhb5quSHGraVkE&#10;F9mbf1jp7dE822LzUpus1m9vBMHjMDO/YZZZbxpxpc7VlhV8TiIQxIXVNZcKDvv1eA7CeWSNjWVS&#10;cCcHWTocLDHR9sZbuu58KQKEXYIKKu/bREpXVGTQTWxLHLyT7Qz6ILtS6g5vAW4aOY2iWBqsOSxU&#10;2NKqouK8+zcKuI11Ljdu1XyZS/53/InLGf0q9THqvxcgPPX+HX61N1rBbArPL+EH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FqMIAAADbAAAADwAAAAAAAAAAAAAA&#10;AAChAgAAZHJzL2Rvd25yZXYueG1sUEsFBgAAAAAEAAQA+QAAAJADAAAAAA==&#10;" strokecolor="black [3213]"/>
                <w10:wrap type="topAndBottom"/>
              </v:group>
            </w:pict>
          </mc:Fallback>
        </mc:AlternateContent>
      </w:r>
      <w:r w:rsidRPr="00EE7CEF">
        <w:rPr>
          <w:rFonts w:cstheme="minorHAnsi"/>
          <w:sz w:val="24"/>
          <w:szCs w:val="24"/>
        </w:rPr>
        <w:br w:type="page"/>
      </w:r>
    </w:p>
    <w:p w:rsidR="00ED606A" w:rsidRPr="00EE7CEF" w:rsidRDefault="00ED606A" w:rsidP="00EE7CEF">
      <w:pPr>
        <w:pStyle w:val="Listenabsatz"/>
        <w:numPr>
          <w:ilvl w:val="1"/>
          <w:numId w:val="8"/>
        </w:numPr>
        <w:spacing w:line="360" w:lineRule="auto"/>
        <w:ind w:left="0" w:firstLine="0"/>
        <w:rPr>
          <w:rFonts w:cstheme="minorHAnsi"/>
          <w:b/>
          <w:sz w:val="24"/>
          <w:szCs w:val="24"/>
        </w:rPr>
      </w:pPr>
      <w:proofErr w:type="spellStart"/>
      <w:r w:rsidRPr="00EE7CEF">
        <w:rPr>
          <w:rFonts w:cstheme="minorHAnsi"/>
          <w:b/>
          <w:sz w:val="24"/>
          <w:szCs w:val="24"/>
        </w:rPr>
        <w:lastRenderedPageBreak/>
        <w:t>Ablauforganisation</w:t>
      </w:r>
      <w:proofErr w:type="spellEnd"/>
    </w:p>
    <w:p w:rsidR="00ED606A" w:rsidRPr="00EE7CEF" w:rsidRDefault="00ED606A" w:rsidP="00EE7CEF">
      <w:pPr>
        <w:spacing w:line="360" w:lineRule="auto"/>
        <w:rPr>
          <w:rFonts w:cstheme="minorHAnsi"/>
          <w:sz w:val="24"/>
          <w:szCs w:val="24"/>
        </w:rPr>
      </w:pPr>
      <w:r w:rsidRPr="00EE7CEF">
        <w:rPr>
          <w:rFonts w:cstheme="minorHAnsi"/>
          <w:sz w:val="24"/>
          <w:szCs w:val="24"/>
        </w:rPr>
        <w:t>Für die Darstellung der Ablauforganisation orientieren wir uns an der Prozesslandkarte, welche Abbildung 2 entnommen werden kann. Hierfür haben wir alle Prozesse, welche im ersten Geschäftsjahr anfallen können in Management-, Kundenbezogene und Unterstützungsprozesse gegliedert. Gleichzeitig bildet die Prozesslandkarte die Grundlage für die Aufbauorganisation in Gliederungspunkt 5.2.</w:t>
      </w:r>
    </w:p>
    <w:p w:rsidR="00ED606A" w:rsidRPr="00EE7CEF" w:rsidRDefault="00ED606A" w:rsidP="00EE7CEF">
      <w:pPr>
        <w:spacing w:line="360" w:lineRule="auto"/>
        <w:rPr>
          <w:rFonts w:cstheme="minorHAnsi"/>
          <w:sz w:val="24"/>
          <w:szCs w:val="24"/>
        </w:rPr>
      </w:pPr>
      <w:r w:rsidRPr="00EE7CEF">
        <w:rPr>
          <w:rFonts w:cstheme="minorHAnsi"/>
          <w:noProof/>
          <w:sz w:val="24"/>
          <w:szCs w:val="24"/>
          <w:lang w:eastAsia="de-DE"/>
        </w:rPr>
        <mc:AlternateContent>
          <mc:Choice Requires="wpg">
            <w:drawing>
              <wp:anchor distT="0" distB="0" distL="114300" distR="114300" simplePos="0" relativeHeight="251657216" behindDoc="0" locked="0" layoutInCell="1" allowOverlap="1" wp14:anchorId="2436E8A5" wp14:editId="6987BF3B">
                <wp:simplePos x="0" y="0"/>
                <wp:positionH relativeFrom="column">
                  <wp:posOffset>-186690</wp:posOffset>
                </wp:positionH>
                <wp:positionV relativeFrom="paragraph">
                  <wp:posOffset>168275</wp:posOffset>
                </wp:positionV>
                <wp:extent cx="6479540" cy="3892550"/>
                <wp:effectExtent l="0" t="0" r="16510" b="12700"/>
                <wp:wrapNone/>
                <wp:docPr id="43" name="Gruppieren 1">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79540" cy="3892550"/>
                          <a:chOff x="0" y="0"/>
                          <a:chExt cx="9340948" cy="5613009"/>
                        </a:xfrm>
                      </wpg:grpSpPr>
                      <wps:wsp>
                        <wps:cNvPr id="44" name="Rechteck 44">
                          <a:extLst/>
                        </wps:cNvPr>
                        <wps:cNvSpPr/>
                        <wps:spPr>
                          <a:xfrm>
                            <a:off x="0" y="0"/>
                            <a:ext cx="9340948" cy="1491174"/>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rFonts w:asciiTheme="minorHAnsi" w:hAnsi="Calibri" w:cstheme="minorBidi"/>
                                  <w:b/>
                                  <w:bCs/>
                                  <w:color w:val="000000" w:themeColor="text1"/>
                                  <w:kern w:val="24"/>
                                  <w:sz w:val="36"/>
                                  <w:szCs w:val="48"/>
                                </w:rPr>
                              </w:pPr>
                              <w:r w:rsidRPr="002E6A39">
                                <w:rPr>
                                  <w:rFonts w:asciiTheme="minorHAnsi" w:hAnsi="Calibri" w:cstheme="minorBidi"/>
                                  <w:b/>
                                  <w:bCs/>
                                  <w:color w:val="000000" w:themeColor="text1"/>
                                  <w:kern w:val="24"/>
                                  <w:sz w:val="36"/>
                                  <w:szCs w:val="48"/>
                                </w:rPr>
                                <w:t>Managementprozesse</w:t>
                              </w: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txbxContent>
                        </wps:txbx>
                        <wps:bodyPr rtlCol="0" anchor="ctr"/>
                      </wps:wsp>
                      <wps:wsp>
                        <wps:cNvPr id="45" name="Rechteck 45">
                          <a:extLst/>
                        </wps:cNvPr>
                        <wps:cNvSpPr/>
                        <wps:spPr>
                          <a:xfrm>
                            <a:off x="0" y="1491175"/>
                            <a:ext cx="9340948" cy="263065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rFonts w:asciiTheme="minorHAnsi" w:hAnsi="Calibri" w:cstheme="minorBidi"/>
                                  <w:b/>
                                  <w:bCs/>
                                  <w:color w:val="000000" w:themeColor="text1"/>
                                  <w:kern w:val="24"/>
                                  <w:sz w:val="36"/>
                                  <w:szCs w:val="48"/>
                                </w:rPr>
                              </w:pPr>
                              <w:r w:rsidRPr="002E6A39">
                                <w:rPr>
                                  <w:rFonts w:asciiTheme="minorHAnsi" w:hAnsi="Calibri" w:cstheme="minorBidi"/>
                                  <w:b/>
                                  <w:bCs/>
                                  <w:color w:val="000000" w:themeColor="text1"/>
                                  <w:kern w:val="24"/>
                                  <w:sz w:val="36"/>
                                  <w:szCs w:val="48"/>
                                </w:rPr>
                                <w:t>Kundenbezogene Prozesse</w:t>
                              </w: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txbxContent>
                        </wps:txbx>
                        <wps:bodyPr rtlCol="0" anchor="ctr"/>
                      </wps:wsp>
                      <wps:wsp>
                        <wps:cNvPr id="46" name="Rechteck 46">
                          <a:extLst/>
                        </wps:cNvPr>
                        <wps:cNvSpPr/>
                        <wps:spPr>
                          <a:xfrm>
                            <a:off x="0" y="4121834"/>
                            <a:ext cx="9340948" cy="149117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rFonts w:asciiTheme="minorHAnsi" w:hAnsi="Calibri" w:cstheme="minorBidi"/>
                                  <w:b/>
                                  <w:bCs/>
                                  <w:color w:val="000000" w:themeColor="text1"/>
                                  <w:kern w:val="24"/>
                                  <w:sz w:val="36"/>
                                  <w:szCs w:val="48"/>
                                </w:rPr>
                              </w:pPr>
                              <w:r w:rsidRPr="002E6A39">
                                <w:rPr>
                                  <w:rFonts w:asciiTheme="minorHAnsi" w:hAnsi="Calibri" w:cstheme="minorBidi"/>
                                  <w:b/>
                                  <w:bCs/>
                                  <w:color w:val="000000" w:themeColor="text1"/>
                                  <w:kern w:val="24"/>
                                  <w:sz w:val="36"/>
                                  <w:szCs w:val="48"/>
                                </w:rPr>
                                <w:t>Unterstützungsprozesse</w:t>
                              </w:r>
                            </w:p>
                            <w:p w:rsidR="00584130" w:rsidRPr="003837BB" w:rsidRDefault="00584130" w:rsidP="00ED606A">
                              <w:pPr>
                                <w:pStyle w:val="StandardWeb"/>
                                <w:spacing w:after="0"/>
                                <w:jc w:val="center"/>
                                <w:rPr>
                                  <w:rFonts w:asciiTheme="minorHAnsi" w:hAnsi="Calibri" w:cstheme="minorBidi"/>
                                  <w:b/>
                                  <w:bCs/>
                                  <w:color w:val="000000" w:themeColor="text1"/>
                                  <w:kern w:val="24"/>
                                  <w:sz w:val="40"/>
                                  <w:szCs w:val="48"/>
                                </w:rP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txbxContent>
                        </wps:txbx>
                        <wps:bodyPr rtlCol="0" anchor="ctr"/>
                      </wps:wsp>
                      <wps:wsp>
                        <wps:cNvPr id="47" name="Rechteck 47">
                          <a:extLst/>
                        </wps:cNvPr>
                        <wps:cNvSpPr/>
                        <wps:spPr>
                          <a:xfrm>
                            <a:off x="436099" y="5838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Personal managen</w:t>
                              </w:r>
                            </w:p>
                          </w:txbxContent>
                        </wps:txbx>
                        <wps:bodyPr rtlCol="0" anchor="ctr"/>
                      </wps:wsp>
                      <wps:wsp>
                        <wps:cNvPr id="48" name="Rechteck 48">
                          <a:extLst/>
                        </wps:cNvPr>
                        <wps:cNvSpPr/>
                        <wps:spPr>
                          <a:xfrm>
                            <a:off x="2662311" y="5838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18"/>
                                </w:rPr>
                              </w:pPr>
                              <w:r w:rsidRPr="003837BB">
                                <w:rPr>
                                  <w:rFonts w:asciiTheme="minorHAnsi" w:hAnsi="Calibri" w:cstheme="minorBidi"/>
                                  <w:color w:val="000000" w:themeColor="text1"/>
                                  <w:kern w:val="24"/>
                                  <w:sz w:val="18"/>
                                </w:rPr>
                                <w:t>Unternehmen strategis</w:t>
                              </w:r>
                              <w:r>
                                <w:rPr>
                                  <w:rFonts w:asciiTheme="minorHAnsi" w:hAnsi="Calibri" w:cstheme="minorBidi"/>
                                  <w:color w:val="000000" w:themeColor="text1"/>
                                  <w:kern w:val="24"/>
                                  <w:sz w:val="18"/>
                                </w:rPr>
                                <w:t>c</w:t>
                              </w:r>
                              <w:r w:rsidRPr="003837BB">
                                <w:rPr>
                                  <w:rFonts w:asciiTheme="minorHAnsi" w:hAnsi="Calibri" w:cstheme="minorBidi"/>
                                  <w:color w:val="000000" w:themeColor="text1"/>
                                  <w:kern w:val="24"/>
                                  <w:sz w:val="18"/>
                                </w:rPr>
                                <w:t>h steuern</w:t>
                              </w:r>
                            </w:p>
                          </w:txbxContent>
                        </wps:txbx>
                        <wps:bodyPr rtlCol="0" anchor="ctr"/>
                      </wps:wsp>
                      <wps:wsp>
                        <wps:cNvPr id="49" name="Rechteck 49">
                          <a:extLst/>
                        </wps:cNvPr>
                        <wps:cNvSpPr/>
                        <wps:spPr>
                          <a:xfrm>
                            <a:off x="4800600" y="5838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Unternehmen operativ steuern</w:t>
                              </w:r>
                            </w:p>
                          </w:txbxContent>
                        </wps:txbx>
                        <wps:bodyPr rtlCol="0" anchor="ctr"/>
                      </wps:wsp>
                      <wps:wsp>
                        <wps:cNvPr id="50" name="Rechteck 50">
                          <a:extLst/>
                        </wps:cNvPr>
                        <wps:cNvSpPr/>
                        <wps:spPr>
                          <a:xfrm>
                            <a:off x="7026812" y="5838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Verbesserungs</w:t>
                              </w:r>
                              <w:r>
                                <w:rPr>
                                  <w:rFonts w:asciiTheme="minorHAnsi" w:hAnsi="Calibri" w:cstheme="minorBidi"/>
                                  <w:color w:val="000000" w:themeColor="text1"/>
                                  <w:kern w:val="24"/>
                                  <w:sz w:val="20"/>
                                </w:rPr>
                                <w:t>-</w:t>
                              </w:r>
                              <w:r w:rsidRPr="003837BB">
                                <w:rPr>
                                  <w:rFonts w:asciiTheme="minorHAnsi" w:hAnsi="Calibri" w:cstheme="minorBidi"/>
                                  <w:color w:val="000000" w:themeColor="text1"/>
                                  <w:kern w:val="24"/>
                                  <w:sz w:val="20"/>
                                </w:rPr>
                                <w:t>kultur einführen</w:t>
                              </w:r>
                            </w:p>
                          </w:txbxContent>
                        </wps:txbx>
                        <wps:bodyPr rtlCol="0" anchor="ctr"/>
                      </wps:wsp>
                      <wps:wsp>
                        <wps:cNvPr id="51" name="Rechteck 51">
                          <a:extLst/>
                        </wps:cNvPr>
                        <wps:cNvSpPr/>
                        <wps:spPr>
                          <a:xfrm>
                            <a:off x="2662311" y="2117187"/>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Entwicklung</w:t>
                              </w:r>
                            </w:p>
                          </w:txbxContent>
                        </wps:txbx>
                        <wps:bodyPr rtlCol="0" anchor="ctr"/>
                      </wps:wsp>
                      <wps:wsp>
                        <wps:cNvPr id="52" name="Rechteck 52">
                          <a:extLst/>
                        </wps:cNvPr>
                        <wps:cNvSpPr/>
                        <wps:spPr>
                          <a:xfrm>
                            <a:off x="4800600" y="2117187"/>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Verkauf</w:t>
                              </w:r>
                            </w:p>
                          </w:txbxContent>
                        </wps:txbx>
                        <wps:bodyPr rtlCol="0" anchor="ctr"/>
                      </wps:wsp>
                      <wps:wsp>
                        <wps:cNvPr id="53" name="Rechteck 53">
                          <a:extLst/>
                        </wps:cNvPr>
                        <wps:cNvSpPr/>
                        <wps:spPr>
                          <a:xfrm>
                            <a:off x="7026812" y="2117187"/>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szCs w:val="22"/>
                                </w:rPr>
                              </w:pPr>
                              <w:r w:rsidRPr="003837BB">
                                <w:rPr>
                                  <w:rFonts w:asciiTheme="minorHAnsi" w:hAnsi="Calibri" w:cstheme="minorBidi"/>
                                  <w:color w:val="000000" w:themeColor="text1"/>
                                  <w:kern w:val="24"/>
                                  <w:sz w:val="20"/>
                                  <w:szCs w:val="22"/>
                                </w:rPr>
                                <w:t>Einrichtung</w:t>
                              </w:r>
                            </w:p>
                          </w:txbxContent>
                        </wps:txbx>
                        <wps:bodyPr rtlCol="0" anchor="ctr"/>
                      </wps:wsp>
                      <wps:wsp>
                        <wps:cNvPr id="54" name="Rechteck 54">
                          <a:extLst/>
                        </wps:cNvPr>
                        <wps:cNvSpPr/>
                        <wps:spPr>
                          <a:xfrm>
                            <a:off x="2662311" y="31195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Reparaturarbeiten</w:t>
                              </w:r>
                            </w:p>
                          </w:txbxContent>
                        </wps:txbx>
                        <wps:bodyPr rtlCol="0" anchor="ctr"/>
                      </wps:wsp>
                      <wps:wsp>
                        <wps:cNvPr id="55" name="Rechteck 55">
                          <a:extLst/>
                        </wps:cNvPr>
                        <wps:cNvSpPr/>
                        <wps:spPr>
                          <a:xfrm>
                            <a:off x="4800600" y="31195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Wartungsarbeiten</w:t>
                              </w:r>
                            </w:p>
                          </w:txbxContent>
                        </wps:txbx>
                        <wps:bodyPr rtlCol="0" anchor="ctr"/>
                      </wps:wsp>
                      <wps:wsp>
                        <wps:cNvPr id="56" name="Rechteck 56">
                          <a:extLst/>
                        </wps:cNvPr>
                        <wps:cNvSpPr/>
                        <wps:spPr>
                          <a:xfrm>
                            <a:off x="7026812" y="3119510"/>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Störungs</w:t>
                              </w:r>
                              <w:r>
                                <w:rPr>
                                  <w:rFonts w:asciiTheme="minorHAnsi" w:hAnsi="Calibri" w:cstheme="minorBidi"/>
                                  <w:color w:val="000000" w:themeColor="text1"/>
                                  <w:kern w:val="24"/>
                                  <w:sz w:val="20"/>
                                </w:rPr>
                                <w:t>-</w:t>
                              </w:r>
                              <w:r w:rsidRPr="003837BB">
                                <w:rPr>
                                  <w:rFonts w:asciiTheme="minorHAnsi" w:hAnsi="Calibri" w:cstheme="minorBidi"/>
                                  <w:color w:val="000000" w:themeColor="text1"/>
                                  <w:kern w:val="24"/>
                                  <w:sz w:val="20"/>
                                </w:rPr>
                                <w:t>beseitigung</w:t>
                              </w:r>
                            </w:p>
                          </w:txbxContent>
                        </wps:txbx>
                        <wps:bodyPr rtlCol="0" anchor="ctr"/>
                      </wps:wsp>
                      <wps:wsp>
                        <wps:cNvPr id="57" name="Rechteck 57">
                          <a:extLst/>
                        </wps:cNvPr>
                        <wps:cNvSpPr/>
                        <wps:spPr>
                          <a:xfrm>
                            <a:off x="436099" y="2117187"/>
                            <a:ext cx="1702190" cy="63304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3837BB" w:rsidRDefault="00584130" w:rsidP="00ED606A">
                              <w:pPr>
                                <w:pStyle w:val="StandardWeb"/>
                                <w:spacing w:after="0"/>
                                <w:jc w:val="center"/>
                                <w:rPr>
                                  <w:sz w:val="20"/>
                                </w:rPr>
                              </w:pPr>
                              <w:r w:rsidRPr="003837BB">
                                <w:rPr>
                                  <w:rFonts w:asciiTheme="minorHAnsi" w:hAnsi="Calibri" w:cstheme="minorBidi"/>
                                  <w:bCs/>
                                  <w:color w:val="000000" w:themeColor="text1"/>
                                  <w:kern w:val="24"/>
                                  <w:sz w:val="28"/>
                                  <w:szCs w:val="36"/>
                                </w:rPr>
                                <w:t>Datenbanken</w:t>
                              </w:r>
                            </w:p>
                          </w:txbxContent>
                        </wps:txbx>
                        <wps:bodyPr rtlCol="0" anchor="ctr"/>
                      </wps:wsp>
                      <wps:wsp>
                        <wps:cNvPr id="58" name="Rechteck 58">
                          <a:extLst/>
                        </wps:cNvPr>
                        <wps:cNvSpPr/>
                        <wps:spPr>
                          <a:xfrm>
                            <a:off x="436099" y="4649372"/>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Rechnungswesen &amp; Buchhaltung</w:t>
                              </w:r>
                            </w:p>
                          </w:txbxContent>
                        </wps:txbx>
                        <wps:bodyPr rtlCol="0" anchor="ctr"/>
                      </wps:wsp>
                      <wps:wsp>
                        <wps:cNvPr id="59" name="Rechteck 59">
                          <a:extLst/>
                        </wps:cNvPr>
                        <wps:cNvSpPr/>
                        <wps:spPr>
                          <a:xfrm>
                            <a:off x="2662311" y="4649371"/>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Abrechnungsdienst-leistungen</w:t>
                              </w:r>
                            </w:p>
                          </w:txbxContent>
                        </wps:txbx>
                        <wps:bodyPr rtlCol="0" anchor="ctr"/>
                      </wps:wsp>
                      <wps:wsp>
                        <wps:cNvPr id="60" name="Rechteck 60">
                          <a:extLst/>
                        </wps:cNvPr>
                        <wps:cNvSpPr/>
                        <wps:spPr>
                          <a:xfrm>
                            <a:off x="4800600" y="4649371"/>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Marketing</w:t>
                              </w:r>
                              <w:r>
                                <w:rPr>
                                  <w:rFonts w:asciiTheme="minorHAnsi" w:hAnsi="Calibri" w:cstheme="minorBidi"/>
                                  <w:color w:val="000000" w:themeColor="text1"/>
                                  <w:kern w:val="24"/>
                                  <w:sz w:val="18"/>
                                </w:rPr>
                                <w:t>-</w:t>
                              </w:r>
                              <w:r w:rsidRPr="002E6A39">
                                <w:rPr>
                                  <w:rFonts w:asciiTheme="minorHAnsi" w:hAnsi="Calibri" w:cstheme="minorBidi"/>
                                  <w:color w:val="000000" w:themeColor="text1"/>
                                  <w:kern w:val="24"/>
                                  <w:sz w:val="18"/>
                                </w:rPr>
                                <w:t>entwicklung</w:t>
                              </w:r>
                            </w:p>
                          </w:txbxContent>
                        </wps:txbx>
                        <wps:bodyPr rtlCol="0" anchor="ctr"/>
                      </wps:wsp>
                      <wps:wsp>
                        <wps:cNvPr id="61" name="Rechteck 61">
                          <a:extLst/>
                        </wps:cNvPr>
                        <wps:cNvSpPr/>
                        <wps:spPr>
                          <a:xfrm>
                            <a:off x="7026812" y="4649371"/>
                            <a:ext cx="1702190" cy="6330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Beschwerde-management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436E8A5" id="Gruppieren 1" o:spid="_x0000_s1038" style="position:absolute;margin-left:-14.7pt;margin-top:13.25pt;width:510.2pt;height:306.5pt;z-index:251657216;mso-width-relative:margin;mso-height-relative:margin" coordsize="93409,5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">
                <o:lock v:ext="edit" aspectratio="t"/>
                <v:rect id="Rechteck 44" o:spid="_x0000_s1039" style="position:absolute;width:93409;height:1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02sQA&#10;AADbAAAADwAAAGRycy9kb3ducmV2LnhtbESPQWsCMRSE74L/ITyhN83Wish2s1IFpVIPrbX0+tg8&#10;N4ubl2WTavrvm4LgcZiZb5hiGW0rLtT7xrGCx0kGgrhyuuFawfFzM16A8AFZY+uYFPySh2U5HBSY&#10;a3flD7ocQi0ShH2OCkwIXS6lrwxZ9BPXESfv5HqLIcm+lrrHa4LbVk6zbC4tNpwWDHa0NlSdDz9W&#10;wXZj3ne8X6yap2i+j2a3/YpvU6UeRvHlGUSgGO7hW/tVK5jN4P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k9NrEAAAA2wAAAA8AAAAAAAAAAAAAAAAAmAIAAGRycy9k&#10;b3ducmV2LnhtbFBLBQYAAAAABAAEAPUAAACJAwAAAAA=&#10;" fillcolor="yellow" strokecolor="yellow" strokeweight="2pt">
                  <v:textbox>
                    <w:txbxContent>
                      <w:p w:rsidR="00584130" w:rsidRPr="002E6A39" w:rsidRDefault="00584130" w:rsidP="00ED606A">
                        <w:pPr>
                          <w:pStyle w:val="StandardWeb"/>
                          <w:spacing w:after="0"/>
                          <w:jc w:val="center"/>
                          <w:rPr>
                            <w:rFonts w:asciiTheme="minorHAnsi" w:hAnsi="Calibri" w:cstheme="minorBidi"/>
                            <w:b/>
                            <w:bCs/>
                            <w:color w:val="000000" w:themeColor="text1"/>
                            <w:kern w:val="24"/>
                            <w:sz w:val="36"/>
                            <w:szCs w:val="48"/>
                          </w:rPr>
                        </w:pPr>
                        <w:r w:rsidRPr="002E6A39">
                          <w:rPr>
                            <w:rFonts w:asciiTheme="minorHAnsi" w:hAnsi="Calibri" w:cstheme="minorBidi"/>
                            <w:b/>
                            <w:bCs/>
                            <w:color w:val="000000" w:themeColor="text1"/>
                            <w:kern w:val="24"/>
                            <w:sz w:val="36"/>
                            <w:szCs w:val="48"/>
                          </w:rPr>
                          <w:t>Managementprozesse</w:t>
                        </w: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txbxContent>
                  </v:textbox>
                </v:rect>
                <v:rect id="Rechteck 45" o:spid="_x0000_s1040" style="position:absolute;top:14911;width:93409;height:26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WesMA&#10;AADbAAAADwAAAGRycy9kb3ducmV2LnhtbESPQYvCMBSE7wv+h/AEb5oqumo1ioji7t5WPXh8NM+2&#10;tnkpTbT135sFYY/DzHzDLNetKcWDapdbVjAcRCCIE6tzThWcT/v+DITzyBpLy6TgSQ7Wq87HEmNt&#10;G/6lx9GnIkDYxagg876KpXRJRgbdwFbEwbva2qAPsk6lrrEJcFPKURR9SoM5h4UMK9pmlBTHu1FQ&#10;zGdFcbhvd6P91PzIy3fqb5dGqV633SxAeGr9f/jd/tIKxhP4+x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WesMAAADbAAAADwAAAAAAAAAAAAAAAACYAgAAZHJzL2Rv&#10;d25yZXYueG1sUEsFBgAAAAAEAAQA9QAAAIgDAAAAAA==&#10;" fillcolor="red" strokecolor="red" strokeweight="2pt">
                  <v:textbox>
                    <w:txbxContent>
                      <w:p w:rsidR="00584130" w:rsidRPr="002E6A39" w:rsidRDefault="00584130" w:rsidP="00ED606A">
                        <w:pPr>
                          <w:pStyle w:val="StandardWeb"/>
                          <w:spacing w:after="0"/>
                          <w:jc w:val="center"/>
                          <w:rPr>
                            <w:rFonts w:asciiTheme="minorHAnsi" w:hAnsi="Calibri" w:cstheme="minorBidi"/>
                            <w:b/>
                            <w:bCs/>
                            <w:color w:val="000000" w:themeColor="text1"/>
                            <w:kern w:val="24"/>
                            <w:sz w:val="36"/>
                            <w:szCs w:val="48"/>
                          </w:rPr>
                        </w:pPr>
                        <w:r w:rsidRPr="002E6A39">
                          <w:rPr>
                            <w:rFonts w:asciiTheme="minorHAnsi" w:hAnsi="Calibri" w:cstheme="minorBidi"/>
                            <w:b/>
                            <w:bCs/>
                            <w:color w:val="000000" w:themeColor="text1"/>
                            <w:kern w:val="24"/>
                            <w:sz w:val="36"/>
                            <w:szCs w:val="48"/>
                          </w:rPr>
                          <w:t>Kundenbezogene Prozesse</w:t>
                        </w: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txbxContent>
                  </v:textbox>
                </v:rect>
                <v:rect id="Rechteck 46" o:spid="_x0000_s1041" style="position:absolute;top:41218;width:93409;height:14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kVwMMA&#10;AADbAAAADwAAAGRycy9kb3ducmV2LnhtbESPQWvCQBCF74L/YRnBm24UEUndhFIsKr3UxEOPQ3aa&#10;Dc3Oht2txn/fLRR6fLx535u3L0fbixv50DlWsFpmIIgbpztuFVzr18UORIjIGnvHpOBBAcpiOtlj&#10;rt2dL3SrYisShEOOCkyMQy5laAxZDEs3ECfv03mLMUnfSu3xnuC2l+ss20qLHacGgwO9GGq+qm+b&#10;3nD1UH88zm9Xsz4e8N1vkCun1Hw2Pj+BiDTG/+O/9Ekr2Gzhd0sC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kVwMMAAADbAAAADwAAAAAAAAAAAAAAAACYAgAAZHJzL2Rv&#10;d25yZXYueG1sUEsFBgAAAAAEAAQA9QAAAIgDAAAAAA==&#10;" fillcolor="#0070c0" strokecolor="#0070c0" strokeweight="2pt">
                  <v:textbox>
                    <w:txbxContent>
                      <w:p w:rsidR="00584130" w:rsidRPr="002E6A39" w:rsidRDefault="00584130" w:rsidP="00ED606A">
                        <w:pPr>
                          <w:pStyle w:val="StandardWeb"/>
                          <w:spacing w:after="0"/>
                          <w:jc w:val="center"/>
                          <w:rPr>
                            <w:rFonts w:asciiTheme="minorHAnsi" w:hAnsi="Calibri" w:cstheme="minorBidi"/>
                            <w:b/>
                            <w:bCs/>
                            <w:color w:val="000000" w:themeColor="text1"/>
                            <w:kern w:val="24"/>
                            <w:sz w:val="36"/>
                            <w:szCs w:val="48"/>
                          </w:rPr>
                        </w:pPr>
                        <w:r w:rsidRPr="002E6A39">
                          <w:rPr>
                            <w:rFonts w:asciiTheme="minorHAnsi" w:hAnsi="Calibri" w:cstheme="minorBidi"/>
                            <w:b/>
                            <w:bCs/>
                            <w:color w:val="000000" w:themeColor="text1"/>
                            <w:kern w:val="24"/>
                            <w:sz w:val="36"/>
                            <w:szCs w:val="48"/>
                          </w:rPr>
                          <w:t>Unterstützungsprozesse</w:t>
                        </w:r>
                      </w:p>
                      <w:p w:rsidR="00584130" w:rsidRPr="003837BB" w:rsidRDefault="00584130" w:rsidP="00ED606A">
                        <w:pPr>
                          <w:pStyle w:val="StandardWeb"/>
                          <w:spacing w:after="0"/>
                          <w:jc w:val="center"/>
                          <w:rPr>
                            <w:rFonts w:asciiTheme="minorHAnsi" w:hAnsi="Calibri" w:cstheme="minorBidi"/>
                            <w:b/>
                            <w:bCs/>
                            <w:color w:val="000000" w:themeColor="text1"/>
                            <w:kern w:val="24"/>
                            <w:sz w:val="40"/>
                            <w:szCs w:val="48"/>
                          </w:rP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p w:rsidR="00584130" w:rsidRDefault="00584130" w:rsidP="00ED606A">
                        <w:pPr>
                          <w:pStyle w:val="StandardWeb"/>
                          <w:spacing w:after="0"/>
                          <w:jc w:val="center"/>
                        </w:pPr>
                      </w:p>
                    </w:txbxContent>
                  </v:textbox>
                </v:rect>
                <v:rect id="Rechteck 47" o:spid="_x0000_s1042" style="position:absolute;left:4360;top:5838;width:17022;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MxMYA&#10;AADbAAAADwAAAGRycy9kb3ducmV2LnhtbESPQWsCMRSE70L/Q3iFXkSzFauyNYpUiha8rErb4+vm&#10;ubt087IkUVd/fSMUPA4z8w0znbemFidyvrKs4LmfgCDOra64ULDfvfcmIHxA1lhbJgUX8jCfPXSm&#10;mGp75oxO21CICGGfooIyhCaV0uclGfR92xBH72CdwRClK6R2eI5wU8tBkoykwYrjQokNvZWU/26P&#10;RkE2+V64TfewSrKfTcPXj6+X5edKqafHdvEKIlAb7uH/9lorGI7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OMxMYAAADbAAAADwAAAAAAAAAAAAAAAACYAgAAZHJz&#10;L2Rvd25yZXYueG1sUEsFBgAAAAAEAAQA9QAAAIsDA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Personal managen</w:t>
                        </w:r>
                      </w:p>
                    </w:txbxContent>
                  </v:textbox>
                </v:rect>
                <v:rect id="Rechteck 48" o:spid="_x0000_s1043" style="position:absolute;left:26623;top:5838;width:17022;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YtsMA&#10;AADbAAAADwAAAGRycy9kb3ducmV2LnhtbERPz2vCMBS+C/4P4Q12EU0dbkg1iijiBl7qRD2+Nc+2&#10;2LyUJNO6v345CB4/vt/TeWtqcSXnK8sKhoMEBHFudcWFgv33uj8G4QOyxtoyKbiTh/ms25liqu2N&#10;M7ruQiFiCPsUFZQhNKmUPi/JoB/YhjhyZ+sMhghdIbXDWww3tXxLkg9psOLYUGJDy5Lyy+7XKMjG&#10;p4Xb9s6bJPvZNvz3dXxfHTZKvb60iwmIQG14ih/uT61gFMfG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wYtsMAAADbAAAADwAAAAAAAAAAAAAAAACYAgAAZHJzL2Rv&#10;d25yZXYueG1sUEsFBgAAAAAEAAQA9QAAAIgDAAAAAA==&#10;" fillcolor="white [3212]" strokecolor="#243f60 [1604]" strokeweight="2pt">
                  <v:textbox>
                    <w:txbxContent>
                      <w:p w:rsidR="00584130" w:rsidRPr="003837BB" w:rsidRDefault="00584130" w:rsidP="00ED606A">
                        <w:pPr>
                          <w:pStyle w:val="StandardWeb"/>
                          <w:spacing w:after="0"/>
                          <w:jc w:val="center"/>
                          <w:rPr>
                            <w:sz w:val="18"/>
                          </w:rPr>
                        </w:pPr>
                        <w:r w:rsidRPr="003837BB">
                          <w:rPr>
                            <w:rFonts w:asciiTheme="minorHAnsi" w:hAnsi="Calibri" w:cstheme="minorBidi"/>
                            <w:color w:val="000000" w:themeColor="text1"/>
                            <w:kern w:val="24"/>
                            <w:sz w:val="18"/>
                          </w:rPr>
                          <w:t>Unternehmen strategis</w:t>
                        </w:r>
                        <w:r>
                          <w:rPr>
                            <w:rFonts w:asciiTheme="minorHAnsi" w:hAnsi="Calibri" w:cstheme="minorBidi"/>
                            <w:color w:val="000000" w:themeColor="text1"/>
                            <w:kern w:val="24"/>
                            <w:sz w:val="18"/>
                          </w:rPr>
                          <w:t>c</w:t>
                        </w:r>
                        <w:r w:rsidRPr="003837BB">
                          <w:rPr>
                            <w:rFonts w:asciiTheme="minorHAnsi" w:hAnsi="Calibri" w:cstheme="minorBidi"/>
                            <w:color w:val="000000" w:themeColor="text1"/>
                            <w:kern w:val="24"/>
                            <w:sz w:val="18"/>
                          </w:rPr>
                          <w:t>h steuern</w:t>
                        </w:r>
                      </w:p>
                    </w:txbxContent>
                  </v:textbox>
                </v:rect>
                <v:rect id="Rechteck 49" o:spid="_x0000_s1044" style="position:absolute;left:48006;top:5838;width:17021;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9LcYA&#10;AADbAAAADwAAAGRycy9kb3ducmV2LnhtbESPQWsCMRSE70L/Q3hCL6LZii12NYpUii14WRXr8bl5&#10;7i7dvCxJ1K2/vhEKPQ4z8w0znbemFhdyvrKs4GmQgCDOra64ULDbvvfHIHxA1lhbJgU/5GE+e+hM&#10;MdX2yhldNqEQEcI+RQVlCE0qpc9LMugHtiGO3sk6gyFKV0jt8BrhppbDJHmRBiuOCyU29FZS/r05&#10;GwXZ+LBw695plWTHdcO3z6/n5X6l1GO3XUxABGrDf/iv/aEVjF7h/i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C9LcYAAADbAAAADwAAAAAAAAAAAAAAAACYAgAAZHJz&#10;L2Rvd25yZXYueG1sUEsFBgAAAAAEAAQA9QAAAIsDA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Unternehmen operativ steuern</w:t>
                        </w:r>
                      </w:p>
                    </w:txbxContent>
                  </v:textbox>
                </v:rect>
                <v:rect id="Rechteck 50" o:spid="_x0000_s1045" style="position:absolute;left:70268;top:5838;width:17022;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CbcIA&#10;AADbAAAADwAAAGRycy9kb3ducmV2LnhtbERPz2vCMBS+C/4P4QleRFMFRapRZEN04KU6pse35tmW&#10;NS8lidrtr18OgseP7/dy3Zpa3Mn5yrKC8SgBQZxbXXGh4PO0Hc5B+ICssbZMCn7Jw3rV7Swx1fbB&#10;Gd2PoRAxhH2KCsoQmlRKn5dk0I9sQxy5q3UGQ4SukNrhI4abWk6SZCYNVhwbSmzoraT853gzCrL5&#10;ZeMOg+suyb4PDf99nKfvXzul+r12swARqA0v8dO91wqmcX3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4JtwgAAANsAAAAPAAAAAAAAAAAAAAAAAJgCAABkcnMvZG93&#10;bnJldi54bWxQSwUGAAAAAAQABAD1AAAAhwM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Verbesserungs</w:t>
                        </w:r>
                        <w:r>
                          <w:rPr>
                            <w:rFonts w:asciiTheme="minorHAnsi" w:hAnsi="Calibri" w:cstheme="minorBidi"/>
                            <w:color w:val="000000" w:themeColor="text1"/>
                            <w:kern w:val="24"/>
                            <w:sz w:val="20"/>
                          </w:rPr>
                          <w:t>-</w:t>
                        </w:r>
                        <w:r w:rsidRPr="003837BB">
                          <w:rPr>
                            <w:rFonts w:asciiTheme="minorHAnsi" w:hAnsi="Calibri" w:cstheme="minorBidi"/>
                            <w:color w:val="000000" w:themeColor="text1"/>
                            <w:kern w:val="24"/>
                            <w:sz w:val="20"/>
                          </w:rPr>
                          <w:t>kultur einführen</w:t>
                        </w:r>
                      </w:p>
                    </w:txbxContent>
                  </v:textbox>
                </v:rect>
                <v:rect id="Rechteck 51" o:spid="_x0000_s1046" style="position:absolute;left:26623;top:21171;width:17022;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n9sYA&#10;AADbAAAADwAAAGRycy9kb3ducmV2LnhtbESPT2sCMRTE7wW/Q3hCL0WzFiyyNStiKbbgZVXU4+vm&#10;7R/cvCxJqls/fSMUehxm5jfMfNGbVlzI+caygsk4AUFcWN1wpWC/ex/NQPiArLG1TAp+yMMiGzzM&#10;MdX2yjldtqESEcI+RQV1CF0qpS9qMujHtiOOXmmdwRClq6R2eI1w08rnJHmRBhuOCzV2tKqpOG+/&#10;jYJ8dlq6zVO5TvKvTce3z+P07bBW6nHYL19BBOrDf/iv/aEVTCd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8n9sYAAADbAAAADwAAAAAAAAAAAAAAAACYAgAAZHJz&#10;L2Rvd25yZXYueG1sUEsFBgAAAAAEAAQA9QAAAIsDA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Entwicklung</w:t>
                        </w:r>
                      </w:p>
                    </w:txbxContent>
                  </v:textbox>
                </v:rect>
                <v:rect id="Rechteck 52" o:spid="_x0000_s1047" style="position:absolute;left:48006;top:21171;width:17021;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5gcUA&#10;AADbAAAADwAAAGRycy9kb3ducmV2LnhtbESPQWsCMRSE70L/Q3gFL1KzCoqsRpGKqOBlbWl7fG6e&#10;u0s3L0sSde2vNwXB4zAz3zCzRWtqcSHnK8sKBv0EBHFudcWFgs+P9dsEhA/IGmvLpOBGHhbzl84M&#10;U22vnNHlEAoRIexTVFCG0KRS+rwkg75vG+LonawzGKJ0hdQOrxFuajlMkrE0WHFcKLGh95Ly38PZ&#10;KMgmP0u37502SXbcN/y3+x6tvjZKdV/b5RREoDY8w4/2VisYDeH/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bmBxQAAANsAAAAPAAAAAAAAAAAAAAAAAJgCAABkcnMv&#10;ZG93bnJldi54bWxQSwUGAAAAAAQABAD1AAAAigM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Verkauf</w:t>
                        </w:r>
                      </w:p>
                    </w:txbxContent>
                  </v:textbox>
                </v:rect>
                <v:rect id="Rechteck 53" o:spid="_x0000_s1048" style="position:absolute;left:70268;top:21171;width:17022;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cGsYA&#10;AADbAAAADwAAAGRycy9kb3ducmV2LnhtbESPQWvCQBSE74X+h+UJXkrd1GIJ0VWkIlrwEltaj8/s&#10;MwnNvg27q6b99a4geBxm5htmMutMI07kfG1ZwcsgAUFcWF1zqeDrc/mcgvABWWNjmRT8kYfZ9PFh&#10;gpm2Z87ptA2liBD2GSqoQmgzKX1RkUE/sC1x9A7WGQxRulJqh+cIN40cJsmbNFhzXKiwpfeKit/t&#10;0SjI093cbZ4OqyTfb1r+//gZLb5XSvV73XwMIlAX7uFbe60VjF7h+iX+AD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EcGsYAAADbAAAADwAAAAAAAAAAAAAAAACYAgAAZHJz&#10;L2Rvd25yZXYueG1sUEsFBgAAAAAEAAQA9QAAAIsDAAAAAA==&#10;" fillcolor="white [3212]" strokecolor="#243f60 [1604]" strokeweight="2pt">
                  <v:textbox>
                    <w:txbxContent>
                      <w:p w:rsidR="00584130" w:rsidRPr="003837BB" w:rsidRDefault="00584130" w:rsidP="00ED606A">
                        <w:pPr>
                          <w:pStyle w:val="StandardWeb"/>
                          <w:spacing w:after="0"/>
                          <w:jc w:val="center"/>
                          <w:rPr>
                            <w:sz w:val="20"/>
                            <w:szCs w:val="22"/>
                          </w:rPr>
                        </w:pPr>
                        <w:r w:rsidRPr="003837BB">
                          <w:rPr>
                            <w:rFonts w:asciiTheme="minorHAnsi" w:hAnsi="Calibri" w:cstheme="minorBidi"/>
                            <w:color w:val="000000" w:themeColor="text1"/>
                            <w:kern w:val="24"/>
                            <w:sz w:val="20"/>
                            <w:szCs w:val="22"/>
                          </w:rPr>
                          <w:t>Einrichtung</w:t>
                        </w:r>
                      </w:p>
                    </w:txbxContent>
                  </v:textbox>
                </v:rect>
                <v:rect id="Rechteck 54" o:spid="_x0000_s1049" style="position:absolute;left:26623;top:31195;width:17022;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EbsYA&#10;AADbAAAADwAAAGRycy9kb3ducmV2LnhtbESPQWvCQBSE74X+h+UJXkrdVGoJ0VWkIlrwEltaj8/s&#10;MwnNvg27q6b99a4geBxm5htmMutMI07kfG1ZwcsgAUFcWF1zqeDrc/mcgvABWWNjmRT8kYfZ9PFh&#10;gpm2Z87ptA2liBD2GSqoQmgzKX1RkUE/sC1x9A7WGQxRulJqh+cIN40cJsmbNFhzXKiwpfeKit/t&#10;0SjI093cbZ4OqyTfb1r+//gZLb5XSvV73XwMIlAX7uFbe60VjF7h+iX+AD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iEbsYAAADbAAAADwAAAAAAAAAAAAAAAACYAgAAZHJz&#10;L2Rvd25yZXYueG1sUEsFBgAAAAAEAAQA9QAAAIsDA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Reparaturarbeiten</w:t>
                        </w:r>
                      </w:p>
                    </w:txbxContent>
                  </v:textbox>
                </v:rect>
                <v:rect id="Rechteck 55" o:spid="_x0000_s1050" style="position:absolute;left:48006;top:31195;width:17021;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Qh9cUA&#10;AADbAAAADwAAAGRycy9kb3ducmV2LnhtbESPQWvCQBSE70L/w/IKXkQ3FSISXUVaii14iS3V4zP7&#10;TILZt2F3q6m/3hWEHoeZ+YaZLzvTiDM5X1tW8DJKQBAXVtdcKvj+eh9OQfiArLGxTAr+yMNy8dSb&#10;Y6bthXM6b0MpIoR9hgqqENpMSl9UZNCPbEscvaN1BkOUrpTa4SXCTSPHSTKRBmuOCxW29FpRcdr+&#10;GgX5dL9ym8FxneSHTcvXz1369rNWqv/crWYgAnXhP/xof2gFaQ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pCH1xQAAANsAAAAPAAAAAAAAAAAAAAAAAJgCAABkcnMv&#10;ZG93bnJldi54bWxQSwUGAAAAAAQABAD1AAAAigM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Wartungsarbeiten</w:t>
                        </w:r>
                      </w:p>
                    </w:txbxContent>
                  </v:textbox>
                </v:rect>
                <v:rect id="Rechteck 56" o:spid="_x0000_s1051" style="position:absolute;left:70268;top:31195;width:17022;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gsYA&#10;AADbAAAADwAAAGRycy9kb3ducmV2LnhtbESPQWvCQBSE74X+h+UJvRTdtKBIdBOkpdiCl9iiHp/Z&#10;ZxLMvg27W43+elco9DjMzDfMPO9NK07kfGNZwcsoAUFcWt1wpeDn+2M4BeEDssbWMim4kIc8e3yY&#10;Y6rtmQs6rUMlIoR9igrqELpUSl/WZNCPbEccvYN1BkOUrpLa4TnCTStfk2QiDTYcF2rs6K2m8rj+&#10;NQqK6W7hVs+HZVLsVx1fv7bj981SqadBv5iBCNSH//Bf+1MrGE/g/iX+AJ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a/gsYAAADbAAAADwAAAAAAAAAAAAAAAACYAgAAZHJz&#10;L2Rvd25yZXYueG1sUEsFBgAAAAAEAAQA9QAAAIsDAAAAAA==&#10;" fillcolor="white [3212]" strokecolor="#243f60 [1604]"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color w:val="000000" w:themeColor="text1"/>
                            <w:kern w:val="24"/>
                            <w:sz w:val="20"/>
                          </w:rPr>
                          <w:t>Störungs</w:t>
                        </w:r>
                        <w:r>
                          <w:rPr>
                            <w:rFonts w:asciiTheme="minorHAnsi" w:hAnsi="Calibri" w:cstheme="minorBidi"/>
                            <w:color w:val="000000" w:themeColor="text1"/>
                            <w:kern w:val="24"/>
                            <w:sz w:val="20"/>
                          </w:rPr>
                          <w:t>-</w:t>
                        </w:r>
                        <w:r w:rsidRPr="003837BB">
                          <w:rPr>
                            <w:rFonts w:asciiTheme="minorHAnsi" w:hAnsi="Calibri" w:cstheme="minorBidi"/>
                            <w:color w:val="000000" w:themeColor="text1"/>
                            <w:kern w:val="24"/>
                            <w:sz w:val="20"/>
                          </w:rPr>
                          <w:t>beseitigung</w:t>
                        </w:r>
                      </w:p>
                    </w:txbxContent>
                  </v:textbox>
                </v:rect>
                <v:rect id="Rechteck 57" o:spid="_x0000_s1052" style="position:absolute;left:4360;top:21171;width:17022;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kW8MA&#10;AADbAAAADwAAAGRycy9kb3ducmV2LnhtbESPzWrDMBCE74W8g9hAb7GcgJPgRgklJNDm1vyQ69ba&#10;Wm6tlZEUx337qlDocZiZb5jVZrCt6MmHxrGCaZaDIK6cbrhWcD7tJ0sQISJrbB2Tgm8KsFmPHlZY&#10;anfnN+qPsRYJwqFEBSbGrpQyVIYshsx1xMn7cN5iTNLXUnu8J7ht5SzP59Jiw2nBYEdbQ9XX8WYV&#10;XF8jvvfG7fKdv9SHz8IUM2uUehwPz08gIg3xP/zXftEKigX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ukW8MAAADbAAAADwAAAAAAAAAAAAAAAACYAgAAZHJzL2Rv&#10;d25yZXYueG1sUEsFBgAAAAAEAAQA9QAAAIgDAAAAAA==&#10;" fillcolor="red" stroked="f" strokeweight="2pt">
                  <v:textbox>
                    <w:txbxContent>
                      <w:p w:rsidR="00584130" w:rsidRPr="003837BB" w:rsidRDefault="00584130" w:rsidP="00ED606A">
                        <w:pPr>
                          <w:pStyle w:val="StandardWeb"/>
                          <w:spacing w:after="0"/>
                          <w:jc w:val="center"/>
                          <w:rPr>
                            <w:sz w:val="20"/>
                          </w:rPr>
                        </w:pPr>
                        <w:r w:rsidRPr="003837BB">
                          <w:rPr>
                            <w:rFonts w:asciiTheme="minorHAnsi" w:hAnsi="Calibri" w:cstheme="minorBidi"/>
                            <w:bCs/>
                            <w:color w:val="000000" w:themeColor="text1"/>
                            <w:kern w:val="24"/>
                            <w:sz w:val="28"/>
                            <w:szCs w:val="36"/>
                          </w:rPr>
                          <w:t>Datenbanken</w:t>
                        </w:r>
                      </w:p>
                    </w:txbxContent>
                  </v:textbox>
                </v:rect>
                <v:rect id="Rechteck 58" o:spid="_x0000_s1053" style="position:absolute;left:4360;top:46493;width:17022;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Oa8IA&#10;AADbAAAADwAAAGRycy9kb3ducmV2LnhtbERPz2vCMBS+C/4P4QleRFMFRapRZEN04KU6pse35tmW&#10;NS8lidrtr18OgseP7/dy3Zpa3Mn5yrKC8SgBQZxbXXGh4PO0Hc5B+ICssbZMCn7Jw3rV7Swx1fbB&#10;Gd2PoRAxhH2KCsoQmlRKn5dk0I9sQxy5q3UGQ4SukNrhI4abWk6SZCYNVhwbSmzoraT853gzCrL5&#10;ZeMOg+suyb4PDf99nKfvXzul+r12swARqA0v8dO91wqmcWz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Y5rwgAAANsAAAAPAAAAAAAAAAAAAAAAAJgCAABkcnMvZG93&#10;bnJldi54bWxQSwUGAAAAAAQABAD1AAAAhwMAAAAA&#10;" fillcolor="white [3212]" strokecolor="#243f60 [1604]" strokeweight="2pt">
                  <v:textbo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Rechnungswesen &amp; Buchhaltung</w:t>
                        </w:r>
                      </w:p>
                    </w:txbxContent>
                  </v:textbox>
                </v:rect>
                <v:rect id="Rechteck 59" o:spid="_x0000_s1054" style="position:absolute;left:26623;top:46493;width:17022;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r8MYA&#10;AADbAAAADwAAAGRycy9kb3ducmV2LnhtbESPQWsCMRSE7wX/Q3hCL0WzFiy6GkUqRQteVkU9PjfP&#10;3aWblyVJde2vbwoFj8PMfMNM562pxZWcrywrGPQTEMS51RUXCva7j94IhA/IGmvLpOBOHuazztMU&#10;U21vnNF1GwoRIexTVFCG0KRS+rwkg75vG+LoXawzGKJ0hdQObxFuavmaJG/SYMVxocSG3kvKv7bf&#10;RkE2Oi3c5uWySrLzpuGfz+NweVgp9dxtFxMQgdrwCP+311rBcAx/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kr8MYAAADbAAAADwAAAAAAAAAAAAAAAACYAgAAZHJz&#10;L2Rvd25yZXYueG1sUEsFBgAAAAAEAAQA9QAAAIsDAAAAAA==&#10;" fillcolor="white [3212]" strokecolor="#243f60 [1604]" strokeweight="2pt">
                  <v:textbo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Abrechnungsdienst-leistungen</w:t>
                        </w:r>
                      </w:p>
                    </w:txbxContent>
                  </v:textbox>
                </v:rect>
                <v:rect id="Rechteck 60" o:spid="_x0000_s1055" style="position:absolute;left:48006;top:46493;width:17021;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9I0MIA&#10;AADbAAAADwAAAGRycy9kb3ducmV2LnhtbERPz2vCMBS+C/4P4QleRFMFRapRZENU8FI3pse35tmW&#10;NS8lidrtrzcHYceP7/dy3Zpa3Mn5yrKC8SgBQZxbXXGh4PNjO5yD8AFZY22ZFPySh/Wq21liqu2D&#10;M7qfQiFiCPsUFZQhNKmUPi/JoB/ZhjhyV+sMhghdIbXDRww3tZwkyUwarDg2lNjQW0n5z+lmFGTz&#10;y8YdB9ddkn0fG/47nKfvXzul+r12swARqA3/4pd7rxXM4vr4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0jQwgAAANsAAAAPAAAAAAAAAAAAAAAAAJgCAABkcnMvZG93&#10;bnJldi54bWxQSwUGAAAAAAQABAD1AAAAhwMAAAAA&#10;" fillcolor="white [3212]" strokecolor="#243f60 [1604]" strokeweight="2pt">
                  <v:textbo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Marketing</w:t>
                        </w:r>
                        <w:r>
                          <w:rPr>
                            <w:rFonts w:asciiTheme="minorHAnsi" w:hAnsi="Calibri" w:cstheme="minorBidi"/>
                            <w:color w:val="000000" w:themeColor="text1"/>
                            <w:kern w:val="24"/>
                            <w:sz w:val="18"/>
                          </w:rPr>
                          <w:t>-</w:t>
                        </w:r>
                        <w:r w:rsidRPr="002E6A39">
                          <w:rPr>
                            <w:rFonts w:asciiTheme="minorHAnsi" w:hAnsi="Calibri" w:cstheme="minorBidi"/>
                            <w:color w:val="000000" w:themeColor="text1"/>
                            <w:kern w:val="24"/>
                            <w:sz w:val="18"/>
                          </w:rPr>
                          <w:t>entwicklung</w:t>
                        </w:r>
                      </w:p>
                    </w:txbxContent>
                  </v:textbox>
                </v:rect>
                <v:rect id="Rechteck 61" o:spid="_x0000_s1056" style="position:absolute;left:70268;top:46493;width:17022;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S8YA&#10;AADbAAAADwAAAGRycy9kb3ducmV2LnhtbESPT2sCMRTE7wW/Q3hCL0WzFiqyNStiKbbgZVXU4+vm&#10;7R/cvCxJqms/fSMUehxm5jfMfNGbVlzI+caygsk4AUFcWN1wpWC/ex/NQPiArLG1TApu5GGRDR7m&#10;mGp75Zwu21CJCGGfooI6hC6V0hc1GfRj2xFHr7TOYIjSVVI7vEa4aeVzkkylwYbjQo0drWoqzttv&#10;oyCfnZZu81Suk/xr0/HP5/Hl7bBW6nHYL19BBOrDf/iv/aEVTCd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tS8YAAADbAAAADwAAAAAAAAAAAAAAAACYAgAAZHJz&#10;L2Rvd25yZXYueG1sUEsFBgAAAAAEAAQA9QAAAIsDAAAAAA==&#10;" fillcolor="white [3212]" strokecolor="#243f60 [1604]" strokeweight="2pt">
                  <v:textbox>
                    <w:txbxContent>
                      <w:p w:rsidR="00584130" w:rsidRPr="002E6A39" w:rsidRDefault="00584130" w:rsidP="00ED606A">
                        <w:pPr>
                          <w:pStyle w:val="StandardWeb"/>
                          <w:spacing w:after="0"/>
                          <w:jc w:val="center"/>
                          <w:rPr>
                            <w:sz w:val="18"/>
                          </w:rPr>
                        </w:pPr>
                        <w:r w:rsidRPr="002E6A39">
                          <w:rPr>
                            <w:rFonts w:asciiTheme="minorHAnsi" w:hAnsi="Calibri" w:cstheme="minorBidi"/>
                            <w:color w:val="000000" w:themeColor="text1"/>
                            <w:kern w:val="24"/>
                            <w:sz w:val="18"/>
                          </w:rPr>
                          <w:t>Beschwerde-management</w:t>
                        </w:r>
                      </w:p>
                    </w:txbxContent>
                  </v:textbox>
                </v:rect>
              </v:group>
            </w:pict>
          </mc:Fallback>
        </mc:AlternateContent>
      </w: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spacing w:line="360" w:lineRule="auto"/>
        <w:rPr>
          <w:rFonts w:cstheme="minorHAnsi"/>
          <w:sz w:val="24"/>
          <w:szCs w:val="24"/>
        </w:rPr>
      </w:pPr>
    </w:p>
    <w:p w:rsidR="00ED606A" w:rsidRPr="00EE7CEF" w:rsidRDefault="00ED606A" w:rsidP="00EE7CEF">
      <w:pPr>
        <w:pStyle w:val="Listenabsatz"/>
        <w:numPr>
          <w:ilvl w:val="1"/>
          <w:numId w:val="8"/>
        </w:numPr>
        <w:spacing w:line="360" w:lineRule="auto"/>
        <w:ind w:left="0" w:firstLine="0"/>
        <w:rPr>
          <w:rFonts w:cstheme="minorHAnsi"/>
          <w:b/>
          <w:sz w:val="24"/>
          <w:szCs w:val="24"/>
          <w:lang w:val="de-DE"/>
        </w:rPr>
      </w:pPr>
      <w:r w:rsidRPr="00EE7CEF">
        <w:rPr>
          <w:rFonts w:cstheme="minorHAnsi"/>
          <w:b/>
          <w:sz w:val="24"/>
          <w:szCs w:val="24"/>
          <w:lang w:val="de-DE"/>
        </w:rPr>
        <w:t>Partnerschaften</w:t>
      </w:r>
    </w:p>
    <w:p w:rsidR="00ED606A" w:rsidRPr="00EE7CEF" w:rsidRDefault="00ED606A" w:rsidP="00EE7CEF">
      <w:pPr>
        <w:spacing w:line="360" w:lineRule="auto"/>
        <w:rPr>
          <w:rFonts w:cstheme="minorHAnsi"/>
          <w:sz w:val="24"/>
          <w:szCs w:val="24"/>
        </w:rPr>
      </w:pPr>
      <w:r w:rsidRPr="00EE7CEF">
        <w:rPr>
          <w:rFonts w:cstheme="minorHAnsi"/>
          <w:sz w:val="24"/>
          <w:szCs w:val="24"/>
        </w:rPr>
        <w:t xml:space="preserve">Als Unterstützer unserer Geschäftsidee haben wir die Firma CSG-Computer GmbH &amp; Co. KG aus Riesa an unserer Seite. Die Firma CSG-Computer wird uns beim Aufbau unserer Firmenhomepage und bei der Entwicklung unterstützen. Darüber hinaus garantiert uns das Unternehmen die Wartung der Homepage. Die Kooperation kommt durch Kontakte der Geschäftsführung von CSG-Computer mit einem Gründungs-mitglied unseres Unternehmens zustande. Das Unternehmen bietet uns diese Leistungen weit unter Marktpreis an, sodass wir hierdurch ein erhebliches Einsparpotenzial an Kosten zu verzeichnen haben. </w:t>
      </w:r>
    </w:p>
    <w:p w:rsidR="00ED606A" w:rsidRPr="00EE7CEF" w:rsidRDefault="00ED606A" w:rsidP="00EE7CEF">
      <w:pPr>
        <w:pStyle w:val="Listenabsatz"/>
        <w:numPr>
          <w:ilvl w:val="1"/>
          <w:numId w:val="8"/>
        </w:numPr>
        <w:spacing w:line="360" w:lineRule="auto"/>
        <w:ind w:left="0" w:firstLine="0"/>
        <w:rPr>
          <w:rFonts w:cstheme="minorHAnsi"/>
          <w:b/>
          <w:sz w:val="24"/>
          <w:szCs w:val="24"/>
        </w:rPr>
      </w:pPr>
      <w:proofErr w:type="spellStart"/>
      <w:r w:rsidRPr="00EE7CEF">
        <w:rPr>
          <w:rFonts w:cstheme="minorHAnsi"/>
          <w:b/>
          <w:sz w:val="24"/>
          <w:szCs w:val="24"/>
        </w:rPr>
        <w:lastRenderedPageBreak/>
        <w:t>Standortwahl</w:t>
      </w:r>
      <w:proofErr w:type="spellEnd"/>
    </w:p>
    <w:p w:rsidR="00ED606A" w:rsidRPr="00EE7CEF" w:rsidRDefault="00ED606A" w:rsidP="00EE7CEF">
      <w:pPr>
        <w:spacing w:line="360" w:lineRule="auto"/>
        <w:rPr>
          <w:rFonts w:cstheme="minorHAnsi"/>
          <w:sz w:val="24"/>
          <w:szCs w:val="24"/>
        </w:rPr>
      </w:pPr>
      <w:r w:rsidRPr="00EE7CEF">
        <w:rPr>
          <w:rFonts w:cstheme="minorHAnsi"/>
          <w:sz w:val="24"/>
          <w:szCs w:val="24"/>
        </w:rPr>
        <w:t>Die Wahl des Standortes fiel auf die Kleinstadt Mittweida. Mittweida liegt etwa zehn Kilometer entfernt von der Autobahn A4, welche als eine der zentralen Ost-West-Verbindungen in der Bundesrepublik Deutschland gilt. Es bietet sich somit die Möglichkeit für unsere Vertriebs- und Servicemitarbeiter schnell das Autobahnnetz zu erreichen. Neben diesem wichtigen Aspekt spielte auch die zentrale Lage zwischen den drei größten sächsischen Städten Chemnitz, Dresden und Leipzig eine entscheidende Rolle. Alle drei Städte sind in einem Zeitraum von etwa 20 bis 60 Minuten zu erreichen und bieten eine Vielzahl von kleinen und mittleren Laboren.</w:t>
      </w:r>
    </w:p>
    <w:p w:rsidR="00ED606A" w:rsidRPr="00EE7CEF" w:rsidRDefault="00ED606A" w:rsidP="00EE7CEF">
      <w:pPr>
        <w:spacing w:line="360" w:lineRule="auto"/>
        <w:rPr>
          <w:rFonts w:cstheme="minorHAnsi"/>
          <w:sz w:val="24"/>
          <w:szCs w:val="24"/>
        </w:rPr>
      </w:pPr>
      <w:r w:rsidRPr="00EE7CEF">
        <w:rPr>
          <w:rFonts w:cstheme="minorHAnsi"/>
          <w:sz w:val="24"/>
          <w:szCs w:val="24"/>
        </w:rPr>
        <w:t xml:space="preserve">Das Büroobjekt, welches als unser Geschäftssitz fungieren soll liegt auf der Bahnhofsstraße 37 in 09648 Mittweida. Vom Standort unseres Büroobjektes sind es etwa 15 Minuten bis zur Autobahnauffahrt </w:t>
      </w:r>
      <w:proofErr w:type="spellStart"/>
      <w:r w:rsidRPr="00EE7CEF">
        <w:rPr>
          <w:rFonts w:cstheme="minorHAnsi"/>
          <w:sz w:val="24"/>
          <w:szCs w:val="24"/>
        </w:rPr>
        <w:t>Hainichen</w:t>
      </w:r>
      <w:proofErr w:type="spellEnd"/>
      <w:r w:rsidRPr="00EE7CEF">
        <w:rPr>
          <w:rFonts w:cstheme="minorHAnsi"/>
          <w:sz w:val="24"/>
          <w:szCs w:val="24"/>
        </w:rPr>
        <w:t xml:space="preserve"> und damit bis zur Autobahn A4.</w:t>
      </w:r>
    </w:p>
    <w:p w:rsidR="00ED606A" w:rsidRPr="00EE7CEF" w:rsidRDefault="00ED606A" w:rsidP="00EE7CEF">
      <w:pPr>
        <w:spacing w:line="360" w:lineRule="auto"/>
        <w:rPr>
          <w:rFonts w:cstheme="minorHAnsi"/>
          <w:sz w:val="24"/>
          <w:szCs w:val="24"/>
        </w:rPr>
      </w:pPr>
      <w:r w:rsidRPr="00EE7CEF">
        <w:rPr>
          <w:rFonts w:cstheme="minorHAnsi"/>
          <w:sz w:val="24"/>
          <w:szCs w:val="24"/>
        </w:rPr>
        <w:t>Für die Wahl des Büroobjektes haben wir uns für eine Einmietung in einem Bürokomplex entschieden. Der Teil, welcher von unserem Unternehmen angemietet wird, verfügt über eine Gesamtfläche von 78qm, verteilt auf zwei Räume. Sowohl Geschäftsleitung, Innendienst und Entwicklung werden in einem gemeinsamen Büro untergebracht. Das zweite Büro ist für das Vertriebs- und Serviceteam vorgesehen.</w:t>
      </w:r>
    </w:p>
    <w:p w:rsidR="00ED606A" w:rsidRPr="00EE7CEF" w:rsidRDefault="00ED606A" w:rsidP="00EE7CEF">
      <w:pPr>
        <w:spacing w:line="360" w:lineRule="auto"/>
        <w:rPr>
          <w:rFonts w:cstheme="minorHAnsi"/>
          <w:sz w:val="24"/>
          <w:szCs w:val="24"/>
        </w:rPr>
      </w:pPr>
      <w:r w:rsidRPr="00EE7CEF">
        <w:rPr>
          <w:rFonts w:cstheme="minorHAnsi"/>
          <w:sz w:val="24"/>
          <w:szCs w:val="24"/>
        </w:rPr>
        <w:t>Die Mietkosten für das Objekt belaufen sich auf 304,98€ pro Monat. Dazu kommen noch etwa 160,00€ Nebenkosten. Für die Anmietung von vier Parkflächen werden noch 80,00€ fällig. Als Kaution für die Anmietung müssten zudem noch 915,00€ hinterlegt werden.</w:t>
      </w:r>
    </w:p>
    <w:p w:rsidR="00ED606A" w:rsidRDefault="00ED606A" w:rsidP="00EE7CEF">
      <w:pPr>
        <w:spacing w:line="360" w:lineRule="auto"/>
        <w:rPr>
          <w:rFonts w:cstheme="minorHAnsi"/>
          <w:sz w:val="24"/>
          <w:szCs w:val="24"/>
        </w:rPr>
      </w:pPr>
      <w:r w:rsidRPr="00E46C98">
        <w:rPr>
          <w:rFonts w:cstheme="minorHAnsi"/>
          <w:sz w:val="24"/>
          <w:szCs w:val="24"/>
        </w:rPr>
        <w:t>Den Anlagen 1 und 2 sind einige Impressionen der Immobilie angefügt.</w:t>
      </w:r>
    </w:p>
    <w:p w:rsidR="00EE7CEF" w:rsidRPr="00EE7CEF" w:rsidRDefault="00EE7CEF" w:rsidP="00EE7CEF">
      <w:pPr>
        <w:spacing w:line="360" w:lineRule="auto"/>
        <w:rPr>
          <w:rFonts w:cstheme="minorHAnsi"/>
          <w:sz w:val="24"/>
          <w:szCs w:val="24"/>
        </w:rPr>
      </w:pPr>
    </w:p>
    <w:p w:rsidR="00ED606A" w:rsidRPr="00EE7CEF" w:rsidRDefault="00262454" w:rsidP="00EE7CEF">
      <w:pPr>
        <w:pStyle w:val="Listenabsatz"/>
        <w:numPr>
          <w:ilvl w:val="0"/>
          <w:numId w:val="8"/>
        </w:numPr>
        <w:spacing w:after="240" w:line="360" w:lineRule="auto"/>
        <w:ind w:left="0" w:firstLine="0"/>
        <w:rPr>
          <w:rStyle w:val="IntensiveHervorhebung"/>
          <w:rFonts w:cstheme="minorHAnsi"/>
          <w:b/>
          <w:i w:val="0"/>
          <w:iCs w:val="0"/>
          <w:color w:val="auto"/>
          <w:sz w:val="24"/>
          <w:szCs w:val="24"/>
          <w:lang w:val="de-DE"/>
        </w:rPr>
      </w:pPr>
      <w:r w:rsidRPr="00EE7CEF">
        <w:rPr>
          <w:rFonts w:cstheme="minorHAnsi"/>
          <w:b/>
          <w:sz w:val="24"/>
          <w:szCs w:val="24"/>
          <w:lang w:val="de-DE"/>
        </w:rPr>
        <w:t>Unternehmerteam</w:t>
      </w:r>
      <w:r w:rsidRPr="00EE7CEF">
        <w:rPr>
          <w:rFonts w:cstheme="minorHAnsi"/>
          <w:b/>
          <w:sz w:val="24"/>
          <w:szCs w:val="24"/>
        </w:rPr>
        <w:t>, Management, Personal</w:t>
      </w:r>
    </w:p>
    <w:p w:rsidR="00ED606A" w:rsidRPr="00584130" w:rsidRDefault="007C5C8D" w:rsidP="00EE7CEF">
      <w:pPr>
        <w:pStyle w:val="Listenabsatz"/>
        <w:numPr>
          <w:ilvl w:val="1"/>
          <w:numId w:val="8"/>
        </w:numPr>
        <w:spacing w:after="240" w:line="360" w:lineRule="auto"/>
        <w:ind w:left="0" w:firstLine="0"/>
        <w:rPr>
          <w:rStyle w:val="IntensiveHervorhebung"/>
          <w:rFonts w:cstheme="minorHAnsi"/>
          <w:b/>
          <w:i w:val="0"/>
          <w:iCs w:val="0"/>
          <w:color w:val="auto"/>
          <w:sz w:val="24"/>
          <w:szCs w:val="24"/>
          <w:lang w:val="de-DE"/>
        </w:rPr>
      </w:pPr>
      <w:r w:rsidRPr="00584130">
        <w:rPr>
          <w:rStyle w:val="IntensiveHervorhebung"/>
          <w:rFonts w:cstheme="minorHAnsi"/>
          <w:b/>
          <w:i w:val="0"/>
          <w:color w:val="auto"/>
          <w:sz w:val="24"/>
          <w:szCs w:val="24"/>
          <w:lang w:val="de-DE"/>
        </w:rPr>
        <w:t>Geschäftsführung</w:t>
      </w:r>
    </w:p>
    <w:p w:rsidR="00ED606A" w:rsidRPr="00584130" w:rsidRDefault="00ED606A" w:rsidP="00EE7CEF">
      <w:pPr>
        <w:spacing w:line="360" w:lineRule="auto"/>
        <w:rPr>
          <w:rStyle w:val="IntensiveHervorhebung"/>
          <w:rFonts w:cstheme="minorHAnsi"/>
          <w:i w:val="0"/>
          <w:iCs w:val="0"/>
          <w:color w:val="auto"/>
          <w:sz w:val="24"/>
          <w:szCs w:val="24"/>
        </w:rPr>
      </w:pPr>
      <w:r w:rsidRPr="00584130">
        <w:rPr>
          <w:rFonts w:cstheme="minorHAnsi"/>
          <w:sz w:val="24"/>
          <w:szCs w:val="24"/>
        </w:rPr>
        <w:t xml:space="preserve">Der Geschäftsführer kontrolliert die betrieblichen Prozesse in Firmen. Er fungiert als Manager und untersteht direkt dem Unternehmensvorstand. Daher übernimmt er Verantwortung für die Durchsetzung von unternehmensinternen Vorgaben. Zu den Aufgaben des Geschäftsführers zählen die Entwicklung von Kosten- und Investitionsplänen </w:t>
      </w:r>
      <w:r w:rsidRPr="00584130">
        <w:rPr>
          <w:rFonts w:cstheme="minorHAnsi"/>
          <w:sz w:val="24"/>
          <w:szCs w:val="24"/>
        </w:rPr>
        <w:lastRenderedPageBreak/>
        <w:t>und die Festlegung der Umsatzerwartung. Personelle Entscheidungen sowie die alltägliche Organisation der Geschäfte gehören in seinen Verantwortungsbereich.</w:t>
      </w:r>
    </w:p>
    <w:p w:rsidR="00861374" w:rsidRPr="00584130" w:rsidRDefault="00EA25B4" w:rsidP="00EE7CEF">
      <w:pPr>
        <w:spacing w:after="160" w:line="360" w:lineRule="auto"/>
        <w:rPr>
          <w:rStyle w:val="IntensiveHervorhebung"/>
          <w:rFonts w:cstheme="minorHAnsi"/>
          <w:i w:val="0"/>
          <w:iCs w:val="0"/>
          <w:color w:val="auto"/>
          <w:sz w:val="24"/>
          <w:szCs w:val="24"/>
        </w:rPr>
      </w:pPr>
      <w:r w:rsidRPr="00584130">
        <w:rPr>
          <w:rStyle w:val="IntensiveHervorhebung"/>
          <w:rFonts w:cstheme="minorHAnsi"/>
          <w:i w:val="0"/>
          <w:iCs w:val="0"/>
          <w:color w:val="auto"/>
          <w:sz w:val="24"/>
          <w:szCs w:val="24"/>
        </w:rPr>
        <w:t>Aufgrund der Vorkenntnisse in beruflicher Hinsicht wird dieser Posten wie bereits</w:t>
      </w:r>
      <w:r w:rsidR="00861374" w:rsidRPr="00584130">
        <w:rPr>
          <w:rStyle w:val="IntensiveHervorhebung"/>
          <w:rFonts w:cstheme="minorHAnsi"/>
          <w:i w:val="0"/>
          <w:iCs w:val="0"/>
          <w:color w:val="auto"/>
          <w:sz w:val="24"/>
          <w:szCs w:val="24"/>
        </w:rPr>
        <w:t xml:space="preserve"> erwähnt durch die Gründer Martin Schneider und Eric Schubert vereinnahmt. </w:t>
      </w:r>
    </w:p>
    <w:p w:rsidR="00EA25B4" w:rsidRPr="00EE7CEF" w:rsidRDefault="00861374" w:rsidP="00EE7CEF">
      <w:pPr>
        <w:spacing w:after="160" w:line="360" w:lineRule="auto"/>
        <w:rPr>
          <w:rStyle w:val="IntensiveHervorhebung"/>
          <w:rFonts w:cstheme="minorHAnsi"/>
          <w:i w:val="0"/>
          <w:iCs w:val="0"/>
          <w:color w:val="auto"/>
          <w:sz w:val="24"/>
          <w:szCs w:val="24"/>
        </w:rPr>
      </w:pPr>
      <w:r w:rsidRPr="00584130">
        <w:rPr>
          <w:rStyle w:val="IntensiveHervorhebung"/>
          <w:rFonts w:cstheme="minorHAnsi"/>
          <w:i w:val="0"/>
          <w:iCs w:val="0"/>
          <w:color w:val="auto"/>
          <w:sz w:val="24"/>
          <w:szCs w:val="24"/>
        </w:rPr>
        <w:t xml:space="preserve">Martin Schneider kann den technischen Part durch seine bisherige Ausbildung sowie berufliche Laufbahn gut ausfüllen. </w:t>
      </w:r>
      <w:r w:rsidR="00EA25B4" w:rsidRPr="00584130">
        <w:rPr>
          <w:rStyle w:val="IntensiveHervorhebung"/>
          <w:rFonts w:cstheme="minorHAnsi"/>
          <w:i w:val="0"/>
          <w:iCs w:val="0"/>
          <w:color w:val="auto"/>
          <w:sz w:val="24"/>
          <w:szCs w:val="24"/>
        </w:rPr>
        <w:t xml:space="preserve"> </w:t>
      </w:r>
      <w:r w:rsidRPr="00584130">
        <w:rPr>
          <w:rStyle w:val="IntensiveHervorhebung"/>
          <w:rFonts w:cstheme="minorHAnsi"/>
          <w:i w:val="0"/>
          <w:iCs w:val="0"/>
          <w:color w:val="auto"/>
          <w:sz w:val="24"/>
          <w:szCs w:val="24"/>
        </w:rPr>
        <w:t xml:space="preserve">Durch sein duales Studium an der BA Riesa und der damit verbunden Zusammenarbeit mit der </w:t>
      </w:r>
      <w:proofErr w:type="spellStart"/>
      <w:r w:rsidRPr="00584130">
        <w:rPr>
          <w:rStyle w:val="IntensiveHervorhebung"/>
          <w:rFonts w:cstheme="minorHAnsi"/>
          <w:i w:val="0"/>
          <w:iCs w:val="0"/>
          <w:color w:val="auto"/>
          <w:sz w:val="24"/>
          <w:szCs w:val="24"/>
        </w:rPr>
        <w:t>QuoData</w:t>
      </w:r>
      <w:proofErr w:type="spellEnd"/>
      <w:r w:rsidRPr="00584130">
        <w:rPr>
          <w:rStyle w:val="IntensiveHervorhebung"/>
          <w:rFonts w:cstheme="minorHAnsi"/>
          <w:i w:val="0"/>
          <w:iCs w:val="0"/>
          <w:color w:val="auto"/>
          <w:sz w:val="24"/>
          <w:szCs w:val="24"/>
        </w:rPr>
        <w:t xml:space="preserve"> GmbH, insbesondere in den Bereichen Laborarbeit, Makroprogrammierung und </w:t>
      </w:r>
      <w:proofErr w:type="spellStart"/>
      <w:r w:rsidRPr="00584130">
        <w:rPr>
          <w:rStyle w:val="IntensiveHervorhebung"/>
          <w:rFonts w:cstheme="minorHAnsi"/>
          <w:i w:val="0"/>
          <w:iCs w:val="0"/>
          <w:color w:val="auto"/>
          <w:sz w:val="24"/>
          <w:szCs w:val="24"/>
        </w:rPr>
        <w:t>Webdevelopment</w:t>
      </w:r>
      <w:proofErr w:type="spellEnd"/>
      <w:r w:rsidRPr="00584130">
        <w:rPr>
          <w:rStyle w:val="IntensiveHervorhebung"/>
          <w:rFonts w:cstheme="minorHAnsi"/>
          <w:i w:val="0"/>
          <w:iCs w:val="0"/>
          <w:color w:val="auto"/>
          <w:sz w:val="24"/>
          <w:szCs w:val="24"/>
        </w:rPr>
        <w:t xml:space="preserve">, konnte er bereits Kenntnisse sammeln und baut diese derzeit in seinem Master-Studium an der Hochschule Mittweida im Fach </w:t>
      </w:r>
      <w:r w:rsidRPr="00584130">
        <w:rPr>
          <w:rFonts w:eastAsia="Times New Roman" w:cstheme="minorHAnsi"/>
          <w:sz w:val="24"/>
          <w:szCs w:val="24"/>
        </w:rPr>
        <w:t xml:space="preserve">Molekularbiologie und Bioinformatik aus. Seine weitere Tätigkeit bei der </w:t>
      </w:r>
      <w:proofErr w:type="spellStart"/>
      <w:r w:rsidRPr="00EE7CEF">
        <w:rPr>
          <w:rFonts w:eastAsia="Times New Roman" w:cstheme="minorHAnsi"/>
          <w:sz w:val="24"/>
          <w:szCs w:val="24"/>
        </w:rPr>
        <w:t>QuoData</w:t>
      </w:r>
      <w:proofErr w:type="spellEnd"/>
      <w:r w:rsidRPr="00EE7CEF">
        <w:rPr>
          <w:rFonts w:eastAsia="Times New Roman" w:cstheme="minorHAnsi"/>
          <w:sz w:val="24"/>
          <w:szCs w:val="24"/>
        </w:rPr>
        <w:t> GmbH, zusätzlich im Bereich VBA-Makros, sowie Praktika qualifizieren ihn zusätzlich.</w:t>
      </w:r>
    </w:p>
    <w:p w:rsidR="00ED606A" w:rsidRPr="00EE7CEF" w:rsidRDefault="00861374" w:rsidP="00EE7CEF">
      <w:pPr>
        <w:spacing w:after="160" w:line="360" w:lineRule="auto"/>
        <w:rPr>
          <w:rFonts w:cstheme="minorHAnsi"/>
          <w:iCs/>
          <w:sz w:val="24"/>
          <w:szCs w:val="24"/>
        </w:rPr>
      </w:pPr>
      <w:r w:rsidRPr="00EE7CEF">
        <w:rPr>
          <w:rStyle w:val="IntensiveHervorhebung"/>
          <w:rFonts w:cstheme="minorHAnsi"/>
          <w:i w:val="0"/>
          <w:color w:val="auto"/>
          <w:sz w:val="24"/>
          <w:szCs w:val="24"/>
        </w:rPr>
        <w:t xml:space="preserve">Eric Schubert wird den Posten des kaufmännischen Geschäftsführers übernehmen. Auch er qualifiziert sich durch seine bisherige Laufbahn. </w:t>
      </w:r>
      <w:r w:rsidR="00D74AC5" w:rsidRPr="00EE7CEF">
        <w:rPr>
          <w:rStyle w:val="IntensiveHervorhebung"/>
          <w:rFonts w:cstheme="minorHAnsi"/>
          <w:i w:val="0"/>
          <w:color w:val="auto"/>
          <w:sz w:val="24"/>
          <w:szCs w:val="24"/>
        </w:rPr>
        <w:t xml:space="preserve">Sein Abschluss Bachelor </w:t>
      </w:r>
      <w:proofErr w:type="spellStart"/>
      <w:r w:rsidR="00D74AC5" w:rsidRPr="00EE7CEF">
        <w:rPr>
          <w:rStyle w:val="IntensiveHervorhebung"/>
          <w:rFonts w:cstheme="minorHAnsi"/>
          <w:i w:val="0"/>
          <w:color w:val="auto"/>
          <w:sz w:val="24"/>
          <w:szCs w:val="24"/>
        </w:rPr>
        <w:t>of</w:t>
      </w:r>
      <w:proofErr w:type="spellEnd"/>
      <w:r w:rsidR="00D74AC5" w:rsidRPr="00EE7CEF">
        <w:rPr>
          <w:rStyle w:val="IntensiveHervorhebung"/>
          <w:rFonts w:cstheme="minorHAnsi"/>
          <w:i w:val="0"/>
          <w:color w:val="auto"/>
          <w:sz w:val="24"/>
          <w:szCs w:val="24"/>
        </w:rPr>
        <w:t xml:space="preserve"> Arts, welchen er an der Staatlichen Studienakademie Riesa im dualen Studiengang Handelsmanagement erlangt hat, bietet hierfür eine solide Basis. Das derzeitige Master-Studium an der Hochschule Mittweida im Fach Betriebswirtschaftslehre baut auf den bisherigen praxisnahen Kenntnissen auf. Weiterhin sind vorhandenes Wissen in den Bereichen EDV und Fremdsprachen von Vorteil.</w:t>
      </w:r>
    </w:p>
    <w:p w:rsidR="00ED606A" w:rsidRPr="00EE7CEF" w:rsidRDefault="007C5C8D" w:rsidP="00EE7CEF">
      <w:pPr>
        <w:pStyle w:val="Listenabsatz"/>
        <w:numPr>
          <w:ilvl w:val="1"/>
          <w:numId w:val="8"/>
        </w:numPr>
        <w:spacing w:line="360" w:lineRule="auto"/>
        <w:ind w:left="0" w:firstLine="0"/>
        <w:rPr>
          <w:rFonts w:cstheme="minorHAnsi"/>
          <w:sz w:val="24"/>
          <w:szCs w:val="24"/>
          <w:lang w:val="de-DE"/>
        </w:rPr>
      </w:pPr>
      <w:proofErr w:type="spellStart"/>
      <w:r w:rsidRPr="00EE7CEF">
        <w:rPr>
          <w:rFonts w:cstheme="minorHAnsi"/>
          <w:b/>
          <w:sz w:val="24"/>
          <w:szCs w:val="24"/>
        </w:rPr>
        <w:t>Entwicklung</w:t>
      </w:r>
      <w:proofErr w:type="spellEnd"/>
    </w:p>
    <w:p w:rsidR="00EE7CEF" w:rsidRPr="00EE7CEF" w:rsidRDefault="00D74AC5" w:rsidP="00EE7CEF">
      <w:pPr>
        <w:pStyle w:val="Textkrper"/>
        <w:tabs>
          <w:tab w:val="left" w:pos="2969"/>
        </w:tabs>
        <w:spacing w:before="51" w:after="240" w:line="360" w:lineRule="auto"/>
        <w:ind w:left="0"/>
        <w:rPr>
          <w:rFonts w:asciiTheme="minorHAnsi" w:hAnsiTheme="minorHAnsi" w:cstheme="minorHAnsi"/>
          <w:spacing w:val="-1"/>
          <w:w w:val="95"/>
          <w:lang w:val="de-DE"/>
        </w:rPr>
      </w:pPr>
      <w:r w:rsidRPr="00EE7CEF">
        <w:rPr>
          <w:rFonts w:asciiTheme="minorHAnsi" w:hAnsiTheme="minorHAnsi" w:cstheme="minorHAnsi"/>
          <w:lang w:val="de-DE"/>
        </w:rPr>
        <w:t>Für die Entwicklung spielt die Marktbeobachtung, Beobachtung der Wett</w:t>
      </w:r>
      <w:r w:rsidRPr="00EE7CEF">
        <w:rPr>
          <w:rFonts w:asciiTheme="minorHAnsi" w:hAnsiTheme="minorHAnsi" w:cstheme="minorHAnsi"/>
          <w:lang w:val="de-DE"/>
        </w:rPr>
        <w:softHyphen/>
        <w:t>be</w:t>
      </w:r>
      <w:r w:rsidRPr="00EE7CEF">
        <w:rPr>
          <w:rFonts w:asciiTheme="minorHAnsi" w:hAnsiTheme="minorHAnsi" w:cstheme="minorHAnsi"/>
          <w:lang w:val="de-DE"/>
        </w:rPr>
        <w:softHyphen/>
        <w:t>werber</w:t>
      </w:r>
      <w:r w:rsidR="00ED606A" w:rsidRPr="00EE7CEF">
        <w:rPr>
          <w:rFonts w:asciiTheme="minorHAnsi" w:hAnsiTheme="minorHAnsi" w:cstheme="minorHAnsi"/>
          <w:lang w:val="de-DE"/>
        </w:rPr>
        <w:t xml:space="preserve"> so</w:t>
      </w:r>
      <w:r w:rsidR="00ED606A" w:rsidRPr="00EE7CEF">
        <w:rPr>
          <w:rFonts w:asciiTheme="minorHAnsi" w:hAnsiTheme="minorHAnsi" w:cstheme="minorHAnsi"/>
          <w:lang w:val="de-DE"/>
        </w:rPr>
        <w:softHyphen/>
        <w:t>wie tech</w:t>
      </w:r>
      <w:r w:rsidR="00ED606A" w:rsidRPr="00EE7CEF">
        <w:rPr>
          <w:rFonts w:asciiTheme="minorHAnsi" w:hAnsiTheme="minorHAnsi" w:cstheme="minorHAnsi"/>
          <w:lang w:val="de-DE"/>
        </w:rPr>
        <w:softHyphen/>
        <w:t>nisches und physi</w:t>
      </w:r>
      <w:r w:rsidR="00ED606A" w:rsidRPr="00EE7CEF">
        <w:rPr>
          <w:rFonts w:asciiTheme="minorHAnsi" w:hAnsiTheme="minorHAnsi" w:cstheme="minorHAnsi"/>
          <w:lang w:val="de-DE"/>
        </w:rPr>
        <w:softHyphen/>
        <w:t>ka</w:t>
      </w:r>
      <w:r w:rsidR="00ED606A" w:rsidRPr="00EE7CEF">
        <w:rPr>
          <w:rFonts w:asciiTheme="minorHAnsi" w:hAnsiTheme="minorHAnsi" w:cstheme="minorHAnsi"/>
          <w:lang w:val="de-DE"/>
        </w:rPr>
        <w:softHyphen/>
        <w:t>lisches Ver</w:t>
      </w:r>
      <w:r w:rsidR="00ED606A" w:rsidRPr="00EE7CEF">
        <w:rPr>
          <w:rFonts w:asciiTheme="minorHAnsi" w:hAnsiTheme="minorHAnsi" w:cstheme="minorHAnsi"/>
          <w:lang w:val="de-DE"/>
        </w:rPr>
        <w:softHyphen/>
        <w:t>stän</w:t>
      </w:r>
      <w:r w:rsidR="00ED606A" w:rsidRPr="00EE7CEF">
        <w:rPr>
          <w:rFonts w:asciiTheme="minorHAnsi" w:hAnsiTheme="minorHAnsi" w:cstheme="minorHAnsi"/>
          <w:lang w:val="de-DE"/>
        </w:rPr>
        <w:softHyphen/>
        <w:t xml:space="preserve">dnis </w:t>
      </w:r>
      <w:r w:rsidRPr="00EE7CEF">
        <w:rPr>
          <w:rFonts w:asciiTheme="minorHAnsi" w:hAnsiTheme="minorHAnsi" w:cstheme="minorHAnsi"/>
          <w:lang w:val="de-DE"/>
        </w:rPr>
        <w:t xml:space="preserve">in Bezug auf das Produkt eine wichtige Rolle. Aus diesem Grund wird Yahya </w:t>
      </w:r>
      <w:proofErr w:type="spellStart"/>
      <w:r w:rsidRPr="00EE7CEF">
        <w:rPr>
          <w:rFonts w:asciiTheme="minorHAnsi" w:hAnsiTheme="minorHAnsi" w:cstheme="minorHAnsi"/>
          <w:lang w:val="de-DE"/>
        </w:rPr>
        <w:t>Delavari</w:t>
      </w:r>
      <w:proofErr w:type="spellEnd"/>
      <w:r w:rsidRPr="00EE7CEF">
        <w:rPr>
          <w:rFonts w:asciiTheme="minorHAnsi" w:hAnsiTheme="minorHAnsi" w:cstheme="minorHAnsi"/>
          <w:lang w:val="de-DE"/>
        </w:rPr>
        <w:t xml:space="preserve"> diese Position übernehmen. Seine beruflichen Tätigkeiten in der Vergangenheit, sowie die aktuelle Ausbildung an der Hochschule Mittweida qualifizieren ihn hierzu. Er hat bereits große </w:t>
      </w:r>
      <w:r w:rsidR="00EA4D74" w:rsidRPr="00EE7CEF">
        <w:rPr>
          <w:rFonts w:asciiTheme="minorHAnsi" w:hAnsiTheme="minorHAnsi" w:cstheme="minorHAnsi"/>
          <w:lang w:val="de-DE"/>
        </w:rPr>
        <w:t xml:space="preserve">fachliche </w:t>
      </w:r>
      <w:r w:rsidRPr="00EE7CEF">
        <w:rPr>
          <w:rFonts w:asciiTheme="minorHAnsi" w:hAnsiTheme="minorHAnsi" w:cstheme="minorHAnsi"/>
          <w:lang w:val="de-DE"/>
        </w:rPr>
        <w:t xml:space="preserve">Erfahrungen </w:t>
      </w:r>
      <w:r w:rsidR="00EA4D74" w:rsidRPr="00EE7CEF">
        <w:rPr>
          <w:rFonts w:asciiTheme="minorHAnsi" w:hAnsiTheme="minorHAnsi" w:cstheme="minorHAnsi"/>
          <w:lang w:val="de-DE"/>
        </w:rPr>
        <w:t xml:space="preserve">im </w:t>
      </w:r>
      <w:proofErr w:type="spellStart"/>
      <w:r w:rsidR="00EA4D74" w:rsidRPr="00EE7CEF">
        <w:rPr>
          <w:rFonts w:asciiTheme="minorHAnsi" w:hAnsiTheme="minorHAnsi" w:cstheme="minorHAnsi"/>
          <w:spacing w:val="-1"/>
          <w:lang w:val="de-DE"/>
        </w:rPr>
        <w:t>Shiraz</w:t>
      </w:r>
      <w:proofErr w:type="spellEnd"/>
      <w:r w:rsidR="00EA4D74" w:rsidRPr="00EE7CEF">
        <w:rPr>
          <w:rFonts w:asciiTheme="minorHAnsi" w:hAnsiTheme="minorHAnsi" w:cstheme="minorHAnsi"/>
          <w:spacing w:val="-1"/>
          <w:lang w:val="de-DE"/>
        </w:rPr>
        <w:t xml:space="preserve"> Transplant Research Center, beim Dr. Javid Clinical Laboratory in der Mikrobiologie-Abteilung, </w:t>
      </w:r>
      <w:proofErr w:type="spellStart"/>
      <w:r w:rsidR="00EA4D74" w:rsidRPr="00EE7CEF">
        <w:rPr>
          <w:rFonts w:asciiTheme="minorHAnsi" w:hAnsiTheme="minorHAnsi" w:cstheme="minorHAnsi"/>
          <w:lang w:val="de-DE"/>
        </w:rPr>
        <w:t>Atieh</w:t>
      </w:r>
      <w:proofErr w:type="spellEnd"/>
      <w:r w:rsidR="00EA4D74" w:rsidRPr="00EE7CEF">
        <w:rPr>
          <w:rFonts w:asciiTheme="minorHAnsi" w:hAnsiTheme="minorHAnsi" w:cstheme="minorHAnsi"/>
          <w:lang w:val="de-DE"/>
        </w:rPr>
        <w:t xml:space="preserve"> Clinical Laboratory in der Immunologie-Abteilung, bei </w:t>
      </w:r>
      <w:proofErr w:type="spellStart"/>
      <w:r w:rsidR="00EA4D74" w:rsidRPr="00EE7CEF">
        <w:rPr>
          <w:rFonts w:asciiTheme="minorHAnsi" w:hAnsiTheme="minorHAnsi" w:cstheme="minorHAnsi"/>
          <w:spacing w:val="-1"/>
          <w:lang w:val="de-DE"/>
        </w:rPr>
        <w:t>Raika</w:t>
      </w:r>
      <w:proofErr w:type="spellEnd"/>
      <w:r w:rsidR="00EA4D74" w:rsidRPr="00EE7CEF">
        <w:rPr>
          <w:rFonts w:asciiTheme="minorHAnsi" w:hAnsiTheme="minorHAnsi" w:cstheme="minorHAnsi"/>
          <w:spacing w:val="-1"/>
          <w:lang w:val="de-DE"/>
        </w:rPr>
        <w:t xml:space="preserve"> Science </w:t>
      </w:r>
      <w:proofErr w:type="spellStart"/>
      <w:r w:rsidR="00EA4D74" w:rsidRPr="00EE7CEF">
        <w:rPr>
          <w:rFonts w:asciiTheme="minorHAnsi" w:hAnsiTheme="minorHAnsi" w:cstheme="minorHAnsi"/>
          <w:spacing w:val="-1"/>
          <w:lang w:val="de-DE"/>
        </w:rPr>
        <w:t>and</w:t>
      </w:r>
      <w:proofErr w:type="spellEnd"/>
      <w:r w:rsidR="00EA4D74" w:rsidRPr="00EE7CEF">
        <w:rPr>
          <w:rFonts w:asciiTheme="minorHAnsi" w:hAnsiTheme="minorHAnsi" w:cstheme="minorHAnsi"/>
          <w:spacing w:val="-1"/>
          <w:lang w:val="de-DE"/>
        </w:rPr>
        <w:t xml:space="preserve"> Technology Lab </w:t>
      </w:r>
      <w:proofErr w:type="spellStart"/>
      <w:r w:rsidR="00EA4D74" w:rsidRPr="00EE7CEF">
        <w:rPr>
          <w:rFonts w:asciiTheme="minorHAnsi" w:hAnsiTheme="minorHAnsi" w:cstheme="minorHAnsi"/>
          <w:spacing w:val="-1"/>
          <w:lang w:val="de-DE"/>
        </w:rPr>
        <w:t>equipment</w:t>
      </w:r>
      <w:proofErr w:type="spellEnd"/>
      <w:r w:rsidR="00EA4D74" w:rsidRPr="00EE7CEF">
        <w:rPr>
          <w:rFonts w:asciiTheme="minorHAnsi" w:hAnsiTheme="minorHAnsi" w:cstheme="minorHAnsi"/>
          <w:spacing w:val="-1"/>
          <w:lang w:val="de-DE"/>
        </w:rPr>
        <w:t xml:space="preserve">, sowie beim Hannover </w:t>
      </w:r>
      <w:proofErr w:type="spellStart"/>
      <w:r w:rsidR="00EA4D74" w:rsidRPr="00EE7CEF">
        <w:rPr>
          <w:rFonts w:asciiTheme="minorHAnsi" w:hAnsiTheme="minorHAnsi" w:cstheme="minorHAnsi"/>
          <w:spacing w:val="-1"/>
          <w:lang w:val="de-DE"/>
        </w:rPr>
        <w:t>Congre</w:t>
      </w:r>
      <w:r w:rsidR="00584130">
        <w:rPr>
          <w:rFonts w:asciiTheme="minorHAnsi" w:hAnsiTheme="minorHAnsi" w:cstheme="minorHAnsi"/>
          <w:spacing w:val="-1"/>
          <w:lang w:val="de-DE"/>
        </w:rPr>
        <w:t>ss</w:t>
      </w:r>
      <w:proofErr w:type="spellEnd"/>
      <w:r w:rsidR="00584130">
        <w:rPr>
          <w:rFonts w:asciiTheme="minorHAnsi" w:hAnsiTheme="minorHAnsi" w:cstheme="minorHAnsi"/>
          <w:spacing w:val="-1"/>
          <w:lang w:val="de-DE"/>
        </w:rPr>
        <w:t xml:space="preserve"> Center (HCC) gesammelt. Sein Bachelorabschluss im</w:t>
      </w:r>
      <w:r w:rsidR="00EA4D74" w:rsidRPr="00EE7CEF">
        <w:rPr>
          <w:rFonts w:asciiTheme="minorHAnsi" w:hAnsiTheme="minorHAnsi" w:cstheme="minorHAnsi"/>
          <w:spacing w:val="-1"/>
          <w:lang w:val="de-DE"/>
        </w:rPr>
        <w:t xml:space="preserve"> </w:t>
      </w:r>
      <w:r w:rsidR="00584130">
        <w:rPr>
          <w:rFonts w:asciiTheme="minorHAnsi" w:hAnsiTheme="minorHAnsi" w:cstheme="minorHAnsi"/>
          <w:spacing w:val="-1"/>
          <w:lang w:val="de-DE"/>
        </w:rPr>
        <w:t>Fach</w:t>
      </w:r>
      <w:r w:rsidR="00EA4D74" w:rsidRPr="00EE7CEF">
        <w:rPr>
          <w:rFonts w:asciiTheme="minorHAnsi" w:hAnsiTheme="minorHAnsi" w:cstheme="minorHAnsi"/>
          <w:spacing w:val="-1"/>
          <w:lang w:val="de-DE"/>
        </w:rPr>
        <w:t xml:space="preserve"> </w:t>
      </w:r>
      <w:r w:rsidR="00DC186D" w:rsidRPr="00EE7CEF">
        <w:rPr>
          <w:rFonts w:asciiTheme="minorHAnsi" w:hAnsiTheme="minorHAnsi" w:cstheme="minorHAnsi"/>
          <w:spacing w:val="-1"/>
          <w:w w:val="95"/>
          <w:lang w:val="de-DE"/>
        </w:rPr>
        <w:t>Zellular-Molekular-</w:t>
      </w:r>
      <w:r w:rsidR="00EA4D74" w:rsidRPr="00EE7CEF">
        <w:rPr>
          <w:rFonts w:asciiTheme="minorHAnsi" w:hAnsiTheme="minorHAnsi" w:cstheme="minorHAnsi"/>
          <w:spacing w:val="-1"/>
          <w:w w:val="95"/>
          <w:lang w:val="de-DE"/>
        </w:rPr>
        <w:t>Biologie</w:t>
      </w:r>
      <w:r w:rsidR="00DC186D" w:rsidRPr="00EE7CEF">
        <w:rPr>
          <w:rFonts w:asciiTheme="minorHAnsi" w:hAnsiTheme="minorHAnsi" w:cstheme="minorHAnsi"/>
          <w:spacing w:val="-1"/>
          <w:w w:val="95"/>
          <w:lang w:val="de-DE"/>
        </w:rPr>
        <w:t xml:space="preserve">, genau wie das derzeitige Master-Studium in Molekularbiologie/Bioinformatik an der Hochschule Mittweida erweitern seine Kenntnisse </w:t>
      </w:r>
      <w:r w:rsidR="00DC186D" w:rsidRPr="00EE7CEF">
        <w:rPr>
          <w:rFonts w:asciiTheme="minorHAnsi" w:hAnsiTheme="minorHAnsi" w:cstheme="minorHAnsi"/>
          <w:spacing w:val="-1"/>
          <w:w w:val="95"/>
          <w:lang w:val="de-DE"/>
        </w:rPr>
        <w:lastRenderedPageBreak/>
        <w:t>zusätzlich. Die verschiedenen Fremdsprachen und Softwarekenntnisse ergänzen dies abschließend.</w:t>
      </w:r>
    </w:p>
    <w:p w:rsidR="00ED606A" w:rsidRPr="00EE7CEF" w:rsidRDefault="007C5C8D" w:rsidP="00EE7CEF">
      <w:pPr>
        <w:pStyle w:val="Listenabsatz"/>
        <w:numPr>
          <w:ilvl w:val="1"/>
          <w:numId w:val="8"/>
        </w:numPr>
        <w:spacing w:line="360" w:lineRule="auto"/>
        <w:ind w:left="0" w:firstLine="0"/>
        <w:rPr>
          <w:rStyle w:val="IntensiveHervorhebung"/>
          <w:rFonts w:cstheme="minorHAnsi"/>
          <w:b/>
          <w:i w:val="0"/>
          <w:iCs w:val="0"/>
          <w:color w:val="auto"/>
          <w:sz w:val="24"/>
          <w:szCs w:val="24"/>
          <w:lang w:val="de-DE"/>
        </w:rPr>
      </w:pPr>
      <w:r w:rsidRPr="00EE7CEF">
        <w:rPr>
          <w:rStyle w:val="IntensiveHervorhebung"/>
          <w:rFonts w:cstheme="minorHAnsi"/>
          <w:b/>
          <w:i w:val="0"/>
          <w:color w:val="auto"/>
          <w:sz w:val="24"/>
          <w:szCs w:val="24"/>
          <w:lang w:val="de-DE"/>
        </w:rPr>
        <w:t>Vertrieb</w:t>
      </w:r>
    </w:p>
    <w:p w:rsidR="00ED606A" w:rsidRPr="00EE7CEF" w:rsidRDefault="00DC186D" w:rsidP="00EE7CEF">
      <w:pPr>
        <w:spacing w:line="360" w:lineRule="auto"/>
        <w:rPr>
          <w:rStyle w:val="IntensiveHervorhebung"/>
          <w:rFonts w:cstheme="minorHAnsi"/>
          <w:i w:val="0"/>
          <w:iCs w:val="0"/>
          <w:sz w:val="24"/>
          <w:szCs w:val="24"/>
        </w:rPr>
      </w:pPr>
      <w:r w:rsidRPr="00EE7CEF">
        <w:rPr>
          <w:rFonts w:cstheme="minorHAnsi"/>
          <w:sz w:val="24"/>
          <w:szCs w:val="24"/>
        </w:rPr>
        <w:t>Der Vertrieb</w:t>
      </w:r>
      <w:r w:rsidR="00ED606A" w:rsidRPr="00EE7CEF">
        <w:rPr>
          <w:rFonts w:cstheme="minorHAnsi"/>
          <w:sz w:val="24"/>
          <w:szCs w:val="24"/>
        </w:rPr>
        <w:t xml:space="preserve"> kü</w:t>
      </w:r>
      <w:r w:rsidRPr="00EE7CEF">
        <w:rPr>
          <w:rFonts w:cstheme="minorHAnsi"/>
          <w:sz w:val="24"/>
          <w:szCs w:val="24"/>
        </w:rPr>
        <w:t>mmert sich um d</w:t>
      </w:r>
      <w:r w:rsidR="00ED606A" w:rsidRPr="00EE7CEF">
        <w:rPr>
          <w:rFonts w:cstheme="minorHAnsi"/>
          <w:sz w:val="24"/>
          <w:szCs w:val="24"/>
        </w:rPr>
        <w:t>en Aufbau eines Kundenstammes,</w:t>
      </w:r>
      <w:r w:rsidRPr="00EE7CEF">
        <w:rPr>
          <w:rFonts w:cstheme="minorHAnsi"/>
          <w:sz w:val="24"/>
          <w:szCs w:val="24"/>
        </w:rPr>
        <w:t xml:space="preserve"> die </w:t>
      </w:r>
      <w:r w:rsidR="00ED606A" w:rsidRPr="00EE7CEF">
        <w:rPr>
          <w:rFonts w:cstheme="minorHAnsi"/>
          <w:sz w:val="24"/>
          <w:szCs w:val="24"/>
        </w:rPr>
        <w:t xml:space="preserve">Pflege der bestehenden Kundenbeziehungen </w:t>
      </w:r>
      <w:r w:rsidRPr="00EE7CEF">
        <w:rPr>
          <w:rFonts w:cstheme="minorHAnsi"/>
          <w:sz w:val="24"/>
          <w:szCs w:val="24"/>
        </w:rPr>
        <w:t xml:space="preserve">sowie </w:t>
      </w:r>
      <w:r w:rsidR="00ED606A" w:rsidRPr="00EE7CEF">
        <w:rPr>
          <w:rFonts w:cstheme="minorHAnsi"/>
          <w:sz w:val="24"/>
          <w:szCs w:val="24"/>
        </w:rPr>
        <w:t>Vorschl</w:t>
      </w:r>
      <w:r w:rsidRPr="00EE7CEF">
        <w:rPr>
          <w:rFonts w:cstheme="minorHAnsi"/>
          <w:sz w:val="24"/>
          <w:szCs w:val="24"/>
        </w:rPr>
        <w:t>ä</w:t>
      </w:r>
      <w:r w:rsidR="00ED606A" w:rsidRPr="00EE7CEF">
        <w:rPr>
          <w:rFonts w:cstheme="minorHAnsi"/>
          <w:sz w:val="24"/>
          <w:szCs w:val="24"/>
        </w:rPr>
        <w:t>ge zur Produktentwicklung.</w:t>
      </w:r>
      <w:r w:rsidR="00BA6587" w:rsidRPr="00EE7CEF">
        <w:rPr>
          <w:rFonts w:cstheme="minorHAnsi"/>
          <w:sz w:val="24"/>
          <w:szCs w:val="24"/>
        </w:rPr>
        <w:t xml:space="preserve"> Claudia Luge kann diese Aufgaben aufgrund ihrer bisherigen Ausbildung, Praktika und nebenberuflichen Erfahrung erfüllen. Sie</w:t>
      </w:r>
      <w:r w:rsidR="00B9208A" w:rsidRPr="00EE7CEF">
        <w:rPr>
          <w:rFonts w:cstheme="minorHAnsi"/>
          <w:sz w:val="24"/>
          <w:szCs w:val="24"/>
        </w:rPr>
        <w:t xml:space="preserve"> studiert derzeit ebenfalls an der Hochschule Mittweida im Master-Studiengang Betriebswirtschaft. Zuvor absolvierte sie ein Bachelorstudium an der HTWK Leipzig.</w:t>
      </w:r>
      <w:r w:rsidR="00584130">
        <w:rPr>
          <w:rFonts w:cstheme="minorHAnsi"/>
          <w:sz w:val="24"/>
          <w:szCs w:val="24"/>
        </w:rPr>
        <w:t xml:space="preserve"> Praktische</w:t>
      </w:r>
      <w:r w:rsidR="007237B3" w:rsidRPr="00EE7CEF">
        <w:rPr>
          <w:rFonts w:cstheme="minorHAnsi"/>
          <w:sz w:val="24"/>
          <w:szCs w:val="24"/>
        </w:rPr>
        <w:t xml:space="preserve"> Erfahrungen bei verschiedenen Firmen, insbesondere in den Bereichen Vertrieb und Kundenberatung, unterstützen ihre theoretischen Kenntnisse. Um auch den persönlichen Kontakt zu den Kunden halten zu können und das Produkt stets gut präsentieren zu können, helfen ihr EDV-Kenntnisse sowie ein Führerschein der Klasse B.</w:t>
      </w:r>
    </w:p>
    <w:p w:rsidR="00ED606A" w:rsidRPr="00EE7CEF" w:rsidRDefault="007C5C8D" w:rsidP="00EE7CEF">
      <w:pPr>
        <w:pStyle w:val="berschrift2"/>
        <w:numPr>
          <w:ilvl w:val="1"/>
          <w:numId w:val="8"/>
        </w:numPr>
        <w:spacing w:line="360" w:lineRule="auto"/>
        <w:ind w:left="0" w:firstLine="0"/>
        <w:rPr>
          <w:rFonts w:asciiTheme="minorHAnsi" w:hAnsiTheme="minorHAnsi" w:cstheme="minorHAnsi"/>
          <w:b/>
          <w:color w:val="auto"/>
          <w:sz w:val="24"/>
          <w:szCs w:val="24"/>
          <w:lang w:val="de-DE"/>
        </w:rPr>
      </w:pPr>
      <w:r w:rsidRPr="00EE7CEF">
        <w:rPr>
          <w:rStyle w:val="IntensiveHervorhebung"/>
          <w:rFonts w:asciiTheme="minorHAnsi" w:hAnsiTheme="minorHAnsi" w:cstheme="minorHAnsi"/>
          <w:b/>
          <w:i w:val="0"/>
          <w:color w:val="auto"/>
          <w:sz w:val="24"/>
          <w:szCs w:val="24"/>
          <w:lang w:val="de-DE"/>
        </w:rPr>
        <w:t>Kundenservice</w:t>
      </w:r>
    </w:p>
    <w:p w:rsidR="00CA79DC" w:rsidRPr="00EE7CEF" w:rsidRDefault="007237B3" w:rsidP="00EE7CEF">
      <w:pPr>
        <w:pStyle w:val="paragraph"/>
        <w:spacing w:before="0" w:beforeAutospacing="0" w:after="240" w:afterAutospacing="0" w:line="360" w:lineRule="auto"/>
        <w:textAlignment w:val="baseline"/>
        <w:rPr>
          <w:rFonts w:asciiTheme="minorHAnsi" w:hAnsiTheme="minorHAnsi" w:cstheme="minorHAnsi"/>
          <w:lang w:val="de-DE"/>
        </w:rPr>
      </w:pPr>
      <w:r w:rsidRPr="00EE7CEF">
        <w:rPr>
          <w:rFonts w:asciiTheme="minorHAnsi" w:hAnsiTheme="minorHAnsi" w:cstheme="minorHAnsi"/>
          <w:lang w:val="de-DE"/>
        </w:rPr>
        <w:t>Der Kundenservice</w:t>
      </w:r>
      <w:r w:rsidR="00393B7C" w:rsidRPr="00EE7CEF">
        <w:rPr>
          <w:rFonts w:asciiTheme="minorHAnsi" w:hAnsiTheme="minorHAnsi" w:cstheme="minorHAnsi"/>
          <w:lang w:val="de-DE"/>
        </w:rPr>
        <w:t xml:space="preserve"> kommuniziert mit Kunden vor allem auf d</w:t>
      </w:r>
      <w:r w:rsidRPr="00EE7CEF">
        <w:rPr>
          <w:rFonts w:asciiTheme="minorHAnsi" w:hAnsiTheme="minorHAnsi" w:cstheme="minorHAnsi"/>
          <w:lang w:val="de-DE"/>
        </w:rPr>
        <w:t>en</w:t>
      </w:r>
      <w:r w:rsidR="00393B7C" w:rsidRPr="00EE7CEF">
        <w:rPr>
          <w:rFonts w:asciiTheme="minorHAnsi" w:hAnsiTheme="minorHAnsi" w:cstheme="minorHAnsi"/>
          <w:lang w:val="de-DE"/>
        </w:rPr>
        <w:t xml:space="preserve"> Kanä</w:t>
      </w:r>
      <w:r w:rsidRPr="00EE7CEF">
        <w:rPr>
          <w:rFonts w:asciiTheme="minorHAnsi" w:hAnsiTheme="minorHAnsi" w:cstheme="minorHAnsi"/>
          <w:lang w:val="de-DE"/>
        </w:rPr>
        <w:t xml:space="preserve">len E-Mail; </w:t>
      </w:r>
      <w:r w:rsidR="00ED606A" w:rsidRPr="00EE7CEF">
        <w:rPr>
          <w:rFonts w:asciiTheme="minorHAnsi" w:hAnsiTheme="minorHAnsi" w:cstheme="minorHAnsi"/>
          <w:lang w:val="de-DE"/>
        </w:rPr>
        <w:t>Live-Chat</w:t>
      </w:r>
      <w:r w:rsidR="00584130">
        <w:rPr>
          <w:rFonts w:asciiTheme="minorHAnsi" w:hAnsiTheme="minorHAnsi" w:cstheme="minorHAnsi"/>
          <w:lang w:val="de-DE"/>
        </w:rPr>
        <w:t>; Telefon und</w:t>
      </w:r>
      <w:r w:rsidRPr="00EE7CEF">
        <w:rPr>
          <w:rFonts w:asciiTheme="minorHAnsi" w:hAnsiTheme="minorHAnsi" w:cstheme="minorHAnsi"/>
          <w:lang w:val="de-DE"/>
        </w:rPr>
        <w:t xml:space="preserve"> </w:t>
      </w:r>
      <w:r w:rsidR="00ED606A" w:rsidRPr="00EE7CEF">
        <w:rPr>
          <w:rFonts w:asciiTheme="minorHAnsi" w:hAnsiTheme="minorHAnsi" w:cstheme="minorHAnsi"/>
          <w:lang w:val="de-DE"/>
        </w:rPr>
        <w:t>FAQ</w:t>
      </w:r>
      <w:r w:rsidRPr="00EE7CEF">
        <w:rPr>
          <w:rFonts w:asciiTheme="minorHAnsi" w:hAnsiTheme="minorHAnsi" w:cstheme="minorHAnsi"/>
          <w:lang w:val="de-DE"/>
        </w:rPr>
        <w:t xml:space="preserve">. </w:t>
      </w:r>
      <w:r w:rsidRPr="00E67A0C">
        <w:rPr>
          <w:rFonts w:asciiTheme="minorHAnsi" w:hAnsiTheme="minorHAnsi" w:cstheme="minorHAnsi"/>
          <w:lang w:val="de-DE"/>
        </w:rPr>
        <w:t xml:space="preserve">Zu den Aufgaben zählen außerdem die Bearbeitung von Kundenanfragen, </w:t>
      </w:r>
      <w:r w:rsidR="00ED606A" w:rsidRPr="00EE7CEF">
        <w:rPr>
          <w:rFonts w:asciiTheme="minorHAnsi" w:hAnsiTheme="minorHAnsi" w:cstheme="minorHAnsi"/>
          <w:lang w:val="de-DE"/>
        </w:rPr>
        <w:t>Beschwerdemanagement und Reklamationsbearbeitung</w:t>
      </w:r>
      <w:r w:rsidRPr="00E67A0C">
        <w:rPr>
          <w:rFonts w:asciiTheme="minorHAnsi" w:hAnsiTheme="minorHAnsi" w:cstheme="minorHAnsi"/>
          <w:lang w:val="de-DE"/>
        </w:rPr>
        <w:t xml:space="preserve">, </w:t>
      </w:r>
      <w:r w:rsidR="00393B7C" w:rsidRPr="00EE7CEF">
        <w:rPr>
          <w:rFonts w:asciiTheme="minorHAnsi" w:hAnsiTheme="minorHAnsi" w:cstheme="minorHAnsi"/>
          <w:lang w:val="de-DE"/>
        </w:rPr>
        <w:t>Auskünfte ü</w:t>
      </w:r>
      <w:r w:rsidR="00ED606A" w:rsidRPr="00EE7CEF">
        <w:rPr>
          <w:rFonts w:asciiTheme="minorHAnsi" w:hAnsiTheme="minorHAnsi" w:cstheme="minorHAnsi"/>
          <w:lang w:val="de-DE"/>
        </w:rPr>
        <w:t>ber Rechnung</w:t>
      </w:r>
      <w:r w:rsidR="00584130">
        <w:rPr>
          <w:rFonts w:asciiTheme="minorHAnsi" w:hAnsiTheme="minorHAnsi" w:cstheme="minorHAnsi"/>
          <w:lang w:val="de-DE"/>
        </w:rPr>
        <w:t>s</w:t>
      </w:r>
      <w:r w:rsidR="00ED606A" w:rsidRPr="00EE7CEF">
        <w:rPr>
          <w:rFonts w:asciiTheme="minorHAnsi" w:hAnsiTheme="minorHAnsi" w:cstheme="minorHAnsi"/>
          <w:lang w:val="de-DE"/>
        </w:rPr>
        <w:t xml:space="preserve">anfragen, Produkt, Preise oder Tarife erteilen </w:t>
      </w:r>
      <w:r w:rsidRPr="00E67A0C">
        <w:rPr>
          <w:rFonts w:asciiTheme="minorHAnsi" w:hAnsiTheme="minorHAnsi" w:cstheme="minorHAnsi"/>
          <w:lang w:val="de-DE"/>
        </w:rPr>
        <w:t xml:space="preserve">und die </w:t>
      </w:r>
      <w:r w:rsidR="00ED606A" w:rsidRPr="00EE7CEF">
        <w:rPr>
          <w:rFonts w:asciiTheme="minorHAnsi" w:hAnsiTheme="minorHAnsi" w:cstheme="minorHAnsi"/>
          <w:lang w:val="de-DE"/>
        </w:rPr>
        <w:t>Dokumentation von Anliegen in der Datenbank</w:t>
      </w:r>
      <w:r w:rsidRPr="00E67A0C">
        <w:rPr>
          <w:rFonts w:asciiTheme="minorHAnsi" w:hAnsiTheme="minorHAnsi" w:cstheme="minorHAnsi"/>
          <w:lang w:val="de-DE"/>
        </w:rPr>
        <w:t>.</w:t>
      </w:r>
      <w:r w:rsidR="001F531B" w:rsidRPr="00E67A0C">
        <w:rPr>
          <w:rFonts w:asciiTheme="minorHAnsi" w:hAnsiTheme="minorHAnsi" w:cstheme="minorHAnsi"/>
          <w:lang w:val="de-DE"/>
        </w:rPr>
        <w:t xml:space="preserve"> Mandy </w:t>
      </w:r>
      <w:proofErr w:type="spellStart"/>
      <w:r w:rsidR="001F531B" w:rsidRPr="00E67A0C">
        <w:rPr>
          <w:rFonts w:asciiTheme="minorHAnsi" w:hAnsiTheme="minorHAnsi" w:cstheme="minorHAnsi"/>
          <w:lang w:val="de-DE"/>
        </w:rPr>
        <w:t>Surajew</w:t>
      </w:r>
      <w:proofErr w:type="spellEnd"/>
      <w:r w:rsidR="001F531B" w:rsidRPr="00E67A0C">
        <w:rPr>
          <w:rFonts w:asciiTheme="minorHAnsi" w:hAnsiTheme="minorHAnsi" w:cstheme="minorHAnsi"/>
          <w:lang w:val="de-DE"/>
        </w:rPr>
        <w:t xml:space="preserve"> wird diese Position in unserer Unternehmung übernehmen. </w:t>
      </w:r>
      <w:r w:rsidR="00CA79DC" w:rsidRPr="00E67A0C">
        <w:rPr>
          <w:rFonts w:asciiTheme="minorHAnsi" w:hAnsiTheme="minorHAnsi" w:cstheme="minorHAnsi"/>
          <w:lang w:val="de-DE"/>
        </w:rPr>
        <w:t xml:space="preserve">Durch ihre Ausbildung an der Fachoberschule für Wirtschaft &amp; Verwaltung Radebeul, der BTU Cottbus mit dem Abschluss </w:t>
      </w:r>
      <w:r w:rsidR="00584130">
        <w:rPr>
          <w:rFonts w:asciiTheme="minorHAnsi" w:hAnsiTheme="minorHAnsi" w:cstheme="minorHAnsi"/>
          <w:lang w:val="de-DE"/>
        </w:rPr>
        <w:t xml:space="preserve">Bachelor </w:t>
      </w:r>
      <w:proofErr w:type="spellStart"/>
      <w:r w:rsidR="00584130">
        <w:rPr>
          <w:rFonts w:asciiTheme="minorHAnsi" w:hAnsiTheme="minorHAnsi" w:cstheme="minorHAnsi"/>
          <w:lang w:val="de-DE"/>
        </w:rPr>
        <w:t>of</w:t>
      </w:r>
      <w:proofErr w:type="spellEnd"/>
      <w:r w:rsidR="00584130">
        <w:rPr>
          <w:rFonts w:asciiTheme="minorHAnsi" w:hAnsiTheme="minorHAnsi" w:cstheme="minorHAnsi"/>
          <w:lang w:val="de-DE"/>
        </w:rPr>
        <w:t xml:space="preserve"> Science, sowie das derzeitige</w:t>
      </w:r>
      <w:r w:rsidR="00CA79DC" w:rsidRPr="00E67A0C">
        <w:rPr>
          <w:rFonts w:asciiTheme="minorHAnsi" w:hAnsiTheme="minorHAnsi" w:cstheme="minorHAnsi"/>
          <w:lang w:val="de-DE"/>
        </w:rPr>
        <w:t xml:space="preserve"> Studium an der Hochschule Mittweida im Fach Betriebswirtschaftslehre kann sie diese Aufgaben übernehmen. </w:t>
      </w:r>
      <w:r w:rsidR="00CA79DC" w:rsidRPr="00EE7CEF">
        <w:rPr>
          <w:rFonts w:asciiTheme="minorHAnsi" w:hAnsiTheme="minorHAnsi" w:cstheme="minorHAnsi"/>
          <w:lang w:val="de-DE"/>
        </w:rPr>
        <w:t>Zusätzlich qualifizieren sie ihre praktischen Kenntnisse aus ihrer beruflichen Laufbahn bei der</w:t>
      </w:r>
      <w:r w:rsidR="00CA79DC" w:rsidRPr="00EE7CEF">
        <w:rPr>
          <w:rStyle w:val="normaltextrun"/>
          <w:rFonts w:asciiTheme="minorHAnsi" w:hAnsiTheme="minorHAnsi" w:cstheme="minorHAnsi"/>
          <w:lang w:val="de-DE"/>
        </w:rPr>
        <w:t xml:space="preserve"> Steuerberatungsgesellschaft</w:t>
      </w:r>
      <w:r w:rsidR="00CA79DC" w:rsidRPr="00EE7CEF">
        <w:rPr>
          <w:rStyle w:val="eop"/>
          <w:rFonts w:asciiTheme="minorHAnsi" w:hAnsiTheme="minorHAnsi" w:cstheme="minorHAnsi"/>
          <w:lang w:val="de-DE"/>
        </w:rPr>
        <w:t> </w:t>
      </w:r>
      <w:r w:rsidR="00CA79DC" w:rsidRPr="00EE7CEF">
        <w:rPr>
          <w:rStyle w:val="normaltextrun"/>
          <w:rFonts w:asciiTheme="minorHAnsi" w:hAnsiTheme="minorHAnsi" w:cstheme="minorHAnsi"/>
          <w:lang w:val="de-DE"/>
        </w:rPr>
        <w:t>Grüter </w:t>
      </w:r>
      <w:proofErr w:type="spellStart"/>
      <w:r w:rsidR="00CA79DC" w:rsidRPr="00EE7CEF">
        <w:rPr>
          <w:rStyle w:val="spellingerror"/>
          <w:rFonts w:asciiTheme="minorHAnsi" w:hAnsiTheme="minorHAnsi" w:cstheme="minorHAnsi"/>
          <w:lang w:val="de-DE"/>
        </w:rPr>
        <w:t>Hamich</w:t>
      </w:r>
      <w:proofErr w:type="spellEnd"/>
      <w:r w:rsidR="00CA79DC" w:rsidRPr="00EE7CEF">
        <w:rPr>
          <w:rStyle w:val="normaltextrun"/>
          <w:rFonts w:asciiTheme="minorHAnsi" w:hAnsiTheme="minorHAnsi" w:cstheme="minorHAnsi"/>
          <w:lang w:val="de-DE"/>
        </w:rPr>
        <w:t xml:space="preserve"> &amp; </w:t>
      </w:r>
      <w:r w:rsidR="00584130">
        <w:rPr>
          <w:rStyle w:val="normaltextrun"/>
          <w:rFonts w:asciiTheme="minorHAnsi" w:hAnsiTheme="minorHAnsi" w:cstheme="minorHAnsi"/>
          <w:lang w:val="de-DE"/>
        </w:rPr>
        <w:t>Partner.</w:t>
      </w:r>
    </w:p>
    <w:p w:rsidR="00ED606A" w:rsidRPr="00EE7CEF" w:rsidRDefault="007C5C8D" w:rsidP="00EE7CEF">
      <w:pPr>
        <w:pStyle w:val="berschrift2"/>
        <w:numPr>
          <w:ilvl w:val="1"/>
          <w:numId w:val="8"/>
        </w:numPr>
        <w:spacing w:line="360" w:lineRule="auto"/>
        <w:ind w:left="0" w:firstLine="0"/>
        <w:rPr>
          <w:rFonts w:asciiTheme="minorHAnsi" w:hAnsiTheme="minorHAnsi" w:cstheme="minorHAnsi"/>
          <w:b/>
          <w:color w:val="auto"/>
          <w:sz w:val="24"/>
          <w:szCs w:val="24"/>
          <w:lang w:val="de-DE"/>
        </w:rPr>
      </w:pPr>
      <w:r w:rsidRPr="00EE7CEF">
        <w:rPr>
          <w:rFonts w:asciiTheme="minorHAnsi" w:hAnsiTheme="minorHAnsi" w:cstheme="minorHAnsi"/>
          <w:b/>
          <w:color w:val="auto"/>
          <w:sz w:val="24"/>
          <w:szCs w:val="24"/>
          <w:lang w:val="de-DE"/>
        </w:rPr>
        <w:t>Innendienst</w:t>
      </w:r>
    </w:p>
    <w:p w:rsidR="00ED606A" w:rsidRPr="00EE7CEF" w:rsidRDefault="00964159" w:rsidP="00EE7CEF">
      <w:pPr>
        <w:spacing w:line="360" w:lineRule="auto"/>
        <w:rPr>
          <w:rFonts w:cstheme="minorHAnsi"/>
          <w:sz w:val="24"/>
          <w:szCs w:val="24"/>
        </w:rPr>
      </w:pPr>
      <w:r w:rsidRPr="00EE7CEF">
        <w:rPr>
          <w:rFonts w:cstheme="minorHAnsi"/>
          <w:sz w:val="24"/>
          <w:szCs w:val="24"/>
        </w:rPr>
        <w:t>Der Innendienst</w:t>
      </w:r>
      <w:r w:rsidR="00ED606A" w:rsidRPr="00EE7CEF">
        <w:rPr>
          <w:rFonts w:cstheme="minorHAnsi"/>
          <w:sz w:val="24"/>
          <w:szCs w:val="24"/>
        </w:rPr>
        <w:t xml:space="preserve"> kommuniziert mit Auftraggebern und organisiert d</w:t>
      </w:r>
      <w:r w:rsidR="00BB563F">
        <w:rPr>
          <w:rFonts w:cstheme="minorHAnsi"/>
          <w:sz w:val="24"/>
          <w:szCs w:val="24"/>
        </w:rPr>
        <w:t>en</w:t>
      </w:r>
      <w:r w:rsidR="00ED606A" w:rsidRPr="00EE7CEF">
        <w:rPr>
          <w:rFonts w:cstheme="minorHAnsi"/>
          <w:sz w:val="24"/>
          <w:szCs w:val="24"/>
        </w:rPr>
        <w:t xml:space="preserve"> reibungslose</w:t>
      </w:r>
      <w:r w:rsidR="00BB563F">
        <w:rPr>
          <w:rFonts w:cstheme="minorHAnsi"/>
          <w:sz w:val="24"/>
          <w:szCs w:val="24"/>
        </w:rPr>
        <w:t>n Ablauf</w:t>
      </w:r>
      <w:r w:rsidR="00ED606A" w:rsidRPr="00EE7CEF">
        <w:rPr>
          <w:rFonts w:cstheme="minorHAnsi"/>
          <w:sz w:val="24"/>
          <w:szCs w:val="24"/>
        </w:rPr>
        <w:t xml:space="preserve"> der Kundenaufträge. Der Kunde orientiert sich an der Qualität des Services im Innendienst und bewertet das Unternehmen anhand dessen.</w:t>
      </w:r>
      <w:r w:rsidRPr="00EE7CEF">
        <w:rPr>
          <w:rFonts w:cstheme="minorHAnsi"/>
          <w:sz w:val="24"/>
          <w:szCs w:val="24"/>
        </w:rPr>
        <w:t xml:space="preserve"> Ruben </w:t>
      </w:r>
      <w:proofErr w:type="spellStart"/>
      <w:r w:rsidRPr="00EE7CEF">
        <w:rPr>
          <w:rFonts w:cstheme="minorHAnsi"/>
          <w:sz w:val="24"/>
          <w:szCs w:val="24"/>
        </w:rPr>
        <w:t>Wittrin</w:t>
      </w:r>
      <w:proofErr w:type="spellEnd"/>
      <w:r w:rsidRPr="00EE7CEF">
        <w:rPr>
          <w:rFonts w:cstheme="minorHAnsi"/>
          <w:sz w:val="24"/>
          <w:szCs w:val="24"/>
        </w:rPr>
        <w:t xml:space="preserve"> wird daher dieses Aufgabenprofil ausfüllen. Seine Kenntnisse aus der Ausbildung am beruflichen Gymnasium BSZ Döbeln mit der Fachrichtung Wirtschaftswissenschaft, das duale Studium an der Staatlichen Studienakademie Dresden mit der Deichmann SE als </w:t>
      </w:r>
      <w:proofErr w:type="spellStart"/>
      <w:r w:rsidRPr="00EE7CEF">
        <w:rPr>
          <w:rFonts w:cstheme="minorHAnsi"/>
          <w:sz w:val="24"/>
          <w:szCs w:val="24"/>
        </w:rPr>
        <w:t>Praxipartner</w:t>
      </w:r>
      <w:proofErr w:type="spellEnd"/>
      <w:r w:rsidRPr="00EE7CEF">
        <w:rPr>
          <w:rFonts w:cstheme="minorHAnsi"/>
          <w:sz w:val="24"/>
          <w:szCs w:val="24"/>
        </w:rPr>
        <w:t xml:space="preserve">, sowie das </w:t>
      </w:r>
      <w:r w:rsidRPr="00EE7CEF">
        <w:rPr>
          <w:rFonts w:cstheme="minorHAnsi"/>
          <w:sz w:val="24"/>
          <w:szCs w:val="24"/>
        </w:rPr>
        <w:lastRenderedPageBreak/>
        <w:t>derzeitige Master-Studium an der Hochschule Mittweida in der Fachrichtung Betriebswirtschaft unterstützen ihn bei der Erfüllung dieser</w:t>
      </w:r>
      <w:r w:rsidR="00BB563F">
        <w:rPr>
          <w:rFonts w:cstheme="minorHAnsi"/>
          <w:sz w:val="24"/>
          <w:szCs w:val="24"/>
        </w:rPr>
        <w:t xml:space="preserve"> Aufgabe</w:t>
      </w:r>
      <w:r w:rsidRPr="00EE7CEF">
        <w:rPr>
          <w:rFonts w:cstheme="minorHAnsi"/>
          <w:sz w:val="24"/>
          <w:szCs w:val="24"/>
        </w:rPr>
        <w:t>. EDV- sowie Fremdsprachenkenntnisse erweitern auch seine Fähigkeiten.</w:t>
      </w:r>
    </w:p>
    <w:p w:rsidR="00262454" w:rsidRPr="00EE7CEF" w:rsidRDefault="00262454" w:rsidP="00EE7CEF">
      <w:pPr>
        <w:spacing w:line="360" w:lineRule="auto"/>
        <w:rPr>
          <w:rFonts w:cstheme="minorHAnsi"/>
          <w:sz w:val="24"/>
          <w:szCs w:val="24"/>
        </w:rPr>
      </w:pPr>
    </w:p>
    <w:p w:rsidR="00262454" w:rsidRPr="00EE7CEF" w:rsidRDefault="00262454" w:rsidP="00EE7CEF">
      <w:pPr>
        <w:pStyle w:val="Listenabsatz"/>
        <w:numPr>
          <w:ilvl w:val="0"/>
          <w:numId w:val="8"/>
        </w:numPr>
        <w:spacing w:line="360" w:lineRule="auto"/>
        <w:ind w:left="0" w:firstLine="0"/>
        <w:rPr>
          <w:rFonts w:cstheme="minorHAnsi"/>
          <w:b/>
          <w:sz w:val="24"/>
          <w:szCs w:val="24"/>
        </w:rPr>
      </w:pPr>
      <w:r w:rsidRPr="00EE7CEF">
        <w:rPr>
          <w:rFonts w:cstheme="minorHAnsi"/>
          <w:b/>
          <w:sz w:val="24"/>
          <w:szCs w:val="24"/>
          <w:lang w:val="de-DE"/>
        </w:rPr>
        <w:t>Realisierungsfahrplan</w:t>
      </w:r>
    </w:p>
    <w:p w:rsidR="007C5C8D" w:rsidRPr="00EE7CEF" w:rsidRDefault="007C5C8D" w:rsidP="00EE7CEF">
      <w:pPr>
        <w:spacing w:line="360" w:lineRule="auto"/>
        <w:rPr>
          <w:rFonts w:cstheme="minorHAnsi"/>
          <w:sz w:val="24"/>
          <w:szCs w:val="24"/>
        </w:rPr>
      </w:pPr>
      <w:r w:rsidRPr="00EE7CEF">
        <w:rPr>
          <w:rFonts w:cstheme="minorHAnsi"/>
          <w:sz w:val="24"/>
          <w:szCs w:val="24"/>
        </w:rPr>
        <w:t xml:space="preserve">Innerhalb des ersten Jahres nach der Firmengründung soll das Produkt entwickelt werden und der Vertrieb beginnen. Der erste Schritt ist die Entwicklung einer Skelett-Struktur, die einen Eindruck von den angestrebten Funktionen vermittelt, ohne tatsächlich alle Funktionalitäten zu binden. Diese Version soll für das Marketing angepasst sein, um bereits vor der Fertigstellung des Produkts Kunden anzusprechen und beispielsweise auf Messen einen Eindruck des angestrebten Zustands vermitteln zu können. Weiterhin soll mit dieser Version den angesprochenen potentiellen Kunden die Möglichkeit gegeben werden, eigene Vorschläge für Design und benötigte Funktionen einbringen zu können, während diese Verschläge noch problemlos implementiert werden können. </w:t>
      </w:r>
    </w:p>
    <w:p w:rsidR="007C5C8D" w:rsidRPr="00EE7CEF" w:rsidRDefault="007C5C8D" w:rsidP="00EE7CEF">
      <w:pPr>
        <w:spacing w:line="360" w:lineRule="auto"/>
        <w:rPr>
          <w:rFonts w:cstheme="minorHAnsi"/>
          <w:sz w:val="24"/>
          <w:szCs w:val="24"/>
        </w:rPr>
      </w:pPr>
      <w:r w:rsidRPr="00EE7CEF">
        <w:rPr>
          <w:rFonts w:cstheme="minorHAnsi"/>
          <w:sz w:val="24"/>
          <w:szCs w:val="24"/>
        </w:rPr>
        <w:t>Die Entwicklung der Software wird dabei in zwei Teile gespalten, einerseits die eigentliche Datenbank mit Nutzeroberfläche zur Verwaltung von Chemikalien, andererseits das Modul zum Livetracking der Bestände. Die Entwicklung der Datenbank wird dabei priorisiert, da dieser Teil auch ohne das Modul zum Livetracking als eigenständiges Paket ausgeliefert werden könnte und so bereits während der Entwicklung des Moduls erste Umsätze generiert werden könnten. Innerhalb eines halben Jahres soll eine Basisversion dieses Teils der Software entwickelt werden, dass bereits die wichtigsten Funktionen bereitstellen kann. Das Livetracking soll sofort danach implementiert werden, um möglichst schnell das komplette System bereitstellen zu können. In dieser Basisversion werden einige spezielle Funktionen wie der selektive Export des Bestandes nach bestimmten Filtern oder das Speichern von Rezepten fehlen, die im Laufe des zweiten Halbjahres sukzessiv nachgeliefert werden sollen.</w:t>
      </w:r>
    </w:p>
    <w:p w:rsidR="007C5C8D" w:rsidRPr="00EE7CEF" w:rsidRDefault="007C5C8D" w:rsidP="00EE7CEF">
      <w:pPr>
        <w:spacing w:line="360" w:lineRule="auto"/>
        <w:rPr>
          <w:rFonts w:cstheme="minorHAnsi"/>
          <w:sz w:val="24"/>
          <w:szCs w:val="24"/>
        </w:rPr>
      </w:pPr>
      <w:r w:rsidRPr="00EE7CEF">
        <w:rPr>
          <w:rFonts w:cstheme="minorHAnsi"/>
          <w:sz w:val="24"/>
          <w:szCs w:val="24"/>
        </w:rPr>
        <w:t xml:space="preserve">Nach dem ersten Jahr soll ein </w:t>
      </w:r>
      <w:r w:rsidR="00BB563F">
        <w:rPr>
          <w:rFonts w:cstheme="minorHAnsi"/>
          <w:sz w:val="24"/>
          <w:szCs w:val="24"/>
        </w:rPr>
        <w:t>Grundprodukt vorhanden sein, das</w:t>
      </w:r>
      <w:r w:rsidRPr="00EE7CEF">
        <w:rPr>
          <w:rFonts w:cstheme="minorHAnsi"/>
          <w:sz w:val="24"/>
          <w:szCs w:val="24"/>
        </w:rPr>
        <w:t xml:space="preserve"> alle unter „Produkt/Dienstleistungen“ beschriebenen Funktionen bereitstellt. Im weiteren Verlauf soll dieses Grundprodukt für jeden Kunden individualisiert werden, um die Ansprüche der einzelnen Labore möglichst genau zu entsprechen. Auch das allgemeine Grundprodukt soll stetig weiterentwickelt werden, wobei häufig geforderte Anpassungen der einzelnen Kunden </w:t>
      </w:r>
      <w:r w:rsidRPr="00EE7CEF">
        <w:rPr>
          <w:rFonts w:cstheme="minorHAnsi"/>
          <w:sz w:val="24"/>
          <w:szCs w:val="24"/>
        </w:rPr>
        <w:lastRenderedPageBreak/>
        <w:t>in das Basispaket übernommen und allen zukünftigen Kunden zugänglich gemacht werden sollen.</w:t>
      </w:r>
    </w:p>
    <w:p w:rsidR="007C5C8D" w:rsidRPr="00EE7CEF" w:rsidRDefault="007C5C8D" w:rsidP="00EE7CEF">
      <w:pPr>
        <w:spacing w:line="360" w:lineRule="auto"/>
        <w:rPr>
          <w:rFonts w:cstheme="minorHAnsi"/>
          <w:sz w:val="24"/>
          <w:szCs w:val="24"/>
        </w:rPr>
      </w:pPr>
      <w:r w:rsidRPr="00EE7CEF">
        <w:rPr>
          <w:rFonts w:cstheme="minorHAnsi"/>
          <w:sz w:val="24"/>
          <w:szCs w:val="24"/>
        </w:rPr>
        <w:t>Zur Start-Finanzierung werden die Gründer insgesamt ein Startkapital von 30.000 € aufbringen und einen Kredit über 50.000 € bei der KfW beantragen. Um möglichst früh Kunden zu akquirieren, wird in Vertrieb und Marketing viel investiert. Das Vertriebsteam wird ab Frühjahr 2018 ausgewählte Fach-Messen wie z.B. die „Lab-Supply“ besuchen und das Produkt vorstellen. So sollen möglichst früh erste Vertragsabschlüsse erzielt uns so Umsatzerlöse generiert werden.</w:t>
      </w:r>
    </w:p>
    <w:p w:rsidR="00262454" w:rsidRPr="00EE7CEF" w:rsidRDefault="00262454" w:rsidP="00EE7CEF">
      <w:pPr>
        <w:spacing w:line="360" w:lineRule="auto"/>
        <w:rPr>
          <w:rFonts w:cstheme="minorHAnsi"/>
          <w:sz w:val="24"/>
          <w:szCs w:val="24"/>
        </w:rPr>
      </w:pPr>
    </w:p>
    <w:p w:rsidR="00262454" w:rsidRPr="00EE7CEF" w:rsidRDefault="005A32BA" w:rsidP="00EE7CEF">
      <w:pPr>
        <w:pStyle w:val="Listenabsatz"/>
        <w:numPr>
          <w:ilvl w:val="0"/>
          <w:numId w:val="8"/>
        </w:numPr>
        <w:spacing w:line="360" w:lineRule="auto"/>
        <w:ind w:left="357" w:hanging="357"/>
        <w:rPr>
          <w:rFonts w:cstheme="minorHAnsi"/>
          <w:b/>
          <w:sz w:val="24"/>
          <w:szCs w:val="24"/>
          <w:lang w:val="de-DE"/>
        </w:rPr>
      </w:pPr>
      <w:r w:rsidRPr="00EE7CEF">
        <w:rPr>
          <w:rFonts w:cstheme="minorHAnsi"/>
          <w:b/>
          <w:sz w:val="24"/>
          <w:szCs w:val="24"/>
          <w:lang w:val="de-DE"/>
        </w:rPr>
        <w:t>SWOT-Analyse</w:t>
      </w:r>
    </w:p>
    <w:p w:rsidR="007C5C8D" w:rsidRPr="00EE7CEF" w:rsidRDefault="007C5C8D" w:rsidP="00EE7CEF">
      <w:pPr>
        <w:spacing w:line="360" w:lineRule="auto"/>
        <w:rPr>
          <w:rFonts w:cstheme="minorHAnsi"/>
          <w:sz w:val="24"/>
          <w:szCs w:val="24"/>
        </w:rPr>
      </w:pPr>
      <w:r w:rsidRPr="00EE7CEF">
        <w:rPr>
          <w:rFonts w:cstheme="minorHAnsi"/>
          <w:sz w:val="24"/>
          <w:szCs w:val="24"/>
        </w:rPr>
        <w:t xml:space="preserve">Die Stärken unseres Programmes liegen bei einer besseren Datensicherheit gegenüber herkömmlichen Programmen. Dies bezieht sich besonders auf die Sicherheit des Datenbestandes. Unser Programm zeichnet sich durch die Echtzeitmessung der Bestände aus. In vielen kleineren bzw. mittelständigen Unternehmen würde das Programm ein Problemlöser darstellen, da aktuell die kleineren Labore noch mit alten </w:t>
      </w:r>
      <w:proofErr w:type="spellStart"/>
      <w:r w:rsidRPr="00EE7CEF">
        <w:rPr>
          <w:rFonts w:cstheme="minorHAnsi"/>
          <w:sz w:val="24"/>
          <w:szCs w:val="24"/>
        </w:rPr>
        <w:t>Excellisten</w:t>
      </w:r>
      <w:proofErr w:type="spellEnd"/>
      <w:r w:rsidRPr="00EE7CEF">
        <w:rPr>
          <w:rFonts w:cstheme="minorHAnsi"/>
          <w:sz w:val="24"/>
          <w:szCs w:val="24"/>
        </w:rPr>
        <w:t xml:space="preserve"> arbeiten. Da hier keine Echtzeitmessung erfolgt, kann es zu nicht korrekten Bestandsmengen kommen. Durch unser Programm wird das vermieden und es wird eine detaillierte Aufzeichnung vorgenommen. Ein großer Vorteil stellt dies, bei der hauseigenen Inventur bzw. durch spätere Prüfungen durch einen Wirtschaftsprüfer, dar. Es bringt zudem mehr Sicherheit im Unternehmen, da jeder Mitarbeiter bei der Entnahme eines chemischen Stoffes aufgezeichnet wird. </w:t>
      </w:r>
      <w:r w:rsidR="00BB563F">
        <w:rPr>
          <w:rFonts w:cstheme="minorHAnsi"/>
          <w:sz w:val="24"/>
          <w:szCs w:val="24"/>
        </w:rPr>
        <w:t>Liegt</w:t>
      </w:r>
      <w:r w:rsidRPr="00EE7CEF">
        <w:rPr>
          <w:rFonts w:cstheme="minorHAnsi"/>
          <w:sz w:val="24"/>
          <w:szCs w:val="24"/>
        </w:rPr>
        <w:t xml:space="preserve"> ein Schwund oder eine Verlust </w:t>
      </w:r>
      <w:r w:rsidR="00BB563F">
        <w:rPr>
          <w:rFonts w:cstheme="minorHAnsi"/>
          <w:sz w:val="24"/>
          <w:szCs w:val="24"/>
        </w:rPr>
        <w:t>vor</w:t>
      </w:r>
      <w:r w:rsidRPr="00EE7CEF">
        <w:rPr>
          <w:rFonts w:cstheme="minorHAnsi"/>
          <w:sz w:val="24"/>
          <w:szCs w:val="24"/>
        </w:rPr>
        <w:t xml:space="preserve">, kann dieser problemlos zurückverfolgt werden. </w:t>
      </w:r>
    </w:p>
    <w:p w:rsidR="007C5C8D" w:rsidRPr="00EE7CEF" w:rsidRDefault="007C5C8D" w:rsidP="00EE7CEF">
      <w:pPr>
        <w:spacing w:line="360" w:lineRule="auto"/>
        <w:rPr>
          <w:rFonts w:cstheme="minorHAnsi"/>
          <w:sz w:val="24"/>
          <w:szCs w:val="24"/>
        </w:rPr>
      </w:pPr>
      <w:r w:rsidRPr="00EE7CEF">
        <w:rPr>
          <w:rFonts w:cstheme="minorHAnsi"/>
          <w:sz w:val="24"/>
          <w:szCs w:val="24"/>
        </w:rPr>
        <w:t xml:space="preserve">Die Wagnisse beziehen sich auf eine begrenzte Liquidität. Das Programm muss an die jeweiligen Unternehmen </w:t>
      </w:r>
      <w:r w:rsidR="00BB563F">
        <w:rPr>
          <w:rFonts w:cstheme="minorHAnsi"/>
          <w:sz w:val="24"/>
          <w:szCs w:val="24"/>
        </w:rPr>
        <w:t>verkauft</w:t>
      </w:r>
      <w:r w:rsidRPr="00EE7CEF">
        <w:rPr>
          <w:rFonts w:cstheme="minorHAnsi"/>
          <w:sz w:val="24"/>
          <w:szCs w:val="24"/>
        </w:rPr>
        <w:t xml:space="preserve"> werden. Dafür wird eine Vertriebsabteilung benötigt. Aufgrund des geringen Eigenkapitals wird ein Unternehmenskredit beantragt werden müssen. </w:t>
      </w:r>
      <w:r w:rsidR="00BB563F">
        <w:rPr>
          <w:rFonts w:cstheme="minorHAnsi"/>
          <w:sz w:val="24"/>
          <w:szCs w:val="24"/>
        </w:rPr>
        <w:t>Um</w:t>
      </w:r>
      <w:r w:rsidRPr="00EE7CEF">
        <w:rPr>
          <w:rFonts w:cstheme="minorHAnsi"/>
          <w:sz w:val="24"/>
          <w:szCs w:val="24"/>
        </w:rPr>
        <w:t xml:space="preserve"> </w:t>
      </w:r>
      <w:r w:rsidR="00BB563F">
        <w:rPr>
          <w:rFonts w:cstheme="minorHAnsi"/>
          <w:sz w:val="24"/>
          <w:szCs w:val="24"/>
        </w:rPr>
        <w:t>viele potenzielle</w:t>
      </w:r>
      <w:r w:rsidRPr="00EE7CEF">
        <w:rPr>
          <w:rFonts w:cstheme="minorHAnsi"/>
          <w:sz w:val="24"/>
          <w:szCs w:val="24"/>
        </w:rPr>
        <w:t xml:space="preserve"> Kunden </w:t>
      </w:r>
      <w:r w:rsidR="00BB563F">
        <w:rPr>
          <w:rFonts w:cstheme="minorHAnsi"/>
          <w:sz w:val="24"/>
          <w:szCs w:val="24"/>
        </w:rPr>
        <w:t>zu erreichen, sind finanzielle und zeitliche Ressourcen erforderlich. Die angesprochenen Vertriebswege</w:t>
      </w:r>
      <w:r w:rsidRPr="00EE7CEF">
        <w:rPr>
          <w:rFonts w:cstheme="minorHAnsi"/>
          <w:sz w:val="24"/>
          <w:szCs w:val="24"/>
        </w:rPr>
        <w:t xml:space="preserve"> wie unter anderem  die Messe „Lab Supply“ erfordern zusätzlich ein erhöhtes Maß an Reisekostenbudget. Finanziell bedeutet das, ein großes Wagnis für uns als Unternehmer. </w:t>
      </w:r>
    </w:p>
    <w:p w:rsidR="007C5C8D" w:rsidRPr="00EE7CEF" w:rsidRDefault="007C5C8D" w:rsidP="00EE7CEF">
      <w:pPr>
        <w:spacing w:line="360" w:lineRule="auto"/>
        <w:rPr>
          <w:rFonts w:cstheme="minorHAnsi"/>
          <w:sz w:val="24"/>
          <w:szCs w:val="24"/>
        </w:rPr>
      </w:pPr>
      <w:r w:rsidRPr="00EE7CEF">
        <w:rPr>
          <w:rFonts w:cstheme="minorHAnsi"/>
          <w:sz w:val="24"/>
          <w:szCs w:val="24"/>
        </w:rPr>
        <w:lastRenderedPageBreak/>
        <w:t>Für Unternehmen die unser  Programm kaufen, gibt es noch Spezialisierungsmöglichkeiten. Diese könnten innerhalb einer engen Zusammenarbeit mit dem Unternehmen angepasst und individualisiert werden. Es können somit nicht benötigte Programmverbindungen abgewählt bzw. eliminiert werden. Das ist gerade für kleinere Unternehmen, die meist nur eine bestimmte</w:t>
      </w:r>
      <w:r w:rsidR="00BB563F">
        <w:rPr>
          <w:rFonts w:cstheme="minorHAnsi"/>
          <w:sz w:val="24"/>
          <w:szCs w:val="24"/>
        </w:rPr>
        <w:t xml:space="preserve"> Anzahl von Funktionen benötigen von Vorteil.  Des W</w:t>
      </w:r>
      <w:r w:rsidR="00BB563F" w:rsidRPr="00EE7CEF">
        <w:rPr>
          <w:rFonts w:cstheme="minorHAnsi"/>
          <w:sz w:val="24"/>
          <w:szCs w:val="24"/>
        </w:rPr>
        <w:t>eiteren</w:t>
      </w:r>
      <w:r w:rsidRPr="00EE7CEF">
        <w:rPr>
          <w:rFonts w:cstheme="minorHAnsi"/>
          <w:sz w:val="24"/>
          <w:szCs w:val="24"/>
        </w:rPr>
        <w:t xml:space="preserve"> bieten wir den Unternehmen eine kostengünstigere Alternative gegenüber Produkten wie SAP.</w:t>
      </w:r>
    </w:p>
    <w:p w:rsidR="00262454" w:rsidRPr="00EE7CEF" w:rsidRDefault="007C5C8D" w:rsidP="00EE7CEF">
      <w:pPr>
        <w:spacing w:line="360" w:lineRule="auto"/>
        <w:rPr>
          <w:rFonts w:cstheme="minorHAnsi"/>
          <w:sz w:val="24"/>
          <w:szCs w:val="24"/>
        </w:rPr>
      </w:pPr>
      <w:r w:rsidRPr="00EE7CEF">
        <w:rPr>
          <w:rFonts w:cstheme="minorHAnsi"/>
          <w:sz w:val="24"/>
          <w:szCs w:val="24"/>
        </w:rPr>
        <w:t>Die Schwächen unseres Unternehmens liegen vor allem in der Behauptung gegenüber Konkurrenzprodukten. Stark in der Branche ist zum Beispiel SAP, welches bei Firmen wie Wacker Chemie eingesetzt wird.  Zusätzlich spielt die Kopierbarkeit eine wichtige Rolle</w:t>
      </w:r>
      <w:r w:rsidR="00BB563F">
        <w:rPr>
          <w:rFonts w:cstheme="minorHAnsi"/>
          <w:sz w:val="24"/>
          <w:szCs w:val="24"/>
        </w:rPr>
        <w:t>.</w:t>
      </w:r>
      <w:r w:rsidRPr="00EE7CEF">
        <w:rPr>
          <w:rFonts w:cstheme="minorHAnsi"/>
          <w:sz w:val="24"/>
          <w:szCs w:val="24"/>
        </w:rPr>
        <w:t xml:space="preserve"> Da das Programm nicht patentiert ist, sondern lediglich über das Urheberrecht geschützt werden kann, ist das Risiko hier sehr hoch.  E</w:t>
      </w:r>
      <w:r w:rsidR="00BB563F">
        <w:rPr>
          <w:rFonts w:cstheme="minorHAnsi"/>
          <w:sz w:val="24"/>
          <w:szCs w:val="24"/>
        </w:rPr>
        <w:t>in zusätzliches Risiko stellt die Erreichung der</w:t>
      </w:r>
      <w:r w:rsidRPr="00EE7CEF">
        <w:rPr>
          <w:rFonts w:cstheme="minorHAnsi"/>
          <w:sz w:val="24"/>
          <w:szCs w:val="24"/>
        </w:rPr>
        <w:t xml:space="preserve"> geplante</w:t>
      </w:r>
      <w:r w:rsidR="00BB563F">
        <w:rPr>
          <w:rFonts w:cstheme="minorHAnsi"/>
          <w:sz w:val="24"/>
          <w:szCs w:val="24"/>
        </w:rPr>
        <w:t>n</w:t>
      </w:r>
      <w:r w:rsidRPr="00EE7CEF">
        <w:rPr>
          <w:rFonts w:cstheme="minorHAnsi"/>
          <w:sz w:val="24"/>
          <w:szCs w:val="24"/>
        </w:rPr>
        <w:t xml:space="preserve"> Umsatzmenge </w:t>
      </w:r>
      <w:r w:rsidR="00BB563F">
        <w:rPr>
          <w:rFonts w:cstheme="minorHAnsi"/>
          <w:sz w:val="24"/>
          <w:szCs w:val="24"/>
        </w:rPr>
        <w:t>dar. E</w:t>
      </w:r>
      <w:r w:rsidRPr="00EE7CEF">
        <w:rPr>
          <w:rFonts w:cstheme="minorHAnsi"/>
          <w:sz w:val="24"/>
          <w:szCs w:val="24"/>
        </w:rPr>
        <w:t>s kann nicht</w:t>
      </w:r>
      <w:r w:rsidR="00BB563F">
        <w:rPr>
          <w:rFonts w:cstheme="minorHAnsi"/>
          <w:sz w:val="24"/>
          <w:szCs w:val="24"/>
        </w:rPr>
        <w:t xml:space="preserve"> mit absoluter Sicherheit </w:t>
      </w:r>
      <w:r w:rsidRPr="00EE7CEF">
        <w:rPr>
          <w:rFonts w:cstheme="minorHAnsi"/>
          <w:sz w:val="24"/>
          <w:szCs w:val="24"/>
        </w:rPr>
        <w:t xml:space="preserve"> vorhergesagt werden, ob diese in den geplanten Ausmaßen erreicht wird.</w:t>
      </w:r>
    </w:p>
    <w:p w:rsidR="00262454" w:rsidRPr="00EE7CEF" w:rsidRDefault="00262454" w:rsidP="00EE7CEF">
      <w:pPr>
        <w:spacing w:line="360" w:lineRule="auto"/>
        <w:rPr>
          <w:rFonts w:cstheme="minorHAnsi"/>
          <w:sz w:val="24"/>
          <w:szCs w:val="24"/>
        </w:rPr>
      </w:pPr>
    </w:p>
    <w:p w:rsidR="00262454" w:rsidRPr="00EE7CEF" w:rsidRDefault="00262454" w:rsidP="00EE7CEF">
      <w:pPr>
        <w:pStyle w:val="Listenabsatz"/>
        <w:numPr>
          <w:ilvl w:val="0"/>
          <w:numId w:val="8"/>
        </w:numPr>
        <w:spacing w:line="360" w:lineRule="auto"/>
        <w:ind w:left="0" w:firstLine="0"/>
        <w:rPr>
          <w:rFonts w:cstheme="minorHAnsi"/>
          <w:b/>
          <w:sz w:val="24"/>
          <w:szCs w:val="24"/>
        </w:rPr>
      </w:pPr>
      <w:proofErr w:type="spellStart"/>
      <w:r w:rsidRPr="00EE7CEF">
        <w:rPr>
          <w:rFonts w:cstheme="minorHAnsi"/>
          <w:b/>
          <w:sz w:val="24"/>
          <w:szCs w:val="24"/>
        </w:rPr>
        <w:t>Finanzplanung</w:t>
      </w:r>
      <w:proofErr w:type="spellEnd"/>
      <w:r w:rsidRPr="00EE7CEF">
        <w:rPr>
          <w:rFonts w:cstheme="minorHAnsi"/>
          <w:b/>
          <w:sz w:val="24"/>
          <w:szCs w:val="24"/>
        </w:rPr>
        <w:t xml:space="preserve"> und </w:t>
      </w:r>
      <w:proofErr w:type="spellStart"/>
      <w:r w:rsidRPr="00EE7CEF">
        <w:rPr>
          <w:rFonts w:cstheme="minorHAnsi"/>
          <w:b/>
          <w:sz w:val="24"/>
          <w:szCs w:val="24"/>
        </w:rPr>
        <w:t>Finanzierung</w:t>
      </w:r>
      <w:proofErr w:type="spellEnd"/>
    </w:p>
    <w:p w:rsidR="007C5C8D" w:rsidRPr="00EE7CEF" w:rsidRDefault="007C5C8D" w:rsidP="00EE7CEF">
      <w:pPr>
        <w:spacing w:line="360" w:lineRule="auto"/>
        <w:rPr>
          <w:rFonts w:cstheme="minorHAnsi"/>
          <w:sz w:val="24"/>
          <w:szCs w:val="24"/>
        </w:rPr>
      </w:pPr>
      <w:r w:rsidRPr="00EE7CEF">
        <w:rPr>
          <w:rFonts w:cstheme="minorHAnsi"/>
          <w:sz w:val="24"/>
          <w:szCs w:val="24"/>
        </w:rPr>
        <w:t>Um die Unternehmung in der Gründungsphase sowie auch darüber hinaus profitabel zu halten, ist eine solide Finanzplanung von Nöten. Um diese zu gewährleisten wurden eine Gewinn-und-Verlustrechnung, ein</w:t>
      </w:r>
      <w:r w:rsidR="00BB563F">
        <w:rPr>
          <w:rFonts w:cstheme="minorHAnsi"/>
          <w:sz w:val="24"/>
          <w:szCs w:val="24"/>
        </w:rPr>
        <w:t>e</w:t>
      </w:r>
      <w:r w:rsidRPr="00EE7CEF">
        <w:rPr>
          <w:rFonts w:cstheme="minorHAnsi"/>
          <w:sz w:val="24"/>
          <w:szCs w:val="24"/>
        </w:rPr>
        <w:t xml:space="preserve"> Cashflow</w:t>
      </w:r>
      <w:r w:rsidR="00BB563F">
        <w:rPr>
          <w:rFonts w:cstheme="minorHAnsi"/>
          <w:sz w:val="24"/>
          <w:szCs w:val="24"/>
        </w:rPr>
        <w:t>-Rechnung</w:t>
      </w:r>
      <w:r w:rsidRPr="00EE7CEF">
        <w:rPr>
          <w:rFonts w:cstheme="minorHAnsi"/>
          <w:sz w:val="24"/>
          <w:szCs w:val="24"/>
        </w:rPr>
        <w:t xml:space="preserve"> sowie eine Planbilanz auf Basis von grundlegenden Annahmen aufgestellt.</w:t>
      </w:r>
    </w:p>
    <w:p w:rsidR="007C5C8D" w:rsidRPr="00EE7CEF" w:rsidRDefault="007C5C8D" w:rsidP="00EE7CEF">
      <w:pPr>
        <w:pStyle w:val="Listenabsatz"/>
        <w:numPr>
          <w:ilvl w:val="1"/>
          <w:numId w:val="8"/>
        </w:numPr>
        <w:spacing w:line="360" w:lineRule="auto"/>
        <w:ind w:left="0" w:firstLine="0"/>
        <w:rPr>
          <w:rFonts w:cstheme="minorHAnsi"/>
          <w:b/>
          <w:sz w:val="24"/>
          <w:szCs w:val="24"/>
        </w:rPr>
      </w:pPr>
      <w:proofErr w:type="spellStart"/>
      <w:r w:rsidRPr="00EE7CEF">
        <w:rPr>
          <w:rFonts w:cstheme="minorHAnsi"/>
          <w:b/>
          <w:sz w:val="24"/>
          <w:szCs w:val="24"/>
        </w:rPr>
        <w:t>GuV</w:t>
      </w:r>
      <w:proofErr w:type="spellEnd"/>
    </w:p>
    <w:p w:rsidR="007C5C8D" w:rsidRPr="00EE7CEF" w:rsidRDefault="007C5C8D" w:rsidP="00EE7CEF">
      <w:pPr>
        <w:spacing w:line="360" w:lineRule="auto"/>
        <w:rPr>
          <w:rFonts w:cstheme="minorHAnsi"/>
          <w:sz w:val="24"/>
          <w:szCs w:val="24"/>
        </w:rPr>
      </w:pPr>
      <w:r w:rsidRPr="00EE7CEF">
        <w:rPr>
          <w:rFonts w:cstheme="minorHAnsi"/>
          <w:sz w:val="24"/>
          <w:szCs w:val="24"/>
        </w:rPr>
        <w:t>Auf der Seite der Betriebseinnahmen stehen hier die Umsatzerlöse, welche sich auf Basis der Produkt- bzw. Lizenzkosten und der angestrebten Absatzmengen errechnen. Es wird hierbei mit einem Verkaufspreis von einmalig 1.500€ plus 50€ monatlichen Support- und Wartungskosten ausgegangen. Daraus ergeben sich Umsatzerlöse je nach geplantem Absatz zwischen 360.000€ und 810.000€ jährlich. Im ersten Jahr ist der geplante Verkauf noch deutlich geringer, da zunächst die Überarbeitung des bereits vorhandenen Grundprodukts vorgenommen werden soll. Da die Verkäufe über das Jahr verteilt stattfinden, wurde bei den Erlösen für Support und Wartung mit nur 50% gerechnet.</w:t>
      </w:r>
    </w:p>
    <w:p w:rsidR="007C5C8D" w:rsidRPr="00EE7CEF" w:rsidRDefault="007C5C8D" w:rsidP="00EE7CEF">
      <w:pPr>
        <w:spacing w:line="360" w:lineRule="auto"/>
        <w:rPr>
          <w:rFonts w:cstheme="minorHAnsi"/>
          <w:sz w:val="24"/>
          <w:szCs w:val="24"/>
        </w:rPr>
      </w:pPr>
      <w:r w:rsidRPr="00EE7CEF">
        <w:rPr>
          <w:rFonts w:cstheme="minorHAnsi"/>
          <w:sz w:val="24"/>
          <w:szCs w:val="24"/>
        </w:rPr>
        <w:lastRenderedPageBreak/>
        <w:t>Den Betriebseinnahmen stehen die gesamten Betriebsausgaben gegenüber, welche sich auf rund 305.000€ im ersten Jahr und später auf 265.000€ bis 280.000€ belaufen. Sie schließen sich aus Materialaufwand, Personalaufwand, Raumkosten/Miete, Steuer/Versicherung/Beiträge, Abschreibungen, Werbe- und Reisekosten, sonstige betriebliche Aufwendungen, Zinsen/Tilgung/ ähnliche Aufwendungen und Kraftfahrzeugosten zusammen. Der Materialaufwand und die Tilgung belaufen sich hierbei jeweils auf 0€, da bei unserem Produkt kein Material im klassischen Sinne benötigt wird und die Tilgung durch die günstigen Konditionen der KfW-Förderung erst im achten Jahr beginnen würden. Der Betrag des Personalaufwandes ist im ersten Jahr deutlich höher, da angedacht ist für die Überarbeitung des Grundproduktes einen Programmierer einzustellen. Weiterhin sinken die Abschreibungen ab dem vierten Jahr deutlich, da technische Erstanschaffungen wie Laptops nach AfA-Tabellen nur über drei Jahre abgeschrieben werden. Es ist jedoch davon auszugehen, dass die Geräte darüber hinaus weiter genutzt werden. Eine Neuanschaffung ist vorerst nicht vorgesehen, könnte jedoch vorgenommen werden. Um die Wartung bei den Firmen vor Ort gewährleisten zu können</w:t>
      </w:r>
      <w:r w:rsidR="001B68D5">
        <w:rPr>
          <w:rFonts w:cstheme="minorHAnsi"/>
          <w:sz w:val="24"/>
          <w:szCs w:val="24"/>
        </w:rPr>
        <w:t>,</w:t>
      </w:r>
      <w:r w:rsidRPr="00EE7CEF">
        <w:rPr>
          <w:rFonts w:cstheme="minorHAnsi"/>
          <w:sz w:val="24"/>
          <w:szCs w:val="24"/>
        </w:rPr>
        <w:t xml:space="preserve"> ist die Anschaffung eines weiteren Fahrzeugs im dritten Jahr vorgesehen, welches ebenfalls über Leasing geschehen soll. Die Kosten pro Fahrzeug belaufen sich jährlich auf rund 6.000€. Die Werbungskosten sind aufgrund der Erstellung der Website zu Beginn höher als in den Folgejahren. Ähnlich verhält es sich mit den Raumkosten, hier fällt im ersten Jahr zusätzlich die Kaution in Höhe von 915€ an.</w:t>
      </w:r>
    </w:p>
    <w:p w:rsidR="007C5C8D" w:rsidRPr="00EE7CEF" w:rsidRDefault="007C5C8D" w:rsidP="00EE7CEF">
      <w:pPr>
        <w:spacing w:line="360" w:lineRule="auto"/>
        <w:rPr>
          <w:rFonts w:cstheme="minorHAnsi"/>
          <w:sz w:val="24"/>
          <w:szCs w:val="24"/>
        </w:rPr>
      </w:pPr>
      <w:r w:rsidRPr="00EE7CEF">
        <w:rPr>
          <w:rFonts w:cstheme="minorHAnsi"/>
          <w:sz w:val="24"/>
          <w:szCs w:val="24"/>
        </w:rPr>
        <w:t>Aus der Verrechnung von Betriebseinnahmen und –ausgaben ergibt sich ein Jahresüberschuss von rund 55.000€ im ersten Jahr, sowie in den Folgejahren bis zu 536.000€.</w:t>
      </w:r>
    </w:p>
    <w:p w:rsidR="007C5C8D" w:rsidRPr="00EE7CEF" w:rsidRDefault="007C5C8D" w:rsidP="00EE7CEF">
      <w:pPr>
        <w:pStyle w:val="Listenabsatz"/>
        <w:numPr>
          <w:ilvl w:val="1"/>
          <w:numId w:val="8"/>
        </w:numPr>
        <w:spacing w:line="360" w:lineRule="auto"/>
        <w:ind w:left="0" w:firstLine="0"/>
        <w:rPr>
          <w:rFonts w:cstheme="minorHAnsi"/>
          <w:b/>
          <w:sz w:val="24"/>
          <w:szCs w:val="24"/>
        </w:rPr>
      </w:pPr>
      <w:proofErr w:type="spellStart"/>
      <w:r w:rsidRPr="00EE7CEF">
        <w:rPr>
          <w:rFonts w:cstheme="minorHAnsi"/>
          <w:b/>
          <w:sz w:val="24"/>
          <w:szCs w:val="24"/>
        </w:rPr>
        <w:t>Cashflow</w:t>
      </w:r>
      <w:proofErr w:type="spellEnd"/>
    </w:p>
    <w:p w:rsidR="007C5C8D" w:rsidRPr="00EE7CEF" w:rsidRDefault="007C5C8D" w:rsidP="00EE7CEF">
      <w:pPr>
        <w:spacing w:line="360" w:lineRule="auto"/>
        <w:rPr>
          <w:rFonts w:cstheme="minorHAnsi"/>
          <w:sz w:val="24"/>
          <w:szCs w:val="24"/>
        </w:rPr>
      </w:pPr>
      <w:r w:rsidRPr="00EE7CEF">
        <w:rPr>
          <w:rFonts w:cstheme="minorHAnsi"/>
          <w:sz w:val="24"/>
          <w:szCs w:val="24"/>
        </w:rPr>
        <w:t>Der operative Cashflow setzt sich bei der ang</w:t>
      </w:r>
      <w:r w:rsidR="001B68D5">
        <w:rPr>
          <w:rFonts w:cstheme="minorHAnsi"/>
          <w:sz w:val="24"/>
          <w:szCs w:val="24"/>
        </w:rPr>
        <w:t xml:space="preserve">estrebten Unternehmung </w:t>
      </w:r>
      <w:r w:rsidRPr="00EE7CEF">
        <w:rPr>
          <w:rFonts w:cstheme="minorHAnsi"/>
          <w:sz w:val="24"/>
          <w:szCs w:val="24"/>
        </w:rPr>
        <w:t xml:space="preserve"> aus Kundeneinzahlungen und den Betriebsaufwendungen zusammen. Beide Posten wurden bereits bei der GuV hinreichend erklärt.</w:t>
      </w:r>
    </w:p>
    <w:p w:rsidR="007C5C8D" w:rsidRPr="00EE7CEF" w:rsidRDefault="007C5C8D" w:rsidP="00EE7CEF">
      <w:pPr>
        <w:spacing w:line="360" w:lineRule="auto"/>
        <w:rPr>
          <w:rFonts w:cstheme="minorHAnsi"/>
          <w:sz w:val="24"/>
          <w:szCs w:val="24"/>
        </w:rPr>
      </w:pPr>
      <w:r w:rsidRPr="00EE7CEF">
        <w:rPr>
          <w:rFonts w:cstheme="minorHAnsi"/>
          <w:sz w:val="24"/>
          <w:szCs w:val="24"/>
        </w:rPr>
        <w:t xml:space="preserve">Der Cashflow </w:t>
      </w:r>
      <w:r w:rsidR="001B68D5">
        <w:rPr>
          <w:rFonts w:cstheme="minorHAnsi"/>
          <w:sz w:val="24"/>
          <w:szCs w:val="24"/>
        </w:rPr>
        <w:t>„</w:t>
      </w:r>
      <w:proofErr w:type="spellStart"/>
      <w:r w:rsidRPr="00EE7CEF">
        <w:rPr>
          <w:rFonts w:cstheme="minorHAnsi"/>
          <w:sz w:val="24"/>
          <w:szCs w:val="24"/>
        </w:rPr>
        <w:t>invest</w:t>
      </w:r>
      <w:proofErr w:type="spellEnd"/>
      <w:r w:rsidR="001B68D5">
        <w:rPr>
          <w:rFonts w:cstheme="minorHAnsi"/>
          <w:sz w:val="24"/>
          <w:szCs w:val="24"/>
        </w:rPr>
        <w:t>“</w:t>
      </w:r>
      <w:r w:rsidRPr="00EE7CEF">
        <w:rPr>
          <w:rFonts w:cstheme="minorHAnsi"/>
          <w:sz w:val="24"/>
          <w:szCs w:val="24"/>
        </w:rPr>
        <w:t xml:space="preserve"> weißt nur im ersten Jahr eine Summe von rund -14.300€ auf, welche auf die Anschaffung von Arbeitsmaterialien und Geschäftsausstattung zurückzuführen sind.</w:t>
      </w:r>
    </w:p>
    <w:p w:rsidR="007C5C8D" w:rsidRPr="00EE7CEF" w:rsidRDefault="007C5C8D" w:rsidP="00EE7CEF">
      <w:pPr>
        <w:spacing w:line="360" w:lineRule="auto"/>
        <w:rPr>
          <w:rFonts w:cstheme="minorHAnsi"/>
          <w:sz w:val="24"/>
          <w:szCs w:val="24"/>
        </w:rPr>
      </w:pPr>
      <w:r w:rsidRPr="00EE7CEF">
        <w:rPr>
          <w:rFonts w:cstheme="minorHAnsi"/>
          <w:sz w:val="24"/>
          <w:szCs w:val="24"/>
        </w:rPr>
        <w:lastRenderedPageBreak/>
        <w:t xml:space="preserve">Der Cashflow </w:t>
      </w:r>
      <w:r w:rsidR="001B68D5">
        <w:rPr>
          <w:rFonts w:cstheme="minorHAnsi"/>
          <w:sz w:val="24"/>
          <w:szCs w:val="24"/>
        </w:rPr>
        <w:t>„</w:t>
      </w:r>
      <w:proofErr w:type="spellStart"/>
      <w:r w:rsidRPr="00EE7CEF">
        <w:rPr>
          <w:rFonts w:cstheme="minorHAnsi"/>
          <w:sz w:val="24"/>
          <w:szCs w:val="24"/>
        </w:rPr>
        <w:t>finanz</w:t>
      </w:r>
      <w:proofErr w:type="spellEnd"/>
      <w:r w:rsidR="001B68D5">
        <w:rPr>
          <w:rFonts w:cstheme="minorHAnsi"/>
          <w:sz w:val="24"/>
          <w:szCs w:val="24"/>
        </w:rPr>
        <w:t>“</w:t>
      </w:r>
      <w:r w:rsidRPr="00EE7CEF">
        <w:rPr>
          <w:rFonts w:cstheme="minorHAnsi"/>
          <w:sz w:val="24"/>
          <w:szCs w:val="24"/>
        </w:rPr>
        <w:t xml:space="preserve"> zeigt in jedem Jahr Änderung auf. Es handelt sich hierbei um die Einzahlung des Eigenkapitals und solcher aus Kreditaufnahmen im ersten Jahr. Aus den vorherigen Kapiteln geht bereits hervor, dass die sechs Gründer zu gleichen Teilen das Grundkapital von 30.000€ stellen. Der Kredit soll zur Absicherung dienen und in Höhe von 50.000€ aufgenommen werden, da nicht vom ersten Tag der Gründung des Unternehmens mit einsetzendem Umsatz zu rechnen ist.  Eine Tilgung ist wie bereits erwähnt erst ab dem achten Jahr angestrebt. Die Zinsen sind jedoch hier mit einberechnet, da sich hieraus eine Erhöhung der Verbindlichkeiten ergibt.</w:t>
      </w:r>
    </w:p>
    <w:p w:rsidR="007C5C8D" w:rsidRPr="00EE7CEF" w:rsidRDefault="007C5C8D" w:rsidP="00EE7CEF">
      <w:pPr>
        <w:spacing w:line="360" w:lineRule="auto"/>
        <w:rPr>
          <w:rFonts w:cstheme="minorHAnsi"/>
          <w:sz w:val="24"/>
          <w:szCs w:val="24"/>
        </w:rPr>
      </w:pPr>
      <w:r w:rsidRPr="00EE7CEF">
        <w:rPr>
          <w:rFonts w:cstheme="minorHAnsi"/>
          <w:sz w:val="24"/>
          <w:szCs w:val="24"/>
        </w:rPr>
        <w:t>Aus den bereits aufgezeigten Cashflows ergibt sich ein durchweg positiver Endbestand der Finanzmittel. Dies ist Grundvoraussetzung für das Überleben der Unternehmung. Weiterhin ist es nötig mit diesem Bestand für den Fall von Umsatzeinbrüchen oder ähnlichen Szenarien die Koste</w:t>
      </w:r>
      <w:r w:rsidR="001B68D5">
        <w:rPr>
          <w:rFonts w:cstheme="minorHAnsi"/>
          <w:sz w:val="24"/>
          <w:szCs w:val="24"/>
        </w:rPr>
        <w:t>n</w:t>
      </w:r>
      <w:r w:rsidRPr="00EE7CEF">
        <w:rPr>
          <w:rFonts w:cstheme="minorHAnsi"/>
          <w:sz w:val="24"/>
          <w:szCs w:val="24"/>
        </w:rPr>
        <w:t xml:space="preserve"> von mindestens zwei Monaten zu decken. </w:t>
      </w:r>
    </w:p>
    <w:p w:rsidR="007C5C8D" w:rsidRPr="00EE7CEF" w:rsidRDefault="007C5C8D" w:rsidP="00EE7CEF">
      <w:pPr>
        <w:pStyle w:val="Listenabsatz"/>
        <w:numPr>
          <w:ilvl w:val="1"/>
          <w:numId w:val="8"/>
        </w:numPr>
        <w:spacing w:line="360" w:lineRule="auto"/>
        <w:ind w:left="0" w:firstLine="0"/>
        <w:rPr>
          <w:rFonts w:cstheme="minorHAnsi"/>
          <w:b/>
          <w:sz w:val="24"/>
          <w:szCs w:val="24"/>
        </w:rPr>
      </w:pPr>
      <w:proofErr w:type="spellStart"/>
      <w:r w:rsidRPr="00EE7CEF">
        <w:rPr>
          <w:rFonts w:cstheme="minorHAnsi"/>
          <w:b/>
          <w:sz w:val="24"/>
          <w:szCs w:val="24"/>
        </w:rPr>
        <w:t>Planbilanz</w:t>
      </w:r>
      <w:proofErr w:type="spellEnd"/>
    </w:p>
    <w:p w:rsidR="007C5C8D" w:rsidRPr="00EE7CEF" w:rsidRDefault="007C5C8D" w:rsidP="00EE7CEF">
      <w:pPr>
        <w:spacing w:line="360" w:lineRule="auto"/>
        <w:rPr>
          <w:rFonts w:cstheme="minorHAnsi"/>
          <w:sz w:val="24"/>
          <w:szCs w:val="24"/>
        </w:rPr>
      </w:pPr>
      <w:r w:rsidRPr="00EE7CEF">
        <w:rPr>
          <w:rFonts w:cstheme="minorHAnsi"/>
          <w:sz w:val="24"/>
          <w:szCs w:val="24"/>
        </w:rPr>
        <w:t xml:space="preserve">In der Planbilanz wird aufgezeigt, welche Mittel dem Unternehmen zur Verfügung stehen und aus welchen Quellen diese kommen. </w:t>
      </w:r>
      <w:r w:rsidR="001B68D5">
        <w:rPr>
          <w:rFonts w:cstheme="minorHAnsi"/>
          <w:sz w:val="24"/>
          <w:szCs w:val="24"/>
        </w:rPr>
        <w:t xml:space="preserve">Die Aktiva-Seite </w:t>
      </w:r>
      <w:r w:rsidRPr="00EE7CEF">
        <w:rPr>
          <w:rFonts w:cstheme="minorHAnsi"/>
          <w:sz w:val="24"/>
          <w:szCs w:val="24"/>
        </w:rPr>
        <w:t xml:space="preserve">besteht bei unserem Unternehmen aus Sachanlagen und liquiden Mitteln. Die Sachanlagen beschreiben die Investitionen zu Beginn der Unternehmung abzüglich der jeweiligen jährlichen Abschreibungen. Bei den liquiden Mitteln handelt es sich um den Endbestand der Finanzmittel, welcher aus der Cashflow-Rechnung zustande kommt.  Auf </w:t>
      </w:r>
      <w:r w:rsidR="001B68D5">
        <w:rPr>
          <w:rFonts w:cstheme="minorHAnsi"/>
          <w:sz w:val="24"/>
          <w:szCs w:val="24"/>
        </w:rPr>
        <w:t xml:space="preserve">der </w:t>
      </w:r>
      <w:r w:rsidRPr="00EE7CEF">
        <w:rPr>
          <w:rFonts w:cstheme="minorHAnsi"/>
          <w:sz w:val="24"/>
          <w:szCs w:val="24"/>
        </w:rPr>
        <w:t>Passiva</w:t>
      </w:r>
      <w:r w:rsidR="001B68D5">
        <w:rPr>
          <w:rFonts w:cstheme="minorHAnsi"/>
          <w:sz w:val="24"/>
          <w:szCs w:val="24"/>
        </w:rPr>
        <w:t>-Seite stehen</w:t>
      </w:r>
      <w:r w:rsidRPr="00EE7CEF">
        <w:rPr>
          <w:rFonts w:cstheme="minorHAnsi"/>
          <w:sz w:val="24"/>
          <w:szCs w:val="24"/>
        </w:rPr>
        <w:t xml:space="preserve"> im Bereich des Eigenkapitals das </w:t>
      </w:r>
      <w:r w:rsidR="001B68D5">
        <w:rPr>
          <w:rFonts w:cstheme="minorHAnsi"/>
          <w:sz w:val="24"/>
          <w:szCs w:val="24"/>
        </w:rPr>
        <w:t>gezeichnete</w:t>
      </w:r>
      <w:r w:rsidRPr="00EE7CEF">
        <w:rPr>
          <w:rFonts w:cstheme="minorHAnsi"/>
          <w:sz w:val="24"/>
          <w:szCs w:val="24"/>
        </w:rPr>
        <w:t xml:space="preserve"> Kapital, also Stammkapital der GmbH, in Höhe 30.000€, Rücklagen, Gewinnvorträge sowie der jeweilige Jahresüberschuss aus der GuV. Die Rücklagen ergeben sich aus dem Jahresüberschuss des Vorjahres, d</w:t>
      </w:r>
      <w:r w:rsidR="001B68D5">
        <w:rPr>
          <w:rFonts w:cstheme="minorHAnsi"/>
          <w:sz w:val="24"/>
          <w:szCs w:val="24"/>
        </w:rPr>
        <w:t>ie Gewinnvorträge aus der Summe</w:t>
      </w:r>
      <w:r w:rsidRPr="00EE7CEF">
        <w:rPr>
          <w:rFonts w:cstheme="minorHAnsi"/>
          <w:sz w:val="24"/>
          <w:szCs w:val="24"/>
        </w:rPr>
        <w:t xml:space="preserve"> der Vorträge und Rücklagen aus dem Vorjahr. Im Teil der Verbindlichkeiten ist lediglich diese gegenüber Kreditinstituten, also hier der KfW, inklusive der anfallenden Zinsen aufgeführt. Die Zinssätze betragen in den Jahren eins bis drei 0,04% sowie in den darauffolgenden 2,4%.</w:t>
      </w:r>
    </w:p>
    <w:p w:rsidR="00EE7CEF" w:rsidRDefault="00EE7CEF" w:rsidP="00EE7CEF">
      <w:pPr>
        <w:spacing w:line="360" w:lineRule="auto"/>
        <w:rPr>
          <w:rFonts w:cstheme="minorHAnsi"/>
          <w:sz w:val="24"/>
          <w:szCs w:val="24"/>
        </w:rPr>
      </w:pPr>
    </w:p>
    <w:p w:rsidR="00CB2252" w:rsidRPr="00EE7CEF" w:rsidRDefault="00CB2252" w:rsidP="00EE7CEF">
      <w:pPr>
        <w:spacing w:line="360" w:lineRule="auto"/>
        <w:rPr>
          <w:rFonts w:cstheme="minorHAnsi"/>
          <w:sz w:val="24"/>
          <w:szCs w:val="24"/>
        </w:rPr>
      </w:pPr>
      <w:r w:rsidRPr="00EE7CEF">
        <w:rPr>
          <w:rFonts w:cstheme="minorHAnsi"/>
          <w:sz w:val="24"/>
          <w:szCs w:val="24"/>
        </w:rPr>
        <w:br w:type="page"/>
      </w:r>
    </w:p>
    <w:p w:rsidR="00262454" w:rsidRPr="00EE7CEF" w:rsidRDefault="00CB2252" w:rsidP="00EE7CEF">
      <w:pPr>
        <w:pStyle w:val="Listenabsatz"/>
        <w:numPr>
          <w:ilvl w:val="0"/>
          <w:numId w:val="8"/>
        </w:numPr>
        <w:spacing w:line="360" w:lineRule="auto"/>
        <w:ind w:left="0" w:firstLine="0"/>
        <w:rPr>
          <w:rFonts w:cstheme="minorHAnsi"/>
          <w:b/>
          <w:sz w:val="24"/>
          <w:szCs w:val="24"/>
        </w:rPr>
      </w:pPr>
      <w:r w:rsidRPr="00EE7CEF">
        <w:rPr>
          <w:rFonts w:cstheme="minorHAnsi"/>
          <w:b/>
          <w:sz w:val="24"/>
          <w:szCs w:val="24"/>
        </w:rPr>
        <w:lastRenderedPageBreak/>
        <w:t>Anlagen</w:t>
      </w:r>
    </w:p>
    <w:p w:rsidR="00CB2252" w:rsidRPr="00EE7CEF" w:rsidRDefault="00CB2252" w:rsidP="00EE7CEF">
      <w:pPr>
        <w:pStyle w:val="Listenabsatz"/>
        <w:spacing w:line="360" w:lineRule="auto"/>
        <w:ind w:left="0"/>
        <w:rPr>
          <w:rFonts w:cstheme="minorHAnsi"/>
          <w:sz w:val="24"/>
          <w:szCs w:val="24"/>
        </w:rPr>
      </w:pPr>
      <w:r w:rsidRPr="00EE7CEF">
        <w:rPr>
          <w:rFonts w:cstheme="minorHAnsi"/>
          <w:sz w:val="24"/>
          <w:szCs w:val="24"/>
        </w:rPr>
        <w:t xml:space="preserve">Anlage 1: </w:t>
      </w:r>
      <w:proofErr w:type="spellStart"/>
      <w:r w:rsidRPr="00EE7CEF">
        <w:rPr>
          <w:rFonts w:cstheme="minorHAnsi"/>
          <w:sz w:val="24"/>
          <w:szCs w:val="24"/>
        </w:rPr>
        <w:t>Bürozimmer</w:t>
      </w:r>
      <w:proofErr w:type="spellEnd"/>
      <w:r w:rsidRPr="00EE7CEF">
        <w:rPr>
          <w:rFonts w:cstheme="minorHAnsi"/>
          <w:sz w:val="24"/>
          <w:szCs w:val="24"/>
        </w:rPr>
        <w:t xml:space="preserve"> 1</w:t>
      </w:r>
      <w:r w:rsidRPr="00EE7CEF">
        <w:rPr>
          <w:rFonts w:cstheme="minorHAnsi"/>
          <w:sz w:val="24"/>
          <w:szCs w:val="24"/>
          <w:vertAlign w:val="superscript"/>
        </w:rPr>
        <w:footnoteReference w:id="4"/>
      </w:r>
    </w:p>
    <w:p w:rsidR="00CB2252" w:rsidRPr="00EE7CEF" w:rsidRDefault="00CB2252" w:rsidP="00EE7CEF">
      <w:pPr>
        <w:spacing w:line="360" w:lineRule="auto"/>
        <w:rPr>
          <w:rFonts w:cstheme="minorHAnsi"/>
          <w:sz w:val="24"/>
          <w:szCs w:val="24"/>
        </w:rPr>
      </w:pPr>
      <w:r w:rsidRPr="00EE7CEF">
        <w:rPr>
          <w:rFonts w:cstheme="minorHAnsi"/>
          <w:noProof/>
          <w:sz w:val="24"/>
          <w:szCs w:val="24"/>
          <w:lang w:eastAsia="de-DE"/>
        </w:rPr>
        <w:drawing>
          <wp:inline distT="0" distB="0" distL="0" distR="0" wp14:anchorId="26CD6941" wp14:editId="314BAD65">
            <wp:extent cx="4175760" cy="2776801"/>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jpg"/>
                    <pic:cNvPicPr/>
                  </pic:nvPicPr>
                  <pic:blipFill>
                    <a:blip r:embed="rId13">
                      <a:extLst>
                        <a:ext uri="{28A0092B-C50C-407E-A947-70E740481C1C}">
                          <a14:useLocalDpi xmlns:a14="http://schemas.microsoft.com/office/drawing/2010/main" val="0"/>
                        </a:ext>
                      </a:extLst>
                    </a:blip>
                    <a:stretch>
                      <a:fillRect/>
                    </a:stretch>
                  </pic:blipFill>
                  <pic:spPr>
                    <a:xfrm>
                      <a:off x="0" y="0"/>
                      <a:ext cx="4182818" cy="2781494"/>
                    </a:xfrm>
                    <a:prstGeom prst="rect">
                      <a:avLst/>
                    </a:prstGeom>
                  </pic:spPr>
                </pic:pic>
              </a:graphicData>
            </a:graphic>
          </wp:inline>
        </w:drawing>
      </w:r>
    </w:p>
    <w:p w:rsidR="00CB2252" w:rsidRPr="00EE7CEF" w:rsidRDefault="00CB2252" w:rsidP="00EE7CEF">
      <w:pPr>
        <w:pStyle w:val="Listenabsatz"/>
        <w:spacing w:line="360" w:lineRule="auto"/>
        <w:ind w:left="0"/>
        <w:rPr>
          <w:rFonts w:cstheme="minorHAnsi"/>
          <w:sz w:val="24"/>
          <w:szCs w:val="24"/>
        </w:rPr>
      </w:pPr>
      <w:r w:rsidRPr="00EE7CEF">
        <w:rPr>
          <w:rFonts w:cstheme="minorHAnsi"/>
          <w:sz w:val="24"/>
          <w:szCs w:val="24"/>
        </w:rPr>
        <w:t xml:space="preserve">Anlage 2: </w:t>
      </w:r>
      <w:proofErr w:type="spellStart"/>
      <w:r w:rsidRPr="00EE7CEF">
        <w:rPr>
          <w:rFonts w:cstheme="minorHAnsi"/>
          <w:sz w:val="24"/>
          <w:szCs w:val="24"/>
        </w:rPr>
        <w:t>Bürozimmer</w:t>
      </w:r>
      <w:proofErr w:type="spellEnd"/>
      <w:r w:rsidRPr="00EE7CEF">
        <w:rPr>
          <w:rFonts w:cstheme="minorHAnsi"/>
          <w:sz w:val="24"/>
          <w:szCs w:val="24"/>
        </w:rPr>
        <w:t xml:space="preserve"> 2</w:t>
      </w:r>
      <w:r w:rsidRPr="00EE7CEF">
        <w:rPr>
          <w:rFonts w:cstheme="minorHAnsi"/>
          <w:sz w:val="24"/>
          <w:szCs w:val="24"/>
          <w:vertAlign w:val="superscript"/>
        </w:rPr>
        <w:footnoteReference w:id="5"/>
      </w:r>
    </w:p>
    <w:p w:rsidR="00CB2252" w:rsidRPr="00EE7CEF" w:rsidRDefault="00CB2252" w:rsidP="00EE7CEF">
      <w:pPr>
        <w:pStyle w:val="Listenabsatz"/>
        <w:spacing w:line="360" w:lineRule="auto"/>
        <w:ind w:left="0"/>
        <w:rPr>
          <w:rFonts w:cstheme="minorHAnsi"/>
          <w:sz w:val="24"/>
          <w:szCs w:val="24"/>
        </w:rPr>
      </w:pPr>
      <w:r w:rsidRPr="00EE7CEF">
        <w:rPr>
          <w:rFonts w:cstheme="minorHAnsi"/>
          <w:noProof/>
          <w:sz w:val="24"/>
          <w:szCs w:val="24"/>
          <w:lang w:val="de-DE" w:eastAsia="de-DE"/>
        </w:rPr>
        <w:drawing>
          <wp:inline distT="0" distB="0" distL="0" distR="0" wp14:anchorId="3F47B9CF" wp14:editId="3DB003EE">
            <wp:extent cx="4331490" cy="2880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jpg"/>
                    <pic:cNvPicPr/>
                  </pic:nvPicPr>
                  <pic:blipFill>
                    <a:blip r:embed="rId14">
                      <a:extLst>
                        <a:ext uri="{28A0092B-C50C-407E-A947-70E740481C1C}">
                          <a14:useLocalDpi xmlns:a14="http://schemas.microsoft.com/office/drawing/2010/main" val="0"/>
                        </a:ext>
                      </a:extLst>
                    </a:blip>
                    <a:stretch>
                      <a:fillRect/>
                    </a:stretch>
                  </pic:blipFill>
                  <pic:spPr>
                    <a:xfrm>
                      <a:off x="0" y="0"/>
                      <a:ext cx="4329453" cy="2879006"/>
                    </a:xfrm>
                    <a:prstGeom prst="rect">
                      <a:avLst/>
                    </a:prstGeom>
                  </pic:spPr>
                </pic:pic>
              </a:graphicData>
            </a:graphic>
          </wp:inline>
        </w:drawing>
      </w:r>
    </w:p>
    <w:p w:rsidR="001B68D5" w:rsidRDefault="001B68D5" w:rsidP="00EE7CEF">
      <w:pPr>
        <w:pStyle w:val="Listenabsatz"/>
        <w:spacing w:line="360" w:lineRule="auto"/>
        <w:ind w:left="0"/>
        <w:rPr>
          <w:rFonts w:cstheme="minorHAnsi"/>
          <w:sz w:val="24"/>
          <w:szCs w:val="24"/>
          <w:lang w:val="de-DE"/>
        </w:rPr>
      </w:pPr>
    </w:p>
    <w:p w:rsidR="001B68D5" w:rsidRDefault="001B68D5" w:rsidP="00EE7CEF">
      <w:pPr>
        <w:pStyle w:val="Listenabsatz"/>
        <w:spacing w:line="360" w:lineRule="auto"/>
        <w:ind w:left="0"/>
        <w:rPr>
          <w:rFonts w:cstheme="minorHAnsi"/>
          <w:sz w:val="24"/>
          <w:szCs w:val="24"/>
          <w:lang w:val="de-DE"/>
        </w:rPr>
      </w:pPr>
    </w:p>
    <w:p w:rsidR="001B68D5" w:rsidRDefault="001B68D5" w:rsidP="00EE7CEF">
      <w:pPr>
        <w:pStyle w:val="Listenabsatz"/>
        <w:spacing w:line="360" w:lineRule="auto"/>
        <w:ind w:left="0"/>
        <w:rPr>
          <w:rFonts w:cstheme="minorHAnsi"/>
          <w:sz w:val="24"/>
          <w:szCs w:val="24"/>
          <w:lang w:val="de-DE"/>
        </w:rPr>
      </w:pPr>
    </w:p>
    <w:p w:rsidR="001B68D5" w:rsidRDefault="001B68D5" w:rsidP="00EE7CEF">
      <w:pPr>
        <w:pStyle w:val="Listenabsatz"/>
        <w:spacing w:line="360" w:lineRule="auto"/>
        <w:ind w:left="0"/>
        <w:rPr>
          <w:rFonts w:cstheme="minorHAnsi"/>
          <w:sz w:val="24"/>
          <w:szCs w:val="24"/>
          <w:lang w:val="de-DE"/>
        </w:rPr>
      </w:pPr>
    </w:p>
    <w:p w:rsidR="001B68D5" w:rsidRDefault="001B68D5" w:rsidP="00EE7CEF">
      <w:pPr>
        <w:pStyle w:val="Listenabsatz"/>
        <w:spacing w:line="360" w:lineRule="auto"/>
        <w:ind w:left="0"/>
        <w:rPr>
          <w:rFonts w:cstheme="minorHAnsi"/>
          <w:sz w:val="24"/>
          <w:szCs w:val="24"/>
          <w:lang w:val="de-DE"/>
        </w:rPr>
      </w:pPr>
    </w:p>
    <w:p w:rsidR="001B68D5" w:rsidRDefault="001B68D5" w:rsidP="00EE7CEF">
      <w:pPr>
        <w:pStyle w:val="Listenabsatz"/>
        <w:spacing w:line="360" w:lineRule="auto"/>
        <w:ind w:left="0"/>
        <w:rPr>
          <w:rFonts w:cstheme="minorHAnsi"/>
          <w:sz w:val="24"/>
          <w:szCs w:val="24"/>
          <w:lang w:val="de-DE"/>
        </w:rPr>
      </w:pPr>
    </w:p>
    <w:p w:rsidR="00C0751B" w:rsidRPr="00643BAA" w:rsidRDefault="00C0751B" w:rsidP="00EE7CEF">
      <w:pPr>
        <w:pStyle w:val="Listenabsatz"/>
        <w:spacing w:line="360" w:lineRule="auto"/>
        <w:ind w:left="0"/>
        <w:rPr>
          <w:rFonts w:cstheme="minorHAnsi"/>
          <w:sz w:val="24"/>
          <w:szCs w:val="24"/>
          <w:lang w:val="de-DE"/>
        </w:rPr>
      </w:pPr>
      <w:r w:rsidRPr="00643BAA">
        <w:rPr>
          <w:rFonts w:cstheme="minorHAnsi"/>
          <w:sz w:val="24"/>
          <w:szCs w:val="24"/>
          <w:lang w:val="de-DE"/>
        </w:rPr>
        <w:lastRenderedPageBreak/>
        <w:t>Anlage 3: Gewinn- und Verlustrechnung</w:t>
      </w:r>
    </w:p>
    <w:p w:rsidR="00E67A0C" w:rsidRPr="00643BAA" w:rsidRDefault="00E67A0C" w:rsidP="00EE7CEF">
      <w:pPr>
        <w:pStyle w:val="Listenabsatz"/>
        <w:spacing w:line="360" w:lineRule="auto"/>
        <w:ind w:left="0"/>
        <w:rPr>
          <w:rFonts w:cstheme="minorHAnsi"/>
          <w:sz w:val="24"/>
          <w:szCs w:val="24"/>
          <w:lang w:val="de-DE"/>
        </w:rPr>
      </w:pPr>
    </w:p>
    <w:p w:rsidR="00C0751B" w:rsidRPr="00643BAA" w:rsidRDefault="00C0751B"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1B68D5" w:rsidP="00EE7CEF">
      <w:pPr>
        <w:pStyle w:val="Listenabsatz"/>
        <w:spacing w:line="360" w:lineRule="auto"/>
        <w:ind w:left="0"/>
        <w:rPr>
          <w:rFonts w:cstheme="minorHAnsi"/>
          <w:sz w:val="24"/>
          <w:szCs w:val="24"/>
          <w:lang w:val="de-DE"/>
        </w:rPr>
      </w:pPr>
      <w:r>
        <w:rPr>
          <w:rFonts w:cstheme="minorHAnsi"/>
          <w:noProof/>
          <w:sz w:val="24"/>
          <w:szCs w:val="24"/>
          <w:lang w:val="de-DE" w:eastAsia="de-DE"/>
        </w:rPr>
        <w:drawing>
          <wp:anchor distT="0" distB="0" distL="114300" distR="114300" simplePos="0" relativeHeight="251661312" behindDoc="1" locked="0" layoutInCell="1" allowOverlap="1" wp14:anchorId="01347EA3" wp14:editId="55EAF573">
            <wp:simplePos x="0" y="0"/>
            <wp:positionH relativeFrom="column">
              <wp:posOffset>-1416685</wp:posOffset>
            </wp:positionH>
            <wp:positionV relativeFrom="paragraph">
              <wp:posOffset>316230</wp:posOffset>
            </wp:positionV>
            <wp:extent cx="7865815" cy="4351020"/>
            <wp:effectExtent l="0" t="1809750" r="0" b="18021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V.JPG"/>
                    <pic:cNvPicPr/>
                  </pic:nvPicPr>
                  <pic:blipFill>
                    <a:blip r:embed="rId15">
                      <a:extLst>
                        <a:ext uri="{28A0092B-C50C-407E-A947-70E740481C1C}">
                          <a14:useLocalDpi xmlns:a14="http://schemas.microsoft.com/office/drawing/2010/main" val="0"/>
                        </a:ext>
                      </a:extLst>
                    </a:blip>
                    <a:stretch>
                      <a:fillRect/>
                    </a:stretch>
                  </pic:blipFill>
                  <pic:spPr>
                    <a:xfrm>
                      <a:off x="0" y="0"/>
                      <a:ext cx="7865815" cy="4351020"/>
                    </a:xfrm>
                    <a:prstGeom prst="rect">
                      <a:avLst/>
                    </a:prstGeom>
                    <a:scene3d>
                      <a:camera prst="orthographicFront">
                        <a:rot lat="0" lon="0" rev="5400000"/>
                      </a:camera>
                      <a:lightRig rig="threePt" dir="t"/>
                    </a:scene3d>
                  </pic:spPr>
                </pic:pic>
              </a:graphicData>
            </a:graphic>
            <wp14:sizeRelH relativeFrom="page">
              <wp14:pctWidth>0</wp14:pctWidth>
            </wp14:sizeRelH>
            <wp14:sizeRelV relativeFrom="page">
              <wp14:pctHeight>0</wp14:pctHeight>
            </wp14:sizeRelV>
          </wp:anchor>
        </w:drawing>
      </w: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E67A0C" w:rsidRPr="00643BAA" w:rsidRDefault="00E67A0C" w:rsidP="00EE7CEF">
      <w:pPr>
        <w:pStyle w:val="Listenabsatz"/>
        <w:spacing w:line="360" w:lineRule="auto"/>
        <w:ind w:left="0"/>
        <w:rPr>
          <w:rFonts w:cstheme="minorHAnsi"/>
          <w:sz w:val="24"/>
          <w:szCs w:val="24"/>
          <w:lang w:val="de-DE"/>
        </w:rPr>
      </w:pPr>
    </w:p>
    <w:p w:rsidR="00C0751B" w:rsidRPr="00643BAA" w:rsidRDefault="00C0751B" w:rsidP="00EE7CEF">
      <w:pPr>
        <w:pStyle w:val="Listenabsatz"/>
        <w:spacing w:line="360" w:lineRule="auto"/>
        <w:ind w:left="0"/>
        <w:rPr>
          <w:rFonts w:cstheme="minorHAnsi"/>
          <w:sz w:val="24"/>
          <w:szCs w:val="24"/>
          <w:lang w:val="de-DE"/>
        </w:rPr>
      </w:pPr>
      <w:r w:rsidRPr="00643BAA">
        <w:rPr>
          <w:rFonts w:cstheme="minorHAnsi"/>
          <w:sz w:val="24"/>
          <w:szCs w:val="24"/>
          <w:lang w:val="de-DE"/>
        </w:rPr>
        <w:lastRenderedPageBreak/>
        <w:t>Anlage 4: Cashflow</w:t>
      </w:r>
    </w:p>
    <w:p w:rsidR="00785F6E" w:rsidRDefault="00785F6E">
      <w:pPr>
        <w:rPr>
          <w:rFonts w:cstheme="minorHAnsi"/>
          <w:sz w:val="24"/>
          <w:szCs w:val="24"/>
        </w:rPr>
      </w:pPr>
    </w:p>
    <w:p w:rsidR="00785F6E" w:rsidRPr="00643BAA" w:rsidRDefault="00785F6E">
      <w:pPr>
        <w:rPr>
          <w:rFonts w:cstheme="minorHAnsi"/>
          <w:sz w:val="24"/>
          <w:szCs w:val="24"/>
        </w:rPr>
      </w:pPr>
      <w:r>
        <w:rPr>
          <w:rFonts w:cstheme="minorHAnsi"/>
          <w:noProof/>
          <w:sz w:val="24"/>
          <w:szCs w:val="24"/>
          <w:lang w:eastAsia="de-DE"/>
        </w:rPr>
        <w:drawing>
          <wp:anchor distT="0" distB="0" distL="114300" distR="114300" simplePos="0" relativeHeight="251659264" behindDoc="1" locked="0" layoutInCell="1" allowOverlap="1">
            <wp:simplePos x="0" y="0"/>
            <wp:positionH relativeFrom="column">
              <wp:posOffset>-1212850</wp:posOffset>
            </wp:positionH>
            <wp:positionV relativeFrom="paragraph">
              <wp:posOffset>1559560</wp:posOffset>
            </wp:positionV>
            <wp:extent cx="7519072" cy="3942746"/>
            <wp:effectExtent l="0" t="1828800" r="0" b="182943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hflow.JPG"/>
                    <pic:cNvPicPr/>
                  </pic:nvPicPr>
                  <pic:blipFill>
                    <a:blip r:embed="rId16">
                      <a:extLst>
                        <a:ext uri="{28A0092B-C50C-407E-A947-70E740481C1C}">
                          <a14:useLocalDpi xmlns:a14="http://schemas.microsoft.com/office/drawing/2010/main" val="0"/>
                        </a:ext>
                      </a:extLst>
                    </a:blip>
                    <a:stretch>
                      <a:fillRect/>
                    </a:stretch>
                  </pic:blipFill>
                  <pic:spPr>
                    <a:xfrm>
                      <a:off x="0" y="0"/>
                      <a:ext cx="7519072" cy="3942746"/>
                    </a:xfrm>
                    <a:prstGeom prst="rect">
                      <a:avLst/>
                    </a:prstGeom>
                    <a:scene3d>
                      <a:camera prst="orthographicFront">
                        <a:rot lat="0" lon="0" rev="5400000"/>
                      </a:camera>
                      <a:lightRig rig="threePt" dir="t"/>
                    </a:scene3d>
                  </pic:spPr>
                </pic:pic>
              </a:graphicData>
            </a:graphic>
            <wp14:sizeRelH relativeFrom="page">
              <wp14:pctWidth>0</wp14:pctWidth>
            </wp14:sizeRelH>
            <wp14:sizeRelV relativeFrom="page">
              <wp14:pctHeight>0</wp14:pctHeight>
            </wp14:sizeRelV>
          </wp:anchor>
        </w:drawing>
      </w:r>
      <w:r>
        <w:rPr>
          <w:rFonts w:cstheme="minorHAnsi"/>
          <w:sz w:val="24"/>
          <w:szCs w:val="24"/>
        </w:rPr>
        <w:br w:type="page"/>
      </w:r>
    </w:p>
    <w:p w:rsidR="00C0751B" w:rsidRPr="001B68D5" w:rsidRDefault="00C0751B" w:rsidP="00EE7CEF">
      <w:pPr>
        <w:pStyle w:val="Listenabsatz"/>
        <w:spacing w:line="360" w:lineRule="auto"/>
        <w:ind w:left="0"/>
        <w:rPr>
          <w:rFonts w:cstheme="minorHAnsi"/>
          <w:sz w:val="24"/>
          <w:szCs w:val="24"/>
          <w:lang w:val="de-DE"/>
        </w:rPr>
      </w:pPr>
      <w:r w:rsidRPr="001B68D5">
        <w:rPr>
          <w:rFonts w:cstheme="minorHAnsi"/>
          <w:sz w:val="24"/>
          <w:szCs w:val="24"/>
          <w:lang w:val="de-DE"/>
        </w:rPr>
        <w:lastRenderedPageBreak/>
        <w:t>Anlage 5: Planbilanz</w:t>
      </w:r>
    </w:p>
    <w:p w:rsidR="00785F6E" w:rsidRPr="001B68D5" w:rsidRDefault="00785F6E" w:rsidP="00EE7CEF">
      <w:pPr>
        <w:pStyle w:val="Listenabsatz"/>
        <w:spacing w:line="360" w:lineRule="auto"/>
        <w:ind w:left="0"/>
        <w:rPr>
          <w:rFonts w:cstheme="minorHAnsi"/>
          <w:sz w:val="24"/>
          <w:szCs w:val="24"/>
          <w:lang w:val="de-DE"/>
        </w:rPr>
      </w:pPr>
    </w:p>
    <w:p w:rsidR="00785F6E" w:rsidRPr="00EE7CEF" w:rsidRDefault="00785F6E" w:rsidP="00EE7CEF">
      <w:pPr>
        <w:pStyle w:val="Listenabsatz"/>
        <w:spacing w:line="360" w:lineRule="auto"/>
        <w:ind w:left="0"/>
        <w:rPr>
          <w:rFonts w:cstheme="minorHAnsi"/>
          <w:sz w:val="24"/>
          <w:szCs w:val="24"/>
        </w:rPr>
      </w:pPr>
      <w:r>
        <w:rPr>
          <w:rFonts w:cstheme="minorHAnsi"/>
          <w:noProof/>
          <w:sz w:val="24"/>
          <w:szCs w:val="24"/>
          <w:lang w:val="de-DE" w:eastAsia="de-DE"/>
        </w:rPr>
        <w:drawing>
          <wp:inline distT="0" distB="0" distL="0" distR="0">
            <wp:extent cx="5759450" cy="54032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bilanz.JPG"/>
                    <pic:cNvPicPr/>
                  </pic:nvPicPr>
                  <pic:blipFill>
                    <a:blip r:embed="rId17">
                      <a:extLst>
                        <a:ext uri="{28A0092B-C50C-407E-A947-70E740481C1C}">
                          <a14:useLocalDpi xmlns:a14="http://schemas.microsoft.com/office/drawing/2010/main" val="0"/>
                        </a:ext>
                      </a:extLst>
                    </a:blip>
                    <a:stretch>
                      <a:fillRect/>
                    </a:stretch>
                  </pic:blipFill>
                  <pic:spPr>
                    <a:xfrm>
                      <a:off x="0" y="0"/>
                      <a:ext cx="5759450" cy="5403215"/>
                    </a:xfrm>
                    <a:prstGeom prst="rect">
                      <a:avLst/>
                    </a:prstGeom>
                  </pic:spPr>
                </pic:pic>
              </a:graphicData>
            </a:graphic>
          </wp:inline>
        </w:drawing>
      </w:r>
    </w:p>
    <w:sectPr w:rsidR="00785F6E" w:rsidRPr="00EE7CEF" w:rsidSect="00E46C98">
      <w:footerReference w:type="default" r:id="rId18"/>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EB0" w:rsidRDefault="00A75EB0" w:rsidP="00262454">
      <w:pPr>
        <w:spacing w:after="0" w:line="240" w:lineRule="auto"/>
      </w:pPr>
      <w:r>
        <w:separator/>
      </w:r>
    </w:p>
  </w:endnote>
  <w:endnote w:type="continuationSeparator" w:id="0">
    <w:p w:rsidR="00A75EB0" w:rsidRDefault="00A75EB0" w:rsidP="0026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011097"/>
      <w:docPartObj>
        <w:docPartGallery w:val="Page Numbers (Bottom of Page)"/>
        <w:docPartUnique/>
      </w:docPartObj>
    </w:sdtPr>
    <w:sdtContent>
      <w:p w:rsidR="00584130" w:rsidRDefault="00584130">
        <w:pPr>
          <w:pStyle w:val="Fuzeile"/>
          <w:jc w:val="right"/>
        </w:pPr>
        <w:r>
          <w:fldChar w:fldCharType="begin"/>
        </w:r>
        <w:r>
          <w:instrText>PAGE   \* MERGEFORMAT</w:instrText>
        </w:r>
        <w:r>
          <w:fldChar w:fldCharType="separate"/>
        </w:r>
        <w:r w:rsidR="00485B2E">
          <w:rPr>
            <w:noProof/>
          </w:rPr>
          <w:t>3</w:t>
        </w:r>
        <w:r>
          <w:fldChar w:fldCharType="end"/>
        </w:r>
      </w:p>
    </w:sdtContent>
  </w:sdt>
  <w:p w:rsidR="00584130" w:rsidRDefault="00584130" w:rsidP="00784EF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EB0" w:rsidRDefault="00A75EB0" w:rsidP="00262454">
      <w:pPr>
        <w:spacing w:after="0" w:line="240" w:lineRule="auto"/>
      </w:pPr>
      <w:r>
        <w:separator/>
      </w:r>
    </w:p>
  </w:footnote>
  <w:footnote w:type="continuationSeparator" w:id="0">
    <w:p w:rsidR="00A75EB0" w:rsidRDefault="00A75EB0" w:rsidP="00262454">
      <w:pPr>
        <w:spacing w:after="0" w:line="240" w:lineRule="auto"/>
      </w:pPr>
      <w:r>
        <w:continuationSeparator/>
      </w:r>
    </w:p>
  </w:footnote>
  <w:footnote w:id="1">
    <w:p w:rsidR="00584130" w:rsidRDefault="00584130" w:rsidP="00262454">
      <w:pPr>
        <w:pStyle w:val="Funotentext"/>
      </w:pPr>
    </w:p>
  </w:footnote>
  <w:footnote w:id="2">
    <w:p w:rsidR="00584130" w:rsidRDefault="00584130" w:rsidP="00262454">
      <w:pPr>
        <w:pStyle w:val="Funotentext"/>
      </w:pPr>
    </w:p>
  </w:footnote>
  <w:footnote w:id="3">
    <w:p w:rsidR="00584130" w:rsidRDefault="00584130" w:rsidP="00262454">
      <w:pPr>
        <w:pStyle w:val="Funotentext"/>
      </w:pPr>
    </w:p>
  </w:footnote>
  <w:footnote w:id="4">
    <w:p w:rsidR="00584130" w:rsidRPr="00E67A0C" w:rsidRDefault="00584130" w:rsidP="00CB2252">
      <w:pPr>
        <w:pStyle w:val="Funotentext"/>
        <w:rPr>
          <w:highlight w:val="yellow"/>
        </w:rPr>
      </w:pPr>
    </w:p>
  </w:footnote>
  <w:footnote w:id="5">
    <w:p w:rsidR="00584130" w:rsidRPr="001718AF" w:rsidRDefault="00584130" w:rsidP="00CB2252">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3D41"/>
    <w:multiLevelType w:val="hybridMultilevel"/>
    <w:tmpl w:val="D610E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80561EB"/>
    <w:multiLevelType w:val="hybridMultilevel"/>
    <w:tmpl w:val="568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87425"/>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nsid w:val="0A5B7B11"/>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
    <w:nsid w:val="0F770A2A"/>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nsid w:val="13834DB2"/>
    <w:multiLevelType w:val="hybridMultilevel"/>
    <w:tmpl w:val="54B62B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AAC6E0C"/>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nsid w:val="1B8B61E6"/>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8">
    <w:nsid w:val="20533C22"/>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nsid w:val="2D2E00B5"/>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nsid w:val="2D844D32"/>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1">
    <w:nsid w:val="2F5209B7"/>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2">
    <w:nsid w:val="300F67A7"/>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3">
    <w:nsid w:val="30E330C7"/>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nsid w:val="3152463B"/>
    <w:multiLevelType w:val="hybridMultilevel"/>
    <w:tmpl w:val="27BA5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5040694"/>
    <w:multiLevelType w:val="multilevel"/>
    <w:tmpl w:val="58F8843C"/>
    <w:lvl w:ilvl="0">
      <w:start w:val="1"/>
      <w:numFmt w:val="upperRoman"/>
      <w:lvlText w:val="%1."/>
      <w:lvlJc w:val="right"/>
      <w:pPr>
        <w:ind w:left="720" w:hanging="360"/>
      </w:pPr>
      <w:rPr>
        <w:rFonts w:hint="default"/>
      </w:rPr>
    </w:lvl>
    <w:lvl w:ilvl="1">
      <w:start w:val="1"/>
      <w:numFmt w:val="decimal"/>
      <w:isLgl/>
      <w:lvlText w:val="%1.%2"/>
      <w:lvlJc w:val="left"/>
      <w:pPr>
        <w:ind w:left="928" w:hanging="360"/>
      </w:pPr>
      <w:rPr>
        <w:rFonts w:hint="default"/>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nsid w:val="35386F57"/>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3650594A"/>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8">
    <w:nsid w:val="36BA4A6E"/>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9">
    <w:nsid w:val="39535D0B"/>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0">
    <w:nsid w:val="39DD1801"/>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1">
    <w:nsid w:val="3EE04919"/>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2">
    <w:nsid w:val="3F112E1F"/>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3">
    <w:nsid w:val="3F2E1446"/>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4">
    <w:nsid w:val="3F6A0523"/>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5">
    <w:nsid w:val="3FF43836"/>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6">
    <w:nsid w:val="503833DE"/>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7">
    <w:nsid w:val="50A5024E"/>
    <w:multiLevelType w:val="hybridMultilevel"/>
    <w:tmpl w:val="43B6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7801A5"/>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9">
    <w:nsid w:val="552B0847"/>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0">
    <w:nsid w:val="584761EC"/>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1">
    <w:nsid w:val="5A803248"/>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2">
    <w:nsid w:val="62F7579D"/>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3">
    <w:nsid w:val="64C3636C"/>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4">
    <w:nsid w:val="64CD5362"/>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5">
    <w:nsid w:val="6851486D"/>
    <w:multiLevelType w:val="hybridMultilevel"/>
    <w:tmpl w:val="79B0F4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A5F0124"/>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7">
    <w:nsid w:val="72600BE4"/>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8">
    <w:nsid w:val="770D7BAE"/>
    <w:multiLevelType w:val="multilevel"/>
    <w:tmpl w:val="604CDAF6"/>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nsid w:val="792005A0"/>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0">
    <w:nsid w:val="7BD03C5A"/>
    <w:multiLevelType w:val="multilevel"/>
    <w:tmpl w:val="F81E2084"/>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5"/>
  </w:num>
  <w:num w:numId="2">
    <w:abstractNumId w:val="14"/>
  </w:num>
  <w:num w:numId="3">
    <w:abstractNumId w:val="1"/>
  </w:num>
  <w:num w:numId="4">
    <w:abstractNumId w:val="27"/>
  </w:num>
  <w:num w:numId="5">
    <w:abstractNumId w:val="35"/>
  </w:num>
  <w:num w:numId="6">
    <w:abstractNumId w:val="37"/>
  </w:num>
  <w:num w:numId="7">
    <w:abstractNumId w:val="34"/>
  </w:num>
  <w:num w:numId="8">
    <w:abstractNumId w:val="38"/>
  </w:num>
  <w:num w:numId="9">
    <w:abstractNumId w:val="0"/>
  </w:num>
  <w:num w:numId="10">
    <w:abstractNumId w:val="9"/>
  </w:num>
  <w:num w:numId="11">
    <w:abstractNumId w:val="33"/>
  </w:num>
  <w:num w:numId="12">
    <w:abstractNumId w:val="22"/>
  </w:num>
  <w:num w:numId="13">
    <w:abstractNumId w:val="21"/>
  </w:num>
  <w:num w:numId="14">
    <w:abstractNumId w:val="7"/>
  </w:num>
  <w:num w:numId="15">
    <w:abstractNumId w:val="26"/>
  </w:num>
  <w:num w:numId="16">
    <w:abstractNumId w:val="23"/>
  </w:num>
  <w:num w:numId="17">
    <w:abstractNumId w:val="32"/>
  </w:num>
  <w:num w:numId="18">
    <w:abstractNumId w:val="28"/>
  </w:num>
  <w:num w:numId="19">
    <w:abstractNumId w:val="30"/>
  </w:num>
  <w:num w:numId="20">
    <w:abstractNumId w:val="40"/>
  </w:num>
  <w:num w:numId="21">
    <w:abstractNumId w:val="29"/>
  </w:num>
  <w:num w:numId="22">
    <w:abstractNumId w:val="16"/>
  </w:num>
  <w:num w:numId="23">
    <w:abstractNumId w:val="11"/>
  </w:num>
  <w:num w:numId="24">
    <w:abstractNumId w:val="18"/>
  </w:num>
  <w:num w:numId="25">
    <w:abstractNumId w:val="8"/>
  </w:num>
  <w:num w:numId="26">
    <w:abstractNumId w:val="2"/>
  </w:num>
  <w:num w:numId="27">
    <w:abstractNumId w:val="10"/>
  </w:num>
  <w:num w:numId="28">
    <w:abstractNumId w:val="36"/>
  </w:num>
  <w:num w:numId="29">
    <w:abstractNumId w:val="24"/>
  </w:num>
  <w:num w:numId="30">
    <w:abstractNumId w:val="4"/>
  </w:num>
  <w:num w:numId="31">
    <w:abstractNumId w:val="17"/>
  </w:num>
  <w:num w:numId="32">
    <w:abstractNumId w:val="3"/>
  </w:num>
  <w:num w:numId="33">
    <w:abstractNumId w:val="13"/>
  </w:num>
  <w:num w:numId="34">
    <w:abstractNumId w:val="12"/>
  </w:num>
  <w:num w:numId="35">
    <w:abstractNumId w:val="19"/>
  </w:num>
  <w:num w:numId="36">
    <w:abstractNumId w:val="20"/>
  </w:num>
  <w:num w:numId="37">
    <w:abstractNumId w:val="39"/>
  </w:num>
  <w:num w:numId="38">
    <w:abstractNumId w:val="6"/>
  </w:num>
  <w:num w:numId="39">
    <w:abstractNumId w:val="25"/>
  </w:num>
  <w:num w:numId="40">
    <w:abstractNumId w:val="3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8F"/>
    <w:rsid w:val="000139B8"/>
    <w:rsid w:val="001B68D5"/>
    <w:rsid w:val="001F531B"/>
    <w:rsid w:val="00262454"/>
    <w:rsid w:val="00393B7C"/>
    <w:rsid w:val="003940F6"/>
    <w:rsid w:val="003A23B1"/>
    <w:rsid w:val="003B2767"/>
    <w:rsid w:val="003E75C5"/>
    <w:rsid w:val="00402085"/>
    <w:rsid w:val="004077D8"/>
    <w:rsid w:val="00485B2E"/>
    <w:rsid w:val="005563F1"/>
    <w:rsid w:val="00584130"/>
    <w:rsid w:val="005A32BA"/>
    <w:rsid w:val="005F1A70"/>
    <w:rsid w:val="00643BAA"/>
    <w:rsid w:val="00714E35"/>
    <w:rsid w:val="007237B3"/>
    <w:rsid w:val="00784EF6"/>
    <w:rsid w:val="00785F6E"/>
    <w:rsid w:val="007B58E2"/>
    <w:rsid w:val="007C5C8D"/>
    <w:rsid w:val="007E65EA"/>
    <w:rsid w:val="00861374"/>
    <w:rsid w:val="008C763B"/>
    <w:rsid w:val="00964159"/>
    <w:rsid w:val="009C049B"/>
    <w:rsid w:val="00A1368F"/>
    <w:rsid w:val="00A50025"/>
    <w:rsid w:val="00A75EB0"/>
    <w:rsid w:val="00AA6987"/>
    <w:rsid w:val="00AD0F0F"/>
    <w:rsid w:val="00B03413"/>
    <w:rsid w:val="00B9208A"/>
    <w:rsid w:val="00BA6587"/>
    <w:rsid w:val="00BB563F"/>
    <w:rsid w:val="00C0751B"/>
    <w:rsid w:val="00CA79DC"/>
    <w:rsid w:val="00CB2252"/>
    <w:rsid w:val="00D24B16"/>
    <w:rsid w:val="00D74AC5"/>
    <w:rsid w:val="00D920B6"/>
    <w:rsid w:val="00DC186D"/>
    <w:rsid w:val="00E46C98"/>
    <w:rsid w:val="00E67A0C"/>
    <w:rsid w:val="00EA25B4"/>
    <w:rsid w:val="00EA4D74"/>
    <w:rsid w:val="00EC6CB6"/>
    <w:rsid w:val="00ED606A"/>
    <w:rsid w:val="00EE7CEF"/>
    <w:rsid w:val="00F3538C"/>
    <w:rsid w:val="00F53C2A"/>
    <w:rsid w:val="00F62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ADCCF6-E5AB-48E9-8AC4-22B14D7D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D606A"/>
    <w:pPr>
      <w:keepNext/>
      <w:keepLines/>
      <w:widowControl w:val="0"/>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paragraph" w:styleId="berschrift3">
    <w:name w:val="heading 3"/>
    <w:basedOn w:val="Standard"/>
    <w:next w:val="Standard"/>
    <w:link w:val="berschrift3Zchn"/>
    <w:uiPriority w:val="9"/>
    <w:unhideWhenUsed/>
    <w:qFormat/>
    <w:rsid w:val="00ED606A"/>
    <w:pPr>
      <w:keepNext/>
      <w:keepLines/>
      <w:widowControl w:val="0"/>
      <w:spacing w:before="40" w:after="0" w:line="240" w:lineRule="auto"/>
      <w:outlineLvl w:val="2"/>
    </w:pPr>
    <w:rPr>
      <w:rFonts w:asciiTheme="majorHAnsi" w:eastAsiaTheme="majorEastAsia" w:hAnsiTheme="majorHAnsi" w:cstheme="majorBidi"/>
      <w:color w:val="243F60" w:themeColor="accent1" w:themeShade="7F"/>
      <w:sz w:val="24"/>
      <w:szCs w:val="24"/>
      <w:lang w:val="en-US"/>
    </w:rPr>
  </w:style>
  <w:style w:type="paragraph" w:styleId="berschrift4">
    <w:name w:val="heading 4"/>
    <w:basedOn w:val="Standard"/>
    <w:next w:val="Standard"/>
    <w:link w:val="berschrift4Zchn"/>
    <w:uiPriority w:val="9"/>
    <w:unhideWhenUsed/>
    <w:qFormat/>
    <w:rsid w:val="00ED606A"/>
    <w:pPr>
      <w:keepNext/>
      <w:keepLines/>
      <w:widowControl w:val="0"/>
      <w:spacing w:before="40" w:after="0" w:line="240" w:lineRule="auto"/>
      <w:outlineLvl w:val="3"/>
    </w:pPr>
    <w:rPr>
      <w:rFonts w:asciiTheme="majorHAnsi" w:eastAsiaTheme="majorEastAsia" w:hAnsiTheme="majorHAnsi" w:cstheme="majorBidi"/>
      <w:i/>
      <w:iCs/>
      <w:color w:val="365F91" w:themeColor="accent1" w:themeShade="B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26245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62454"/>
    <w:rPr>
      <w:sz w:val="20"/>
      <w:szCs w:val="20"/>
    </w:rPr>
  </w:style>
  <w:style w:type="character" w:styleId="Funotenzeichen">
    <w:name w:val="footnote reference"/>
    <w:basedOn w:val="Absatz-Standardschriftart"/>
    <w:uiPriority w:val="99"/>
    <w:semiHidden/>
    <w:unhideWhenUsed/>
    <w:rsid w:val="00262454"/>
    <w:rPr>
      <w:vertAlign w:val="superscript"/>
    </w:rPr>
  </w:style>
  <w:style w:type="paragraph" w:styleId="Sprechblasentext">
    <w:name w:val="Balloon Text"/>
    <w:basedOn w:val="Standard"/>
    <w:link w:val="SprechblasentextZchn"/>
    <w:uiPriority w:val="99"/>
    <w:semiHidden/>
    <w:unhideWhenUsed/>
    <w:rsid w:val="002624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2454"/>
    <w:rPr>
      <w:rFonts w:ascii="Tahoma" w:hAnsi="Tahoma" w:cs="Tahoma"/>
      <w:sz w:val="16"/>
      <w:szCs w:val="16"/>
    </w:rPr>
  </w:style>
  <w:style w:type="paragraph" w:styleId="StandardWeb">
    <w:name w:val="Normal (Web)"/>
    <w:basedOn w:val="Standard"/>
    <w:uiPriority w:val="99"/>
    <w:semiHidden/>
    <w:unhideWhenUsed/>
    <w:rsid w:val="00ED606A"/>
    <w:rPr>
      <w:rFonts w:ascii="Times New Roman" w:hAnsi="Times New Roman" w:cs="Times New Roman"/>
      <w:sz w:val="24"/>
      <w:szCs w:val="24"/>
    </w:rPr>
  </w:style>
  <w:style w:type="paragraph" w:styleId="Beschriftung">
    <w:name w:val="caption"/>
    <w:basedOn w:val="Standard"/>
    <w:next w:val="Standard"/>
    <w:uiPriority w:val="35"/>
    <w:semiHidden/>
    <w:unhideWhenUsed/>
    <w:qFormat/>
    <w:rsid w:val="00ED606A"/>
    <w:pPr>
      <w:spacing w:line="240" w:lineRule="auto"/>
    </w:pPr>
    <w:rPr>
      <w:b/>
      <w:bCs/>
      <w:color w:val="4F81BD" w:themeColor="accent1"/>
      <w:sz w:val="18"/>
      <w:szCs w:val="18"/>
    </w:rPr>
  </w:style>
  <w:style w:type="paragraph" w:styleId="Fuzeile">
    <w:name w:val="footer"/>
    <w:basedOn w:val="Standard"/>
    <w:link w:val="FuzeileZchn"/>
    <w:uiPriority w:val="99"/>
    <w:unhideWhenUsed/>
    <w:rsid w:val="00ED606A"/>
    <w:pPr>
      <w:tabs>
        <w:tab w:val="center" w:pos="4536"/>
        <w:tab w:val="right" w:pos="9072"/>
      </w:tabs>
      <w:spacing w:after="0" w:line="240" w:lineRule="auto"/>
      <w:jc w:val="both"/>
    </w:pPr>
    <w:rPr>
      <w:sz w:val="24"/>
    </w:rPr>
  </w:style>
  <w:style w:type="character" w:customStyle="1" w:styleId="FuzeileZchn">
    <w:name w:val="Fußzeile Zchn"/>
    <w:basedOn w:val="Absatz-Standardschriftart"/>
    <w:link w:val="Fuzeile"/>
    <w:uiPriority w:val="99"/>
    <w:rsid w:val="00ED606A"/>
    <w:rPr>
      <w:sz w:val="24"/>
    </w:rPr>
  </w:style>
  <w:style w:type="character" w:styleId="Hyperlink">
    <w:name w:val="Hyperlink"/>
    <w:basedOn w:val="Absatz-Standardschriftart"/>
    <w:uiPriority w:val="99"/>
    <w:unhideWhenUsed/>
    <w:rsid w:val="00ED606A"/>
    <w:rPr>
      <w:color w:val="0000FF" w:themeColor="hyperlink"/>
      <w:u w:val="single"/>
    </w:rPr>
  </w:style>
  <w:style w:type="character" w:customStyle="1" w:styleId="berschrift2Zchn">
    <w:name w:val="Überschrift 2 Zchn"/>
    <w:basedOn w:val="Absatz-Standardschriftart"/>
    <w:link w:val="berschrift2"/>
    <w:uiPriority w:val="9"/>
    <w:rsid w:val="00ED606A"/>
    <w:rPr>
      <w:rFonts w:asciiTheme="majorHAnsi" w:eastAsiaTheme="majorEastAsia" w:hAnsiTheme="majorHAnsi" w:cstheme="majorBidi"/>
      <w:color w:val="365F91" w:themeColor="accent1" w:themeShade="BF"/>
      <w:sz w:val="26"/>
      <w:szCs w:val="26"/>
      <w:lang w:val="en-US"/>
    </w:rPr>
  </w:style>
  <w:style w:type="character" w:customStyle="1" w:styleId="berschrift3Zchn">
    <w:name w:val="Überschrift 3 Zchn"/>
    <w:basedOn w:val="Absatz-Standardschriftart"/>
    <w:link w:val="berschrift3"/>
    <w:uiPriority w:val="9"/>
    <w:rsid w:val="00ED606A"/>
    <w:rPr>
      <w:rFonts w:asciiTheme="majorHAnsi" w:eastAsiaTheme="majorEastAsia" w:hAnsiTheme="majorHAnsi" w:cstheme="majorBidi"/>
      <w:color w:val="243F60" w:themeColor="accent1" w:themeShade="7F"/>
      <w:sz w:val="24"/>
      <w:szCs w:val="24"/>
      <w:lang w:val="en-US"/>
    </w:rPr>
  </w:style>
  <w:style w:type="character" w:customStyle="1" w:styleId="berschrift4Zchn">
    <w:name w:val="Überschrift 4 Zchn"/>
    <w:basedOn w:val="Absatz-Standardschriftart"/>
    <w:link w:val="berschrift4"/>
    <w:uiPriority w:val="9"/>
    <w:rsid w:val="00ED606A"/>
    <w:rPr>
      <w:rFonts w:asciiTheme="majorHAnsi" w:eastAsiaTheme="majorEastAsia" w:hAnsiTheme="majorHAnsi" w:cstheme="majorBidi"/>
      <w:i/>
      <w:iCs/>
      <w:color w:val="365F91" w:themeColor="accent1" w:themeShade="BF"/>
      <w:lang w:val="en-US"/>
    </w:rPr>
  </w:style>
  <w:style w:type="paragraph" w:styleId="Textkrper">
    <w:name w:val="Body Text"/>
    <w:basedOn w:val="Standard"/>
    <w:link w:val="TextkrperZchn"/>
    <w:uiPriority w:val="1"/>
    <w:qFormat/>
    <w:rsid w:val="00ED606A"/>
    <w:pPr>
      <w:widowControl w:val="0"/>
      <w:spacing w:after="0" w:line="240" w:lineRule="auto"/>
      <w:ind w:left="136"/>
    </w:pPr>
    <w:rPr>
      <w:rFonts w:ascii="Calibri" w:eastAsia="Calibri" w:hAnsi="Calibri"/>
      <w:sz w:val="24"/>
      <w:szCs w:val="24"/>
      <w:lang w:val="en-US"/>
    </w:rPr>
  </w:style>
  <w:style w:type="character" w:customStyle="1" w:styleId="TextkrperZchn">
    <w:name w:val="Textkörper Zchn"/>
    <w:basedOn w:val="Absatz-Standardschriftart"/>
    <w:link w:val="Textkrper"/>
    <w:uiPriority w:val="1"/>
    <w:rsid w:val="00ED606A"/>
    <w:rPr>
      <w:rFonts w:ascii="Calibri" w:eastAsia="Calibri" w:hAnsi="Calibri"/>
      <w:sz w:val="24"/>
      <w:szCs w:val="24"/>
      <w:lang w:val="en-US"/>
    </w:rPr>
  </w:style>
  <w:style w:type="character" w:styleId="IntensiveHervorhebung">
    <w:name w:val="Intense Emphasis"/>
    <w:basedOn w:val="Absatz-Standardschriftart"/>
    <w:uiPriority w:val="21"/>
    <w:qFormat/>
    <w:rsid w:val="00ED606A"/>
    <w:rPr>
      <w:i/>
      <w:iCs/>
      <w:color w:val="4F81BD" w:themeColor="accent1"/>
    </w:rPr>
  </w:style>
  <w:style w:type="paragraph" w:styleId="Listenabsatz">
    <w:name w:val="List Paragraph"/>
    <w:basedOn w:val="Standard"/>
    <w:uiPriority w:val="34"/>
    <w:qFormat/>
    <w:rsid w:val="00ED606A"/>
    <w:pPr>
      <w:widowControl w:val="0"/>
      <w:spacing w:after="0" w:line="240" w:lineRule="auto"/>
      <w:ind w:left="720"/>
      <w:contextualSpacing/>
    </w:pPr>
    <w:rPr>
      <w:lang w:val="en-US"/>
    </w:rPr>
  </w:style>
  <w:style w:type="paragraph" w:customStyle="1" w:styleId="paragraph">
    <w:name w:val="paragraph"/>
    <w:basedOn w:val="Standard"/>
    <w:rsid w:val="00ED60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bsatz-Standardschriftart"/>
    <w:rsid w:val="00ED606A"/>
  </w:style>
  <w:style w:type="character" w:customStyle="1" w:styleId="eop">
    <w:name w:val="eop"/>
    <w:basedOn w:val="Absatz-Standardschriftart"/>
    <w:rsid w:val="00ED606A"/>
  </w:style>
  <w:style w:type="character" w:customStyle="1" w:styleId="spellingerror">
    <w:name w:val="spellingerror"/>
    <w:basedOn w:val="Absatz-Standardschriftart"/>
    <w:rsid w:val="00ED606A"/>
  </w:style>
  <w:style w:type="paragraph" w:customStyle="1" w:styleId="TableParagraph">
    <w:name w:val="Table Paragraph"/>
    <w:basedOn w:val="Standard"/>
    <w:uiPriority w:val="1"/>
    <w:qFormat/>
    <w:rsid w:val="00ED606A"/>
    <w:pPr>
      <w:widowControl w:val="0"/>
      <w:spacing w:after="0" w:line="240" w:lineRule="auto"/>
    </w:pPr>
    <w:rPr>
      <w:lang w:val="en-US"/>
    </w:rPr>
  </w:style>
  <w:style w:type="paragraph" w:customStyle="1" w:styleId="Default">
    <w:name w:val="Default"/>
    <w:rsid w:val="00ED606A"/>
    <w:pPr>
      <w:autoSpaceDE w:val="0"/>
      <w:autoSpaceDN w:val="0"/>
      <w:adjustRightInd w:val="0"/>
      <w:spacing w:after="0" w:line="240" w:lineRule="auto"/>
    </w:pPr>
    <w:rPr>
      <w:rFonts w:ascii="Arial" w:hAnsi="Arial" w:cs="Arial"/>
      <w:color w:val="000000"/>
      <w:sz w:val="24"/>
      <w:szCs w:val="24"/>
      <w:lang w:val="en-US"/>
    </w:rPr>
  </w:style>
  <w:style w:type="paragraph" w:styleId="Kopfzeile">
    <w:name w:val="header"/>
    <w:basedOn w:val="Standard"/>
    <w:link w:val="KopfzeileZchn"/>
    <w:uiPriority w:val="99"/>
    <w:unhideWhenUsed/>
    <w:rsid w:val="00EE7C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BDE1C-DB1B-4F8D-A686-BEEEF4E4C63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de-DE"/>
        </a:p>
      </dgm:t>
    </dgm:pt>
    <dgm:pt modelId="{6F039FE5-68AC-40D7-9EB3-F2F6DE67D658}">
      <dgm:prSet phldrT="[Text]" custT="1"/>
      <dgm:spPr>
        <a:xfrm>
          <a:off x="1771649" y="884036"/>
          <a:ext cx="1943100" cy="59187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sz="1400" b="1">
              <a:solidFill>
                <a:sysClr val="window" lastClr="FFFFFF"/>
              </a:solidFill>
              <a:latin typeface="Calibri"/>
              <a:ea typeface="+mn-ea"/>
              <a:cs typeface="+mn-cs"/>
            </a:rPr>
            <a:t>Chemiedatenbank</a:t>
          </a:r>
        </a:p>
      </dgm:t>
    </dgm:pt>
    <dgm:pt modelId="{E5FD7898-E933-412D-9712-A7C6B80B757B}" type="parTrans" cxnId="{1E9AA5AA-1DFF-440E-99AE-A5962CA3CB87}">
      <dgm:prSet/>
      <dgm:spPr/>
      <dgm:t>
        <a:bodyPr/>
        <a:lstStyle/>
        <a:p>
          <a:endParaRPr lang="de-DE" b="1"/>
        </a:p>
      </dgm:t>
    </dgm:pt>
    <dgm:pt modelId="{C0A43163-AD2E-436F-B873-C8E694B9E4BE}" type="sibTrans" cxnId="{1E9AA5AA-1DFF-440E-99AE-A5962CA3CB87}">
      <dgm:prSet/>
      <dgm:spPr/>
      <dgm:t>
        <a:bodyPr/>
        <a:lstStyle/>
        <a:p>
          <a:endParaRPr lang="de-DE" b="1"/>
        </a:p>
      </dgm:t>
    </dgm:pt>
    <dgm:pt modelId="{7CC3D610-C593-43FB-A7BC-BEE0FEB741E4}">
      <dgm:prSet phldrT="[Text]"/>
      <dgm:spPr>
        <a:xfrm>
          <a:off x="2837" y="1724492"/>
          <a:ext cx="1183741" cy="59187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b="1">
              <a:solidFill>
                <a:sysClr val="window" lastClr="FFFFFF"/>
              </a:solidFill>
              <a:latin typeface="Calibri"/>
              <a:ea typeface="+mn-ea"/>
              <a:cs typeface="+mn-cs"/>
            </a:rPr>
            <a:t>Materialanalytik</a:t>
          </a:r>
        </a:p>
      </dgm:t>
    </dgm:pt>
    <dgm:pt modelId="{070C53DB-2878-45A2-8D61-66598A5D3EC3}" type="parTrans" cxnId="{6142F7E0-283E-4328-87C1-17CDF7A168A0}">
      <dgm:prSet/>
      <dgm:spPr>
        <a:xfrm>
          <a:off x="594708" y="1475907"/>
          <a:ext cx="2148491" cy="248585"/>
        </a:xfrm>
        <a:noFill/>
        <a:ln w="25400" cap="flat" cmpd="sng" algn="ctr">
          <a:solidFill>
            <a:srgbClr val="9BBB59">
              <a:hueOff val="0"/>
              <a:satOff val="0"/>
              <a:lumOff val="0"/>
              <a:alphaOff val="0"/>
            </a:srgbClr>
          </a:solidFill>
          <a:prstDash val="solid"/>
        </a:ln>
        <a:effectLst/>
      </dgm:spPr>
      <dgm:t>
        <a:bodyPr/>
        <a:lstStyle/>
        <a:p>
          <a:endParaRPr lang="de-DE" b="1"/>
        </a:p>
      </dgm:t>
    </dgm:pt>
    <dgm:pt modelId="{7C278307-A221-49B0-B5F7-F4BC6AA83BC9}" type="sibTrans" cxnId="{6142F7E0-283E-4328-87C1-17CDF7A168A0}">
      <dgm:prSet/>
      <dgm:spPr/>
      <dgm:t>
        <a:bodyPr/>
        <a:lstStyle/>
        <a:p>
          <a:endParaRPr lang="de-DE" b="1"/>
        </a:p>
      </dgm:t>
    </dgm:pt>
    <dgm:pt modelId="{97080F5E-F687-430B-9B0B-39403C30F2DF}">
      <dgm:prSet phldrT="[Text]"/>
      <dgm:spPr>
        <a:xfrm>
          <a:off x="1435165" y="1724492"/>
          <a:ext cx="1183741" cy="59187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b="1">
              <a:solidFill>
                <a:sysClr val="window" lastClr="FFFFFF"/>
              </a:solidFill>
              <a:latin typeface="Calibri"/>
              <a:ea typeface="+mn-ea"/>
              <a:cs typeface="+mn-cs"/>
            </a:rPr>
            <a:t>Verbraucherschutz</a:t>
          </a:r>
        </a:p>
      </dgm:t>
    </dgm:pt>
    <dgm:pt modelId="{50139AFA-5A86-4378-A1F3-212F9BA895A5}" type="parTrans" cxnId="{A94AC421-5545-4562-A51F-9B77B953690C}">
      <dgm:prSet/>
      <dgm:spPr>
        <a:xfrm>
          <a:off x="2027036" y="1475907"/>
          <a:ext cx="716163" cy="248585"/>
        </a:xfrm>
        <a:noFill/>
        <a:ln w="25400" cap="flat" cmpd="sng" algn="ctr">
          <a:solidFill>
            <a:srgbClr val="9BBB59">
              <a:hueOff val="0"/>
              <a:satOff val="0"/>
              <a:lumOff val="0"/>
              <a:alphaOff val="0"/>
            </a:srgbClr>
          </a:solidFill>
          <a:prstDash val="solid"/>
        </a:ln>
        <a:effectLst/>
      </dgm:spPr>
      <dgm:t>
        <a:bodyPr/>
        <a:lstStyle/>
        <a:p>
          <a:endParaRPr lang="de-DE" b="1"/>
        </a:p>
      </dgm:t>
    </dgm:pt>
    <dgm:pt modelId="{6FFEB0C9-AFB2-4E4E-8811-F36B8B1FB192}" type="sibTrans" cxnId="{A94AC421-5545-4562-A51F-9B77B953690C}">
      <dgm:prSet/>
      <dgm:spPr/>
      <dgm:t>
        <a:bodyPr/>
        <a:lstStyle/>
        <a:p>
          <a:endParaRPr lang="de-DE" b="1"/>
        </a:p>
      </dgm:t>
    </dgm:pt>
    <dgm:pt modelId="{770DFE46-ED13-4796-BE12-C18BC474E963}">
      <dgm:prSet phldrT="[Text]"/>
      <dgm:spPr>
        <a:xfrm>
          <a:off x="4299820" y="1724492"/>
          <a:ext cx="1183741" cy="59187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b="1">
              <a:solidFill>
                <a:sysClr val="window" lastClr="FFFFFF"/>
              </a:solidFill>
              <a:latin typeface="Calibri"/>
              <a:ea typeface="+mn-ea"/>
              <a:cs typeface="+mn-cs"/>
            </a:rPr>
            <a:t>Umweltanalytik</a:t>
          </a:r>
        </a:p>
      </dgm:t>
    </dgm:pt>
    <dgm:pt modelId="{444485E2-4DE6-4D37-881B-3D7C0C8F8AA2}" type="parTrans" cxnId="{9F6649B0-FDA1-4AC3-87E5-371AEBFDD0FC}">
      <dgm:prSet/>
      <dgm:spPr>
        <a:xfrm>
          <a:off x="2743200" y="1475907"/>
          <a:ext cx="2148491" cy="248585"/>
        </a:xfrm>
        <a:noFill/>
        <a:ln w="25400" cap="flat" cmpd="sng" algn="ctr">
          <a:solidFill>
            <a:srgbClr val="9BBB59">
              <a:hueOff val="0"/>
              <a:satOff val="0"/>
              <a:lumOff val="0"/>
              <a:alphaOff val="0"/>
            </a:srgbClr>
          </a:solidFill>
          <a:prstDash val="solid"/>
        </a:ln>
        <a:effectLst/>
      </dgm:spPr>
      <dgm:t>
        <a:bodyPr/>
        <a:lstStyle/>
        <a:p>
          <a:endParaRPr lang="de-DE" b="1"/>
        </a:p>
      </dgm:t>
    </dgm:pt>
    <dgm:pt modelId="{276212C6-CD3D-4471-9A1B-1A0EFB142151}" type="sibTrans" cxnId="{9F6649B0-FDA1-4AC3-87E5-371AEBFDD0FC}">
      <dgm:prSet/>
      <dgm:spPr/>
      <dgm:t>
        <a:bodyPr/>
        <a:lstStyle/>
        <a:p>
          <a:endParaRPr lang="de-DE" b="1"/>
        </a:p>
      </dgm:t>
    </dgm:pt>
    <dgm:pt modelId="{9C209C86-75B2-45B9-B3FD-64DE8EC1F3E5}">
      <dgm:prSet phldrT="[Text]"/>
      <dgm:spPr>
        <a:xfrm>
          <a:off x="2867492" y="1724492"/>
          <a:ext cx="1183741" cy="59187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b="1">
              <a:solidFill>
                <a:sysClr val="window" lastClr="FFFFFF"/>
              </a:solidFill>
              <a:latin typeface="Calibri"/>
              <a:ea typeface="+mn-ea"/>
              <a:cs typeface="+mn-cs"/>
            </a:rPr>
            <a:t>Kalibrierwesen</a:t>
          </a:r>
        </a:p>
      </dgm:t>
    </dgm:pt>
    <dgm:pt modelId="{BE6C3FAA-7126-4D45-9178-63ABD520B2F8}" type="parTrans" cxnId="{D8D66587-DEE8-4CBD-88AC-8CD4595C0EBB}">
      <dgm:prSet/>
      <dgm:spPr>
        <a:xfrm>
          <a:off x="2743200" y="1475907"/>
          <a:ext cx="716163" cy="248585"/>
        </a:xfrm>
        <a:noFill/>
        <a:ln w="25400" cap="flat" cmpd="sng" algn="ctr">
          <a:solidFill>
            <a:srgbClr val="9BBB59">
              <a:hueOff val="0"/>
              <a:satOff val="0"/>
              <a:lumOff val="0"/>
              <a:alphaOff val="0"/>
            </a:srgbClr>
          </a:solidFill>
          <a:prstDash val="solid"/>
        </a:ln>
        <a:effectLst/>
      </dgm:spPr>
      <dgm:t>
        <a:bodyPr/>
        <a:lstStyle/>
        <a:p>
          <a:endParaRPr lang="de-DE" b="1"/>
        </a:p>
      </dgm:t>
    </dgm:pt>
    <dgm:pt modelId="{F25B1F48-FF94-4B61-960F-B284F502A902}" type="sibTrans" cxnId="{D8D66587-DEE8-4CBD-88AC-8CD4595C0EBB}">
      <dgm:prSet/>
      <dgm:spPr/>
      <dgm:t>
        <a:bodyPr/>
        <a:lstStyle/>
        <a:p>
          <a:endParaRPr lang="de-DE" b="1"/>
        </a:p>
      </dgm:t>
    </dgm:pt>
    <dgm:pt modelId="{FF73B440-1516-4686-84D2-11F60B3C4EDC}" type="pres">
      <dgm:prSet presAssocID="{9E0BDE1C-DB1B-4F8D-A686-BEEEF4E4C63D}" presName="hierChild1" presStyleCnt="0">
        <dgm:presLayoutVars>
          <dgm:orgChart val="1"/>
          <dgm:chPref val="1"/>
          <dgm:dir/>
          <dgm:animOne val="branch"/>
          <dgm:animLvl val="lvl"/>
          <dgm:resizeHandles/>
        </dgm:presLayoutVars>
      </dgm:prSet>
      <dgm:spPr/>
      <dgm:t>
        <a:bodyPr/>
        <a:lstStyle/>
        <a:p>
          <a:endParaRPr lang="de-DE"/>
        </a:p>
      </dgm:t>
    </dgm:pt>
    <dgm:pt modelId="{98F6D695-D1E9-4550-B0A0-F4C41007D593}" type="pres">
      <dgm:prSet presAssocID="{6F039FE5-68AC-40D7-9EB3-F2F6DE67D658}" presName="hierRoot1" presStyleCnt="0">
        <dgm:presLayoutVars>
          <dgm:hierBranch val="init"/>
        </dgm:presLayoutVars>
      </dgm:prSet>
      <dgm:spPr/>
    </dgm:pt>
    <dgm:pt modelId="{A25D72EF-9657-419A-91F3-44725941EDA8}" type="pres">
      <dgm:prSet presAssocID="{6F039FE5-68AC-40D7-9EB3-F2F6DE67D658}" presName="rootComposite1" presStyleCnt="0"/>
      <dgm:spPr/>
    </dgm:pt>
    <dgm:pt modelId="{A42C75A6-9DC7-41E4-A2DC-1EBF5A3B512F}" type="pres">
      <dgm:prSet presAssocID="{6F039FE5-68AC-40D7-9EB3-F2F6DE67D658}" presName="rootText1" presStyleLbl="node0" presStyleIdx="0" presStyleCnt="1" custScaleX="164149">
        <dgm:presLayoutVars>
          <dgm:chPref val="3"/>
        </dgm:presLayoutVars>
      </dgm:prSet>
      <dgm:spPr>
        <a:prstGeom prst="rect">
          <a:avLst/>
        </a:prstGeom>
      </dgm:spPr>
      <dgm:t>
        <a:bodyPr/>
        <a:lstStyle/>
        <a:p>
          <a:endParaRPr lang="de-DE"/>
        </a:p>
      </dgm:t>
    </dgm:pt>
    <dgm:pt modelId="{AA3DB829-EB27-4F95-8970-536671C5F767}" type="pres">
      <dgm:prSet presAssocID="{6F039FE5-68AC-40D7-9EB3-F2F6DE67D658}" presName="rootConnector1" presStyleLbl="node1" presStyleIdx="0" presStyleCnt="0"/>
      <dgm:spPr/>
      <dgm:t>
        <a:bodyPr/>
        <a:lstStyle/>
        <a:p>
          <a:endParaRPr lang="de-DE"/>
        </a:p>
      </dgm:t>
    </dgm:pt>
    <dgm:pt modelId="{28B9CCBB-04AB-4B2B-89C6-01D209C83DF2}" type="pres">
      <dgm:prSet presAssocID="{6F039FE5-68AC-40D7-9EB3-F2F6DE67D658}" presName="hierChild2" presStyleCnt="0"/>
      <dgm:spPr/>
    </dgm:pt>
    <dgm:pt modelId="{E9458ABE-D133-45CE-ADB1-0C86091081D0}" type="pres">
      <dgm:prSet presAssocID="{070C53DB-2878-45A2-8D61-66598A5D3EC3}" presName="Name37" presStyleLbl="parChTrans1D2" presStyleIdx="0" presStyleCnt="4"/>
      <dgm:spPr>
        <a:custGeom>
          <a:avLst/>
          <a:gdLst/>
          <a:ahLst/>
          <a:cxnLst/>
          <a:rect l="0" t="0" r="0" b="0"/>
          <a:pathLst>
            <a:path>
              <a:moveTo>
                <a:pt x="2148491" y="0"/>
              </a:moveTo>
              <a:lnTo>
                <a:pt x="2148491" y="124292"/>
              </a:lnTo>
              <a:lnTo>
                <a:pt x="0" y="124292"/>
              </a:lnTo>
              <a:lnTo>
                <a:pt x="0" y="248585"/>
              </a:lnTo>
            </a:path>
          </a:pathLst>
        </a:custGeom>
      </dgm:spPr>
      <dgm:t>
        <a:bodyPr/>
        <a:lstStyle/>
        <a:p>
          <a:endParaRPr lang="de-DE"/>
        </a:p>
      </dgm:t>
    </dgm:pt>
    <dgm:pt modelId="{B1863889-E6BC-4D85-A0BF-F655A1F4525E}" type="pres">
      <dgm:prSet presAssocID="{7CC3D610-C593-43FB-A7BC-BEE0FEB741E4}" presName="hierRoot2" presStyleCnt="0">
        <dgm:presLayoutVars>
          <dgm:hierBranch val="init"/>
        </dgm:presLayoutVars>
      </dgm:prSet>
      <dgm:spPr/>
    </dgm:pt>
    <dgm:pt modelId="{3C9DF404-6C50-464E-B8E5-4B8F7C59E74B}" type="pres">
      <dgm:prSet presAssocID="{7CC3D610-C593-43FB-A7BC-BEE0FEB741E4}" presName="rootComposite" presStyleCnt="0"/>
      <dgm:spPr/>
    </dgm:pt>
    <dgm:pt modelId="{D27B713A-1092-4640-A09E-D0AF61FF7BCE}" type="pres">
      <dgm:prSet presAssocID="{7CC3D610-C593-43FB-A7BC-BEE0FEB741E4}" presName="rootText" presStyleLbl="node2" presStyleIdx="0" presStyleCnt="4">
        <dgm:presLayoutVars>
          <dgm:chPref val="3"/>
        </dgm:presLayoutVars>
      </dgm:prSet>
      <dgm:spPr>
        <a:prstGeom prst="rect">
          <a:avLst/>
        </a:prstGeom>
      </dgm:spPr>
      <dgm:t>
        <a:bodyPr/>
        <a:lstStyle/>
        <a:p>
          <a:endParaRPr lang="de-DE"/>
        </a:p>
      </dgm:t>
    </dgm:pt>
    <dgm:pt modelId="{4D3B5D6E-7513-4A3F-BB33-520E5CD31A24}" type="pres">
      <dgm:prSet presAssocID="{7CC3D610-C593-43FB-A7BC-BEE0FEB741E4}" presName="rootConnector" presStyleLbl="node2" presStyleIdx="0" presStyleCnt="4"/>
      <dgm:spPr/>
      <dgm:t>
        <a:bodyPr/>
        <a:lstStyle/>
        <a:p>
          <a:endParaRPr lang="de-DE"/>
        </a:p>
      </dgm:t>
    </dgm:pt>
    <dgm:pt modelId="{BAFA9941-CDD0-45CF-B85D-CA1A089B3369}" type="pres">
      <dgm:prSet presAssocID="{7CC3D610-C593-43FB-A7BC-BEE0FEB741E4}" presName="hierChild4" presStyleCnt="0"/>
      <dgm:spPr/>
    </dgm:pt>
    <dgm:pt modelId="{6146F26E-0F4B-4F1F-B4BD-DD8FF574CAA3}" type="pres">
      <dgm:prSet presAssocID="{7CC3D610-C593-43FB-A7BC-BEE0FEB741E4}" presName="hierChild5" presStyleCnt="0"/>
      <dgm:spPr/>
    </dgm:pt>
    <dgm:pt modelId="{EC564F18-AAB0-4031-BA62-3168545BC43C}" type="pres">
      <dgm:prSet presAssocID="{50139AFA-5A86-4378-A1F3-212F9BA895A5}" presName="Name37" presStyleLbl="parChTrans1D2" presStyleIdx="1" presStyleCnt="4"/>
      <dgm:spPr>
        <a:custGeom>
          <a:avLst/>
          <a:gdLst/>
          <a:ahLst/>
          <a:cxnLst/>
          <a:rect l="0" t="0" r="0" b="0"/>
          <a:pathLst>
            <a:path>
              <a:moveTo>
                <a:pt x="716163" y="0"/>
              </a:moveTo>
              <a:lnTo>
                <a:pt x="716163" y="124292"/>
              </a:lnTo>
              <a:lnTo>
                <a:pt x="0" y="124292"/>
              </a:lnTo>
              <a:lnTo>
                <a:pt x="0" y="248585"/>
              </a:lnTo>
            </a:path>
          </a:pathLst>
        </a:custGeom>
      </dgm:spPr>
      <dgm:t>
        <a:bodyPr/>
        <a:lstStyle/>
        <a:p>
          <a:endParaRPr lang="de-DE"/>
        </a:p>
      </dgm:t>
    </dgm:pt>
    <dgm:pt modelId="{1C1EE9C5-E1D7-4EA6-83A7-D0AE60D0493D}" type="pres">
      <dgm:prSet presAssocID="{97080F5E-F687-430B-9B0B-39403C30F2DF}" presName="hierRoot2" presStyleCnt="0">
        <dgm:presLayoutVars>
          <dgm:hierBranch val="init"/>
        </dgm:presLayoutVars>
      </dgm:prSet>
      <dgm:spPr/>
    </dgm:pt>
    <dgm:pt modelId="{3542356C-04D4-42B0-8F2B-8D9CBB56B8DC}" type="pres">
      <dgm:prSet presAssocID="{97080F5E-F687-430B-9B0B-39403C30F2DF}" presName="rootComposite" presStyleCnt="0"/>
      <dgm:spPr/>
    </dgm:pt>
    <dgm:pt modelId="{29D7523F-27C0-4436-B756-51739F1336D8}" type="pres">
      <dgm:prSet presAssocID="{97080F5E-F687-430B-9B0B-39403C30F2DF}" presName="rootText" presStyleLbl="node2" presStyleIdx="1" presStyleCnt="4">
        <dgm:presLayoutVars>
          <dgm:chPref val="3"/>
        </dgm:presLayoutVars>
      </dgm:prSet>
      <dgm:spPr>
        <a:prstGeom prst="rect">
          <a:avLst/>
        </a:prstGeom>
      </dgm:spPr>
      <dgm:t>
        <a:bodyPr/>
        <a:lstStyle/>
        <a:p>
          <a:endParaRPr lang="de-DE"/>
        </a:p>
      </dgm:t>
    </dgm:pt>
    <dgm:pt modelId="{C59E3F97-A832-4878-9068-22DBE6C5FB12}" type="pres">
      <dgm:prSet presAssocID="{97080F5E-F687-430B-9B0B-39403C30F2DF}" presName="rootConnector" presStyleLbl="node2" presStyleIdx="1" presStyleCnt="4"/>
      <dgm:spPr/>
      <dgm:t>
        <a:bodyPr/>
        <a:lstStyle/>
        <a:p>
          <a:endParaRPr lang="de-DE"/>
        </a:p>
      </dgm:t>
    </dgm:pt>
    <dgm:pt modelId="{2FFC1F4A-BAC8-4860-97BC-C6F6B647B564}" type="pres">
      <dgm:prSet presAssocID="{97080F5E-F687-430B-9B0B-39403C30F2DF}" presName="hierChild4" presStyleCnt="0"/>
      <dgm:spPr/>
    </dgm:pt>
    <dgm:pt modelId="{95CCF861-03D7-46D9-B909-962EAF1E429F}" type="pres">
      <dgm:prSet presAssocID="{97080F5E-F687-430B-9B0B-39403C30F2DF}" presName="hierChild5" presStyleCnt="0"/>
      <dgm:spPr/>
    </dgm:pt>
    <dgm:pt modelId="{DAF4574B-7EEC-4FAD-BE52-8C7E6C140BFF}" type="pres">
      <dgm:prSet presAssocID="{BE6C3FAA-7126-4D45-9178-63ABD520B2F8}" presName="Name37" presStyleLbl="parChTrans1D2" presStyleIdx="2" presStyleCnt="4"/>
      <dgm:spPr>
        <a:custGeom>
          <a:avLst/>
          <a:gdLst/>
          <a:ahLst/>
          <a:cxnLst/>
          <a:rect l="0" t="0" r="0" b="0"/>
          <a:pathLst>
            <a:path>
              <a:moveTo>
                <a:pt x="0" y="0"/>
              </a:moveTo>
              <a:lnTo>
                <a:pt x="0" y="124292"/>
              </a:lnTo>
              <a:lnTo>
                <a:pt x="716163" y="124292"/>
              </a:lnTo>
              <a:lnTo>
                <a:pt x="716163" y="248585"/>
              </a:lnTo>
            </a:path>
          </a:pathLst>
        </a:custGeom>
      </dgm:spPr>
      <dgm:t>
        <a:bodyPr/>
        <a:lstStyle/>
        <a:p>
          <a:endParaRPr lang="de-DE"/>
        </a:p>
      </dgm:t>
    </dgm:pt>
    <dgm:pt modelId="{B13BBC5D-F2C5-43D4-98DC-22EE494E1869}" type="pres">
      <dgm:prSet presAssocID="{9C209C86-75B2-45B9-B3FD-64DE8EC1F3E5}" presName="hierRoot2" presStyleCnt="0">
        <dgm:presLayoutVars>
          <dgm:hierBranch val="init"/>
        </dgm:presLayoutVars>
      </dgm:prSet>
      <dgm:spPr/>
    </dgm:pt>
    <dgm:pt modelId="{77064243-1157-4E64-A2A3-9F8DCF59A801}" type="pres">
      <dgm:prSet presAssocID="{9C209C86-75B2-45B9-B3FD-64DE8EC1F3E5}" presName="rootComposite" presStyleCnt="0"/>
      <dgm:spPr/>
    </dgm:pt>
    <dgm:pt modelId="{3A789F20-D656-44BE-91FB-D213580F15CF}" type="pres">
      <dgm:prSet presAssocID="{9C209C86-75B2-45B9-B3FD-64DE8EC1F3E5}" presName="rootText" presStyleLbl="node2" presStyleIdx="2" presStyleCnt="4">
        <dgm:presLayoutVars>
          <dgm:chPref val="3"/>
        </dgm:presLayoutVars>
      </dgm:prSet>
      <dgm:spPr>
        <a:prstGeom prst="rect">
          <a:avLst/>
        </a:prstGeom>
      </dgm:spPr>
      <dgm:t>
        <a:bodyPr/>
        <a:lstStyle/>
        <a:p>
          <a:endParaRPr lang="de-DE"/>
        </a:p>
      </dgm:t>
    </dgm:pt>
    <dgm:pt modelId="{2B16C694-62C8-4EC8-AEB1-50F781E76D03}" type="pres">
      <dgm:prSet presAssocID="{9C209C86-75B2-45B9-B3FD-64DE8EC1F3E5}" presName="rootConnector" presStyleLbl="node2" presStyleIdx="2" presStyleCnt="4"/>
      <dgm:spPr/>
      <dgm:t>
        <a:bodyPr/>
        <a:lstStyle/>
        <a:p>
          <a:endParaRPr lang="de-DE"/>
        </a:p>
      </dgm:t>
    </dgm:pt>
    <dgm:pt modelId="{D44AA5E9-8392-428D-89EE-ED77A1D19A23}" type="pres">
      <dgm:prSet presAssocID="{9C209C86-75B2-45B9-B3FD-64DE8EC1F3E5}" presName="hierChild4" presStyleCnt="0"/>
      <dgm:spPr/>
    </dgm:pt>
    <dgm:pt modelId="{F7295407-8BF2-4EE8-BAE0-F443C26D9D29}" type="pres">
      <dgm:prSet presAssocID="{9C209C86-75B2-45B9-B3FD-64DE8EC1F3E5}" presName="hierChild5" presStyleCnt="0"/>
      <dgm:spPr/>
    </dgm:pt>
    <dgm:pt modelId="{36028BC0-AF26-4AC2-B23C-1332865420E8}" type="pres">
      <dgm:prSet presAssocID="{444485E2-4DE6-4D37-881B-3D7C0C8F8AA2}" presName="Name37" presStyleLbl="parChTrans1D2" presStyleIdx="3" presStyleCnt="4"/>
      <dgm:spPr>
        <a:custGeom>
          <a:avLst/>
          <a:gdLst/>
          <a:ahLst/>
          <a:cxnLst/>
          <a:rect l="0" t="0" r="0" b="0"/>
          <a:pathLst>
            <a:path>
              <a:moveTo>
                <a:pt x="0" y="0"/>
              </a:moveTo>
              <a:lnTo>
                <a:pt x="0" y="124292"/>
              </a:lnTo>
              <a:lnTo>
                <a:pt x="2148491" y="124292"/>
              </a:lnTo>
              <a:lnTo>
                <a:pt x="2148491" y="248585"/>
              </a:lnTo>
            </a:path>
          </a:pathLst>
        </a:custGeom>
      </dgm:spPr>
      <dgm:t>
        <a:bodyPr/>
        <a:lstStyle/>
        <a:p>
          <a:endParaRPr lang="de-DE"/>
        </a:p>
      </dgm:t>
    </dgm:pt>
    <dgm:pt modelId="{3CAF6437-CC38-4572-9769-66DF69DAC99E}" type="pres">
      <dgm:prSet presAssocID="{770DFE46-ED13-4796-BE12-C18BC474E963}" presName="hierRoot2" presStyleCnt="0">
        <dgm:presLayoutVars>
          <dgm:hierBranch val="init"/>
        </dgm:presLayoutVars>
      </dgm:prSet>
      <dgm:spPr/>
    </dgm:pt>
    <dgm:pt modelId="{620883A9-717F-4F81-9731-B88D9B8AB22D}" type="pres">
      <dgm:prSet presAssocID="{770DFE46-ED13-4796-BE12-C18BC474E963}" presName="rootComposite" presStyleCnt="0"/>
      <dgm:spPr/>
    </dgm:pt>
    <dgm:pt modelId="{A9CE1C65-ABE0-4882-A685-736AE62723BD}" type="pres">
      <dgm:prSet presAssocID="{770DFE46-ED13-4796-BE12-C18BC474E963}" presName="rootText" presStyleLbl="node2" presStyleIdx="3" presStyleCnt="4">
        <dgm:presLayoutVars>
          <dgm:chPref val="3"/>
        </dgm:presLayoutVars>
      </dgm:prSet>
      <dgm:spPr>
        <a:prstGeom prst="rect">
          <a:avLst/>
        </a:prstGeom>
      </dgm:spPr>
      <dgm:t>
        <a:bodyPr/>
        <a:lstStyle/>
        <a:p>
          <a:endParaRPr lang="de-DE"/>
        </a:p>
      </dgm:t>
    </dgm:pt>
    <dgm:pt modelId="{C7BD0D7F-0E5F-4BCF-AE42-9641E8F01E54}" type="pres">
      <dgm:prSet presAssocID="{770DFE46-ED13-4796-BE12-C18BC474E963}" presName="rootConnector" presStyleLbl="node2" presStyleIdx="3" presStyleCnt="4"/>
      <dgm:spPr/>
      <dgm:t>
        <a:bodyPr/>
        <a:lstStyle/>
        <a:p>
          <a:endParaRPr lang="de-DE"/>
        </a:p>
      </dgm:t>
    </dgm:pt>
    <dgm:pt modelId="{113EF108-9DBF-42A4-851D-652ACCB1FD33}" type="pres">
      <dgm:prSet presAssocID="{770DFE46-ED13-4796-BE12-C18BC474E963}" presName="hierChild4" presStyleCnt="0"/>
      <dgm:spPr/>
    </dgm:pt>
    <dgm:pt modelId="{F103D06C-5E10-4B07-B12E-043671CA58D7}" type="pres">
      <dgm:prSet presAssocID="{770DFE46-ED13-4796-BE12-C18BC474E963}" presName="hierChild5" presStyleCnt="0"/>
      <dgm:spPr/>
    </dgm:pt>
    <dgm:pt modelId="{DE0B625D-50D7-4EC3-8176-4C2482EF056E}" type="pres">
      <dgm:prSet presAssocID="{6F039FE5-68AC-40D7-9EB3-F2F6DE67D658}" presName="hierChild3" presStyleCnt="0"/>
      <dgm:spPr/>
    </dgm:pt>
  </dgm:ptLst>
  <dgm:cxnLst>
    <dgm:cxn modelId="{FFBB6C23-17BB-4EDD-863C-D9CFC7F6C2FC}" type="presOf" srcId="{BE6C3FAA-7126-4D45-9178-63ABD520B2F8}" destId="{DAF4574B-7EEC-4FAD-BE52-8C7E6C140BFF}" srcOrd="0" destOrd="0" presId="urn:microsoft.com/office/officeart/2005/8/layout/orgChart1"/>
    <dgm:cxn modelId="{84BD3CD4-DC77-422E-ADE5-23F49227147E}" type="presOf" srcId="{9C209C86-75B2-45B9-B3FD-64DE8EC1F3E5}" destId="{3A789F20-D656-44BE-91FB-D213580F15CF}" srcOrd="0" destOrd="0" presId="urn:microsoft.com/office/officeart/2005/8/layout/orgChart1"/>
    <dgm:cxn modelId="{BB18C171-91AA-43CC-8997-122E79B396B8}" type="presOf" srcId="{770DFE46-ED13-4796-BE12-C18BC474E963}" destId="{C7BD0D7F-0E5F-4BCF-AE42-9641E8F01E54}" srcOrd="1" destOrd="0" presId="urn:microsoft.com/office/officeart/2005/8/layout/orgChart1"/>
    <dgm:cxn modelId="{C52F3A9F-726D-4478-9493-13E276F9366B}" type="presOf" srcId="{9E0BDE1C-DB1B-4F8D-A686-BEEEF4E4C63D}" destId="{FF73B440-1516-4686-84D2-11F60B3C4EDC}" srcOrd="0" destOrd="0" presId="urn:microsoft.com/office/officeart/2005/8/layout/orgChart1"/>
    <dgm:cxn modelId="{750B4186-0AED-4F35-81EF-F376DB36D491}" type="presOf" srcId="{97080F5E-F687-430B-9B0B-39403C30F2DF}" destId="{C59E3F97-A832-4878-9068-22DBE6C5FB12}" srcOrd="1" destOrd="0" presId="urn:microsoft.com/office/officeart/2005/8/layout/orgChart1"/>
    <dgm:cxn modelId="{1E9AA5AA-1DFF-440E-99AE-A5962CA3CB87}" srcId="{9E0BDE1C-DB1B-4F8D-A686-BEEEF4E4C63D}" destId="{6F039FE5-68AC-40D7-9EB3-F2F6DE67D658}" srcOrd="0" destOrd="0" parTransId="{E5FD7898-E933-412D-9712-A7C6B80B757B}" sibTransId="{C0A43163-AD2E-436F-B873-C8E694B9E4BE}"/>
    <dgm:cxn modelId="{A94AC421-5545-4562-A51F-9B77B953690C}" srcId="{6F039FE5-68AC-40D7-9EB3-F2F6DE67D658}" destId="{97080F5E-F687-430B-9B0B-39403C30F2DF}" srcOrd="1" destOrd="0" parTransId="{50139AFA-5A86-4378-A1F3-212F9BA895A5}" sibTransId="{6FFEB0C9-AFB2-4E4E-8811-F36B8B1FB192}"/>
    <dgm:cxn modelId="{4F137512-EDC0-43DD-8911-FCCA58B8E6BC}" type="presOf" srcId="{770DFE46-ED13-4796-BE12-C18BC474E963}" destId="{A9CE1C65-ABE0-4882-A685-736AE62723BD}" srcOrd="0" destOrd="0" presId="urn:microsoft.com/office/officeart/2005/8/layout/orgChart1"/>
    <dgm:cxn modelId="{2E167978-6BFC-4EFA-8E7E-06359E04CBE4}" type="presOf" srcId="{7CC3D610-C593-43FB-A7BC-BEE0FEB741E4}" destId="{4D3B5D6E-7513-4A3F-BB33-520E5CD31A24}" srcOrd="1" destOrd="0" presId="urn:microsoft.com/office/officeart/2005/8/layout/orgChart1"/>
    <dgm:cxn modelId="{827F65C3-C734-4056-90B5-E55227707509}" type="presOf" srcId="{444485E2-4DE6-4D37-881B-3D7C0C8F8AA2}" destId="{36028BC0-AF26-4AC2-B23C-1332865420E8}" srcOrd="0" destOrd="0" presId="urn:microsoft.com/office/officeart/2005/8/layout/orgChart1"/>
    <dgm:cxn modelId="{1EEAEE44-7DEA-4BA8-86B8-F487C3A387EB}" type="presOf" srcId="{6F039FE5-68AC-40D7-9EB3-F2F6DE67D658}" destId="{AA3DB829-EB27-4F95-8970-536671C5F767}" srcOrd="1" destOrd="0" presId="urn:microsoft.com/office/officeart/2005/8/layout/orgChart1"/>
    <dgm:cxn modelId="{D49D5FE2-6C28-4499-BC7C-E389D5137F2B}" type="presOf" srcId="{070C53DB-2878-45A2-8D61-66598A5D3EC3}" destId="{E9458ABE-D133-45CE-ADB1-0C86091081D0}" srcOrd="0" destOrd="0" presId="urn:microsoft.com/office/officeart/2005/8/layout/orgChart1"/>
    <dgm:cxn modelId="{D8D66587-DEE8-4CBD-88AC-8CD4595C0EBB}" srcId="{6F039FE5-68AC-40D7-9EB3-F2F6DE67D658}" destId="{9C209C86-75B2-45B9-B3FD-64DE8EC1F3E5}" srcOrd="2" destOrd="0" parTransId="{BE6C3FAA-7126-4D45-9178-63ABD520B2F8}" sibTransId="{F25B1F48-FF94-4B61-960F-B284F502A902}"/>
    <dgm:cxn modelId="{BC729929-C5C3-4656-8D73-700AD226D406}" type="presOf" srcId="{6F039FE5-68AC-40D7-9EB3-F2F6DE67D658}" destId="{A42C75A6-9DC7-41E4-A2DC-1EBF5A3B512F}" srcOrd="0" destOrd="0" presId="urn:microsoft.com/office/officeart/2005/8/layout/orgChart1"/>
    <dgm:cxn modelId="{8B3B2C47-AF47-4524-B6D1-4478234A2D90}" type="presOf" srcId="{97080F5E-F687-430B-9B0B-39403C30F2DF}" destId="{29D7523F-27C0-4436-B756-51739F1336D8}" srcOrd="0" destOrd="0" presId="urn:microsoft.com/office/officeart/2005/8/layout/orgChart1"/>
    <dgm:cxn modelId="{458FC7C7-1594-4144-95CC-C7805342620A}" type="presOf" srcId="{9C209C86-75B2-45B9-B3FD-64DE8EC1F3E5}" destId="{2B16C694-62C8-4EC8-AEB1-50F781E76D03}" srcOrd="1" destOrd="0" presId="urn:microsoft.com/office/officeart/2005/8/layout/orgChart1"/>
    <dgm:cxn modelId="{6142F7E0-283E-4328-87C1-17CDF7A168A0}" srcId="{6F039FE5-68AC-40D7-9EB3-F2F6DE67D658}" destId="{7CC3D610-C593-43FB-A7BC-BEE0FEB741E4}" srcOrd="0" destOrd="0" parTransId="{070C53DB-2878-45A2-8D61-66598A5D3EC3}" sibTransId="{7C278307-A221-49B0-B5F7-F4BC6AA83BC9}"/>
    <dgm:cxn modelId="{E8C3D506-7524-4FD9-878D-1D71B82A62A4}" type="presOf" srcId="{7CC3D610-C593-43FB-A7BC-BEE0FEB741E4}" destId="{D27B713A-1092-4640-A09E-D0AF61FF7BCE}" srcOrd="0" destOrd="0" presId="urn:microsoft.com/office/officeart/2005/8/layout/orgChart1"/>
    <dgm:cxn modelId="{5D0D7905-C494-4945-8331-BD178B6ABAB7}" type="presOf" srcId="{50139AFA-5A86-4378-A1F3-212F9BA895A5}" destId="{EC564F18-AAB0-4031-BA62-3168545BC43C}" srcOrd="0" destOrd="0" presId="urn:microsoft.com/office/officeart/2005/8/layout/orgChart1"/>
    <dgm:cxn modelId="{9F6649B0-FDA1-4AC3-87E5-371AEBFDD0FC}" srcId="{6F039FE5-68AC-40D7-9EB3-F2F6DE67D658}" destId="{770DFE46-ED13-4796-BE12-C18BC474E963}" srcOrd="3" destOrd="0" parTransId="{444485E2-4DE6-4D37-881B-3D7C0C8F8AA2}" sibTransId="{276212C6-CD3D-4471-9A1B-1A0EFB142151}"/>
    <dgm:cxn modelId="{28B7246C-4B48-4E0D-9E40-CBF9139440D5}" type="presParOf" srcId="{FF73B440-1516-4686-84D2-11F60B3C4EDC}" destId="{98F6D695-D1E9-4550-B0A0-F4C41007D593}" srcOrd="0" destOrd="0" presId="urn:microsoft.com/office/officeart/2005/8/layout/orgChart1"/>
    <dgm:cxn modelId="{44AE767A-15F6-48B4-A101-D28FC7D60447}" type="presParOf" srcId="{98F6D695-D1E9-4550-B0A0-F4C41007D593}" destId="{A25D72EF-9657-419A-91F3-44725941EDA8}" srcOrd="0" destOrd="0" presId="urn:microsoft.com/office/officeart/2005/8/layout/orgChart1"/>
    <dgm:cxn modelId="{D9A4DF86-2BE8-42E0-BABF-2C3E6E6AB1D3}" type="presParOf" srcId="{A25D72EF-9657-419A-91F3-44725941EDA8}" destId="{A42C75A6-9DC7-41E4-A2DC-1EBF5A3B512F}" srcOrd="0" destOrd="0" presId="urn:microsoft.com/office/officeart/2005/8/layout/orgChart1"/>
    <dgm:cxn modelId="{D4AB3FE3-0262-4C17-B587-3D415608DE18}" type="presParOf" srcId="{A25D72EF-9657-419A-91F3-44725941EDA8}" destId="{AA3DB829-EB27-4F95-8970-536671C5F767}" srcOrd="1" destOrd="0" presId="urn:microsoft.com/office/officeart/2005/8/layout/orgChart1"/>
    <dgm:cxn modelId="{F6EE7282-05FE-4080-BCC9-72248A7590A6}" type="presParOf" srcId="{98F6D695-D1E9-4550-B0A0-F4C41007D593}" destId="{28B9CCBB-04AB-4B2B-89C6-01D209C83DF2}" srcOrd="1" destOrd="0" presId="urn:microsoft.com/office/officeart/2005/8/layout/orgChart1"/>
    <dgm:cxn modelId="{D45025E7-0361-4DD4-B1BB-52B8581BD161}" type="presParOf" srcId="{28B9CCBB-04AB-4B2B-89C6-01D209C83DF2}" destId="{E9458ABE-D133-45CE-ADB1-0C86091081D0}" srcOrd="0" destOrd="0" presId="urn:microsoft.com/office/officeart/2005/8/layout/orgChart1"/>
    <dgm:cxn modelId="{64A95287-1929-45B8-88E1-A14D59DA92A1}" type="presParOf" srcId="{28B9CCBB-04AB-4B2B-89C6-01D209C83DF2}" destId="{B1863889-E6BC-4D85-A0BF-F655A1F4525E}" srcOrd="1" destOrd="0" presId="urn:microsoft.com/office/officeart/2005/8/layout/orgChart1"/>
    <dgm:cxn modelId="{FBEFFDEA-9BE3-41B3-B1EB-A9977C6EFB10}" type="presParOf" srcId="{B1863889-E6BC-4D85-A0BF-F655A1F4525E}" destId="{3C9DF404-6C50-464E-B8E5-4B8F7C59E74B}" srcOrd="0" destOrd="0" presId="urn:microsoft.com/office/officeart/2005/8/layout/orgChart1"/>
    <dgm:cxn modelId="{42C13733-9FC4-41C7-8307-D8D0210FDFFB}" type="presParOf" srcId="{3C9DF404-6C50-464E-B8E5-4B8F7C59E74B}" destId="{D27B713A-1092-4640-A09E-D0AF61FF7BCE}" srcOrd="0" destOrd="0" presId="urn:microsoft.com/office/officeart/2005/8/layout/orgChart1"/>
    <dgm:cxn modelId="{A881D0B2-5487-4847-B8F6-EA2E51F83AD8}" type="presParOf" srcId="{3C9DF404-6C50-464E-B8E5-4B8F7C59E74B}" destId="{4D3B5D6E-7513-4A3F-BB33-520E5CD31A24}" srcOrd="1" destOrd="0" presId="urn:microsoft.com/office/officeart/2005/8/layout/orgChart1"/>
    <dgm:cxn modelId="{93C82AE8-D7C4-4F39-8498-6836100F3FA8}" type="presParOf" srcId="{B1863889-E6BC-4D85-A0BF-F655A1F4525E}" destId="{BAFA9941-CDD0-45CF-B85D-CA1A089B3369}" srcOrd="1" destOrd="0" presId="urn:microsoft.com/office/officeart/2005/8/layout/orgChart1"/>
    <dgm:cxn modelId="{2EC4F321-EB62-498C-999D-E8CB127EB2C7}" type="presParOf" srcId="{B1863889-E6BC-4D85-A0BF-F655A1F4525E}" destId="{6146F26E-0F4B-4F1F-B4BD-DD8FF574CAA3}" srcOrd="2" destOrd="0" presId="urn:microsoft.com/office/officeart/2005/8/layout/orgChart1"/>
    <dgm:cxn modelId="{C7AEC747-4766-4BD6-8226-5B6B8AB76E44}" type="presParOf" srcId="{28B9CCBB-04AB-4B2B-89C6-01D209C83DF2}" destId="{EC564F18-AAB0-4031-BA62-3168545BC43C}" srcOrd="2" destOrd="0" presId="urn:microsoft.com/office/officeart/2005/8/layout/orgChart1"/>
    <dgm:cxn modelId="{B95AF544-D432-4346-8631-1BE1E7A9E9B5}" type="presParOf" srcId="{28B9CCBB-04AB-4B2B-89C6-01D209C83DF2}" destId="{1C1EE9C5-E1D7-4EA6-83A7-D0AE60D0493D}" srcOrd="3" destOrd="0" presId="urn:microsoft.com/office/officeart/2005/8/layout/orgChart1"/>
    <dgm:cxn modelId="{B08BA024-DFA5-4E91-9B3F-5D83B2537C86}" type="presParOf" srcId="{1C1EE9C5-E1D7-4EA6-83A7-D0AE60D0493D}" destId="{3542356C-04D4-42B0-8F2B-8D9CBB56B8DC}" srcOrd="0" destOrd="0" presId="urn:microsoft.com/office/officeart/2005/8/layout/orgChart1"/>
    <dgm:cxn modelId="{BCA9E7C6-5C1A-4160-9A07-093A3ED2DADB}" type="presParOf" srcId="{3542356C-04D4-42B0-8F2B-8D9CBB56B8DC}" destId="{29D7523F-27C0-4436-B756-51739F1336D8}" srcOrd="0" destOrd="0" presId="urn:microsoft.com/office/officeart/2005/8/layout/orgChart1"/>
    <dgm:cxn modelId="{AE5A25FD-B89B-44E0-9C21-5A34081DC1E1}" type="presParOf" srcId="{3542356C-04D4-42B0-8F2B-8D9CBB56B8DC}" destId="{C59E3F97-A832-4878-9068-22DBE6C5FB12}" srcOrd="1" destOrd="0" presId="urn:microsoft.com/office/officeart/2005/8/layout/orgChart1"/>
    <dgm:cxn modelId="{C148C3AD-ABF3-4856-B81E-EE767B1A6DA8}" type="presParOf" srcId="{1C1EE9C5-E1D7-4EA6-83A7-D0AE60D0493D}" destId="{2FFC1F4A-BAC8-4860-97BC-C6F6B647B564}" srcOrd="1" destOrd="0" presId="urn:microsoft.com/office/officeart/2005/8/layout/orgChart1"/>
    <dgm:cxn modelId="{28632EE5-6029-460B-A450-22118455B5B7}" type="presParOf" srcId="{1C1EE9C5-E1D7-4EA6-83A7-D0AE60D0493D}" destId="{95CCF861-03D7-46D9-B909-962EAF1E429F}" srcOrd="2" destOrd="0" presId="urn:microsoft.com/office/officeart/2005/8/layout/orgChart1"/>
    <dgm:cxn modelId="{21DCC0CD-0D6D-4A01-B23A-892E16AA3958}" type="presParOf" srcId="{28B9CCBB-04AB-4B2B-89C6-01D209C83DF2}" destId="{DAF4574B-7EEC-4FAD-BE52-8C7E6C140BFF}" srcOrd="4" destOrd="0" presId="urn:microsoft.com/office/officeart/2005/8/layout/orgChart1"/>
    <dgm:cxn modelId="{BF023323-253B-4972-BA6D-6A98A3136A1C}" type="presParOf" srcId="{28B9CCBB-04AB-4B2B-89C6-01D209C83DF2}" destId="{B13BBC5D-F2C5-43D4-98DC-22EE494E1869}" srcOrd="5" destOrd="0" presId="urn:microsoft.com/office/officeart/2005/8/layout/orgChart1"/>
    <dgm:cxn modelId="{64B98B8C-C11D-4E6F-8CE9-3751CDA5B818}" type="presParOf" srcId="{B13BBC5D-F2C5-43D4-98DC-22EE494E1869}" destId="{77064243-1157-4E64-A2A3-9F8DCF59A801}" srcOrd="0" destOrd="0" presId="urn:microsoft.com/office/officeart/2005/8/layout/orgChart1"/>
    <dgm:cxn modelId="{44E60B7D-2B70-4DC2-98EA-7D051A4CD60D}" type="presParOf" srcId="{77064243-1157-4E64-A2A3-9F8DCF59A801}" destId="{3A789F20-D656-44BE-91FB-D213580F15CF}" srcOrd="0" destOrd="0" presId="urn:microsoft.com/office/officeart/2005/8/layout/orgChart1"/>
    <dgm:cxn modelId="{65369A6C-8954-451C-8027-E482583064D4}" type="presParOf" srcId="{77064243-1157-4E64-A2A3-9F8DCF59A801}" destId="{2B16C694-62C8-4EC8-AEB1-50F781E76D03}" srcOrd="1" destOrd="0" presId="urn:microsoft.com/office/officeart/2005/8/layout/orgChart1"/>
    <dgm:cxn modelId="{74F5E8AD-0B06-4456-BB0F-E726EF74704F}" type="presParOf" srcId="{B13BBC5D-F2C5-43D4-98DC-22EE494E1869}" destId="{D44AA5E9-8392-428D-89EE-ED77A1D19A23}" srcOrd="1" destOrd="0" presId="urn:microsoft.com/office/officeart/2005/8/layout/orgChart1"/>
    <dgm:cxn modelId="{40409D41-1762-46FF-A9D8-00597D149766}" type="presParOf" srcId="{B13BBC5D-F2C5-43D4-98DC-22EE494E1869}" destId="{F7295407-8BF2-4EE8-BAE0-F443C26D9D29}" srcOrd="2" destOrd="0" presId="urn:microsoft.com/office/officeart/2005/8/layout/orgChart1"/>
    <dgm:cxn modelId="{D30C7E21-341E-4D3E-9BEE-97BF180BE0A8}" type="presParOf" srcId="{28B9CCBB-04AB-4B2B-89C6-01D209C83DF2}" destId="{36028BC0-AF26-4AC2-B23C-1332865420E8}" srcOrd="6" destOrd="0" presId="urn:microsoft.com/office/officeart/2005/8/layout/orgChart1"/>
    <dgm:cxn modelId="{83A6B7C2-DBC9-4A49-BE80-CF0DA57B949F}" type="presParOf" srcId="{28B9CCBB-04AB-4B2B-89C6-01D209C83DF2}" destId="{3CAF6437-CC38-4572-9769-66DF69DAC99E}" srcOrd="7" destOrd="0" presId="urn:microsoft.com/office/officeart/2005/8/layout/orgChart1"/>
    <dgm:cxn modelId="{FB3874A1-453D-4F38-91EC-57A29A738B85}" type="presParOf" srcId="{3CAF6437-CC38-4572-9769-66DF69DAC99E}" destId="{620883A9-717F-4F81-9731-B88D9B8AB22D}" srcOrd="0" destOrd="0" presId="urn:microsoft.com/office/officeart/2005/8/layout/orgChart1"/>
    <dgm:cxn modelId="{BF44C6A2-5255-4F0C-8BD2-D84E3C941CAB}" type="presParOf" srcId="{620883A9-717F-4F81-9731-B88D9B8AB22D}" destId="{A9CE1C65-ABE0-4882-A685-736AE62723BD}" srcOrd="0" destOrd="0" presId="urn:microsoft.com/office/officeart/2005/8/layout/orgChart1"/>
    <dgm:cxn modelId="{03260999-8EC1-456A-9520-FD31D98E61F4}" type="presParOf" srcId="{620883A9-717F-4F81-9731-B88D9B8AB22D}" destId="{C7BD0D7F-0E5F-4BCF-AE42-9641E8F01E54}" srcOrd="1" destOrd="0" presId="urn:microsoft.com/office/officeart/2005/8/layout/orgChart1"/>
    <dgm:cxn modelId="{9CA37C4A-8466-44F0-A170-C0FFA32B9EC8}" type="presParOf" srcId="{3CAF6437-CC38-4572-9769-66DF69DAC99E}" destId="{113EF108-9DBF-42A4-851D-652ACCB1FD33}" srcOrd="1" destOrd="0" presId="urn:microsoft.com/office/officeart/2005/8/layout/orgChart1"/>
    <dgm:cxn modelId="{410B0DA4-982A-4504-9552-86C8797415C0}" type="presParOf" srcId="{3CAF6437-CC38-4572-9769-66DF69DAC99E}" destId="{F103D06C-5E10-4B07-B12E-043671CA58D7}" srcOrd="2" destOrd="0" presId="urn:microsoft.com/office/officeart/2005/8/layout/orgChart1"/>
    <dgm:cxn modelId="{F07A75E6-A405-4C1D-A5AF-20EEAEB69143}" type="presParOf" srcId="{98F6D695-D1E9-4550-B0A0-F4C41007D593}" destId="{DE0B625D-50D7-4EC3-8176-4C2482EF056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028BC0-AF26-4AC2-B23C-1332865420E8}">
      <dsp:nvSpPr>
        <dsp:cNvPr id="0" name=""/>
        <dsp:cNvSpPr/>
      </dsp:nvSpPr>
      <dsp:spPr>
        <a:xfrm>
          <a:off x="2743200" y="98822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AF4574B-7EEC-4FAD-BE52-8C7E6C140BFF}">
      <dsp:nvSpPr>
        <dsp:cNvPr id="0" name=""/>
        <dsp:cNvSpPr/>
      </dsp:nvSpPr>
      <dsp:spPr>
        <a:xfrm>
          <a:off x="2743200" y="98822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564F18-AAB0-4031-BA62-3168545BC43C}">
      <dsp:nvSpPr>
        <dsp:cNvPr id="0" name=""/>
        <dsp:cNvSpPr/>
      </dsp:nvSpPr>
      <dsp:spPr>
        <a:xfrm>
          <a:off x="2027036" y="98822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9458ABE-D133-45CE-ADB1-0C86091081D0}">
      <dsp:nvSpPr>
        <dsp:cNvPr id="0" name=""/>
        <dsp:cNvSpPr/>
      </dsp:nvSpPr>
      <dsp:spPr>
        <a:xfrm>
          <a:off x="594708" y="98822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42C75A6-9DC7-41E4-A2DC-1EBF5A3B512F}">
      <dsp:nvSpPr>
        <dsp:cNvPr id="0" name=""/>
        <dsp:cNvSpPr/>
      </dsp:nvSpPr>
      <dsp:spPr>
        <a:xfrm>
          <a:off x="1771649" y="396356"/>
          <a:ext cx="1943100" cy="59187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e-DE" sz="1400" b="1" kern="1200">
              <a:solidFill>
                <a:sysClr val="window" lastClr="FFFFFF"/>
              </a:solidFill>
              <a:latin typeface="Calibri"/>
              <a:ea typeface="+mn-ea"/>
              <a:cs typeface="+mn-cs"/>
            </a:rPr>
            <a:t>Chemiedatenbank</a:t>
          </a:r>
        </a:p>
      </dsp:txBody>
      <dsp:txXfrm>
        <a:off x="1771649" y="396356"/>
        <a:ext cx="1943100" cy="591870"/>
      </dsp:txXfrm>
    </dsp:sp>
    <dsp:sp modelId="{D27B713A-1092-4640-A09E-D0AF61FF7BCE}">
      <dsp:nvSpPr>
        <dsp:cNvPr id="0" name=""/>
        <dsp:cNvSpPr/>
      </dsp:nvSpPr>
      <dsp:spPr>
        <a:xfrm>
          <a:off x="2837" y="1236812"/>
          <a:ext cx="1183741" cy="591870"/>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b="1" kern="1200">
              <a:solidFill>
                <a:sysClr val="window" lastClr="FFFFFF"/>
              </a:solidFill>
              <a:latin typeface="Calibri"/>
              <a:ea typeface="+mn-ea"/>
              <a:cs typeface="+mn-cs"/>
            </a:rPr>
            <a:t>Materialanalytik</a:t>
          </a:r>
        </a:p>
      </dsp:txBody>
      <dsp:txXfrm>
        <a:off x="2837" y="1236812"/>
        <a:ext cx="1183741" cy="591870"/>
      </dsp:txXfrm>
    </dsp:sp>
    <dsp:sp modelId="{29D7523F-27C0-4436-B756-51739F1336D8}">
      <dsp:nvSpPr>
        <dsp:cNvPr id="0" name=""/>
        <dsp:cNvSpPr/>
      </dsp:nvSpPr>
      <dsp:spPr>
        <a:xfrm>
          <a:off x="1435165" y="1236812"/>
          <a:ext cx="1183741" cy="591870"/>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b="1" kern="1200">
              <a:solidFill>
                <a:sysClr val="window" lastClr="FFFFFF"/>
              </a:solidFill>
              <a:latin typeface="Calibri"/>
              <a:ea typeface="+mn-ea"/>
              <a:cs typeface="+mn-cs"/>
            </a:rPr>
            <a:t>Verbraucherschutz</a:t>
          </a:r>
        </a:p>
      </dsp:txBody>
      <dsp:txXfrm>
        <a:off x="1435165" y="1236812"/>
        <a:ext cx="1183741" cy="591870"/>
      </dsp:txXfrm>
    </dsp:sp>
    <dsp:sp modelId="{3A789F20-D656-44BE-91FB-D213580F15CF}">
      <dsp:nvSpPr>
        <dsp:cNvPr id="0" name=""/>
        <dsp:cNvSpPr/>
      </dsp:nvSpPr>
      <dsp:spPr>
        <a:xfrm>
          <a:off x="2867492" y="1236812"/>
          <a:ext cx="1183741" cy="591870"/>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b="1" kern="1200">
              <a:solidFill>
                <a:sysClr val="window" lastClr="FFFFFF"/>
              </a:solidFill>
              <a:latin typeface="Calibri"/>
              <a:ea typeface="+mn-ea"/>
              <a:cs typeface="+mn-cs"/>
            </a:rPr>
            <a:t>Kalibrierwesen</a:t>
          </a:r>
        </a:p>
      </dsp:txBody>
      <dsp:txXfrm>
        <a:off x="2867492" y="1236812"/>
        <a:ext cx="1183741" cy="591870"/>
      </dsp:txXfrm>
    </dsp:sp>
    <dsp:sp modelId="{A9CE1C65-ABE0-4882-A685-736AE62723BD}">
      <dsp:nvSpPr>
        <dsp:cNvPr id="0" name=""/>
        <dsp:cNvSpPr/>
      </dsp:nvSpPr>
      <dsp:spPr>
        <a:xfrm>
          <a:off x="4299820" y="1236812"/>
          <a:ext cx="1183741" cy="591870"/>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b="1" kern="1200">
              <a:solidFill>
                <a:sysClr val="window" lastClr="FFFFFF"/>
              </a:solidFill>
              <a:latin typeface="Calibri"/>
              <a:ea typeface="+mn-ea"/>
              <a:cs typeface="+mn-cs"/>
            </a:rPr>
            <a:t>Umweltanalytik</a:t>
          </a:r>
        </a:p>
      </dsp:txBody>
      <dsp:txXfrm>
        <a:off x="4299820" y="123681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998A7-00DC-4B0C-81C7-0A9F056F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4444</Words>
  <Characters>28003</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Luge</dc:creator>
  <cp:lastModifiedBy>Windows-Benutzer</cp:lastModifiedBy>
  <cp:revision>6</cp:revision>
  <dcterms:created xsi:type="dcterms:W3CDTF">2018-02-23T14:48:00Z</dcterms:created>
  <dcterms:modified xsi:type="dcterms:W3CDTF">2018-02-23T18:18:00Z</dcterms:modified>
</cp:coreProperties>
</file>