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BD53C8" w:rsidP="00BD53C8">
      <w:pPr>
        <w:pStyle w:val="Titel"/>
      </w:pPr>
      <w:r>
        <w:t>Modellierung chemischer Reaktionen</w:t>
      </w:r>
    </w:p>
    <w:p w:rsidR="00BD53C8" w:rsidRDefault="00BD53C8" w:rsidP="00BD53C8">
      <w:r>
        <w:t>Glucose + Sauerstoff -&gt; Wasser + Kohlendioxid</w:t>
      </w:r>
    </w:p>
    <w:p w:rsidR="00BD53C8" w:rsidRDefault="00BD53C8" w:rsidP="00BD53C8">
      <w:pPr>
        <w:rPr>
          <w:vertAlign w:val="subscript"/>
        </w:rPr>
      </w:pPr>
      <w:r>
        <w:t>C</w:t>
      </w:r>
      <w:r w:rsidRPr="00BD53C8">
        <w:rPr>
          <w:vertAlign w:val="subscript"/>
        </w:rPr>
        <w:t>6</w:t>
      </w:r>
      <w:r>
        <w:t>H</w:t>
      </w:r>
      <w:r w:rsidRPr="00BD53C8">
        <w:rPr>
          <w:vertAlign w:val="subscript"/>
        </w:rPr>
        <w:t>12</w:t>
      </w:r>
      <w:r>
        <w:t>O</w:t>
      </w:r>
      <w:r w:rsidRPr="00BD53C8">
        <w:rPr>
          <w:vertAlign w:val="subscript"/>
        </w:rPr>
        <w:t>6</w:t>
      </w:r>
      <w:r>
        <w:t xml:space="preserve"> + 6 O</w:t>
      </w:r>
      <w:r w:rsidRPr="00BD53C8">
        <w:rPr>
          <w:vertAlign w:val="subscript"/>
        </w:rPr>
        <w:t>2</w:t>
      </w:r>
      <w:r>
        <w:t xml:space="preserve"> -&gt; 6 H</w:t>
      </w:r>
      <w:r w:rsidRPr="00BD53C8">
        <w:rPr>
          <w:vertAlign w:val="subscript"/>
        </w:rPr>
        <w:t>2</w:t>
      </w:r>
      <w:r>
        <w:t>O + 6 CO</w:t>
      </w:r>
      <w:r w:rsidRPr="00BD53C8">
        <w:rPr>
          <w:vertAlign w:val="subscript"/>
        </w:rPr>
        <w:t>2</w:t>
      </w:r>
    </w:p>
    <w:p w:rsidR="00BD53C8" w:rsidRDefault="00BD53C8" w:rsidP="00BD53C8">
      <w:pPr>
        <w:rPr>
          <w:vertAlign w:val="subscript"/>
        </w:rPr>
      </w:pPr>
      <w:r>
        <w:t>m</w:t>
      </w:r>
      <w:r w:rsidRPr="00BD53C8">
        <w:rPr>
          <w:vertAlign w:val="subscript"/>
        </w:rPr>
        <w:t>1</w:t>
      </w:r>
      <w:r>
        <w:t>R</w:t>
      </w:r>
      <w:r w:rsidRPr="00BD53C8">
        <w:rPr>
          <w:vertAlign w:val="subscript"/>
        </w:rPr>
        <w:t>1</w:t>
      </w:r>
      <w:r>
        <w:t xml:space="preserve"> + m</w:t>
      </w:r>
      <w:r w:rsidRPr="00BD53C8">
        <w:rPr>
          <w:vertAlign w:val="subscript"/>
        </w:rPr>
        <w:t>2</w:t>
      </w:r>
      <w:r>
        <w:t>R</w:t>
      </w:r>
      <w:r w:rsidRPr="00BD53C8">
        <w:rPr>
          <w:vertAlign w:val="subscript"/>
        </w:rPr>
        <w:t>2</w:t>
      </w:r>
      <w:r>
        <w:t xml:space="preserve"> + …. -&gt; n</w:t>
      </w:r>
      <w:r w:rsidRPr="00BD53C8">
        <w:rPr>
          <w:vertAlign w:val="subscript"/>
        </w:rPr>
        <w:t>1</w:t>
      </w:r>
      <w:r>
        <w:t>P</w:t>
      </w:r>
      <w:r w:rsidRPr="00BD53C8">
        <w:rPr>
          <w:vertAlign w:val="subscript"/>
        </w:rPr>
        <w:t>1</w:t>
      </w:r>
      <w:r>
        <w:t xml:space="preserve"> + n</w:t>
      </w:r>
      <w:r w:rsidRPr="00BD53C8">
        <w:rPr>
          <w:vertAlign w:val="subscript"/>
        </w:rPr>
        <w:t>2</w:t>
      </w:r>
      <w:r>
        <w:t>P</w:t>
      </w:r>
      <w:r w:rsidRPr="00BD53C8">
        <w:rPr>
          <w:vertAlign w:val="subscript"/>
        </w:rPr>
        <w:t>2</w:t>
      </w:r>
    </w:p>
    <w:p w:rsidR="00BD53C8" w:rsidRDefault="00BD53C8" w:rsidP="00BD53C8">
      <w:r>
        <w:t xml:space="preserve">R… </w:t>
      </w:r>
      <w:proofErr w:type="spellStart"/>
      <w:r>
        <w:t>Reaktanten</w:t>
      </w:r>
      <w:proofErr w:type="spellEnd"/>
      <w:r>
        <w:br/>
        <w:t>P… Produkte</w:t>
      </w:r>
      <w:r>
        <w:br/>
      </w:r>
      <w:proofErr w:type="spellStart"/>
      <w:r>
        <w:t>m,n</w:t>
      </w:r>
      <w:proofErr w:type="spellEnd"/>
      <w:r>
        <w:t>… stöchiometrische Konstanten</w:t>
      </w:r>
    </w:p>
    <w:p w:rsidR="00BD53C8" w:rsidRPr="00BD53C8" w:rsidRDefault="00BD53C8" w:rsidP="00BD53C8">
      <w:pPr>
        <w:rPr>
          <w:u w:val="single"/>
        </w:rPr>
      </w:pPr>
      <w:proofErr w:type="spellStart"/>
      <w:r w:rsidRPr="00BD53C8">
        <w:rPr>
          <w:u w:val="single"/>
        </w:rPr>
        <w:t>Dimerisierung</w:t>
      </w:r>
      <w:proofErr w:type="spellEnd"/>
      <w:r w:rsidRPr="00BD53C8">
        <w:rPr>
          <w:u w:val="single"/>
        </w:rPr>
        <w:t>:</w:t>
      </w:r>
    </w:p>
    <w:p w:rsidR="00BD53C8" w:rsidRPr="00BD53C8" w:rsidRDefault="00BD53C8" w:rsidP="00BD53C8">
      <w:r>
        <w:t>2P -&gt; P</w:t>
      </w:r>
      <w:r w:rsidRPr="00BD53C8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(Zwei Proteine P zu Dimer P</w:t>
      </w:r>
      <w:r w:rsidRPr="00BD53C8">
        <w:rPr>
          <w:vertAlign w:val="subscript"/>
        </w:rPr>
        <w:t>2</w:t>
      </w:r>
      <w:r>
        <w:t>)</w:t>
      </w:r>
    </w:p>
    <w:p w:rsidR="00BD53C8" w:rsidRPr="00152DCE" w:rsidRDefault="00152DCE" w:rsidP="00BD53C8">
      <w:pPr>
        <w:rPr>
          <w:u w:val="single"/>
        </w:rPr>
      </w:pPr>
      <w:r w:rsidRPr="00152DCE">
        <w:rPr>
          <w:u w:val="single"/>
        </w:rPr>
        <w:t>Transkription:</w:t>
      </w:r>
    </w:p>
    <w:p w:rsidR="00152DCE" w:rsidRDefault="00152DCE" w:rsidP="00BD53C8">
      <w:r>
        <w:t xml:space="preserve">DANN, RNAP, Produktion einer </w:t>
      </w:r>
      <w:proofErr w:type="spellStart"/>
      <w:r>
        <w:t>rRNA</w:t>
      </w:r>
      <w:proofErr w:type="spellEnd"/>
    </w:p>
    <w:p w:rsidR="00152DCE" w:rsidRDefault="00152DCE" w:rsidP="00152DCE">
      <w:pPr>
        <w:pStyle w:val="Listenabsatz"/>
        <w:numPr>
          <w:ilvl w:val="0"/>
          <w:numId w:val="1"/>
        </w:numPr>
      </w:pPr>
      <w:r>
        <w:t>RNAP + p -&gt; p*RNAP (RNAP gebunden an Promoter)</w:t>
      </w:r>
    </w:p>
    <w:p w:rsidR="00152DCE" w:rsidRDefault="00152DCE" w:rsidP="00152DCE">
      <w:pPr>
        <w:pStyle w:val="Listenabsatz"/>
        <w:numPr>
          <w:ilvl w:val="0"/>
          <w:numId w:val="1"/>
        </w:numPr>
      </w:pPr>
      <w:r>
        <w:t xml:space="preserve">P*RNAP -&gt; RNAP + p (Lösen der RNAP von Promoter ohne </w:t>
      </w:r>
      <w:proofErr w:type="spellStart"/>
      <w:r>
        <w:t>rRNA</w:t>
      </w:r>
      <w:proofErr w:type="spellEnd"/>
      <w:r>
        <w:t xml:space="preserve"> zu produzieren)</w:t>
      </w:r>
    </w:p>
    <w:p w:rsidR="00152DCE" w:rsidRDefault="00152DCE" w:rsidP="00152DCE">
      <w:pPr>
        <w:pStyle w:val="Listenabsatz"/>
        <w:numPr>
          <w:ilvl w:val="0"/>
          <w:numId w:val="1"/>
        </w:numPr>
      </w:pPr>
      <w:r>
        <w:t xml:space="preserve">P*RNAP -&gt; </w:t>
      </w:r>
      <w:proofErr w:type="spellStart"/>
      <w:r>
        <w:t>rRNA</w:t>
      </w:r>
      <w:proofErr w:type="spellEnd"/>
      <w:r>
        <w:t xml:space="preserve"> + RNAP + p (Lösen der RNAP nach Synthese der </w:t>
      </w:r>
      <w:proofErr w:type="spellStart"/>
      <w:r>
        <w:t>rRNA</w:t>
      </w:r>
      <w:proofErr w:type="spellEnd"/>
      <w:r>
        <w:t>)</w:t>
      </w:r>
    </w:p>
    <w:p w:rsidR="00152DCE" w:rsidRDefault="00152DCE" w:rsidP="00152DCE">
      <w:pPr>
        <w:ind w:left="360"/>
      </w:pPr>
      <w:r>
        <w:t xml:space="preserve">Unter Beachtung eines </w:t>
      </w:r>
      <w:proofErr w:type="spellStart"/>
      <w:r>
        <w:t>Repressors</w:t>
      </w:r>
      <w:proofErr w:type="spellEnd"/>
      <w:r>
        <w:t>:</w:t>
      </w:r>
    </w:p>
    <w:p w:rsidR="00152DCE" w:rsidRDefault="00152DCE" w:rsidP="00152DCE">
      <w:pPr>
        <w:pStyle w:val="Listenabsatz"/>
        <w:numPr>
          <w:ilvl w:val="0"/>
          <w:numId w:val="1"/>
        </w:numPr>
      </w:pPr>
      <w:r>
        <w:t>R + p -&gt; p*R (Binden des Promoters)</w:t>
      </w:r>
    </w:p>
    <w:p w:rsidR="00152DCE" w:rsidRDefault="00152DCE" w:rsidP="00152DCE">
      <w:pPr>
        <w:pStyle w:val="Listenabsatz"/>
        <w:numPr>
          <w:ilvl w:val="0"/>
          <w:numId w:val="1"/>
        </w:numPr>
      </w:pPr>
      <w:r>
        <w:t>P*R -&gt; R + p (Lösen des Promoters)</w:t>
      </w:r>
    </w:p>
    <w:p w:rsidR="00152DCE" w:rsidRDefault="00FF7ABA" w:rsidP="00FF7ABA">
      <w:pPr>
        <w:pStyle w:val="berschrift1"/>
      </w:pPr>
      <w:proofErr w:type="spellStart"/>
      <w:r>
        <w:t>Petrinetze</w:t>
      </w:r>
      <w:proofErr w:type="spellEnd"/>
    </w:p>
    <w:p w:rsidR="00FF7ABA" w:rsidRDefault="00FF7ABA" w:rsidP="00152DCE">
      <w:r>
        <w:t>=(</w:t>
      </w:r>
      <w:proofErr w:type="spellStart"/>
      <w:r>
        <w:t>P,T,Pre,Post,M</w:t>
      </w:r>
      <w:proofErr w:type="spellEnd"/>
      <w:r>
        <w:t>)</w:t>
      </w:r>
      <w:r>
        <w:br/>
        <w:t>P=Places=</w:t>
      </w:r>
      <w:proofErr w:type="spellStart"/>
      <w:r>
        <w:t>Reaktanten</w:t>
      </w:r>
      <w:proofErr w:type="spellEnd"/>
      <w:r>
        <w:t>/Produkte=Ecken</w:t>
      </w:r>
      <w:r>
        <w:br/>
        <w:t xml:space="preserve">M=Markierungen=Mengenangaben der </w:t>
      </w:r>
      <w:proofErr w:type="spellStart"/>
      <w:r>
        <w:t>Reaktanten</w:t>
      </w:r>
      <w:proofErr w:type="spellEnd"/>
      <w:r>
        <w:br/>
        <w:t>T=</w:t>
      </w:r>
      <w:proofErr w:type="spellStart"/>
      <w:r>
        <w:t>Transitions</w:t>
      </w:r>
      <w:proofErr w:type="spellEnd"/>
      <w:r>
        <w:t>=Reaktionen/Übergänge</w:t>
      </w:r>
      <w:r>
        <w:br/>
      </w:r>
      <w:proofErr w:type="spellStart"/>
      <w:r>
        <w:t>Pre</w:t>
      </w:r>
      <w:proofErr w:type="spellEnd"/>
      <w:r>
        <w:t xml:space="preserve">/Post: </w:t>
      </w:r>
      <w:proofErr w:type="spellStart"/>
      <w:r>
        <w:t>Reaktanten</w:t>
      </w:r>
      <w:proofErr w:type="spellEnd"/>
      <w:r>
        <w:t xml:space="preserve">/Produkte-Matrix der Places und </w:t>
      </w:r>
      <w:proofErr w:type="spellStart"/>
      <w:r>
        <w:t>Transitions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F7ABA" w:rsidTr="00FF7ABA">
        <w:tc>
          <w:tcPr>
            <w:tcW w:w="3070" w:type="dxa"/>
          </w:tcPr>
          <w:p w:rsidR="00FF7ABA" w:rsidRDefault="00FF7ABA" w:rsidP="00152DCE"/>
        </w:tc>
        <w:tc>
          <w:tcPr>
            <w:tcW w:w="3071" w:type="dxa"/>
          </w:tcPr>
          <w:p w:rsidR="00FF7ABA" w:rsidRDefault="00FF7ABA" w:rsidP="00152DCE">
            <w:r>
              <w:t>P</w:t>
            </w:r>
          </w:p>
        </w:tc>
        <w:tc>
          <w:tcPr>
            <w:tcW w:w="3071" w:type="dxa"/>
          </w:tcPr>
          <w:p w:rsidR="00FF7ABA" w:rsidRDefault="00FF7ABA" w:rsidP="00152DCE">
            <w:r>
              <w:t>P</w:t>
            </w:r>
            <w:r w:rsidRPr="00FF7ABA">
              <w:rPr>
                <w:vertAlign w:val="subscript"/>
              </w:rPr>
              <w:t>2</w:t>
            </w:r>
          </w:p>
        </w:tc>
      </w:tr>
      <w:tr w:rsidR="00FF7ABA" w:rsidTr="00FF7ABA">
        <w:tc>
          <w:tcPr>
            <w:tcW w:w="3070" w:type="dxa"/>
          </w:tcPr>
          <w:p w:rsidR="00FF7ABA" w:rsidRDefault="00FF7ABA" w:rsidP="00152DCE">
            <w:proofErr w:type="spellStart"/>
            <w:r>
              <w:t>Dimerisierung</w:t>
            </w:r>
            <w:proofErr w:type="spellEnd"/>
          </w:p>
        </w:tc>
        <w:tc>
          <w:tcPr>
            <w:tcW w:w="3071" w:type="dxa"/>
          </w:tcPr>
          <w:p w:rsidR="00FF7ABA" w:rsidRDefault="00FF7ABA" w:rsidP="00152DCE">
            <w:r>
              <w:t>2</w:t>
            </w:r>
          </w:p>
        </w:tc>
        <w:tc>
          <w:tcPr>
            <w:tcW w:w="3071" w:type="dxa"/>
          </w:tcPr>
          <w:p w:rsidR="00FF7ABA" w:rsidRDefault="00FF7ABA" w:rsidP="00152DCE">
            <w:r w:rsidRPr="00FF7ABA">
              <w:rPr>
                <w:color w:val="FF0000"/>
              </w:rPr>
              <w:t>1</w:t>
            </w:r>
            <w:r>
              <w:rPr>
                <w:color w:val="FF0000"/>
              </w:rPr>
              <w:t xml:space="preserve"> (Post)</w:t>
            </w:r>
          </w:p>
        </w:tc>
      </w:tr>
      <w:tr w:rsidR="00FF7ABA" w:rsidTr="00FF7ABA">
        <w:tc>
          <w:tcPr>
            <w:tcW w:w="3070" w:type="dxa"/>
          </w:tcPr>
          <w:p w:rsidR="00FF7ABA" w:rsidRDefault="00FF7ABA" w:rsidP="00152DCE">
            <w:r>
              <w:t>Dissoziation</w:t>
            </w:r>
          </w:p>
        </w:tc>
        <w:tc>
          <w:tcPr>
            <w:tcW w:w="3071" w:type="dxa"/>
          </w:tcPr>
          <w:p w:rsidR="00FF7ABA" w:rsidRDefault="00FF7ABA" w:rsidP="00152DCE">
            <w:r w:rsidRPr="00FF7ABA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 (Post)</w:t>
            </w:r>
          </w:p>
        </w:tc>
        <w:tc>
          <w:tcPr>
            <w:tcW w:w="3071" w:type="dxa"/>
          </w:tcPr>
          <w:p w:rsidR="00FF7ABA" w:rsidRDefault="00FF7ABA" w:rsidP="00152DCE">
            <w:r>
              <w:t>1</w:t>
            </w:r>
          </w:p>
        </w:tc>
      </w:tr>
    </w:tbl>
    <w:p w:rsidR="00FF7ABA" w:rsidRDefault="00FF7ABA" w:rsidP="00152DCE"/>
    <w:p w:rsidR="00E07E3D" w:rsidRDefault="00E07E3D">
      <w:pPr>
        <w:rPr>
          <w:u w:val="single"/>
        </w:rPr>
      </w:pPr>
      <w:r>
        <w:rPr>
          <w:u w:val="single"/>
        </w:rPr>
        <w:br w:type="page"/>
      </w:r>
    </w:p>
    <w:p w:rsidR="00E07E3D" w:rsidRPr="00E07E3D" w:rsidRDefault="00E07E3D" w:rsidP="00152DCE">
      <w:pPr>
        <w:rPr>
          <w:u w:val="single"/>
        </w:rPr>
      </w:pPr>
      <w:r w:rsidRPr="00E07E3D">
        <w:rPr>
          <w:u w:val="single"/>
        </w:rPr>
        <w:lastRenderedPageBreak/>
        <w:t xml:space="preserve">Beispiel </w:t>
      </w:r>
      <w:r w:rsidR="00945429">
        <w:rPr>
          <w:u w:val="single"/>
        </w:rPr>
        <w:t>Bakterienkolonie</w:t>
      </w:r>
      <w:r w:rsidRPr="00E07E3D">
        <w:rPr>
          <w:u w:val="single"/>
        </w:rPr>
        <w:t>:</w:t>
      </w:r>
    </w:p>
    <w:p w:rsidR="00FF7ABA" w:rsidRDefault="00945429" w:rsidP="00152DCE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E70208D" wp14:editId="7E9D6D94">
            <wp:simplePos x="0" y="0"/>
            <wp:positionH relativeFrom="column">
              <wp:posOffset>1302385</wp:posOffset>
            </wp:positionH>
            <wp:positionV relativeFrom="paragraph">
              <wp:posOffset>3810</wp:posOffset>
            </wp:positionV>
            <wp:extent cx="1912620" cy="2263140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ABA">
        <w:t>P={B}</w:t>
      </w:r>
      <w:r w:rsidR="00FF7ABA">
        <w:br/>
        <w:t>T={</w:t>
      </w:r>
      <w:r>
        <w:t>T</w:t>
      </w:r>
      <w:r w:rsidR="00FF7ABA">
        <w:t>eilung,</w:t>
      </w:r>
      <w:r>
        <w:t xml:space="preserve"> </w:t>
      </w:r>
      <w:r w:rsidR="00FF7ABA">
        <w:t>Tod}</w:t>
      </w:r>
      <w:r w:rsidR="00FF7ABA">
        <w:br/>
        <w:t>M={20}</w:t>
      </w:r>
      <w:r w:rsidR="00FF7ABA">
        <w:br/>
      </w:r>
      <w:proofErr w:type="spellStart"/>
      <w:r w:rsidR="00FF7ABA">
        <w:t>Pre</w:t>
      </w:r>
      <w:proofErr w:type="spellEnd"/>
      <w:r w:rsidR="00FF7ABA">
        <w:t>=(1,1)</w:t>
      </w:r>
      <w:r w:rsidR="00FF7ABA">
        <w:br/>
        <w:t>Post=(2,0)</w:t>
      </w:r>
    </w:p>
    <w:p w:rsidR="00FF7ABA" w:rsidRDefault="00FF7ABA" w:rsidP="00152DCE"/>
    <w:p w:rsidR="00861AF6" w:rsidRDefault="00861AF6" w:rsidP="00152DCE"/>
    <w:p w:rsidR="00861AF6" w:rsidRDefault="00861AF6" w:rsidP="00152DCE"/>
    <w:p w:rsidR="00861AF6" w:rsidRDefault="00861AF6" w:rsidP="00152DCE"/>
    <w:p w:rsidR="00861AF6" w:rsidRDefault="00861AF6" w:rsidP="00152DCE">
      <w:r>
        <w:t>Modelle zur Grippe-Infektion: Si (</w:t>
      </w:r>
      <w:proofErr w:type="spellStart"/>
      <w:r>
        <w:t>Susceptible</w:t>
      </w:r>
      <w:proofErr w:type="spellEnd"/>
      <w:r>
        <w:t xml:space="preserve">, </w:t>
      </w:r>
      <w:proofErr w:type="spellStart"/>
      <w:r>
        <w:t>Infected</w:t>
      </w:r>
      <w:proofErr w:type="spellEnd"/>
      <w:r>
        <w:t>), SIR (+</w:t>
      </w:r>
      <w:proofErr w:type="spellStart"/>
      <w:r>
        <w:t>Recovered</w:t>
      </w:r>
      <w:proofErr w:type="spellEnd"/>
      <w:r>
        <w:t xml:space="preserve"> (Immun)), SIRS (Verlust der Immunisierung)</w:t>
      </w:r>
    </w:p>
    <w:p w:rsidR="00861AF6" w:rsidRDefault="00BE2C06" w:rsidP="00152DCE">
      <w:r>
        <w:t>Netto-Effekt-Matrix D = Post-</w:t>
      </w:r>
      <w:proofErr w:type="spellStart"/>
      <w:r>
        <w:t>Pre</w:t>
      </w:r>
      <w:proofErr w:type="spellEnd"/>
      <w:r>
        <w:t xml:space="preserve"> = Matrix aller Veränderungen zusammengefasst. Problem: </w:t>
      </w:r>
      <w:proofErr w:type="spellStart"/>
      <w:r>
        <w:t>Reaktanten</w:t>
      </w:r>
      <w:proofErr w:type="spellEnd"/>
      <w:r>
        <w:t>, die benötigt, aber nicht umgesetzt werden (Katalysatoren usw.), werden nicht angezeigt!</w:t>
      </w:r>
    </w:p>
    <w:p w:rsidR="00483ECD" w:rsidRDefault="00BE2C06" w:rsidP="00152DCE">
      <w:r w:rsidRPr="00483ECD">
        <w:rPr>
          <w:b/>
        </w:rPr>
        <w:t>Ausführung von Reaktionen:</w:t>
      </w:r>
      <w:r>
        <w:t xml:space="preserve"> M‘=M+D</w:t>
      </w:r>
      <w:r>
        <w:rPr>
          <w:vertAlign w:val="superscript"/>
        </w:rPr>
        <w:t>T</w:t>
      </w:r>
      <w:r w:rsidR="00483ECD">
        <w:t>*r; S=D</w:t>
      </w:r>
      <w:r w:rsidR="00483ECD">
        <w:rPr>
          <w:vertAlign w:val="superscript"/>
        </w:rPr>
        <w:t>T</w:t>
      </w:r>
      <w:r w:rsidR="00483ECD">
        <w:br/>
        <w:t>r… Reaktionsvektor (Angabe, welche Reaktionen wie oft ausgeführt werden)</w:t>
      </w:r>
      <w:r w:rsidR="00483ECD">
        <w:br/>
        <w:t>D</w:t>
      </w:r>
      <w:r w:rsidR="00483ECD">
        <w:rPr>
          <w:vertAlign w:val="superscript"/>
        </w:rPr>
        <w:t>T</w:t>
      </w:r>
      <w:r w:rsidR="00483ECD">
        <w:t>=Transponierte Netto-Effekt-Matrix == Stöchiometrie-Matrix S</w:t>
      </w:r>
    </w:p>
    <w:p w:rsidR="000C3F28" w:rsidRDefault="000C3F28" w:rsidP="00152DCE">
      <w:r>
        <w:t xml:space="preserve">Platzinvariante y: D*y=0 oder </w:t>
      </w:r>
      <w:proofErr w:type="spellStart"/>
      <w:r>
        <w:t>y</w:t>
      </w:r>
      <w:r>
        <w:rPr>
          <w:vertAlign w:val="superscript"/>
        </w:rPr>
        <w:t>T</w:t>
      </w:r>
      <w:proofErr w:type="spellEnd"/>
      <w:r>
        <w:t xml:space="preserve">*M = </w:t>
      </w:r>
      <w:proofErr w:type="spellStart"/>
      <w:r>
        <w:t>const</w:t>
      </w:r>
      <w:proofErr w:type="spellEnd"/>
      <w:r>
        <w:t xml:space="preserve">; Suche nach </w:t>
      </w:r>
      <w:r w:rsidR="003114FC">
        <w:t xml:space="preserve">einer möglichen Lösung für die </w:t>
      </w:r>
      <w:r>
        <w:t>Koeffizienten y</w:t>
      </w:r>
      <w:r>
        <w:rPr>
          <w:vertAlign w:val="subscript"/>
        </w:rPr>
        <w:t>1</w:t>
      </w:r>
      <w:r>
        <w:t xml:space="preserve"> bis </w:t>
      </w:r>
      <w:proofErr w:type="spellStart"/>
      <w:r>
        <w:t>y</w:t>
      </w:r>
      <w:r>
        <w:rPr>
          <w:vertAlign w:val="subscript"/>
        </w:rPr>
        <w:t>n</w:t>
      </w:r>
      <w:proofErr w:type="spellEnd"/>
      <w:r w:rsidR="003114FC">
        <w:rPr>
          <w:vertAlign w:val="subscript"/>
        </w:rPr>
        <w:br/>
      </w:r>
      <w:r w:rsidR="003114FC">
        <w:t>Übergangsinvariante x: S*x=0; Ebenfalls Suche nach einer möglichen Lösung</w:t>
      </w:r>
    </w:p>
    <w:p w:rsidR="002A4E5F" w:rsidRDefault="002A4E5F" w:rsidP="00152DCE"/>
    <w:p w:rsidR="002A4E5F" w:rsidRDefault="002A4E5F" w:rsidP="002A4E5F">
      <w:pPr>
        <w:pStyle w:val="berschrift2"/>
      </w:pPr>
      <w:r>
        <w:t>Reaktionen abhängig vom Zustand</w:t>
      </w:r>
    </w:p>
    <w:p w:rsidR="002A4E5F" w:rsidRDefault="002A4E5F" w:rsidP="002A4E5F">
      <w:r>
        <w:t>r(M) … Reaktionsvektor abhängig von Markierung</w:t>
      </w:r>
    </w:p>
    <w:p w:rsidR="002A4E5F" w:rsidRPr="002A4E5F" w:rsidRDefault="002A4E5F" w:rsidP="002A4E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Teilung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(B)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(B)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λ*∆t*B</m:t>
                  </m:r>
                </m:num>
                <m:den>
                  <m:r>
                    <w:rPr>
                      <w:rFonts w:ascii="Cambria Math" w:hAnsi="Cambria Math"/>
                    </w:rPr>
                    <m:t>μ*∆t*B</m:t>
                  </m:r>
                </m:den>
              </m:f>
            </m:e>
          </m:d>
        </m:oMath>
      </m:oMathPara>
    </w:p>
    <w:p w:rsidR="002A4E5F" w:rsidRDefault="002A4E5F" w:rsidP="002A4E5F">
      <w:pPr>
        <w:rPr>
          <w:rFonts w:eastAsiaTheme="minorEastAsia"/>
        </w:rPr>
      </w:pPr>
      <w:r>
        <w:rPr>
          <w:rFonts w:eastAsiaTheme="minorEastAsia" w:cstheme="minorHAnsi"/>
        </w:rPr>
        <w:t>λ</w:t>
      </w:r>
      <w:r>
        <w:rPr>
          <w:rFonts w:eastAsiaTheme="minorEastAsia"/>
        </w:rPr>
        <w:t>… Teilungsrate == Anteil der sich Teilenden Bakterien in der Kultur</w:t>
      </w:r>
      <w:r>
        <w:rPr>
          <w:rFonts w:eastAsiaTheme="minorEastAsia"/>
        </w:rPr>
        <w:br/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>… Sterberate</w:t>
      </w:r>
    </w:p>
    <w:p w:rsidR="002A4E5F" w:rsidRDefault="002A4E5F" w:rsidP="002A4E5F">
      <w:pPr>
        <w:rPr>
          <w:rFonts w:eastAsiaTheme="minorEastAsia" w:cstheme="minorHAnsi"/>
        </w:rPr>
      </w:pPr>
      <w:r>
        <w:rPr>
          <w:rFonts w:eastAsiaTheme="minorEastAsia" w:cstheme="minorHAnsi"/>
        </w:rPr>
        <w:t>Δ</w:t>
      </w:r>
      <w:r>
        <w:rPr>
          <w:rFonts w:eastAsiaTheme="minorEastAsia"/>
        </w:rPr>
        <w:t>B=</w:t>
      </w:r>
      <w:r w:rsidRPr="002A4E5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λ*</w:t>
      </w:r>
      <w:proofErr w:type="spellStart"/>
      <w:r>
        <w:rPr>
          <w:rFonts w:eastAsiaTheme="minorEastAsia" w:cstheme="minorHAnsi"/>
        </w:rPr>
        <w:t>Δt</w:t>
      </w:r>
      <w:proofErr w:type="spellEnd"/>
      <w:r>
        <w:rPr>
          <w:rFonts w:eastAsiaTheme="minorEastAsia" w:cstheme="minorHAnsi"/>
        </w:rPr>
        <w:t>*B-</w:t>
      </w:r>
      <w:r w:rsidRPr="002A4E5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µ *</w:t>
      </w:r>
      <w:proofErr w:type="spellStart"/>
      <w:r>
        <w:rPr>
          <w:rFonts w:eastAsiaTheme="minorEastAsia" w:cstheme="minorHAnsi"/>
        </w:rPr>
        <w:t>Δt</w:t>
      </w:r>
      <w:proofErr w:type="spellEnd"/>
      <w:r>
        <w:rPr>
          <w:rFonts w:eastAsiaTheme="minorEastAsia" w:cstheme="minorHAnsi"/>
        </w:rPr>
        <w:t>*B</w:t>
      </w:r>
    </w:p>
    <w:p w:rsidR="002A4E5F" w:rsidRPr="00AD3B14" w:rsidRDefault="00FC14C4" w:rsidP="002A4E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ΔB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λ-μ</m:t>
              </m:r>
              <m:ctrlPr>
                <w:rPr>
                  <w:rFonts w:ascii="Cambria Math" w:eastAsiaTheme="minorEastAsia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B</m:t>
          </m:r>
        </m:oMath>
      </m:oMathPara>
    </w:p>
    <w:p w:rsidR="00AD3B14" w:rsidRPr="004909E2" w:rsidRDefault="00AD3B14" w:rsidP="002A4E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λ-μ</m:t>
                  </m: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909E2" w:rsidRDefault="004909E2" w:rsidP="004909E2">
      <w:pPr>
        <w:pStyle w:val="berschrift2"/>
        <w:rPr>
          <w:rFonts w:eastAsiaTheme="minorEastAsia"/>
        </w:rPr>
      </w:pPr>
      <w:proofErr w:type="spellStart"/>
      <w:r>
        <w:rPr>
          <w:rFonts w:eastAsiaTheme="minorEastAsia"/>
        </w:rPr>
        <w:t>Flux</w:t>
      </w:r>
      <w:proofErr w:type="spellEnd"/>
      <w:r>
        <w:rPr>
          <w:rFonts w:eastAsiaTheme="minorEastAsia"/>
        </w:rPr>
        <w:t>-Balance-Analyse</w:t>
      </w:r>
    </w:p>
    <w:p w:rsidR="004909E2" w:rsidRDefault="004909E2" w:rsidP="004909E2">
      <w:pPr>
        <w:rPr>
          <w:rFonts w:eastAsiaTheme="minorEastAsia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Synthese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Abbau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Zufluss</m:t>
            </m:r>
          </m:sub>
        </m:sSub>
        <m:r>
          <w:rPr>
            <w:rFonts w:ascii="Cambria Math" w:hAnsi="Cambria Math"/>
          </w:rPr>
          <m:t>=0 (Balance)</m:t>
        </m:r>
      </m:oMath>
      <w:r>
        <w:rPr>
          <w:rFonts w:eastAsiaTheme="minorEastAsia"/>
        </w:rPr>
        <w:t xml:space="preserve"> &lt;- Fließgleichgewicht</w:t>
      </w:r>
    </w:p>
    <w:p w:rsidR="0017217C" w:rsidRDefault="0017217C" w:rsidP="0017217C">
      <w:pPr>
        <w:pStyle w:val="berschrift2"/>
        <w:rPr>
          <w:rFonts w:eastAsiaTheme="minorEastAsia"/>
        </w:rPr>
      </w:pPr>
      <w:r>
        <w:rPr>
          <w:rFonts w:eastAsiaTheme="minorEastAsia"/>
        </w:rPr>
        <w:lastRenderedPageBreak/>
        <w:t>Massenwirkungsgesetz</w:t>
      </w:r>
    </w:p>
    <w:p w:rsidR="0017217C" w:rsidRDefault="0017217C" w:rsidP="0017217C">
      <w:pPr>
        <w:rPr>
          <w:rFonts w:eastAsiaTheme="minorEastAsia"/>
        </w:rPr>
      </w:pPr>
      <w:r>
        <w:t>A+B&lt;-&gt;AB</w:t>
      </w:r>
      <w:r>
        <w:br/>
      </w:r>
      <w: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[AB]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*[B]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…Gleichgewichtskonstante</w:t>
      </w:r>
      <w:r>
        <w:rPr>
          <w:rFonts w:eastAsiaTheme="minorEastAsia"/>
        </w:rPr>
        <w:br/>
        <w:t xml:space="preserve">Unter Einbeziehung von Reaktionsgeschwindigkeiten: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[AB]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*[B]</m:t>
            </m:r>
          </m:den>
        </m:f>
      </m:oMath>
      <w:r>
        <w:rPr>
          <w:rFonts w:eastAsiaTheme="minorEastAsia"/>
        </w:rPr>
        <w:br/>
        <w:t>Andere Reaktion: A &lt;-&gt; B</w:t>
      </w:r>
    </w:p>
    <w:p w:rsidR="003E58F4" w:rsidRDefault="0017217C" w:rsidP="0017217C">
      <w:pPr>
        <w:rPr>
          <w:rFonts w:eastAsiaTheme="minorEastAsia"/>
        </w:rPr>
      </w:pPr>
      <w:proofErr w:type="spellStart"/>
      <w:r>
        <w:rPr>
          <w:rFonts w:eastAsiaTheme="minorEastAsia"/>
        </w:rPr>
        <w:t>dA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=-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ab</w:t>
      </w:r>
      <w:proofErr w:type="spellEnd"/>
      <w:r>
        <w:rPr>
          <w:rFonts w:eastAsiaTheme="minorEastAsia"/>
        </w:rPr>
        <w:t xml:space="preserve">*A +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ba</w:t>
      </w:r>
      <w:proofErr w:type="spellEnd"/>
      <w:r>
        <w:rPr>
          <w:rFonts w:eastAsiaTheme="minorEastAsia"/>
        </w:rPr>
        <w:t>*B (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ab</w:t>
      </w:r>
      <w:proofErr w:type="spellEnd"/>
      <w:r>
        <w:rPr>
          <w:rFonts w:eastAsiaTheme="minorEastAsia"/>
        </w:rPr>
        <w:t>… Geschwindigkeit, mit der A zu B umgesetzt wird)</w:t>
      </w:r>
      <w:r w:rsidR="003E58F4">
        <w:rPr>
          <w:rFonts w:eastAsiaTheme="minorEastAsia"/>
        </w:rPr>
        <w:br/>
        <w:t>dB/</w:t>
      </w:r>
      <w:proofErr w:type="spellStart"/>
      <w:r w:rsidR="003E58F4">
        <w:rPr>
          <w:rFonts w:eastAsiaTheme="minorEastAsia"/>
        </w:rPr>
        <w:t>dt</w:t>
      </w:r>
      <w:proofErr w:type="spellEnd"/>
      <w:r w:rsidR="003E58F4">
        <w:rPr>
          <w:rFonts w:eastAsiaTheme="minorEastAsia"/>
        </w:rPr>
        <w:t>=-</w:t>
      </w:r>
      <w:proofErr w:type="spellStart"/>
      <w:r w:rsidR="003E58F4">
        <w:rPr>
          <w:rFonts w:eastAsiaTheme="minorEastAsia"/>
        </w:rPr>
        <w:t>dA</w:t>
      </w:r>
      <w:proofErr w:type="spellEnd"/>
      <w:r w:rsidR="003E58F4">
        <w:rPr>
          <w:rFonts w:eastAsiaTheme="minorEastAsia"/>
        </w:rPr>
        <w:t>/</w:t>
      </w:r>
      <w:proofErr w:type="spellStart"/>
      <w:r w:rsidR="003E58F4">
        <w:rPr>
          <w:rFonts w:eastAsiaTheme="minorEastAsia"/>
        </w:rPr>
        <w:t>dt</w:t>
      </w:r>
      <w:proofErr w:type="spellEnd"/>
    </w:p>
    <w:p w:rsidR="003E58F4" w:rsidRDefault="003E58F4" w:rsidP="003E58F4">
      <w:pPr>
        <w:pStyle w:val="berschrift3"/>
        <w:rPr>
          <w:rFonts w:eastAsiaTheme="minorEastAsia"/>
        </w:rPr>
      </w:pPr>
      <w:r>
        <w:rPr>
          <w:rFonts w:eastAsiaTheme="minorEastAsia"/>
        </w:rPr>
        <w:t>Michalis-</w:t>
      </w:r>
      <w:proofErr w:type="spellStart"/>
      <w:r>
        <w:rPr>
          <w:rFonts w:eastAsiaTheme="minorEastAsia"/>
        </w:rPr>
        <w:t>Menten</w:t>
      </w:r>
      <w:proofErr w:type="spellEnd"/>
      <w:r>
        <w:rPr>
          <w:rFonts w:eastAsiaTheme="minorEastAsia"/>
        </w:rPr>
        <w:t>-Kinetik</w:t>
      </w:r>
    </w:p>
    <w:p w:rsidR="003E58F4" w:rsidRDefault="003E58F4" w:rsidP="0017217C">
      <w:pPr>
        <w:rPr>
          <w:rFonts w:eastAsiaTheme="minorEastAsia"/>
        </w:rPr>
      </w:pPr>
      <w:r>
        <w:rPr>
          <w:rFonts w:eastAsiaTheme="minorEastAsia"/>
        </w:rPr>
        <w:t>E+S -&gt; ES  -&gt; E+P</w:t>
      </w:r>
    </w:p>
    <w:p w:rsidR="003E58F4" w:rsidRDefault="003E58F4" w:rsidP="0017217C">
      <w:pPr>
        <w:rPr>
          <w:rFonts w:eastAsiaTheme="minorEastAsia"/>
        </w:rPr>
      </w:pPr>
      <w:r>
        <w:rPr>
          <w:rFonts w:eastAsiaTheme="minorEastAsia"/>
        </w:rPr>
        <w:t>ES=</w:t>
      </w:r>
      <w:proofErr w:type="spellStart"/>
      <w:r>
        <w:rPr>
          <w:rFonts w:eastAsiaTheme="minorEastAsia"/>
        </w:rPr>
        <w:t>const</w:t>
      </w:r>
      <w:proofErr w:type="spellEnd"/>
      <w:r>
        <w:rPr>
          <w:rFonts w:eastAsiaTheme="minorEastAsia"/>
        </w:rPr>
        <w:t>.</w:t>
      </w:r>
    </w:p>
    <w:p w:rsidR="003E58F4" w:rsidRDefault="003E58F4" w:rsidP="0017217C">
      <w:pPr>
        <w:rPr>
          <w:rFonts w:eastAsiaTheme="minorEastAsia"/>
        </w:rPr>
      </w:pPr>
      <w:r>
        <w:rPr>
          <w:rFonts w:eastAsiaTheme="minorEastAsia"/>
        </w:rPr>
        <w:t>d[ES]/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Kon</w:t>
      </w:r>
      <w:proofErr w:type="spellEnd"/>
      <w:r>
        <w:rPr>
          <w:rFonts w:eastAsiaTheme="minorEastAsia"/>
        </w:rPr>
        <w:t xml:space="preserve">*[E][S] –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oft</w:t>
      </w:r>
      <w:proofErr w:type="spellEnd"/>
      <w:r>
        <w:rPr>
          <w:rFonts w:eastAsiaTheme="minorEastAsia"/>
        </w:rPr>
        <w:t>[ES]</w:t>
      </w:r>
      <w:r w:rsidR="00E524F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</m:oMath>
      <w:r w:rsidR="00E524FD">
        <w:rPr>
          <w:rFonts w:eastAsiaTheme="minorEastAsia"/>
        </w:rPr>
        <w:t>…Konzentration des ES-Komplexes nach Konzentration der Gesamtmenge Enzym und des Substrates sowie der Gleichgewichtskonstante</w:t>
      </w:r>
    </w:p>
    <w:p w:rsidR="00E524FD" w:rsidRDefault="00E524FD" w:rsidP="0017217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</m:oMath>
      <w:r>
        <w:rPr>
          <w:rFonts w:eastAsiaTheme="minorEastAsia"/>
        </w:rPr>
        <w:t>…Bestimmung der effektiven Reaktionsgeschwindigkeit</w:t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>…Transformation zu einer Funktion 1/V</w:t>
      </w:r>
      <w:r w:rsidR="00754EB7">
        <w:rPr>
          <w:rFonts w:eastAsiaTheme="minorEastAsia"/>
        </w:rPr>
        <w:t>=f</w:t>
      </w:r>
      <w:r>
        <w:rPr>
          <w:rFonts w:eastAsiaTheme="minorEastAsia"/>
        </w:rPr>
        <w:t>(1/S)</w:t>
      </w:r>
      <w:r w:rsidR="00754EB7">
        <w:rPr>
          <w:rFonts w:eastAsiaTheme="minorEastAsia"/>
        </w:rPr>
        <w:t xml:space="preserve"> als lineare Funktion (besser zu plotten) (</w:t>
      </w:r>
      <w:proofErr w:type="spellStart"/>
      <w:r w:rsidR="00754EB7">
        <w:rPr>
          <w:rFonts w:eastAsiaTheme="minorEastAsia"/>
        </w:rPr>
        <w:t>lineweaver</w:t>
      </w:r>
      <w:proofErr w:type="spellEnd"/>
      <w:r w:rsidR="00754EB7">
        <w:rPr>
          <w:rFonts w:eastAsiaTheme="minorEastAsia"/>
        </w:rPr>
        <w:t>-Burk-Diagramm), Anstieg=K</w:t>
      </w:r>
      <w:r w:rsidR="00754EB7">
        <w:rPr>
          <w:rFonts w:eastAsiaTheme="minorEastAsia"/>
          <w:vertAlign w:val="subscript"/>
        </w:rPr>
        <w:t>m</w:t>
      </w:r>
      <w:r w:rsidR="00754EB7">
        <w:rPr>
          <w:rFonts w:eastAsiaTheme="minorEastAsia"/>
        </w:rPr>
        <w:t>/</w:t>
      </w:r>
      <w:proofErr w:type="spellStart"/>
      <w:r w:rsidR="00754EB7">
        <w:rPr>
          <w:rFonts w:eastAsiaTheme="minorEastAsia"/>
        </w:rPr>
        <w:t>V</w:t>
      </w:r>
      <w:r w:rsidR="00754EB7">
        <w:rPr>
          <w:rFonts w:eastAsiaTheme="minorEastAsia"/>
          <w:vertAlign w:val="subscript"/>
        </w:rPr>
        <w:t>max</w:t>
      </w:r>
      <w:proofErr w:type="spellEnd"/>
      <w:r w:rsidR="00754EB7">
        <w:rPr>
          <w:rFonts w:eastAsiaTheme="minorEastAsia"/>
        </w:rPr>
        <w:t>, Achsenabschnitt= 1/</w:t>
      </w:r>
      <w:proofErr w:type="spellStart"/>
      <w:r w:rsidR="00754EB7">
        <w:rPr>
          <w:rFonts w:eastAsiaTheme="minorEastAsia"/>
        </w:rPr>
        <w:t>V</w:t>
      </w:r>
      <w:r w:rsidR="00754EB7">
        <w:rPr>
          <w:rFonts w:eastAsiaTheme="minorEastAsia"/>
          <w:vertAlign w:val="subscript"/>
        </w:rPr>
        <w:t>max</w:t>
      </w:r>
      <w:proofErr w:type="spellEnd"/>
      <w:r w:rsidR="00754EB7">
        <w:rPr>
          <w:rFonts w:eastAsiaTheme="minorEastAsia"/>
        </w:rPr>
        <w:t xml:space="preserve">, anhand von experimentellen Daten können dann </w:t>
      </w:r>
      <w:proofErr w:type="spellStart"/>
      <w:r w:rsidR="00754EB7" w:rsidRPr="00754EB7">
        <w:rPr>
          <w:rFonts w:eastAsiaTheme="minorEastAsia"/>
        </w:rPr>
        <w:t>V</w:t>
      </w:r>
      <w:r w:rsidR="00754EB7" w:rsidRPr="00754EB7">
        <w:rPr>
          <w:rFonts w:eastAsiaTheme="minorEastAsia"/>
          <w:vertAlign w:val="subscript"/>
        </w:rPr>
        <w:t>max</w:t>
      </w:r>
      <w:proofErr w:type="spellEnd"/>
      <w:r w:rsidR="00754EB7">
        <w:rPr>
          <w:rFonts w:eastAsiaTheme="minorEastAsia"/>
        </w:rPr>
        <w:t xml:space="preserve"> </w:t>
      </w:r>
      <w:r w:rsidR="00754EB7" w:rsidRPr="00754EB7">
        <w:rPr>
          <w:rFonts w:eastAsiaTheme="minorEastAsia"/>
        </w:rPr>
        <w:t>und</w:t>
      </w:r>
      <w:r w:rsidR="00754EB7">
        <w:rPr>
          <w:rFonts w:eastAsiaTheme="minorEastAsia"/>
        </w:rPr>
        <w:t xml:space="preserve"> K</w:t>
      </w:r>
      <w:r w:rsidR="00754EB7">
        <w:rPr>
          <w:rFonts w:eastAsiaTheme="minorEastAsia"/>
          <w:vertAlign w:val="subscript"/>
        </w:rPr>
        <w:t>m</w:t>
      </w:r>
      <w:r w:rsidR="00754EB7">
        <w:rPr>
          <w:rFonts w:eastAsiaTheme="minorEastAsia"/>
        </w:rPr>
        <w:t xml:space="preserve"> abgelesen werden.</w:t>
      </w:r>
    </w:p>
    <w:p w:rsidR="00D0136D" w:rsidRDefault="00D0136D" w:rsidP="0017217C">
      <w:pPr>
        <w:rPr>
          <w:rFonts w:eastAsiaTheme="minorEastAsia"/>
          <w:u w:val="single"/>
        </w:rPr>
      </w:pPr>
      <w:r w:rsidRPr="00D0136D">
        <w:rPr>
          <w:rFonts w:eastAsiaTheme="minorEastAsia"/>
          <w:u w:val="single"/>
        </w:rPr>
        <w:t>Kompetitive Inhibition</w:t>
      </w:r>
    </w:p>
    <w:p w:rsidR="00D0136D" w:rsidRDefault="00D0136D" w:rsidP="0017217C">
      <w:pPr>
        <w:rPr>
          <w:rFonts w:eastAsiaTheme="minorEastAsia"/>
        </w:rPr>
      </w:pPr>
      <w:r>
        <w:rPr>
          <w:rFonts w:eastAsiaTheme="minorEastAsia"/>
        </w:rPr>
        <w:t xml:space="preserve">Problem: Reaktionskonstanten der enzymatischen und </w:t>
      </w:r>
      <w:proofErr w:type="spellStart"/>
      <w:r>
        <w:rPr>
          <w:rFonts w:eastAsiaTheme="minorEastAsia"/>
        </w:rPr>
        <w:t>inhibitorischen</w:t>
      </w:r>
      <w:proofErr w:type="spellEnd"/>
      <w:r>
        <w:rPr>
          <w:rFonts w:eastAsiaTheme="minorEastAsia"/>
        </w:rPr>
        <w:t xml:space="preserve"> Reaktionen sind nicht messbar (explizite Parameter), deshalb Nutzung messbarer Parameter (effektiver Parameter) wie K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und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max</w:t>
      </w:r>
      <w:proofErr w:type="spellEnd"/>
      <w:r>
        <w:rPr>
          <w:rFonts w:eastAsiaTheme="minorEastAsia"/>
        </w:rPr>
        <w:t>.</w:t>
      </w:r>
    </w:p>
    <w:p w:rsidR="006228A6" w:rsidRDefault="006228A6" w:rsidP="0017217C">
      <w:pPr>
        <w:rPr>
          <w:rFonts w:eastAsiaTheme="minorEastAsia"/>
        </w:rPr>
      </w:pPr>
      <w:r>
        <w:rPr>
          <w:rFonts w:eastAsiaTheme="minorEastAsia"/>
        </w:rPr>
        <w:t>E + I -&gt; EI -&gt; E + I (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on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off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</w:rPr>
        <w:br/>
        <w:t>E + S -&gt; ES -&gt; E + P (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d</w:t>
      </w:r>
      <w:proofErr w:type="spellEnd"/>
      <w:r>
        <w:rPr>
          <w:rFonts w:eastAsiaTheme="minorEastAsia"/>
        </w:rPr>
        <w:t>)</w:t>
      </w:r>
    </w:p>
    <w:p w:rsidR="006228A6" w:rsidRDefault="006228A6" w:rsidP="0017217C">
      <w:pPr>
        <w:rPr>
          <w:rFonts w:eastAsiaTheme="minorEastAsia"/>
        </w:rPr>
      </w:pPr>
      <w:r>
        <w:rPr>
          <w:rFonts w:eastAsiaTheme="minorEastAsia"/>
        </w:rPr>
        <w:t>E*S*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on</w:t>
      </w:r>
      <w:proofErr w:type="spellEnd"/>
      <w:r>
        <w:rPr>
          <w:rFonts w:eastAsiaTheme="minorEastAsia"/>
        </w:rPr>
        <w:t>=ES*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off</w:t>
      </w:r>
      <w:proofErr w:type="spellEnd"/>
      <w:r>
        <w:rPr>
          <w:rFonts w:eastAsiaTheme="minorEastAsia"/>
        </w:rPr>
        <w:t xml:space="preserve"> =&gt; E=ES*K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>/S</w:t>
      </w:r>
      <w:r>
        <w:rPr>
          <w:rFonts w:eastAsiaTheme="minorEastAsia"/>
        </w:rPr>
        <w:br/>
        <w:t>EI=E*I/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…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d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</w:rPr>
        <w:br/>
        <w:t>E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>=E+EI+ES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+S</m:t>
            </m:r>
          </m:den>
        </m:f>
        <m:r>
          <w:rPr>
            <w:rFonts w:ascii="Cambria Math" w:eastAsiaTheme="minorEastAsia" w:hAnsi="Cambria Math"/>
          </w:rPr>
          <m:t xml:space="preserve"> |*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off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K'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+S</m:t>
            </m:r>
          </m:den>
        </m:f>
        <m:r>
          <w:rPr>
            <w:rFonts w:ascii="Cambria Math" w:eastAsiaTheme="minorEastAsia" w:hAnsi="Cambria Math"/>
          </w:rPr>
          <m:t xml:space="preserve"> mit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K'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-&gt; Wenn kein Inhibitor, dann ist K’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 gleich K</w:t>
      </w:r>
      <w:r>
        <w:rPr>
          <w:rFonts w:eastAsiaTheme="minorEastAsia"/>
          <w:vertAlign w:val="subscript"/>
        </w:rPr>
        <w:t>m</w:t>
      </w:r>
    </w:p>
    <w:p w:rsidR="006228A6" w:rsidRDefault="009C1AB7" w:rsidP="0017217C">
      <w:pPr>
        <w:rPr>
          <w:rFonts w:eastAsiaTheme="minorEastAsia"/>
          <w:u w:val="single"/>
        </w:rPr>
      </w:pPr>
      <w:r w:rsidRPr="009C1AB7">
        <w:rPr>
          <w:rFonts w:eastAsiaTheme="minorEastAsia"/>
          <w:u w:val="single"/>
        </w:rPr>
        <w:t>Nichtkompetitive Inhibition</w:t>
      </w:r>
    </w:p>
    <w:p w:rsidR="009C1AB7" w:rsidRDefault="009C1AB7" w:rsidP="0017217C">
      <w:p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V'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mit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Pr="009C1AB7">
        <w:rPr>
          <w:rFonts w:eastAsiaTheme="minorEastAsia"/>
          <w:u w:val="single"/>
        </w:rPr>
        <w:t>Hill-Kinetik</w:t>
      </w:r>
    </w:p>
    <w:p w:rsidR="00111036" w:rsidRDefault="00111036" w:rsidP="0017217C">
      <w:pPr>
        <w:rPr>
          <w:rFonts w:eastAsiaTheme="minorEastAsia"/>
        </w:rPr>
      </w:pPr>
      <w:r>
        <w:rPr>
          <w:rFonts w:eastAsiaTheme="minorEastAsia"/>
        </w:rPr>
        <w:lastRenderedPageBreak/>
        <w:t>Modell: Mehrere Substrate werden gebunden, nach Bindung mit erstem Substrat sind die weiteren Bindungen erheblich schneller.</w:t>
      </w:r>
      <w:r>
        <w:rPr>
          <w:rFonts w:eastAsiaTheme="minorEastAsia"/>
        </w:rPr>
        <w:br/>
        <w:t>E+S-&gt;ES-&gt;ES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-&gt;…-&gt;</w:t>
      </w:r>
      <w:proofErr w:type="spellStart"/>
      <w:r>
        <w:rPr>
          <w:rFonts w:eastAsiaTheme="minorEastAsia"/>
        </w:rPr>
        <w:t>ES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>-&gt;E+P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K'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:rsidR="0011619E" w:rsidRDefault="0011619E" w:rsidP="0011619E">
      <w:pPr>
        <w:pStyle w:val="berschrift1"/>
        <w:rPr>
          <w:rFonts w:eastAsiaTheme="minorEastAsia"/>
        </w:rPr>
      </w:pPr>
      <w:r>
        <w:rPr>
          <w:rFonts w:eastAsiaTheme="minorEastAsia"/>
        </w:rPr>
        <w:t>Signalkaskaden</w:t>
      </w:r>
    </w:p>
    <w:p w:rsidR="0011619E" w:rsidRDefault="0011619E" w:rsidP="0011619E">
      <w:proofErr w:type="spellStart"/>
      <w:r>
        <w:t>Beipiel</w:t>
      </w:r>
      <w:proofErr w:type="spellEnd"/>
      <w:r>
        <w:t xml:space="preserve">: Bindung eines Liganden an einen Rezeptor, Phosphorylierung von </w:t>
      </w:r>
      <w:proofErr w:type="spellStart"/>
      <w:r>
        <w:t>Kinasen</w:t>
      </w:r>
      <w:proofErr w:type="spellEnd"/>
      <w:r>
        <w:t xml:space="preserve"> die neue </w:t>
      </w:r>
      <w:proofErr w:type="spellStart"/>
      <w:r>
        <w:t>Kinasen</w:t>
      </w:r>
      <w:proofErr w:type="spellEnd"/>
      <w:r>
        <w:t xml:space="preserve"> aktivieren etc. (MAPK, MAPKK,…)</w:t>
      </w:r>
    </w:p>
    <w:p w:rsidR="0011619E" w:rsidRDefault="0011619E" w:rsidP="0011619E">
      <w:pPr>
        <w:rPr>
          <w:u w:val="single"/>
        </w:rPr>
      </w:pPr>
      <w:r w:rsidRPr="0011619E">
        <w:rPr>
          <w:u w:val="single"/>
        </w:rPr>
        <w:t>Antworten auf Signale:</w:t>
      </w:r>
    </w:p>
    <w:p w:rsidR="00E713F0" w:rsidRDefault="00E713F0" w:rsidP="0011619E">
      <w:r>
        <w:t>S… Signal</w:t>
      </w:r>
      <w:r>
        <w:br/>
      </w:r>
      <w:proofErr w:type="spellStart"/>
      <w:r>
        <w:t>R</w:t>
      </w:r>
      <w:r>
        <w:rPr>
          <w:vertAlign w:val="subscript"/>
        </w:rPr>
        <w:t>tot</w:t>
      </w:r>
      <w:proofErr w:type="spellEnd"/>
      <w:r>
        <w:t>… Totale Menge „Response“</w:t>
      </w:r>
      <w:r w:rsidR="00C63A06">
        <w:br/>
        <w:t xml:space="preserve">RP… </w:t>
      </w:r>
      <w:proofErr w:type="spellStart"/>
      <w:r w:rsidR="00C63A06">
        <w:t>Phosphorylierte</w:t>
      </w:r>
      <w:proofErr w:type="spellEnd"/>
      <w:r w:rsidR="00C63A06">
        <w:t xml:space="preserve"> „Response“</w:t>
      </w:r>
      <w:r>
        <w:br/>
        <w:t>(Siehe Vorlesung „Kinetik Netzwerke“!!)</w:t>
      </w:r>
    </w:p>
    <w:p w:rsidR="0011619E" w:rsidRDefault="0011619E" w:rsidP="0011619E">
      <w:pPr>
        <w:rPr>
          <w:rFonts w:eastAsiaTheme="minorEastAsia"/>
        </w:rPr>
      </w:pPr>
      <w:r>
        <w:t>Linear:</w:t>
      </w:r>
      <w:r w:rsidR="00E713F0">
        <w:t xml:space="preserve"> S -&gt; R -&gt; Abbau </w:t>
      </w:r>
      <w:r>
        <w:t xml:space="preserve"> </w:t>
      </w:r>
      <w:proofErr w:type="spellStart"/>
      <w:r>
        <w:t>dR</w:t>
      </w:r>
      <w:proofErr w:type="spellEnd"/>
      <w:r>
        <w:t>/</w:t>
      </w:r>
      <w:proofErr w:type="spellStart"/>
      <w:r>
        <w:t>dt</w:t>
      </w:r>
      <w:proofErr w:type="spellEnd"/>
      <w:r>
        <w:t>=k</w:t>
      </w:r>
      <w:r>
        <w:rPr>
          <w:vertAlign w:val="subscript"/>
        </w:rPr>
        <w:t>0</w:t>
      </w:r>
      <w:r>
        <w:t>+k</w:t>
      </w:r>
      <w:r>
        <w:rPr>
          <w:vertAlign w:val="subscript"/>
        </w:rPr>
        <w:t>1</w:t>
      </w:r>
      <w:r>
        <w:t>S</w:t>
      </w:r>
      <w:r w:rsidR="00E713F0">
        <w:t>-k</w:t>
      </w:r>
      <w:r w:rsidR="00E713F0">
        <w:rPr>
          <w:vertAlign w:val="subscript"/>
        </w:rPr>
        <w:t>2</w:t>
      </w:r>
      <w:r w:rsidR="00E713F0">
        <w:t xml:space="preserve">R =&gt;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S</m:t>
        </m:r>
      </m:oMath>
    </w:p>
    <w:p w:rsidR="00C63A06" w:rsidRDefault="00E713F0" w:rsidP="0011619E">
      <w:pPr>
        <w:rPr>
          <w:rFonts w:eastAsiaTheme="minorEastAsia"/>
        </w:rPr>
      </w:pPr>
      <w:r>
        <w:rPr>
          <w:rFonts w:eastAsiaTheme="minorEastAsia"/>
        </w:rPr>
        <w:t xml:space="preserve">Hyperbolisch: </w:t>
      </w:r>
      <w:proofErr w:type="spellStart"/>
      <w:r>
        <w:rPr>
          <w:rFonts w:eastAsiaTheme="minorEastAsia"/>
        </w:rPr>
        <w:t>dRP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=k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*S*R –k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[RP]; R=</w:t>
      </w:r>
      <w:proofErr w:type="spellStart"/>
      <w:r>
        <w:rPr>
          <w:rFonts w:eastAsiaTheme="minorEastAsia"/>
        </w:rPr>
        <w:t>RP+R</w:t>
      </w:r>
      <w:r>
        <w:rPr>
          <w:rFonts w:eastAsiaTheme="minorEastAsia"/>
          <w:vertAlign w:val="subscript"/>
        </w:rPr>
        <w:t>tot</w:t>
      </w:r>
      <w:proofErr w:type="spellEnd"/>
      <w:r>
        <w:rPr>
          <w:rFonts w:eastAsiaTheme="minorEastAsia"/>
        </w:rPr>
        <w:t xml:space="preserve"> =&gt; </w:t>
      </w:r>
      <m:oMath>
        <m:r>
          <w:rPr>
            <w:rFonts w:ascii="Cambria Math" w:eastAsiaTheme="minorEastAsia" w:hAnsi="Cambria Math"/>
          </w:rPr>
          <m:t>RP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*S*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*S+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</m:oMath>
    </w:p>
    <w:p w:rsidR="007D0477" w:rsidRDefault="00C63A06" w:rsidP="0011619E">
      <w:pPr>
        <w:rPr>
          <w:rFonts w:eastAsiaTheme="minorEastAsia"/>
        </w:rPr>
      </w:pPr>
      <w:proofErr w:type="spellStart"/>
      <w:r>
        <w:rPr>
          <w:rFonts w:eastAsiaTheme="minorEastAsia"/>
        </w:rPr>
        <w:t>Sigmoidal</w:t>
      </w:r>
      <w:proofErr w:type="spellEnd"/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dRP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R-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RP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+RP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RP</m:t>
        </m:r>
      </m:oMath>
      <w:r w:rsidR="00BB1A3A">
        <w:rPr>
          <w:rFonts w:eastAsiaTheme="minorEastAsia"/>
        </w:rPr>
        <w:t xml:space="preserve"> (Michaelis-Menten-Kinetik  des Rezeptors – Dephosphatierung durch Phosphatase)</w:t>
      </w:r>
      <w:r w:rsidR="00BB1A3A">
        <w:rPr>
          <w:rFonts w:eastAsiaTheme="minorEastAsia"/>
        </w:rPr>
        <w:br/>
      </w:r>
      <w:r w:rsidR="007D0477">
        <w:rPr>
          <w:rFonts w:eastAsiaTheme="minorEastAsia"/>
        </w:rPr>
        <w:t>Adaptive Antwort:</w:t>
      </w:r>
    </w:p>
    <w:p w:rsidR="007D0477" w:rsidRDefault="007D0477" w:rsidP="0011619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noProof/>
          <w:lang w:eastAsia="de-DE"/>
        </w:rPr>
        <w:drawing>
          <wp:inline distT="0" distB="0" distL="0" distR="0">
            <wp:extent cx="2164080" cy="1470660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dR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=k</w:t>
      </w:r>
      <w:r w:rsidRPr="007D0477">
        <w:rPr>
          <w:rFonts w:eastAsiaTheme="minorEastAsia"/>
          <w:vertAlign w:val="subscript"/>
        </w:rPr>
        <w:t>1</w:t>
      </w:r>
      <w:r>
        <w:rPr>
          <w:rFonts w:eastAsiaTheme="minorEastAsia"/>
        </w:rPr>
        <w:t>S-k</w:t>
      </w:r>
      <w:r w:rsidRPr="007D0477">
        <w:rPr>
          <w:rFonts w:eastAsiaTheme="minorEastAsia"/>
          <w:vertAlign w:val="subscript"/>
        </w:rPr>
        <w:t>2</w:t>
      </w:r>
      <w:r>
        <w:rPr>
          <w:rFonts w:eastAsiaTheme="minorEastAsia"/>
        </w:rPr>
        <w:t>R * X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=k</w:t>
      </w:r>
      <w:r w:rsidRPr="007D0477">
        <w:rPr>
          <w:rFonts w:eastAsiaTheme="minorEastAsia"/>
          <w:vertAlign w:val="subscript"/>
        </w:rPr>
        <w:t>3</w:t>
      </w:r>
      <w:r>
        <w:rPr>
          <w:rFonts w:eastAsiaTheme="minorEastAsia"/>
        </w:rPr>
        <w:t>S-k</w:t>
      </w:r>
      <w:r w:rsidRPr="007D0477">
        <w:rPr>
          <w:rFonts w:eastAsiaTheme="minorEastAsia"/>
          <w:vertAlign w:val="subscript"/>
        </w:rPr>
        <w:t>4</w:t>
      </w:r>
      <w:r>
        <w:rPr>
          <w:rFonts w:eastAsiaTheme="minorEastAsia"/>
        </w:rPr>
        <w:t>X</w:t>
      </w:r>
      <w:r w:rsidR="008C675F">
        <w:rPr>
          <w:rFonts w:eastAsiaTheme="minorEastAsia"/>
        </w:rPr>
        <w:br/>
      </w:r>
      <w:proofErr w:type="spellStart"/>
      <w:r w:rsidR="008C675F">
        <w:rPr>
          <w:rFonts w:eastAsiaTheme="minorEastAsia"/>
        </w:rPr>
        <w:t>R</w:t>
      </w:r>
      <w:r w:rsidR="008C675F">
        <w:rPr>
          <w:rFonts w:eastAsiaTheme="minorEastAsia"/>
          <w:vertAlign w:val="subscript"/>
        </w:rPr>
        <w:t>Gleichgewicht</w:t>
      </w:r>
      <w:proofErr w:type="spellEnd"/>
      <w:r w:rsidR="008C675F">
        <w:rPr>
          <w:rFonts w:eastAsiaTheme="minorEastAsia"/>
        </w:rPr>
        <w:t>=(k</w:t>
      </w:r>
      <w:r w:rsidR="008C675F">
        <w:rPr>
          <w:rFonts w:eastAsiaTheme="minorEastAsia"/>
          <w:vertAlign w:val="subscript"/>
        </w:rPr>
        <w:t>1</w:t>
      </w:r>
      <w:r w:rsidR="008C675F">
        <w:rPr>
          <w:rFonts w:eastAsiaTheme="minorEastAsia"/>
        </w:rPr>
        <w:t>*k</w:t>
      </w:r>
      <w:r w:rsidR="008C675F">
        <w:rPr>
          <w:rFonts w:eastAsiaTheme="minorEastAsia"/>
          <w:vertAlign w:val="subscript"/>
        </w:rPr>
        <w:t>4</w:t>
      </w:r>
      <w:r w:rsidR="008C675F">
        <w:rPr>
          <w:rFonts w:eastAsiaTheme="minorEastAsia"/>
        </w:rPr>
        <w:t>)/(k</w:t>
      </w:r>
      <w:r w:rsidR="008C675F">
        <w:rPr>
          <w:rFonts w:eastAsiaTheme="minorEastAsia"/>
          <w:vertAlign w:val="subscript"/>
        </w:rPr>
        <w:t>2</w:t>
      </w:r>
      <w:r w:rsidR="008C675F">
        <w:rPr>
          <w:rFonts w:eastAsiaTheme="minorEastAsia"/>
        </w:rPr>
        <w:t>*k</w:t>
      </w:r>
      <w:r w:rsidR="008C675F">
        <w:rPr>
          <w:rFonts w:eastAsiaTheme="minorEastAsia"/>
          <w:vertAlign w:val="subscript"/>
        </w:rPr>
        <w:t>3</w:t>
      </w:r>
      <w:r w:rsidR="008C675F">
        <w:rPr>
          <w:rFonts w:eastAsiaTheme="minorEastAsia"/>
        </w:rPr>
        <w:t>)</w:t>
      </w:r>
      <w:r w:rsidR="008C675F">
        <w:rPr>
          <w:rFonts w:eastAsiaTheme="minorEastAsia"/>
        </w:rPr>
        <w:br/>
      </w:r>
      <w:proofErr w:type="spellStart"/>
      <w:r w:rsidR="008C675F">
        <w:rPr>
          <w:rFonts w:eastAsiaTheme="minorEastAsia"/>
        </w:rPr>
        <w:t>X</w:t>
      </w:r>
      <w:r w:rsidR="008C675F">
        <w:rPr>
          <w:rFonts w:eastAsiaTheme="minorEastAsia"/>
          <w:vertAlign w:val="subscript"/>
        </w:rPr>
        <w:t>Gleichgewicht</w:t>
      </w:r>
      <w:proofErr w:type="spellEnd"/>
      <w:r w:rsidR="008C675F">
        <w:rPr>
          <w:rFonts w:eastAsiaTheme="minorEastAsia"/>
        </w:rPr>
        <w:t>=S*k</w:t>
      </w:r>
      <w:r w:rsidR="008C675F">
        <w:rPr>
          <w:rFonts w:eastAsiaTheme="minorEastAsia"/>
          <w:vertAlign w:val="subscript"/>
        </w:rPr>
        <w:t>3</w:t>
      </w:r>
      <w:r w:rsidR="008C675F">
        <w:rPr>
          <w:rFonts w:eastAsiaTheme="minorEastAsia"/>
        </w:rPr>
        <w:t>*k</w:t>
      </w:r>
      <w:r w:rsidR="008C675F">
        <w:rPr>
          <w:rFonts w:eastAsiaTheme="minorEastAsia"/>
          <w:vertAlign w:val="subscript"/>
        </w:rPr>
        <w:t>4</w:t>
      </w:r>
      <w:r w:rsidR="008C675F">
        <w:rPr>
          <w:rFonts w:eastAsiaTheme="minorEastAsia"/>
          <w:vertAlign w:val="subscript"/>
        </w:rPr>
        <w:br/>
      </w:r>
      <w:r w:rsidR="008C675F">
        <w:rPr>
          <w:rFonts w:eastAsiaTheme="minorEastAsia"/>
        </w:rPr>
        <w:t>S bedingt nur, wie schnell der Gleichgewichtszustand erreicht wird!</w:t>
      </w:r>
    </w:p>
    <w:p w:rsidR="00B255FD" w:rsidRPr="00B255FD" w:rsidRDefault="00B255FD" w:rsidP="0011619E">
      <w:pPr>
        <w:rPr>
          <w:rFonts w:eastAsiaTheme="minorEastAsia"/>
        </w:rPr>
      </w:pPr>
      <w:r>
        <w:rPr>
          <w:rFonts w:eastAsiaTheme="minorEastAsia"/>
        </w:rPr>
        <w:lastRenderedPageBreak/>
        <w:t>Schalter:</w:t>
      </w:r>
      <w:r>
        <w:rPr>
          <w:rFonts w:eastAsiaTheme="minorEastAsia"/>
        </w:rPr>
        <w:br/>
      </w:r>
      <w:r>
        <w:rPr>
          <w:rFonts w:eastAsiaTheme="minorEastAsia"/>
          <w:noProof/>
          <w:lang w:eastAsia="de-DE"/>
        </w:rPr>
        <w:drawing>
          <wp:inline distT="0" distB="0" distL="0" distR="0">
            <wp:extent cx="2308860" cy="18059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dR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=k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S-k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R –k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R*EP(R) = linear &amp; negative </w:t>
      </w:r>
      <w:proofErr w:type="spellStart"/>
      <w:r>
        <w:rPr>
          <w:rFonts w:eastAsiaTheme="minorEastAsia"/>
        </w:rPr>
        <w:t>feed</w:t>
      </w:r>
      <w:proofErr w:type="spellEnd"/>
      <w:r>
        <w:rPr>
          <w:rFonts w:eastAsiaTheme="minorEastAsia"/>
        </w:rPr>
        <w:t>-</w:t>
      </w:r>
      <w:bookmarkStart w:id="0" w:name="_GoBack"/>
      <w:bookmarkEnd w:id="0"/>
      <w:r>
        <w:rPr>
          <w:rFonts w:eastAsiaTheme="minorEastAsia"/>
        </w:rPr>
        <w:t>forward</w:t>
      </w:r>
    </w:p>
    <w:sectPr w:rsidR="00B255FD" w:rsidRPr="00B2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D1772"/>
    <w:multiLevelType w:val="hybridMultilevel"/>
    <w:tmpl w:val="81F888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8A"/>
    <w:rsid w:val="000C3F28"/>
    <w:rsid w:val="000E298A"/>
    <w:rsid w:val="00111036"/>
    <w:rsid w:val="0011619E"/>
    <w:rsid w:val="00152DCE"/>
    <w:rsid w:val="0017217C"/>
    <w:rsid w:val="001C1369"/>
    <w:rsid w:val="002A4E5F"/>
    <w:rsid w:val="003114FC"/>
    <w:rsid w:val="003E58F4"/>
    <w:rsid w:val="00483ECD"/>
    <w:rsid w:val="004909E2"/>
    <w:rsid w:val="004F1A48"/>
    <w:rsid w:val="00570162"/>
    <w:rsid w:val="006228A6"/>
    <w:rsid w:val="006D47BE"/>
    <w:rsid w:val="00754EB7"/>
    <w:rsid w:val="007D0477"/>
    <w:rsid w:val="00861AF6"/>
    <w:rsid w:val="008C675F"/>
    <w:rsid w:val="00945429"/>
    <w:rsid w:val="009C1AB7"/>
    <w:rsid w:val="009D4E41"/>
    <w:rsid w:val="00AC5D97"/>
    <w:rsid w:val="00AD3B14"/>
    <w:rsid w:val="00B255FD"/>
    <w:rsid w:val="00BB1A3A"/>
    <w:rsid w:val="00BD53C8"/>
    <w:rsid w:val="00BE2C06"/>
    <w:rsid w:val="00C43E6D"/>
    <w:rsid w:val="00C45ACE"/>
    <w:rsid w:val="00C63A06"/>
    <w:rsid w:val="00CA097D"/>
    <w:rsid w:val="00CB3280"/>
    <w:rsid w:val="00D0136D"/>
    <w:rsid w:val="00E07E3D"/>
    <w:rsid w:val="00E524FD"/>
    <w:rsid w:val="00E713F0"/>
    <w:rsid w:val="00FC14C4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7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58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53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53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52DC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7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F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7E3D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2A4E5F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58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7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58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53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53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52DC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7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F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7E3D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2A4E5F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58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644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15</cp:revision>
  <dcterms:created xsi:type="dcterms:W3CDTF">2018-03-20T11:55:00Z</dcterms:created>
  <dcterms:modified xsi:type="dcterms:W3CDTF">2018-05-30T15:17:00Z</dcterms:modified>
</cp:coreProperties>
</file>