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gOatmeal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6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October 7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  <w:lang w:val="en"/>
        </w:rPr>
        <w:t>th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Everyone began working on researching into what needs to be done to achieve the end goal.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Meet and start developing some style documentation as well as interaction diagrams and class diagrams.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None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3778"/>
        <w:gridCol w:w="171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Andy Mahoney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Learned more CSS and front end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Noah Lampron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MySQL and databases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Austin Dykeman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Design Documents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Tyler Neese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Design Document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Mike Shea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JavaScript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16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72"/>
    <w:rsid w:val="007C5066"/>
    <w:rsid w:val="00800184"/>
    <w:rsid w:val="008A0F72"/>
    <w:rsid w:val="00901572"/>
    <w:rsid w:val="00BD391C"/>
    <w:rsid w:val="00C75403"/>
    <w:rsid w:val="00EC60BE"/>
    <w:rsid w:val="00F47F06"/>
    <w:rsid w:val="0FFE3FB7"/>
    <w:rsid w:val="7FCB6754"/>
    <w:rsid w:val="E37F8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3</TotalTime>
  <ScaleCrop>false</ScaleCrop>
  <LinksUpToDate>false</LinksUpToDate>
  <CharactersWithSpaces>310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2017-01-15T12:19:00Z</dcterms:created>
  <dc:creator>Sean Banerjee</dc:creator>
  <cp:lastModifiedBy>andy</cp:lastModifiedBy>
  <dcterms:modified xsi:type="dcterms:W3CDTF">2019-10-13T22:31:38Z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