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265357884"/>
        <w:docPartObj>
          <w:docPartGallery w:val="Cover Pages"/>
          <w:docPartUnique/>
        </w:docPartObj>
      </w:sdtPr>
      <w:sdtEndPr>
        <w:rPr>
          <w:color w:val="auto"/>
        </w:rPr>
      </w:sdtEndPr>
      <w:sdtContent>
        <w:p w:rsidR="00941B5C" w:rsidRDefault="00941B5C">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1D78732600E342BAAC048A172B8EC5B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41B5C" w:rsidRDefault="007F2CC9">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interview</w:t>
              </w:r>
            </w:p>
          </w:sdtContent>
        </w:sdt>
        <w:sdt>
          <w:sdtPr>
            <w:rPr>
              <w:color w:val="4472C4" w:themeColor="accent1"/>
              <w:sz w:val="28"/>
              <w:szCs w:val="28"/>
            </w:rPr>
            <w:alias w:val="Ondertitel"/>
            <w:tag w:val=""/>
            <w:id w:val="328029620"/>
            <w:placeholder>
              <w:docPart w:val="A3ED8594E43949D186F25D3B243F95F1"/>
            </w:placeholder>
            <w:dataBinding w:prefixMappings="xmlns:ns0='http://purl.org/dc/elements/1.1/' xmlns:ns1='http://schemas.openxmlformats.org/package/2006/metadata/core-properties' " w:xpath="/ns1:coreProperties[1]/ns0:subject[1]" w:storeItemID="{6C3C8BC8-F283-45AE-878A-BAB7291924A1}"/>
            <w:text/>
          </w:sdtPr>
          <w:sdtEndPr/>
          <w:sdtContent>
            <w:p w:rsidR="00941B5C" w:rsidRDefault="00941B5C">
              <w:pPr>
                <w:pStyle w:val="Geenafstand"/>
                <w:jc w:val="center"/>
                <w:rPr>
                  <w:color w:val="4472C4" w:themeColor="accent1"/>
                  <w:sz w:val="28"/>
                  <w:szCs w:val="28"/>
                </w:rPr>
              </w:pPr>
              <w:r>
                <w:rPr>
                  <w:color w:val="4472C4" w:themeColor="accent1"/>
                  <w:sz w:val="28"/>
                  <w:szCs w:val="28"/>
                </w:rPr>
                <w:t>Henk Bertens &amp; Dimitri Nazari</w:t>
              </w:r>
            </w:p>
          </w:sdtContent>
        </w:sdt>
        <w:p w:rsidR="00941B5C" w:rsidRDefault="00941B5C">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2-24T00:00:00Z">
                                    <w:dateFormat w:val="d MMMM yyyy"/>
                                    <w:lid w:val="nl-NL"/>
                                    <w:storeMappedDataAs w:val="dateTime"/>
                                    <w:calendar w:val="gregorian"/>
                                  </w:date>
                                </w:sdtPr>
                                <w:sdtEndPr/>
                                <w:sdtContent>
                                  <w:p w:rsidR="00941B5C" w:rsidRDefault="007F2CC9">
                                    <w:pPr>
                                      <w:pStyle w:val="Geenafstand"/>
                                      <w:spacing w:after="40"/>
                                      <w:jc w:val="center"/>
                                      <w:rPr>
                                        <w:caps/>
                                        <w:color w:val="4472C4" w:themeColor="accent1"/>
                                        <w:sz w:val="28"/>
                                        <w:szCs w:val="28"/>
                                      </w:rPr>
                                    </w:pPr>
                                    <w:r>
                                      <w:rPr>
                                        <w:caps/>
                                        <w:color w:val="4472C4" w:themeColor="accent1"/>
                                        <w:sz w:val="28"/>
                                        <w:szCs w:val="28"/>
                                      </w:rPr>
                                      <w:t>24 februari 2017</w:t>
                                    </w:r>
                                  </w:p>
                                </w:sdtContent>
                              </w:sdt>
                              <w:p w:rsidR="00941B5C" w:rsidRDefault="001C326E">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41B5C">
                                      <w:rPr>
                                        <w:caps/>
                                        <w:color w:val="4472C4" w:themeColor="accent1"/>
                                      </w:rPr>
                                      <w:t>Sedna software</w:t>
                                    </w:r>
                                  </w:sdtContent>
                                </w:sdt>
                              </w:p>
                              <w:p w:rsidR="00941B5C" w:rsidRDefault="001C326E">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941B5C">
                                      <w:rPr>
                                        <w:color w:val="4472C4" w:themeColor="accent1"/>
                                      </w:rPr>
                                      <w:t>Westelijke Havendijk 17e, Roosendaal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2-24T00:00:00Z">
                              <w:dateFormat w:val="d MMMM yyyy"/>
                              <w:lid w:val="nl-NL"/>
                              <w:storeMappedDataAs w:val="dateTime"/>
                              <w:calendar w:val="gregorian"/>
                            </w:date>
                          </w:sdtPr>
                          <w:sdtEndPr/>
                          <w:sdtContent>
                            <w:p w:rsidR="00941B5C" w:rsidRDefault="007F2CC9">
                              <w:pPr>
                                <w:pStyle w:val="Geenafstand"/>
                                <w:spacing w:after="40"/>
                                <w:jc w:val="center"/>
                                <w:rPr>
                                  <w:caps/>
                                  <w:color w:val="4472C4" w:themeColor="accent1"/>
                                  <w:sz w:val="28"/>
                                  <w:szCs w:val="28"/>
                                </w:rPr>
                              </w:pPr>
                              <w:r>
                                <w:rPr>
                                  <w:caps/>
                                  <w:color w:val="4472C4" w:themeColor="accent1"/>
                                  <w:sz w:val="28"/>
                                  <w:szCs w:val="28"/>
                                </w:rPr>
                                <w:t>24 februari 2017</w:t>
                              </w:r>
                            </w:p>
                          </w:sdtContent>
                        </w:sdt>
                        <w:p w:rsidR="00941B5C" w:rsidRDefault="00A8484F">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41B5C">
                                <w:rPr>
                                  <w:caps/>
                                  <w:color w:val="4472C4" w:themeColor="accent1"/>
                                </w:rPr>
                                <w:t>Sedna software</w:t>
                              </w:r>
                            </w:sdtContent>
                          </w:sdt>
                        </w:p>
                        <w:p w:rsidR="00941B5C" w:rsidRDefault="00A8484F">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941B5C">
                                <w:rPr>
                                  <w:color w:val="4472C4" w:themeColor="accent1"/>
                                </w:rPr>
                                <w:t>Westelijke Havendijk 17e, Roosendaal</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41B5C" w:rsidRDefault="00941B5C">
          <w:r>
            <w:br w:type="page"/>
          </w:r>
        </w:p>
      </w:sdtContent>
    </w:sdt>
    <w:p w:rsidR="00DE5210" w:rsidRDefault="00DE5210">
      <w:r>
        <w:lastRenderedPageBreak/>
        <w:br w:type="page"/>
      </w:r>
    </w:p>
    <w:p w:rsidR="000F77E0" w:rsidRDefault="00DE5210" w:rsidP="00DE5210">
      <w:pPr>
        <w:pStyle w:val="Kop1"/>
        <w:numPr>
          <w:ilvl w:val="0"/>
          <w:numId w:val="1"/>
        </w:numPr>
      </w:pPr>
      <w:r>
        <w:lastRenderedPageBreak/>
        <w:t>Inleiding</w:t>
      </w:r>
    </w:p>
    <w:p w:rsidR="00DE5210" w:rsidRDefault="00DE5210" w:rsidP="00DE5210">
      <w:r>
        <w:softHyphen/>
      </w:r>
      <w:r>
        <w:softHyphen/>
        <w:t xml:space="preserve">Dit is de uitwerking van het interview met opdrachtgever Patrick Jansen van Sedna Software, voor het project “Sednabank”, uitgevoerd door Henk Bertens en Dimitri Nazari.  </w:t>
      </w:r>
    </w:p>
    <w:p w:rsidR="00DE5210" w:rsidRDefault="00DE5210" w:rsidP="00DE5210">
      <w:pPr>
        <w:pStyle w:val="Kop2"/>
      </w:pPr>
      <w:r>
        <w:t xml:space="preserve">1.1 Pre </w:t>
      </w:r>
      <w:r w:rsidR="006C389F">
        <w:t>s</w:t>
      </w:r>
      <w:r>
        <w:t>criptum</w:t>
      </w:r>
    </w:p>
    <w:p w:rsidR="006C389F" w:rsidRDefault="006C389F" w:rsidP="006C389F">
      <w:r>
        <w:t>In de afgelopen 16 weken heeft Dimitri stage gelopen bij Sedna Software. Hierdoor heeft hij al uitgebreide kennis over de eisen en wensen van het product. Om het overzicht hiervan te waarborgen wordt deze informatie</w:t>
      </w:r>
      <w:r w:rsidR="00F34990">
        <w:t xml:space="preserve"> als volgt in volgorde van prioriteit/belang</w:t>
      </w:r>
      <w:r>
        <w:t xml:space="preserve"> weer gegeven:</w:t>
      </w:r>
    </w:p>
    <w:p w:rsidR="006C389F" w:rsidRDefault="002A150D" w:rsidP="006C389F">
      <w:pPr>
        <w:pStyle w:val="Lijstalinea"/>
        <w:numPr>
          <w:ilvl w:val="0"/>
          <w:numId w:val="2"/>
        </w:numPr>
      </w:pPr>
      <w:r w:rsidRPr="002A150D">
        <w:rPr>
          <w:b/>
          <w:color w:val="FFC000" w:themeColor="accent4"/>
        </w:rPr>
        <w:t>1</w:t>
      </w:r>
      <w:r w:rsidR="009C2A60">
        <w:rPr>
          <w:b/>
          <w:color w:val="FFC000" w:themeColor="accent4"/>
        </w:rPr>
        <w:t xml:space="preserve"> M</w:t>
      </w:r>
      <w:r>
        <w:t xml:space="preserve"> </w:t>
      </w:r>
      <w:r w:rsidR="006C389F">
        <w:t>Er moet elke dag van de week een lijst gemaakt kunnen worden. (0..1)</w:t>
      </w:r>
    </w:p>
    <w:p w:rsidR="00552029" w:rsidRDefault="002A150D" w:rsidP="006C389F">
      <w:pPr>
        <w:pStyle w:val="Lijstalinea"/>
        <w:numPr>
          <w:ilvl w:val="0"/>
          <w:numId w:val="2"/>
        </w:numPr>
      </w:pPr>
      <w:r w:rsidRPr="002A150D">
        <w:rPr>
          <w:b/>
          <w:color w:val="FFC000" w:themeColor="accent4"/>
        </w:rPr>
        <w:t>2</w:t>
      </w:r>
      <w:r>
        <w:rPr>
          <w:b/>
          <w:color w:val="70AD47" w:themeColor="accent6"/>
        </w:rPr>
        <w:t xml:space="preserve"> </w:t>
      </w:r>
      <w:r w:rsidR="009C2A60">
        <w:rPr>
          <w:b/>
          <w:color w:val="FFC000" w:themeColor="accent4"/>
        </w:rPr>
        <w:t xml:space="preserve">M </w:t>
      </w:r>
      <w:r w:rsidR="006C389F">
        <w:t>De gebruiker kan eerder ing</w:t>
      </w:r>
      <w:r w:rsidR="00552029">
        <w:t>evoerde informatie hergebruiken. Dit betekent dat een product maar één keer aangemaakt hoeft te worden.</w:t>
      </w:r>
    </w:p>
    <w:p w:rsidR="006C389F" w:rsidRDefault="009C2A60" w:rsidP="006C389F">
      <w:pPr>
        <w:pStyle w:val="Lijstalinea"/>
        <w:numPr>
          <w:ilvl w:val="0"/>
          <w:numId w:val="2"/>
        </w:numPr>
      </w:pPr>
      <w:r>
        <w:rPr>
          <w:b/>
          <w:color w:val="ED7D31" w:themeColor="accent2"/>
        </w:rPr>
        <w:t xml:space="preserve">4 S </w:t>
      </w:r>
      <w:r w:rsidR="00552029">
        <w:t xml:space="preserve">De persoon die de boodschappen haalt, </w:t>
      </w:r>
      <w:r w:rsidR="00552029">
        <w:rPr>
          <w:b/>
        </w:rPr>
        <w:t>in deze en alle documenten genoemd als “loper”</w:t>
      </w:r>
      <w:r w:rsidR="00552029">
        <w:t>, kan ook zien door wie het betreffende product is besteld.</w:t>
      </w:r>
      <w:r w:rsidR="006C389F">
        <w:t xml:space="preserve"> </w:t>
      </w:r>
    </w:p>
    <w:p w:rsidR="00552029" w:rsidRDefault="009C2A60" w:rsidP="006C389F">
      <w:pPr>
        <w:pStyle w:val="Lijstalinea"/>
        <w:numPr>
          <w:ilvl w:val="0"/>
          <w:numId w:val="2"/>
        </w:numPr>
      </w:pPr>
      <w:r>
        <w:rPr>
          <w:b/>
          <w:color w:val="70AD47" w:themeColor="accent6"/>
        </w:rPr>
        <w:t xml:space="preserve">3 M </w:t>
      </w:r>
      <w:r w:rsidR="00552029">
        <w:t>De loper moet kunnen afvinken.</w:t>
      </w:r>
    </w:p>
    <w:p w:rsidR="00552029" w:rsidRDefault="009C2A60" w:rsidP="006C389F">
      <w:pPr>
        <w:pStyle w:val="Lijstalinea"/>
        <w:numPr>
          <w:ilvl w:val="0"/>
          <w:numId w:val="2"/>
        </w:numPr>
      </w:pPr>
      <w:r>
        <w:rPr>
          <w:b/>
          <w:color w:val="FFC000" w:themeColor="accent4"/>
        </w:rPr>
        <w:t xml:space="preserve">5 S </w:t>
      </w:r>
      <w:r w:rsidR="00552029">
        <w:t xml:space="preserve">Het is zeer waarschijnlijk dat er nu, of anders in de nabije toekomst, wens is naar de mogelijkheid om lijsten tot een bepaalde periode terug </w:t>
      </w:r>
      <w:r w:rsidR="00F34990">
        <w:t>(in) te kunnen zien. Middels archivering kunnen lijsten nà die periode opgeslagen worden in een database.</w:t>
      </w:r>
    </w:p>
    <w:p w:rsidR="00F34990" w:rsidRPr="006C389F" w:rsidRDefault="009C2A60" w:rsidP="006C389F">
      <w:pPr>
        <w:pStyle w:val="Lijstalinea"/>
        <w:numPr>
          <w:ilvl w:val="0"/>
          <w:numId w:val="2"/>
        </w:numPr>
      </w:pPr>
      <w:r>
        <w:rPr>
          <w:b/>
          <w:color w:val="FFC000" w:themeColor="accent4"/>
        </w:rPr>
        <w:t xml:space="preserve">6 C </w:t>
      </w:r>
      <w:r w:rsidR="00E96B4A">
        <w:t>Mogelijk is er eventueel wens naar het gebruik van individuele gebruikersprofielen.</w:t>
      </w:r>
    </w:p>
    <w:p w:rsidR="00DE5210" w:rsidRDefault="00DE5210" w:rsidP="00DE5210">
      <w:pPr>
        <w:pStyle w:val="Kop1"/>
        <w:numPr>
          <w:ilvl w:val="0"/>
          <w:numId w:val="1"/>
        </w:numPr>
      </w:pPr>
      <w:r>
        <w:lastRenderedPageBreak/>
        <w:t>Kern</w:t>
      </w:r>
    </w:p>
    <w:p w:rsidR="00B64458" w:rsidRPr="00812FA9" w:rsidRDefault="00B64458" w:rsidP="00B64458">
      <w:pPr>
        <w:pStyle w:val="Kop2"/>
        <w:rPr>
          <w:b/>
        </w:rPr>
      </w:pPr>
      <w:r w:rsidRPr="00812FA9">
        <w:rPr>
          <w:b/>
        </w:rPr>
        <w:t xml:space="preserve">Kan je de informatie die in </w:t>
      </w:r>
      <w:r w:rsidRPr="00812FA9">
        <w:rPr>
          <w:b/>
          <w:i/>
        </w:rPr>
        <w:t>1.1 Pre scriptum</w:t>
      </w:r>
      <w:r w:rsidRPr="00812FA9">
        <w:rPr>
          <w:b/>
        </w:rPr>
        <w:t xml:space="preserve"> bevestigen, dan wel verbeteren?</w:t>
      </w:r>
    </w:p>
    <w:p w:rsidR="00B64458" w:rsidRDefault="00B64458" w:rsidP="00B64458">
      <w:pPr>
        <w:pStyle w:val="Kop2alt"/>
      </w:pPr>
      <w:r>
        <w:t>De informatie klopt</w:t>
      </w:r>
      <w:r w:rsidR="002A150D">
        <w:t>, de volgorde alleen niet helemaal</w:t>
      </w:r>
      <w:r>
        <w:t>.</w:t>
      </w:r>
      <w:r w:rsidR="002A150D">
        <w:t xml:space="preserve"> Punt 4 moet één plek omhoog.</w:t>
      </w:r>
      <w:r>
        <w:t xml:space="preserve"> Ook wil ik bevestigen dat dat de laatste twee punten ook van toepassing zijn en dus ook een wens.</w:t>
      </w:r>
      <w:r w:rsidR="002A150D">
        <w:t xml:space="preserve"> </w:t>
      </w:r>
    </w:p>
    <w:p w:rsidR="00B64458" w:rsidRPr="00812FA9" w:rsidRDefault="00B64458" w:rsidP="00B64458">
      <w:pPr>
        <w:pStyle w:val="Kop2"/>
        <w:rPr>
          <w:b/>
        </w:rPr>
      </w:pPr>
      <w:r w:rsidRPr="00812FA9">
        <w:rPr>
          <w:b/>
        </w:rPr>
        <w:t>Hoe zou je deze punten volgens het MoSCoW-principe benaderen?</w:t>
      </w:r>
    </w:p>
    <w:p w:rsidR="00B64458" w:rsidRPr="00B64458" w:rsidRDefault="00CD0B3C" w:rsidP="00B64458">
      <w:pPr>
        <w:pStyle w:val="Kop2alt"/>
      </w:pPr>
      <w:r>
        <w:t>Om dit te bepalen, kijk ik naar de bestaande alternatieven zoals een kladblokje op je telefoon. De primaire eis waar de applicatie aan móet voldaan is dus dat het makkelijker is dan dat. Daarom</w:t>
      </w:r>
      <w:r w:rsidR="002A150D">
        <w:t xml:space="preserve"> zijn de eerste drie punten een Must.</w:t>
      </w:r>
      <w:r w:rsidR="002A150D">
        <w:br/>
      </w:r>
      <w:r w:rsidR="009C2A60">
        <w:t xml:space="preserve">Mijn punten 4 en 5 zijn niet noodzakelijk, maar zouden het wel een stuk </w:t>
      </w:r>
      <w:r w:rsidR="00874E5A">
        <w:t>makkelijker maken, Should dus.</w:t>
      </w:r>
      <w:r w:rsidR="00874E5A">
        <w:br/>
        <w:t>Met diezelfde filosofie beoordeel ik punt 6 als Could, kijk maar even of je er tijd voor hebt.</w:t>
      </w:r>
    </w:p>
    <w:p w:rsidR="00E96B4A" w:rsidRPr="00812FA9" w:rsidRDefault="00E96B4A" w:rsidP="00E96B4A">
      <w:pPr>
        <w:pStyle w:val="Kop2"/>
        <w:rPr>
          <w:b/>
        </w:rPr>
      </w:pPr>
      <w:r w:rsidRPr="00812FA9">
        <w:rPr>
          <w:b/>
        </w:rPr>
        <w:t xml:space="preserve">Welke versie(s) van Windows Phone wordt/worden er gebruikt? Hoe zie je </w:t>
      </w:r>
      <w:r w:rsidR="00B64458" w:rsidRPr="00812FA9">
        <w:rPr>
          <w:b/>
        </w:rPr>
        <w:t xml:space="preserve">dit in </w:t>
      </w:r>
      <w:r w:rsidRPr="00812FA9">
        <w:rPr>
          <w:b/>
        </w:rPr>
        <w:t xml:space="preserve">de (nabije) toekomst </w:t>
      </w:r>
      <w:r w:rsidR="00B64458" w:rsidRPr="00812FA9">
        <w:rPr>
          <w:b/>
        </w:rPr>
        <w:t>veranderen?</w:t>
      </w:r>
    </w:p>
    <w:p w:rsidR="00B64458" w:rsidRDefault="00B64458" w:rsidP="00B64458">
      <w:pPr>
        <w:pStyle w:val="Kop2alt"/>
      </w:pPr>
      <w:r>
        <w:t>Antwoord</w:t>
      </w:r>
    </w:p>
    <w:p w:rsidR="00B64458" w:rsidRPr="00812FA9" w:rsidRDefault="00874E5A" w:rsidP="00B64458">
      <w:pPr>
        <w:pStyle w:val="Kop2"/>
        <w:rPr>
          <w:b/>
        </w:rPr>
      </w:pPr>
      <w:r w:rsidRPr="00812FA9">
        <w:rPr>
          <w:b/>
        </w:rPr>
        <w:t>Zie je de functionaliteiten van deze applicatie in de toekomst uitgebreid worden? Zo ja, graag toelichten.</w:t>
      </w:r>
    </w:p>
    <w:p w:rsidR="00874E5A" w:rsidRDefault="00874E5A" w:rsidP="00874E5A">
      <w:pPr>
        <w:pStyle w:val="Kop2alt"/>
      </w:pPr>
      <w:r>
        <w:t>Ik denk aan een barcodescanner net als in de AH en Jumbo. Als (geo-)lokaliseren mogelijk is, kan je de winkel in kaart brengen en de applicatie de ideale winkelroute laten genereren. Maar da’s toekomstmuziek.</w:t>
      </w:r>
    </w:p>
    <w:p w:rsidR="00874E5A" w:rsidRPr="00812FA9" w:rsidRDefault="00874E5A" w:rsidP="00874E5A">
      <w:pPr>
        <w:pStyle w:val="Kop2"/>
        <w:rPr>
          <w:b/>
        </w:rPr>
      </w:pPr>
      <w:r w:rsidRPr="00812FA9">
        <w:rPr>
          <w:b/>
        </w:rPr>
        <w:t>Is er behoefte aan rollen binnen de applicatie? Dat houdt dus in dat er onderscheid wordt gemaakt middels admin- en moderatoraccounts?</w:t>
      </w:r>
    </w:p>
    <w:p w:rsidR="00812FA9" w:rsidRPr="00812FA9" w:rsidRDefault="00812FA9" w:rsidP="00812FA9">
      <w:pPr>
        <w:pStyle w:val="Kop2alt"/>
      </w:pPr>
      <w:r>
        <w:t>Nou ja, we hebben besloten dat punt 6 geen vereiste is, dus ga ik er ook niet van uit dat rollen van toepassing zijn. Wellicht is een adminaccount wel handig om te hebben, als je dan toch met accounts werkt.</w:t>
      </w:r>
    </w:p>
    <w:p w:rsidR="00DE5210" w:rsidRDefault="00DE5210" w:rsidP="00DE5210">
      <w:pPr>
        <w:pStyle w:val="Kop1"/>
        <w:numPr>
          <w:ilvl w:val="0"/>
          <w:numId w:val="1"/>
        </w:numPr>
      </w:pPr>
      <w:r>
        <w:t>Conclusie</w:t>
      </w:r>
    </w:p>
    <w:p w:rsidR="00812FA9" w:rsidRDefault="00812FA9" w:rsidP="00812FA9">
      <w:r>
        <w:t xml:space="preserve">De conclusie die uit dit interview is voort gekomen is geen verrassing. Het grootste deel van de informatie was al reeds bekend. </w:t>
      </w:r>
    </w:p>
    <w:p w:rsidR="00812FA9" w:rsidRDefault="00812FA9" w:rsidP="00812FA9">
      <w:r>
        <w:t>Na de feedback van de opdrachtgever die uit dit inter</w:t>
      </w:r>
      <w:bookmarkStart w:id="0" w:name="_GoBack"/>
      <w:bookmarkEnd w:id="0"/>
      <w:r>
        <w:t xml:space="preserve">view is voort gekomen, ziet de </w:t>
      </w:r>
      <w:r>
        <w:rPr>
          <w:i/>
        </w:rPr>
        <w:t>Pre scriptum</w:t>
      </w:r>
      <w:r>
        <w:t xml:space="preserve"> lijst er als volgt</w:t>
      </w:r>
      <w:r w:rsidR="00A8484F">
        <w:t xml:space="preserve"> uit</w:t>
      </w:r>
      <w:r>
        <w:t>, voorzien van</w:t>
      </w:r>
      <w:r w:rsidR="00A8484F">
        <w:t xml:space="preserve"> MoSCOW-verdict:</w:t>
      </w:r>
    </w:p>
    <w:p w:rsidR="00A8484F" w:rsidRDefault="00A8484F" w:rsidP="00A8484F">
      <w:pPr>
        <w:pStyle w:val="Lijstalinea"/>
        <w:numPr>
          <w:ilvl w:val="0"/>
          <w:numId w:val="3"/>
        </w:numPr>
      </w:pPr>
      <w:r w:rsidRPr="005B4565">
        <w:rPr>
          <w:rFonts w:ascii="Consolas" w:hAnsi="Consolas"/>
          <w:b/>
          <w:color w:val="000000" w:themeColor="text1"/>
          <w:sz w:val="24"/>
        </w:rPr>
        <w:t>M</w:t>
      </w:r>
      <w:r w:rsidRPr="005B4565">
        <w:t xml:space="preserve"> </w:t>
      </w:r>
      <w:r>
        <w:t>Er moet elke dag van de week een lijst gemaakt kunnen worden. (0..1)</w:t>
      </w:r>
    </w:p>
    <w:p w:rsidR="00A8484F" w:rsidRDefault="00A8484F" w:rsidP="00A8484F">
      <w:pPr>
        <w:pStyle w:val="Lijstalinea"/>
        <w:numPr>
          <w:ilvl w:val="0"/>
          <w:numId w:val="3"/>
        </w:numPr>
      </w:pPr>
      <w:r w:rsidRPr="005B4565">
        <w:rPr>
          <w:rFonts w:ascii="Consolas" w:hAnsi="Consolas"/>
          <w:b/>
          <w:color w:val="000000" w:themeColor="text1"/>
          <w:sz w:val="24"/>
        </w:rPr>
        <w:t>M</w:t>
      </w:r>
      <w:r w:rsidRPr="005B4565">
        <w:rPr>
          <w:b/>
          <w:color w:val="FFC000" w:themeColor="accent4"/>
        </w:rPr>
        <w:t xml:space="preserve"> </w:t>
      </w:r>
      <w:r>
        <w:t>De gebruiker kan eerder ingevoerde informatie hergebruiken. Dit betekent dat een product maar één keer aangemaakt hoeft te worden.</w:t>
      </w:r>
    </w:p>
    <w:p w:rsidR="00A8484F" w:rsidRPr="00A8484F" w:rsidRDefault="00A8484F" w:rsidP="00A8484F">
      <w:pPr>
        <w:pStyle w:val="Lijstalinea"/>
        <w:numPr>
          <w:ilvl w:val="0"/>
          <w:numId w:val="3"/>
        </w:numPr>
      </w:pPr>
      <w:r w:rsidRPr="005B4565">
        <w:rPr>
          <w:rFonts w:ascii="Consolas" w:hAnsi="Consolas"/>
          <w:b/>
          <w:color w:val="000000" w:themeColor="text1"/>
          <w:sz w:val="24"/>
        </w:rPr>
        <w:t>M</w:t>
      </w:r>
      <w:r w:rsidRPr="005B4565">
        <w:rPr>
          <w:b/>
          <w:color w:val="70AD47" w:themeColor="accent6"/>
        </w:rPr>
        <w:t xml:space="preserve"> </w:t>
      </w:r>
      <w:r>
        <w:t>De loper moet kunnen afvinken.</w:t>
      </w:r>
      <w:r w:rsidRPr="00A8484F">
        <w:rPr>
          <w:b/>
          <w:color w:val="ED7D31" w:themeColor="accent2"/>
        </w:rPr>
        <w:t xml:space="preserve"> </w:t>
      </w:r>
    </w:p>
    <w:p w:rsidR="00A8484F" w:rsidRDefault="00A8484F" w:rsidP="00A8484F">
      <w:pPr>
        <w:pStyle w:val="Lijstalinea"/>
        <w:numPr>
          <w:ilvl w:val="0"/>
          <w:numId w:val="3"/>
        </w:numPr>
      </w:pPr>
      <w:r w:rsidRPr="005B4565">
        <w:rPr>
          <w:rFonts w:ascii="Consolas" w:hAnsi="Consolas"/>
          <w:b/>
          <w:color w:val="000000" w:themeColor="text1"/>
          <w:sz w:val="24"/>
        </w:rPr>
        <w:t>S</w:t>
      </w:r>
      <w:r w:rsidRPr="005B4565">
        <w:rPr>
          <w:b/>
          <w:color w:val="ED7D31" w:themeColor="accent2"/>
        </w:rPr>
        <w:t xml:space="preserve"> </w:t>
      </w:r>
      <w:r>
        <w:t xml:space="preserve">De persoon die de boodschappen haalt, </w:t>
      </w:r>
      <w:r>
        <w:rPr>
          <w:b/>
        </w:rPr>
        <w:t>in deze en alle documenten genoemd als “loper”</w:t>
      </w:r>
      <w:r>
        <w:t xml:space="preserve">, kan ook zien door wie het betreffende product is besteld. </w:t>
      </w:r>
    </w:p>
    <w:p w:rsidR="00A8484F" w:rsidRDefault="00A8484F" w:rsidP="00A8484F">
      <w:pPr>
        <w:pStyle w:val="Lijstalinea"/>
        <w:numPr>
          <w:ilvl w:val="0"/>
          <w:numId w:val="3"/>
        </w:numPr>
      </w:pPr>
      <w:r w:rsidRPr="005B4565">
        <w:rPr>
          <w:rFonts w:ascii="Consolas" w:hAnsi="Consolas"/>
          <w:b/>
          <w:color w:val="000000" w:themeColor="text1"/>
          <w:sz w:val="24"/>
        </w:rPr>
        <w:lastRenderedPageBreak/>
        <w:t>S</w:t>
      </w:r>
      <w:r w:rsidRPr="005B4565">
        <w:rPr>
          <w:b/>
          <w:color w:val="FFC000" w:themeColor="accent4"/>
        </w:rPr>
        <w:t xml:space="preserve"> </w:t>
      </w:r>
      <w:r>
        <w:t>Het is zeer waarschijnlijk dat er nu, of anders in de nabije toekomst, wens is naar de mogelijkheid om lijsten tot een bepaalde periode terug (in) te kunnen zien. Middels archivering kunnen lijsten nà die periode opgeslagen worden in een database.</w:t>
      </w:r>
    </w:p>
    <w:p w:rsidR="00A8484F" w:rsidRPr="006C389F" w:rsidRDefault="00A8484F" w:rsidP="00A8484F">
      <w:pPr>
        <w:pStyle w:val="Lijstalinea"/>
        <w:numPr>
          <w:ilvl w:val="0"/>
          <w:numId w:val="3"/>
        </w:numPr>
      </w:pPr>
      <w:r w:rsidRPr="005B4565">
        <w:rPr>
          <w:rFonts w:ascii="Consolas" w:hAnsi="Consolas"/>
          <w:b/>
          <w:color w:val="000000" w:themeColor="text1"/>
          <w:sz w:val="24"/>
        </w:rPr>
        <w:t>C</w:t>
      </w:r>
      <w:r w:rsidRPr="005B4565">
        <w:rPr>
          <w:b/>
          <w:color w:val="FFC000" w:themeColor="accent4"/>
        </w:rPr>
        <w:t xml:space="preserve"> </w:t>
      </w:r>
      <w:r>
        <w:t>Mogelijk is er eventueel wens naar het gebruik van individuele gebruikersprofielen.</w:t>
      </w:r>
    </w:p>
    <w:p w:rsidR="00A8484F" w:rsidRPr="00812FA9" w:rsidRDefault="00A8484F" w:rsidP="00812FA9"/>
    <w:sectPr w:rsidR="00A8484F" w:rsidRPr="00812FA9" w:rsidSect="00941B5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42AB5"/>
    <w:multiLevelType w:val="hybridMultilevel"/>
    <w:tmpl w:val="9B2A162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C1125CE"/>
    <w:multiLevelType w:val="hybridMultilevel"/>
    <w:tmpl w:val="9B2A162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2116843"/>
    <w:multiLevelType w:val="hybridMultilevel"/>
    <w:tmpl w:val="9EA844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B5C"/>
    <w:rsid w:val="000F77E0"/>
    <w:rsid w:val="001C326E"/>
    <w:rsid w:val="002A150D"/>
    <w:rsid w:val="00552029"/>
    <w:rsid w:val="005619E8"/>
    <w:rsid w:val="005B4565"/>
    <w:rsid w:val="006C389F"/>
    <w:rsid w:val="007F2CC9"/>
    <w:rsid w:val="00812FA9"/>
    <w:rsid w:val="00874E5A"/>
    <w:rsid w:val="00941B5C"/>
    <w:rsid w:val="009C2A60"/>
    <w:rsid w:val="00A8484F"/>
    <w:rsid w:val="00B64458"/>
    <w:rsid w:val="00CD0B3C"/>
    <w:rsid w:val="00DE5210"/>
    <w:rsid w:val="00E96B4A"/>
    <w:rsid w:val="00F349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7AF2"/>
  <w15:chartTrackingRefBased/>
  <w15:docId w15:val="{D244D5B2-EA04-4087-89C4-F0744C25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96B4A"/>
  </w:style>
  <w:style w:type="paragraph" w:styleId="Kop1">
    <w:name w:val="heading 1"/>
    <w:basedOn w:val="Standaard"/>
    <w:next w:val="Standaard"/>
    <w:link w:val="Kop1Char"/>
    <w:uiPriority w:val="9"/>
    <w:qFormat/>
    <w:rsid w:val="00DE5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Kop2alt"/>
    <w:link w:val="Kop2Char"/>
    <w:uiPriority w:val="9"/>
    <w:unhideWhenUsed/>
    <w:qFormat/>
    <w:rsid w:val="00DE52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41B5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41B5C"/>
    <w:rPr>
      <w:rFonts w:eastAsiaTheme="minorEastAsia"/>
      <w:lang w:eastAsia="nl-NL"/>
    </w:rPr>
  </w:style>
  <w:style w:type="character" w:customStyle="1" w:styleId="Kop1Char">
    <w:name w:val="Kop 1 Char"/>
    <w:basedOn w:val="Standaardalinea-lettertype"/>
    <w:link w:val="Kop1"/>
    <w:uiPriority w:val="9"/>
    <w:rsid w:val="00DE521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E5210"/>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C389F"/>
    <w:pPr>
      <w:ind w:left="720"/>
      <w:contextualSpacing/>
    </w:pPr>
  </w:style>
  <w:style w:type="paragraph" w:customStyle="1" w:styleId="Kop2alt">
    <w:name w:val="Kop 2 alt"/>
    <w:basedOn w:val="Kop2"/>
    <w:next w:val="Kop2"/>
    <w:link w:val="Kop2altChar"/>
    <w:uiPriority w:val="4"/>
    <w:qFormat/>
    <w:rsid w:val="00E96B4A"/>
    <w:rPr>
      <w:color w:val="538135" w:themeColor="accent6" w:themeShade="BF"/>
    </w:rPr>
  </w:style>
  <w:style w:type="character" w:customStyle="1" w:styleId="Kop2altChar">
    <w:name w:val="Kop 2 alt Char"/>
    <w:basedOn w:val="Kop2Char"/>
    <w:link w:val="Kop2alt"/>
    <w:uiPriority w:val="4"/>
    <w:rsid w:val="00E96B4A"/>
    <w:rPr>
      <w:rFonts w:asciiTheme="majorHAnsi" w:eastAsiaTheme="majorEastAsia" w:hAnsiTheme="majorHAnsi" w:cstheme="majorBidi"/>
      <w:color w:val="538135" w:themeColor="accent6"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D78732600E342BAAC048A172B8EC5B5"/>
        <w:category>
          <w:name w:val="Algemeen"/>
          <w:gallery w:val="placeholder"/>
        </w:category>
        <w:types>
          <w:type w:val="bbPlcHdr"/>
        </w:types>
        <w:behaviors>
          <w:behavior w:val="content"/>
        </w:behaviors>
        <w:guid w:val="{2B4B7C68-13B9-4EDA-9604-77A4D5F041A7}"/>
      </w:docPartPr>
      <w:docPartBody>
        <w:p w:rsidR="00B148E7" w:rsidRDefault="002C5EF4" w:rsidP="002C5EF4">
          <w:pPr>
            <w:pStyle w:val="1D78732600E342BAAC048A172B8EC5B5"/>
          </w:pPr>
          <w:r>
            <w:rPr>
              <w:rFonts w:asciiTheme="majorHAnsi" w:eastAsiaTheme="majorEastAsia" w:hAnsiTheme="majorHAnsi" w:cstheme="majorBidi"/>
              <w:caps/>
              <w:color w:val="4472C4" w:themeColor="accent1"/>
              <w:sz w:val="80"/>
              <w:szCs w:val="80"/>
            </w:rPr>
            <w:t>[Titel van document]</w:t>
          </w:r>
        </w:p>
      </w:docPartBody>
    </w:docPart>
    <w:docPart>
      <w:docPartPr>
        <w:name w:val="A3ED8594E43949D186F25D3B243F95F1"/>
        <w:category>
          <w:name w:val="Algemeen"/>
          <w:gallery w:val="placeholder"/>
        </w:category>
        <w:types>
          <w:type w:val="bbPlcHdr"/>
        </w:types>
        <w:behaviors>
          <w:behavior w:val="content"/>
        </w:behaviors>
        <w:guid w:val="{0D36EB58-BC87-4301-ACE8-32B06375C93D}"/>
      </w:docPartPr>
      <w:docPartBody>
        <w:p w:rsidR="00B148E7" w:rsidRDefault="002C5EF4" w:rsidP="002C5EF4">
          <w:pPr>
            <w:pStyle w:val="A3ED8594E43949D186F25D3B243F95F1"/>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EF4"/>
    <w:rsid w:val="002C5EF4"/>
    <w:rsid w:val="00760539"/>
    <w:rsid w:val="007C7EE7"/>
    <w:rsid w:val="00B148E7"/>
    <w:rsid w:val="00DB64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D78732600E342BAAC048A172B8EC5B5">
    <w:name w:val="1D78732600E342BAAC048A172B8EC5B5"/>
    <w:rsid w:val="002C5EF4"/>
  </w:style>
  <w:style w:type="paragraph" w:customStyle="1" w:styleId="A3ED8594E43949D186F25D3B243F95F1">
    <w:name w:val="A3ED8594E43949D186F25D3B243F95F1"/>
    <w:rsid w:val="002C5E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2017-02-24T00:00:00</PublishDate>
  <Abstract/>
  <CompanyAddress>Westelijke Havendijk 17e, Roosendaal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586</Words>
  <Characters>3223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interview</vt:lpstr>
    </vt:vector>
  </TitlesOfParts>
  <Company>Sedna software</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Henk Bertens &amp; Dimitri Nazari</dc:subject>
  <dc:creator>Nazari, Dimitri (student)</dc:creator>
  <cp:keywords/>
  <dc:description/>
  <cp:lastModifiedBy>Dimitri Nazari</cp:lastModifiedBy>
  <cp:revision>2</cp:revision>
  <dcterms:created xsi:type="dcterms:W3CDTF">2017-03-15T08:25:00Z</dcterms:created>
  <dcterms:modified xsi:type="dcterms:W3CDTF">2017-03-15T08:25:00Z</dcterms:modified>
</cp:coreProperties>
</file>