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 470 Image Processing and Computer 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2024 Fall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Taylor Brookes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10/30/2024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4, by hand and code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1: Calculate output feature map of convolutional layer.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feature map = (5*5*4), two kernels (3*3*4), stride = 1, zero padding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A1: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 Feature Map: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4.9725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6.9513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6.1706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5.7381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3.4951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6.8526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10.5711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10.2292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9.7639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5.5365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5.5251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10.2092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8.9023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8.5254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5.5636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5.7728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9.6222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9.3598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9.8063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5.1873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4.5553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5.2176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5.8535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6.0835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3.4729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5.4377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7.9858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7.8342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6.861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4.5219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7.3113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11.0963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10.3422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9.8995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5.9103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6.3227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8.7658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9.6644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9.7349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5.6939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6.8362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9.3026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9.4238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10.1539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5.4661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4.3696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5.396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4.1176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3.3017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2: Calculate output feature map of pooling layers for average and max pooling.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 feature map = 9*9*1, filter size = 3, stride =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  ]]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Average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Pooling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0.679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Task 3: Calculate output vector of fully connected layers. Do not consider activation function.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t xml:space="preserve">A3: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Intermediate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 4: Calculate output dimensions and number of parameters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Q4.1: convolutional layer, input 64*64*10, 100 kernels, kernel size 7*7, stride = 1, zero padding = 1. Find size of output feature map and calculate the number of parameters in the layer.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A4.1: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input map: W1, H1, D1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output map: W2, H2, D2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number of kernels, K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kernel size, F*F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stride, 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amount of zero padding,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W2 = ((W1 - F + 2P) / S) + 1, H2 = ((H1 - F + 2P) / S) + 1, D2 = 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W2 = ((64 - 7 + 2*1) / 1) + 1, H2 = ((64 - 7 + 2*1) / 1) + 1, D2 = 100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output map size: (60, 60, 100)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(F*F*D1 + 1) * K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(7*7*10 + 1) * 100</w:t>
      </w:r>
    </w:p>
    <w:p w:rsidR="00000000" w:rsidDel="00000000" w:rsidP="00000000" w:rsidRDefault="00000000" w:rsidRPr="00000000" w14:paraId="00000041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49,100 total parameters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Q4.2: fully connected layer, input 1*1024, 512 neurons. Find size of output vector and calculate the number of parameters in the layer.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A4.2: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output vector = 1 * # neurons</w:t>
      </w:r>
    </w:p>
    <w:p w:rsidR="00000000" w:rsidDel="00000000" w:rsidP="00000000" w:rsidRDefault="00000000" w:rsidRPr="00000000" w14:paraId="0000004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output vector: (1*512)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number of parameters = inputs * neurons + bias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bias = total # neurons</w:t>
      </w:r>
    </w:p>
    <w:p w:rsidR="00000000" w:rsidDel="00000000" w:rsidP="00000000" w:rsidRDefault="00000000" w:rsidRPr="00000000" w14:paraId="0000004A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number of parameters: 1024 * 512 + 512 = </w:t>
      </w:r>
      <w:r w:rsidDel="00000000" w:rsidR="00000000" w:rsidRPr="00000000">
        <w:rPr>
          <w:highlight w:val="yellow"/>
          <w:rtl w:val="0"/>
        </w:rPr>
        <w:t xml:space="preserve">524,800 parameters</w:t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