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6D7B6" w14:textId="469A5F62" w:rsidR="00F9517F" w:rsidRDefault="00F9517F" w:rsidP="00F9517F">
      <w:pPr>
        <w:pStyle w:val="Titolo"/>
      </w:pPr>
      <w:r>
        <w:t xml:space="preserve">Peer-Review 2: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 w:rsidR="00560C52">
        <w:t xml:space="preserve"> UML</w:t>
      </w:r>
    </w:p>
    <w:p w14:paraId="660E2740" w14:textId="1CADDD7C" w:rsidR="00F9517F" w:rsidRDefault="00F9517F" w:rsidP="00F9517F">
      <w:pPr>
        <w:pStyle w:val="Sottotitolo"/>
      </w:pPr>
      <w:r>
        <w:t xml:space="preserve">Riccardo Bonfanti, Alessandro Marzio Carrieri, Alberto Brignola, Dario Aliprandi </w:t>
      </w:r>
    </w:p>
    <w:p w14:paraId="48049CB0" w14:textId="6E2D80C2" w:rsidR="00F9517F" w:rsidRDefault="00F9517F" w:rsidP="00F9517F">
      <w:pPr>
        <w:pStyle w:val="Sottotitolo"/>
      </w:pPr>
      <w:r>
        <w:t>Gruppo AM37</w:t>
      </w:r>
    </w:p>
    <w:p w14:paraId="73FBEEFD" w14:textId="77777777" w:rsidR="00F9517F" w:rsidRDefault="00F9517F" w:rsidP="00F9517F"/>
    <w:p w14:paraId="230C650F" w14:textId="1B24BF3A" w:rsidR="00F9517F" w:rsidRDefault="00F9517F" w:rsidP="00F9517F">
      <w:r>
        <w:t xml:space="preserve">Valutazione del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 w:rsidR="00560C52">
        <w:t xml:space="preserve"> UML</w:t>
      </w:r>
      <w:r>
        <w:t xml:space="preserve"> del gruppo AM46.</w:t>
      </w:r>
    </w:p>
    <w:p w14:paraId="2D8DC1BF" w14:textId="77777777" w:rsidR="00F9517F" w:rsidRDefault="00F9517F" w:rsidP="00F9517F">
      <w:pPr>
        <w:pStyle w:val="Titolo1"/>
      </w:pPr>
      <w:r>
        <w:t>Lati positivi</w:t>
      </w:r>
    </w:p>
    <w:p w14:paraId="6AC783FC" w14:textId="77777777" w:rsidR="004A3132" w:rsidRDefault="00F9517F" w:rsidP="00F9517F">
      <w:pPr>
        <w:rPr>
          <w:lang w:eastAsia="en-US"/>
        </w:rPr>
      </w:pPr>
      <w:r>
        <w:rPr>
          <w:lang w:eastAsia="en-US"/>
        </w:rPr>
        <w:t xml:space="preserve">La divisione della partita in diversi stati modellati nelle classi </w:t>
      </w:r>
      <w:proofErr w:type="spellStart"/>
      <w:r>
        <w:rPr>
          <w:lang w:eastAsia="en-US"/>
        </w:rPr>
        <w:t>GameState</w:t>
      </w:r>
      <w:proofErr w:type="spellEnd"/>
      <w:r>
        <w:rPr>
          <w:lang w:eastAsia="en-US"/>
        </w:rPr>
        <w:t xml:space="preserve"> e </w:t>
      </w:r>
      <w:proofErr w:type="spellStart"/>
      <w:r>
        <w:rPr>
          <w:lang w:eastAsia="en-US"/>
        </w:rPr>
        <w:t>PlayerState</w:t>
      </w:r>
      <w:proofErr w:type="spellEnd"/>
      <w:r>
        <w:rPr>
          <w:lang w:eastAsia="en-US"/>
        </w:rPr>
        <w:t xml:space="preserve">, ognuna con i suoi metodi dedicati alla gestione delle operazioni di quella fase di gioco, ci è sembrata opportuna. </w:t>
      </w:r>
    </w:p>
    <w:p w14:paraId="7CBDAF35" w14:textId="696BE1EF" w:rsidR="00F9517F" w:rsidRPr="00F9517F" w:rsidRDefault="00F9517F" w:rsidP="00F9517F">
      <w:pPr>
        <w:rPr>
          <w:lang w:eastAsia="en-US"/>
        </w:rPr>
      </w:pPr>
      <w:r>
        <w:rPr>
          <w:lang w:eastAsia="en-US"/>
        </w:rPr>
        <w:t xml:space="preserve">Riteniamo che </w:t>
      </w:r>
      <w:r w:rsidR="00787F23">
        <w:rPr>
          <w:lang w:eastAsia="en-US"/>
        </w:rPr>
        <w:t xml:space="preserve">definire il tipo del messaggio tramite un identificativo, come per i messaggi di LOGIN_INIT e LOGIN_REQUEST, sia un ottimo modo per gestire la comunicazione fra client e server. </w:t>
      </w:r>
    </w:p>
    <w:p w14:paraId="0C5BDB71" w14:textId="77777777" w:rsidR="00F9517F" w:rsidRDefault="00F9517F" w:rsidP="00F9517F">
      <w:pPr>
        <w:pStyle w:val="Titolo1"/>
      </w:pPr>
      <w:r>
        <w:t>Lati negativi</w:t>
      </w:r>
    </w:p>
    <w:p w14:paraId="2556B27A" w14:textId="6132437C" w:rsidR="00787F23" w:rsidRDefault="00787F23" w:rsidP="00787F23">
      <w:pPr>
        <w:rPr>
          <w:lang w:eastAsia="en-US"/>
        </w:rPr>
      </w:pPr>
      <w:r>
        <w:rPr>
          <w:lang w:eastAsia="en-US"/>
        </w:rPr>
        <w:t xml:space="preserve">All’interno della fase di </w:t>
      </w:r>
      <w:r w:rsidR="004A3132">
        <w:rPr>
          <w:lang w:eastAsia="en-US"/>
        </w:rPr>
        <w:t>“</w:t>
      </w:r>
      <w:r w:rsidR="00EB6402">
        <w:rPr>
          <w:lang w:eastAsia="en-US"/>
        </w:rPr>
        <w:t>L</w:t>
      </w:r>
      <w:r>
        <w:rPr>
          <w:lang w:eastAsia="en-US"/>
        </w:rPr>
        <w:t>ogin</w:t>
      </w:r>
      <w:r w:rsidR="004A3132">
        <w:rPr>
          <w:lang w:eastAsia="en-US"/>
        </w:rPr>
        <w:t>”</w:t>
      </w:r>
      <w:r>
        <w:rPr>
          <w:lang w:eastAsia="en-US"/>
        </w:rPr>
        <w:t xml:space="preserve"> ci sembra non venga data la possibilità al client di creare una partita nel caso in cui </w:t>
      </w:r>
      <w:r w:rsidR="00EB6402">
        <w:rPr>
          <w:lang w:eastAsia="en-US"/>
        </w:rPr>
        <w:t>ce ne</w:t>
      </w:r>
      <w:r>
        <w:rPr>
          <w:lang w:eastAsia="en-US"/>
        </w:rPr>
        <w:t xml:space="preserve"> </w:t>
      </w:r>
      <w:r w:rsidR="00EB6402">
        <w:rPr>
          <w:lang w:eastAsia="en-US"/>
        </w:rPr>
        <w:t xml:space="preserve">sia </w:t>
      </w:r>
      <w:r>
        <w:rPr>
          <w:lang w:eastAsia="en-US"/>
        </w:rPr>
        <w:t>già</w:t>
      </w:r>
      <w:r w:rsidR="00EB6402">
        <w:rPr>
          <w:lang w:eastAsia="en-US"/>
        </w:rPr>
        <w:t xml:space="preserve"> una</w:t>
      </w:r>
      <w:r>
        <w:rPr>
          <w:lang w:eastAsia="en-US"/>
        </w:rPr>
        <w:t xml:space="preserve"> creata da un altro giocatore. Viene quindi gestita lato server solamente una lobby alla volta, che rimane in attesa finché non è piena. Questo non permette inoltre a un client di scegliere a quale partita unirsi, essendocene </w:t>
      </w:r>
      <w:r w:rsidR="00595653">
        <w:rPr>
          <w:lang w:eastAsia="en-US"/>
        </w:rPr>
        <w:t>disponibile una</w:t>
      </w:r>
      <w:r>
        <w:rPr>
          <w:lang w:eastAsia="en-US"/>
        </w:rPr>
        <w:t xml:space="preserve"> sola per volta. </w:t>
      </w:r>
    </w:p>
    <w:p w14:paraId="54D0CD96" w14:textId="156A5D9E" w:rsidR="004A3132" w:rsidRDefault="004A3132" w:rsidP="00787F23">
      <w:pPr>
        <w:rPr>
          <w:lang w:eastAsia="en-US"/>
        </w:rPr>
      </w:pPr>
      <w:r>
        <w:rPr>
          <w:lang w:eastAsia="en-US"/>
        </w:rPr>
        <w:t xml:space="preserve">In generale all’interno dei diagrammi non sono ben specificati i tipi di messaggi di errore, essendo sprovvisti di parametri e identificatore del messaggio. Ne è un esempio il messaggio di errore m2 che non contiene il giocatore mittente del messaggio, che deve essere presente affinché il server riesca a gestirlo correttamente. </w:t>
      </w:r>
    </w:p>
    <w:p w14:paraId="67F879C8" w14:textId="55F2297A" w:rsidR="00F23F8F" w:rsidRDefault="004A3132" w:rsidP="00787F23">
      <w:pPr>
        <w:rPr>
          <w:lang w:eastAsia="en-US"/>
        </w:rPr>
      </w:pPr>
      <w:r>
        <w:rPr>
          <w:lang w:eastAsia="en-US"/>
        </w:rPr>
        <w:t>Nelle fasi di “</w:t>
      </w:r>
      <w:proofErr w:type="spellStart"/>
      <w:r>
        <w:rPr>
          <w:lang w:eastAsia="en-US"/>
        </w:rPr>
        <w:t>StartingCard</w:t>
      </w:r>
      <w:proofErr w:type="spellEnd"/>
      <w:r>
        <w:rPr>
          <w:lang w:eastAsia="en-US"/>
        </w:rPr>
        <w:t>” e “</w:t>
      </w:r>
      <w:proofErr w:type="spellStart"/>
      <w:r>
        <w:rPr>
          <w:lang w:eastAsia="en-US"/>
        </w:rPr>
        <w:t>ChooseGoal</w:t>
      </w:r>
      <w:proofErr w:type="spellEnd"/>
      <w:r>
        <w:rPr>
          <w:lang w:eastAsia="en-US"/>
        </w:rPr>
        <w:t xml:space="preserve">” è presente una fase a turni. </w:t>
      </w:r>
      <w:r w:rsidR="00F23F8F">
        <w:rPr>
          <w:lang w:eastAsia="en-US"/>
        </w:rPr>
        <w:t>Tuttavia,</w:t>
      </w:r>
      <w:r>
        <w:rPr>
          <w:lang w:eastAsia="en-US"/>
        </w:rPr>
        <w:t xml:space="preserve"> la fase a turni </w:t>
      </w:r>
      <w:r w:rsidR="005E45D6">
        <w:rPr>
          <w:lang w:eastAsia="en-US"/>
        </w:rPr>
        <w:t>dovrebbe</w:t>
      </w:r>
      <w:r>
        <w:rPr>
          <w:lang w:eastAsia="en-US"/>
        </w:rPr>
        <w:t xml:space="preserve"> iniziare solo nella fase di gioco effettiva, quindi in “</w:t>
      </w:r>
      <w:proofErr w:type="spellStart"/>
      <w:r>
        <w:rPr>
          <w:lang w:eastAsia="en-US"/>
        </w:rPr>
        <w:t>Play</w:t>
      </w:r>
      <w:r w:rsidR="00F23F8F">
        <w:rPr>
          <w:lang w:eastAsia="en-US"/>
        </w:rPr>
        <w:t>Card</w:t>
      </w:r>
      <w:proofErr w:type="spellEnd"/>
      <w:r w:rsidR="00F23F8F">
        <w:rPr>
          <w:lang w:eastAsia="en-US"/>
        </w:rPr>
        <w:t xml:space="preserve">”. Queste due fasi, infatti, possono avvenire per tutti i giocatori in contemporanea. </w:t>
      </w:r>
    </w:p>
    <w:p w14:paraId="320C24DE" w14:textId="77777777" w:rsidR="00F23F8F" w:rsidRDefault="00F23F8F" w:rsidP="00787F23">
      <w:pPr>
        <w:rPr>
          <w:lang w:eastAsia="en-US"/>
        </w:rPr>
      </w:pPr>
      <w:r>
        <w:rPr>
          <w:lang w:eastAsia="en-US"/>
        </w:rPr>
        <w:t>Dai diagrammi non traspare come è scelto l’ordine di turno e l’assegnazione dei Token.</w:t>
      </w:r>
    </w:p>
    <w:p w14:paraId="17A34A1E" w14:textId="155CF68A" w:rsidR="004A3132" w:rsidRDefault="00F23F8F" w:rsidP="00787F23">
      <w:pPr>
        <w:rPr>
          <w:lang w:eastAsia="en-US"/>
        </w:rPr>
      </w:pPr>
      <w:r>
        <w:rPr>
          <w:lang w:eastAsia="en-US"/>
        </w:rPr>
        <w:t>Nelle fasi di “</w:t>
      </w:r>
      <w:proofErr w:type="spellStart"/>
      <w:r>
        <w:rPr>
          <w:lang w:eastAsia="en-US"/>
        </w:rPr>
        <w:t>StartingCard</w:t>
      </w:r>
      <w:proofErr w:type="spellEnd"/>
      <w:r>
        <w:rPr>
          <w:lang w:eastAsia="en-US"/>
        </w:rPr>
        <w:t>”, “</w:t>
      </w:r>
      <w:proofErr w:type="spellStart"/>
      <w:r>
        <w:rPr>
          <w:lang w:eastAsia="en-US"/>
        </w:rPr>
        <w:t>ChooseGoal</w:t>
      </w:r>
      <w:proofErr w:type="spellEnd"/>
      <w:r>
        <w:rPr>
          <w:lang w:eastAsia="en-US"/>
        </w:rPr>
        <w:t>” e “</w:t>
      </w:r>
      <w:proofErr w:type="spellStart"/>
      <w:r>
        <w:rPr>
          <w:lang w:eastAsia="en-US"/>
        </w:rPr>
        <w:t>PlayCard</w:t>
      </w:r>
      <w:proofErr w:type="spellEnd"/>
      <w:r>
        <w:rPr>
          <w:lang w:eastAsia="en-US"/>
        </w:rPr>
        <w:t xml:space="preserve">” è preferibile notificare attraverso un messaggio il giocatore del fatto che ora è il suo turno di gioco.  </w:t>
      </w:r>
    </w:p>
    <w:p w14:paraId="72B7672D" w14:textId="76196B84" w:rsidR="00F23F8F" w:rsidRDefault="00F23F8F" w:rsidP="00787F23">
      <w:pPr>
        <w:rPr>
          <w:lang w:eastAsia="en-US"/>
        </w:rPr>
      </w:pPr>
      <w:r>
        <w:rPr>
          <w:lang w:eastAsia="en-US"/>
        </w:rPr>
        <w:t xml:space="preserve">Nella fase di </w:t>
      </w:r>
      <w:proofErr w:type="spellStart"/>
      <w:r>
        <w:rPr>
          <w:lang w:eastAsia="en-US"/>
        </w:rPr>
        <w:t>PlayCard</w:t>
      </w:r>
      <w:proofErr w:type="spellEnd"/>
      <w:r>
        <w:rPr>
          <w:lang w:eastAsia="en-US"/>
        </w:rPr>
        <w:t xml:space="preserve"> il messaggio di update m6: “</w:t>
      </w:r>
      <w:proofErr w:type="spellStart"/>
      <w:r>
        <w:rPr>
          <w:lang w:eastAsia="en-US"/>
        </w:rPr>
        <w:t>PlayerGround</w:t>
      </w:r>
      <w:proofErr w:type="spellEnd"/>
      <w:r>
        <w:rPr>
          <w:lang w:eastAsia="en-US"/>
        </w:rPr>
        <w:t xml:space="preserve"> with the </w:t>
      </w:r>
      <w:proofErr w:type="spellStart"/>
      <w:r>
        <w:rPr>
          <w:lang w:eastAsia="en-US"/>
        </w:rPr>
        <w:t>number</w:t>
      </w:r>
      <w:proofErr w:type="spellEnd"/>
      <w:r>
        <w:rPr>
          <w:lang w:eastAsia="en-US"/>
        </w:rPr>
        <w:t xml:space="preserve"> of points </w:t>
      </w:r>
      <w:proofErr w:type="spellStart"/>
      <w:r>
        <w:rPr>
          <w:lang w:eastAsia="en-US"/>
        </w:rPr>
        <w:t>gained</w:t>
      </w:r>
      <w:proofErr w:type="spellEnd"/>
      <w:r>
        <w:rPr>
          <w:lang w:eastAsia="en-US"/>
        </w:rPr>
        <w:t xml:space="preserve"> by the player” non deve contenere l’intero reame </w:t>
      </w:r>
      <w:r w:rsidR="00C63272">
        <w:rPr>
          <w:lang w:eastAsia="en-US"/>
        </w:rPr>
        <w:t xml:space="preserve">del giocatore ma solamente le differenze che sono state apportate durante il suo turno di gioco. </w:t>
      </w:r>
    </w:p>
    <w:p w14:paraId="2263CC1C" w14:textId="72987716" w:rsidR="00C63272" w:rsidRDefault="00C63272" w:rsidP="00787F23">
      <w:pPr>
        <w:rPr>
          <w:lang w:eastAsia="en-US"/>
        </w:rPr>
      </w:pPr>
      <w:r>
        <w:rPr>
          <w:lang w:eastAsia="en-US"/>
        </w:rPr>
        <w:t xml:space="preserve">Nelle varie fasi di gioco non viene gestito il caso in cui un giocatore cerchi di compiere una qualunque azione durante un turno che non è il proprio. </w:t>
      </w:r>
    </w:p>
    <w:p w14:paraId="5757DAA6" w14:textId="6C62FB5F" w:rsidR="00C63272" w:rsidRDefault="00C63272" w:rsidP="00787F23">
      <w:pPr>
        <w:rPr>
          <w:lang w:eastAsia="en-US"/>
        </w:rPr>
      </w:pPr>
      <w:r>
        <w:rPr>
          <w:lang w:eastAsia="en-US"/>
        </w:rPr>
        <w:t>Nella fase di “</w:t>
      </w:r>
      <w:proofErr w:type="spellStart"/>
      <w:r>
        <w:rPr>
          <w:lang w:eastAsia="en-US"/>
        </w:rPr>
        <w:t>DrawCard</w:t>
      </w:r>
      <w:proofErr w:type="spellEnd"/>
      <w:r>
        <w:rPr>
          <w:lang w:eastAsia="en-US"/>
        </w:rPr>
        <w:t xml:space="preserve">” </w:t>
      </w:r>
      <w:r w:rsidR="005E45D6">
        <w:rPr>
          <w:lang w:eastAsia="en-US"/>
        </w:rPr>
        <w:t>mancano</w:t>
      </w:r>
      <w:r>
        <w:rPr>
          <w:lang w:eastAsia="en-US"/>
        </w:rPr>
        <w:t xml:space="preserve"> gli update verso tutti i giocatori contenenti la nuova cima di uno dei due mazzi oppure la nuova carta </w:t>
      </w:r>
      <w:proofErr w:type="spellStart"/>
      <w:r>
        <w:rPr>
          <w:lang w:eastAsia="en-US"/>
        </w:rPr>
        <w:t>gold</w:t>
      </w:r>
      <w:proofErr w:type="spellEnd"/>
      <w:r>
        <w:rPr>
          <w:lang w:eastAsia="en-US"/>
        </w:rPr>
        <w:t xml:space="preserve"> o risorsa che è stata scoperta per essere pescata. </w:t>
      </w:r>
    </w:p>
    <w:p w14:paraId="2EFD8DB9" w14:textId="2C524FC4" w:rsidR="00C63272" w:rsidRDefault="00C63272" w:rsidP="00787F23">
      <w:pPr>
        <w:rPr>
          <w:lang w:eastAsia="en-US"/>
        </w:rPr>
      </w:pPr>
      <w:r>
        <w:rPr>
          <w:lang w:eastAsia="en-US"/>
        </w:rPr>
        <w:t>Nella fase di “</w:t>
      </w:r>
      <w:proofErr w:type="spellStart"/>
      <w:r>
        <w:rPr>
          <w:lang w:eastAsia="en-US"/>
        </w:rPr>
        <w:t>ChooseGoal</w:t>
      </w:r>
      <w:proofErr w:type="spellEnd"/>
      <w:r>
        <w:rPr>
          <w:lang w:eastAsia="en-US"/>
        </w:rPr>
        <w:t xml:space="preserve">” non vengono inviati al client i due obbiettivi privati fra cui dovrà sceglierne uno. </w:t>
      </w:r>
    </w:p>
    <w:p w14:paraId="31EA1E61" w14:textId="7D9C3751" w:rsidR="00560C52" w:rsidRDefault="00560C52" w:rsidP="00787F23">
      <w:pPr>
        <w:rPr>
          <w:lang w:eastAsia="en-US"/>
        </w:rPr>
      </w:pPr>
      <w:r>
        <w:rPr>
          <w:lang w:eastAsia="en-US"/>
        </w:rPr>
        <w:lastRenderedPageBreak/>
        <w:t>In “</w:t>
      </w:r>
      <w:proofErr w:type="spellStart"/>
      <w:r>
        <w:rPr>
          <w:lang w:eastAsia="en-US"/>
        </w:rPr>
        <w:t>FindWinner</w:t>
      </w:r>
      <w:proofErr w:type="spellEnd"/>
      <w:r>
        <w:rPr>
          <w:lang w:eastAsia="en-US"/>
        </w:rPr>
        <w:t>” non ci è chiaro il significato del messaggio m1: “</w:t>
      </w:r>
      <w:proofErr w:type="spellStart"/>
      <w:r>
        <w:rPr>
          <w:lang w:eastAsia="en-US"/>
        </w:rPr>
        <w:t>Possible</w:t>
      </w:r>
      <w:proofErr w:type="spellEnd"/>
      <w:r>
        <w:rPr>
          <w:lang w:eastAsia="en-US"/>
        </w:rPr>
        <w:t xml:space="preserve"> Winners”; significa che i vincitori ritornati potrebbero essere errati? </w:t>
      </w:r>
    </w:p>
    <w:p w14:paraId="6AD076FC" w14:textId="77777777" w:rsidR="00560C52" w:rsidRPr="00787F23" w:rsidRDefault="00560C52" w:rsidP="00787F23">
      <w:pPr>
        <w:rPr>
          <w:lang w:eastAsia="en-US"/>
        </w:rPr>
      </w:pPr>
    </w:p>
    <w:p w14:paraId="481A530C" w14:textId="77777777" w:rsidR="00F9517F" w:rsidRDefault="00F9517F" w:rsidP="00F9517F">
      <w:pPr>
        <w:pStyle w:val="Titolo1"/>
      </w:pPr>
      <w:r>
        <w:t>Confronto tra le architetture</w:t>
      </w:r>
    </w:p>
    <w:p w14:paraId="3ABF8FFE" w14:textId="4BBD41C4" w:rsidR="005E313A" w:rsidRPr="00F9517F" w:rsidRDefault="005E45D6" w:rsidP="00F9517F">
      <w:r>
        <w:t>Ci sono delle</w:t>
      </w:r>
      <w:r w:rsidR="00560C52">
        <w:t xml:space="preserve"> somiglianze </w:t>
      </w:r>
      <w:r>
        <w:t xml:space="preserve">tra le architetture </w:t>
      </w:r>
      <w:r w:rsidR="00560C52">
        <w:t xml:space="preserve">per quanto riguarda la gestione degli stati del model, dunque delle varie fasi di gioco, e l’utilizzo di un identificativo per i messaggi che viaggiano sulla rete. L’assegnamento dei token, che supponiamo sia fatta dal vostro gruppo in maniera casuale, </w:t>
      </w:r>
      <w:r w:rsidR="0099553D">
        <w:t>può essere una buona idea per alleggerire il setup di gioco e facilitarne anche l’implementazione.</w:t>
      </w:r>
    </w:p>
    <w:sectPr w:rsidR="005E313A" w:rsidRPr="00F951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7F"/>
    <w:rsid w:val="000B5B48"/>
    <w:rsid w:val="00433978"/>
    <w:rsid w:val="004A3132"/>
    <w:rsid w:val="00560C52"/>
    <w:rsid w:val="00595653"/>
    <w:rsid w:val="005E313A"/>
    <w:rsid w:val="005E45D6"/>
    <w:rsid w:val="00787F23"/>
    <w:rsid w:val="007E79A3"/>
    <w:rsid w:val="0099553D"/>
    <w:rsid w:val="00C63272"/>
    <w:rsid w:val="00D10279"/>
    <w:rsid w:val="00EB6402"/>
    <w:rsid w:val="00F23F8F"/>
    <w:rsid w:val="00F9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54AB7"/>
  <w15:chartTrackingRefBased/>
  <w15:docId w15:val="{8F141450-A592-42AF-81F0-C2F1D550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517F"/>
    <w:pPr>
      <w:spacing w:after="0" w:line="240" w:lineRule="auto"/>
    </w:pPr>
    <w:rPr>
      <w:rFonts w:eastAsiaTheme="minorEastAsia"/>
      <w:kern w:val="0"/>
      <w:sz w:val="24"/>
      <w:szCs w:val="24"/>
      <w:lang w:eastAsia="zh-C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9517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517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517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517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517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517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517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517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517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5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5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5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51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51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51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51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51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51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51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F9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517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517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51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517F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F951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5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51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5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6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4" baseType="lpstr">
      <vt:lpstr/>
      <vt:lpstr>Lati positivi</vt:lpstr>
      <vt:lpstr>Lati negativi</vt:lpstr>
      <vt:lpstr>Confronto tra le architetture</vt:lpstr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Aliprandi</dc:creator>
  <cp:keywords/>
  <dc:description/>
  <cp:lastModifiedBy>Matteo Bonfanti</cp:lastModifiedBy>
  <cp:revision>5</cp:revision>
  <dcterms:created xsi:type="dcterms:W3CDTF">2024-05-08T13:09:00Z</dcterms:created>
  <dcterms:modified xsi:type="dcterms:W3CDTF">2024-05-08T16:10:00Z</dcterms:modified>
</cp:coreProperties>
</file>