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F2CC" w14:textId="272957FD" w:rsidR="00CF432E" w:rsidRPr="0047285E" w:rsidRDefault="00D26737" w:rsidP="0047285E">
      <w:pPr>
        <w:jc w:val="both"/>
        <w:rPr>
          <w:rFonts w:ascii="Times New Roman" w:hAnsi="Times New Roman" w:cs="Times New Roman"/>
          <w:b/>
          <w:bCs/>
        </w:rPr>
      </w:pPr>
      <w:r w:rsidRPr="0047285E">
        <w:rPr>
          <w:rFonts w:ascii="Times New Roman" w:hAnsi="Times New Roman" w:cs="Times New Roman"/>
          <w:b/>
          <w:bCs/>
          <w:noProof/>
        </w:rPr>
        <mc:AlternateContent>
          <mc:Choice Requires="wps">
            <w:drawing>
              <wp:inline distT="0" distB="0" distL="0" distR="0" wp14:anchorId="1127277F" wp14:editId="3912F40D">
                <wp:extent cx="5976620" cy="3975100"/>
                <wp:effectExtent l="0" t="0" r="0" b="0"/>
                <wp:docPr id="41700250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3975100"/>
                        </a:xfrm>
                        <a:prstGeom prst="rect">
                          <a:avLst/>
                        </a:prstGeom>
                        <a:solidFill>
                          <a:srgbClr val="1A3456"/>
                        </a:solidFill>
                      </wps:spPr>
                      <wps:txbx>
                        <w:txbxContent>
                          <w:p w14:paraId="4C4638A6" w14:textId="77777777" w:rsidR="00F43CE1" w:rsidRDefault="00F43CE1" w:rsidP="00F43CE1">
                            <w:pPr>
                              <w:spacing w:before="154"/>
                              <w:jc w:val="center"/>
                              <w:rPr>
                                <w:rFonts w:ascii="Arial"/>
                                <w:b/>
                                <w:color w:val="000000"/>
                                <w:sz w:val="56"/>
                              </w:rPr>
                            </w:pPr>
                            <w:r>
                              <w:rPr>
                                <w:rFonts w:ascii="Arial"/>
                                <w:b/>
                                <w:color w:val="FFFFFF"/>
                                <w:sz w:val="56"/>
                              </w:rPr>
                              <w:t>HydroSense-</w:t>
                            </w:r>
                            <w:r>
                              <w:rPr>
                                <w:rFonts w:ascii="Arial"/>
                                <w:b/>
                                <w:color w:val="FFFFFF"/>
                                <w:spacing w:val="-2"/>
                                <w:sz w:val="56"/>
                              </w:rPr>
                              <w:t>Kenya</w:t>
                            </w:r>
                          </w:p>
                          <w:p w14:paraId="3CF8119F" w14:textId="77777777" w:rsidR="00F43CE1" w:rsidRDefault="00F43CE1" w:rsidP="00F43CE1">
                            <w:pPr>
                              <w:spacing w:before="259"/>
                              <w:jc w:val="center"/>
                              <w:rPr>
                                <w:color w:val="000000"/>
                                <w:sz w:val="28"/>
                              </w:rPr>
                            </w:pPr>
                            <w:r>
                              <w:rPr>
                                <w:color w:val="BCD8F2"/>
                                <w:sz w:val="28"/>
                              </w:rPr>
                              <w:t xml:space="preserve">A Scientific Computing System for Smart </w:t>
                            </w:r>
                            <w:r>
                              <w:rPr>
                                <w:color w:val="BCD8F2"/>
                                <w:spacing w:val="-2"/>
                                <w:sz w:val="28"/>
                              </w:rPr>
                              <w:t>Irrigation,</w:t>
                            </w:r>
                          </w:p>
                          <w:p w14:paraId="13C8C806" w14:textId="77777777" w:rsidR="00F43CE1" w:rsidRDefault="00F43CE1" w:rsidP="00F43CE1">
                            <w:pPr>
                              <w:spacing w:before="38"/>
                              <w:jc w:val="center"/>
                              <w:rPr>
                                <w:color w:val="000000"/>
                                <w:sz w:val="28"/>
                              </w:rPr>
                            </w:pPr>
                            <w:r>
                              <w:rPr>
                                <w:color w:val="BCD8F2"/>
                                <w:sz w:val="28"/>
                              </w:rPr>
                              <w:t xml:space="preserve">Water Balance Simulation, and Climate-Aware Decision </w:t>
                            </w:r>
                            <w:r>
                              <w:rPr>
                                <w:color w:val="BCD8F2"/>
                                <w:spacing w:val="-2"/>
                                <w:sz w:val="28"/>
                              </w:rPr>
                              <w:t>Support</w:t>
                            </w:r>
                          </w:p>
                          <w:p w14:paraId="18AE37B1" w14:textId="77777777" w:rsidR="00F43CE1" w:rsidRDefault="00F43CE1" w:rsidP="00F43CE1">
                            <w:pPr>
                              <w:pStyle w:val="BodyText"/>
                              <w:rPr>
                                <w:color w:val="000000"/>
                                <w:sz w:val="28"/>
                              </w:rPr>
                            </w:pPr>
                          </w:p>
                          <w:p w14:paraId="6E9B4CE7" w14:textId="77777777" w:rsidR="00F43CE1" w:rsidRDefault="00F43CE1" w:rsidP="00F43CE1">
                            <w:pPr>
                              <w:pStyle w:val="BodyText"/>
                              <w:spacing w:before="30"/>
                              <w:rPr>
                                <w:color w:val="000000"/>
                                <w:sz w:val="28"/>
                              </w:rPr>
                            </w:pPr>
                          </w:p>
                          <w:p w14:paraId="56E21E52" w14:textId="77777777" w:rsidR="00F43CE1" w:rsidRDefault="00F43CE1" w:rsidP="00F43CE1">
                            <w:pPr>
                              <w:spacing w:before="1" w:line="511" w:lineRule="auto"/>
                              <w:ind w:left="1767" w:right="1764"/>
                              <w:jc w:val="center"/>
                              <w:rPr>
                                <w:color w:val="000000"/>
                              </w:rPr>
                            </w:pPr>
                            <w:r>
                              <w:rPr>
                                <w:color w:val="FFFFFF"/>
                                <w:sz w:val="22"/>
                              </w:rPr>
                              <w:t>ICS</w:t>
                            </w:r>
                            <w:r>
                              <w:rPr>
                                <w:color w:val="FFFFFF"/>
                                <w:spacing w:val="-6"/>
                                <w:sz w:val="22"/>
                              </w:rPr>
                              <w:t xml:space="preserve"> </w:t>
                            </w:r>
                            <w:r>
                              <w:rPr>
                                <w:color w:val="FFFFFF"/>
                                <w:sz w:val="22"/>
                              </w:rPr>
                              <w:t>2207:</w:t>
                            </w:r>
                            <w:r>
                              <w:rPr>
                                <w:color w:val="FFFFFF"/>
                                <w:spacing w:val="-6"/>
                                <w:sz w:val="22"/>
                              </w:rPr>
                              <w:t xml:space="preserve"> </w:t>
                            </w:r>
                            <w:r>
                              <w:rPr>
                                <w:color w:val="FFFFFF"/>
                                <w:sz w:val="22"/>
                              </w:rPr>
                              <w:t>Scientific</w:t>
                            </w:r>
                            <w:r>
                              <w:rPr>
                                <w:color w:val="FFFFFF"/>
                                <w:spacing w:val="-6"/>
                                <w:sz w:val="22"/>
                              </w:rPr>
                              <w:t xml:space="preserve"> </w:t>
                            </w:r>
                            <w:r>
                              <w:rPr>
                                <w:color w:val="FFFFFF"/>
                                <w:sz w:val="22"/>
                              </w:rPr>
                              <w:t>Computing</w:t>
                            </w:r>
                            <w:r>
                              <w:rPr>
                                <w:color w:val="FFFFFF"/>
                                <w:spacing w:val="-6"/>
                                <w:sz w:val="22"/>
                              </w:rPr>
                              <w:t xml:space="preserve"> </w:t>
                            </w:r>
                            <w:r>
                              <w:rPr>
                                <w:color w:val="FFFFFF"/>
                                <w:sz w:val="22"/>
                              </w:rPr>
                              <w:t>—</w:t>
                            </w:r>
                            <w:r>
                              <w:rPr>
                                <w:color w:val="FFFFFF"/>
                                <w:spacing w:val="-6"/>
                                <w:sz w:val="22"/>
                              </w:rPr>
                              <w:t xml:space="preserve"> </w:t>
                            </w:r>
                            <w:r>
                              <w:rPr>
                                <w:color w:val="FFFFFF"/>
                                <w:sz w:val="22"/>
                              </w:rPr>
                              <w:t>Capstone</w:t>
                            </w:r>
                            <w:r>
                              <w:rPr>
                                <w:color w:val="FFFFFF"/>
                                <w:spacing w:val="-6"/>
                                <w:sz w:val="22"/>
                              </w:rPr>
                              <w:t xml:space="preserve"> </w:t>
                            </w:r>
                            <w:r>
                              <w:rPr>
                                <w:color w:val="FFFFFF"/>
                                <w:sz w:val="22"/>
                              </w:rPr>
                              <w:t>Project February – May 2026 Semester</w:t>
                            </w:r>
                          </w:p>
                          <w:p w14:paraId="3BB218EA" w14:textId="77777777" w:rsidR="00F43CE1" w:rsidRDefault="00F43CE1" w:rsidP="00F43CE1">
                            <w:pPr>
                              <w:pStyle w:val="BodyText"/>
                              <w:rPr>
                                <w:color w:val="000000"/>
                                <w:sz w:val="22"/>
                              </w:rPr>
                            </w:pPr>
                          </w:p>
                          <w:p w14:paraId="3A729CC7" w14:textId="77777777" w:rsidR="00F43CE1" w:rsidRDefault="00F43CE1" w:rsidP="00F43CE1">
                            <w:pPr>
                              <w:pStyle w:val="BodyText"/>
                              <w:spacing w:before="56"/>
                              <w:rPr>
                                <w:color w:val="000000"/>
                                <w:sz w:val="22"/>
                              </w:rPr>
                            </w:pPr>
                          </w:p>
                          <w:p w14:paraId="59F55AFA" w14:textId="77777777" w:rsidR="00F43CE1" w:rsidRDefault="00F43CE1" w:rsidP="00F43CE1">
                            <w:pPr>
                              <w:spacing w:line="511" w:lineRule="auto"/>
                              <w:ind w:left="1131" w:right="1129"/>
                              <w:jc w:val="center"/>
                              <w:rPr>
                                <w:color w:val="000000"/>
                              </w:rPr>
                            </w:pPr>
                            <w:r>
                              <w:rPr>
                                <w:color w:val="FFFFFF"/>
                                <w:sz w:val="22"/>
                              </w:rPr>
                              <w:t>Submitted</w:t>
                            </w:r>
                            <w:r>
                              <w:rPr>
                                <w:color w:val="FFFFFF"/>
                                <w:spacing w:val="-4"/>
                                <w:sz w:val="22"/>
                              </w:rPr>
                              <w:t xml:space="preserve"> </w:t>
                            </w:r>
                            <w:r>
                              <w:rPr>
                                <w:color w:val="FFFFFF"/>
                                <w:sz w:val="22"/>
                              </w:rPr>
                              <w:t>in</w:t>
                            </w:r>
                            <w:r>
                              <w:rPr>
                                <w:color w:val="FFFFFF"/>
                                <w:spacing w:val="-4"/>
                                <w:sz w:val="22"/>
                              </w:rPr>
                              <w:t xml:space="preserve"> </w:t>
                            </w:r>
                            <w:r>
                              <w:rPr>
                                <w:color w:val="FFFFFF"/>
                                <w:sz w:val="22"/>
                              </w:rPr>
                              <w:t>partial</w:t>
                            </w:r>
                            <w:r>
                              <w:rPr>
                                <w:color w:val="FFFFFF"/>
                                <w:spacing w:val="-4"/>
                                <w:sz w:val="22"/>
                              </w:rPr>
                              <w:t xml:space="preserve"> </w:t>
                            </w:r>
                            <w:r>
                              <w:rPr>
                                <w:color w:val="FFFFFF"/>
                                <w:sz w:val="22"/>
                              </w:rPr>
                              <w:t>fulfilment</w:t>
                            </w:r>
                            <w:r>
                              <w:rPr>
                                <w:color w:val="FFFFFF"/>
                                <w:spacing w:val="-4"/>
                                <w:sz w:val="22"/>
                              </w:rPr>
                              <w:t xml:space="preserve"> </w:t>
                            </w:r>
                            <w:r>
                              <w:rPr>
                                <w:color w:val="FFFFFF"/>
                                <w:sz w:val="22"/>
                              </w:rPr>
                              <w:t>of</w:t>
                            </w:r>
                            <w:r>
                              <w:rPr>
                                <w:color w:val="FFFFFF"/>
                                <w:spacing w:val="-4"/>
                                <w:sz w:val="22"/>
                              </w:rPr>
                              <w:t xml:space="preserve"> </w:t>
                            </w:r>
                            <w:r>
                              <w:rPr>
                                <w:color w:val="FFFFFF"/>
                                <w:sz w:val="22"/>
                              </w:rPr>
                              <w:t>the</w:t>
                            </w:r>
                            <w:r>
                              <w:rPr>
                                <w:color w:val="FFFFFF"/>
                                <w:spacing w:val="-4"/>
                                <w:sz w:val="22"/>
                              </w:rPr>
                              <w:t xml:space="preserve"> </w:t>
                            </w:r>
                            <w:r>
                              <w:rPr>
                                <w:color w:val="FFFFFF"/>
                                <w:sz w:val="22"/>
                              </w:rPr>
                              <w:t>requirements</w:t>
                            </w:r>
                            <w:r>
                              <w:rPr>
                                <w:color w:val="FFFFFF"/>
                                <w:spacing w:val="-4"/>
                                <w:sz w:val="22"/>
                              </w:rPr>
                              <w:t xml:space="preserve"> </w:t>
                            </w:r>
                            <w:r>
                              <w:rPr>
                                <w:color w:val="FFFFFF"/>
                                <w:sz w:val="22"/>
                              </w:rPr>
                              <w:t>for</w:t>
                            </w:r>
                            <w:r>
                              <w:rPr>
                                <w:color w:val="FFFFFF"/>
                                <w:spacing w:val="-4"/>
                                <w:sz w:val="22"/>
                              </w:rPr>
                              <w:t xml:space="preserve"> </w:t>
                            </w:r>
                            <w:r>
                              <w:rPr>
                                <w:color w:val="FFFFFF"/>
                                <w:sz w:val="22"/>
                              </w:rPr>
                              <w:t>ICS</w:t>
                            </w:r>
                            <w:r>
                              <w:rPr>
                                <w:color w:val="FFFFFF"/>
                                <w:spacing w:val="-4"/>
                                <w:sz w:val="22"/>
                              </w:rPr>
                              <w:t xml:space="preserve"> </w:t>
                            </w:r>
                            <w:r>
                              <w:rPr>
                                <w:color w:val="FFFFFF"/>
                                <w:sz w:val="22"/>
                              </w:rPr>
                              <w:t>2207 Department of Computer Science</w:t>
                            </w:r>
                          </w:p>
                          <w:p w14:paraId="34B01D1C" w14:textId="77777777" w:rsidR="00F43CE1" w:rsidRDefault="00F43CE1" w:rsidP="00F43CE1">
                            <w:pPr>
                              <w:pStyle w:val="BodyText"/>
                              <w:rPr>
                                <w:color w:val="000000"/>
                                <w:sz w:val="22"/>
                              </w:rPr>
                            </w:pPr>
                          </w:p>
                          <w:p w14:paraId="6359916A" w14:textId="77777777" w:rsidR="00F43CE1" w:rsidRDefault="00F43CE1" w:rsidP="00F43CE1">
                            <w:pPr>
                              <w:pStyle w:val="BodyText"/>
                              <w:spacing w:before="216"/>
                              <w:rPr>
                                <w:color w:val="000000"/>
                                <w:sz w:val="22"/>
                              </w:rPr>
                            </w:pPr>
                          </w:p>
                          <w:p w14:paraId="7E2C6BF7" w14:textId="77777777" w:rsidR="00F43CE1" w:rsidRDefault="00F43CE1" w:rsidP="00F43CE1">
                            <w:pPr>
                              <w:jc w:val="center"/>
                              <w:rPr>
                                <w:color w:val="000000"/>
                              </w:rPr>
                            </w:pPr>
                            <w:r>
                              <w:rPr>
                                <w:color w:val="FFFFFF"/>
                                <w:sz w:val="22"/>
                              </w:rPr>
                              <w:t>Language: Python</w:t>
                            </w:r>
                            <w:r>
                              <w:rPr>
                                <w:color w:val="FFFFFF"/>
                                <w:spacing w:val="30"/>
                                <w:sz w:val="22"/>
                              </w:rPr>
                              <w:t xml:space="preserve">  </w:t>
                            </w:r>
                            <w:r>
                              <w:rPr>
                                <w:color w:val="FFFFFF"/>
                                <w:sz w:val="22"/>
                              </w:rPr>
                              <w:t>|</w:t>
                            </w:r>
                            <w:r>
                              <w:rPr>
                                <w:color w:val="FFFFFF"/>
                                <w:spacing w:val="31"/>
                                <w:sz w:val="22"/>
                              </w:rPr>
                              <w:t xml:space="preserve">  </w:t>
                            </w:r>
                            <w:r>
                              <w:rPr>
                                <w:color w:val="FFFFFF"/>
                                <w:sz w:val="22"/>
                              </w:rPr>
                              <w:t xml:space="preserve">Libraries: NumPy, Pandas, Matplotlib, </w:t>
                            </w:r>
                            <w:r>
                              <w:rPr>
                                <w:color w:val="FFFFFF"/>
                                <w:spacing w:val="-2"/>
                                <w:sz w:val="22"/>
                              </w:rPr>
                              <w:t>pytest</w:t>
                            </w:r>
                          </w:p>
                        </w:txbxContent>
                      </wps:txbx>
                      <wps:bodyPr wrap="square" lIns="0" tIns="0" rIns="0" bIns="0" rtlCol="0">
                        <a:noAutofit/>
                      </wps:bodyPr>
                    </wps:wsp>
                  </a:graphicData>
                </a:graphic>
              </wp:inline>
            </w:drawing>
          </mc:Choice>
          <mc:Fallback>
            <w:pict>
              <v:shapetype w14:anchorId="1127277F" id="_x0000_t202" coordsize="21600,21600" o:spt="202" path="m,l,21600r21600,l21600,xe">
                <v:stroke joinstyle="miter"/>
                <v:path gradientshapeok="t" o:connecttype="rect"/>
              </v:shapetype>
              <v:shape id="Text Box 1" o:spid="_x0000_s1026" type="#_x0000_t202" style="width:470.6pt;height:3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" fillcolor="#1a3456" stroked="f">
                <v:textbox inset="0,0,0,0">
                  <w:txbxContent>
                    <w:p w14:paraId="4C4638A6" w14:textId="77777777" w:rsidR="00F43CE1" w:rsidRDefault="00F43CE1" w:rsidP="00F43CE1">
                      <w:pPr>
                        <w:spacing w:before="154"/>
                        <w:jc w:val="center"/>
                        <w:rPr>
                          <w:rFonts w:ascii="Arial"/>
                          <w:b/>
                          <w:color w:val="000000"/>
                          <w:sz w:val="56"/>
                        </w:rPr>
                      </w:pPr>
                      <w:r>
                        <w:rPr>
                          <w:rFonts w:ascii="Arial"/>
                          <w:b/>
                          <w:color w:val="FFFFFF"/>
                          <w:sz w:val="56"/>
                        </w:rPr>
                        <w:t>HydroSense-</w:t>
                      </w:r>
                      <w:r>
                        <w:rPr>
                          <w:rFonts w:ascii="Arial"/>
                          <w:b/>
                          <w:color w:val="FFFFFF"/>
                          <w:spacing w:val="-2"/>
                          <w:sz w:val="56"/>
                        </w:rPr>
                        <w:t>Kenya</w:t>
                      </w:r>
                    </w:p>
                    <w:p w14:paraId="3CF8119F" w14:textId="77777777" w:rsidR="00F43CE1" w:rsidRDefault="00F43CE1" w:rsidP="00F43CE1">
                      <w:pPr>
                        <w:spacing w:before="259"/>
                        <w:jc w:val="center"/>
                        <w:rPr>
                          <w:color w:val="000000"/>
                          <w:sz w:val="28"/>
                        </w:rPr>
                      </w:pPr>
                      <w:r>
                        <w:rPr>
                          <w:color w:val="BCD8F2"/>
                          <w:sz w:val="28"/>
                        </w:rPr>
                        <w:t xml:space="preserve">A Scientific Computing System for Smart </w:t>
                      </w:r>
                      <w:r>
                        <w:rPr>
                          <w:color w:val="BCD8F2"/>
                          <w:spacing w:val="-2"/>
                          <w:sz w:val="28"/>
                        </w:rPr>
                        <w:t>Irrigation,</w:t>
                      </w:r>
                    </w:p>
                    <w:p w14:paraId="13C8C806" w14:textId="77777777" w:rsidR="00F43CE1" w:rsidRDefault="00F43CE1" w:rsidP="00F43CE1">
                      <w:pPr>
                        <w:spacing w:before="38"/>
                        <w:jc w:val="center"/>
                        <w:rPr>
                          <w:color w:val="000000"/>
                          <w:sz w:val="28"/>
                        </w:rPr>
                      </w:pPr>
                      <w:r>
                        <w:rPr>
                          <w:color w:val="BCD8F2"/>
                          <w:sz w:val="28"/>
                        </w:rPr>
                        <w:t xml:space="preserve">Water Balance Simulation, and Climate-Aware Decision </w:t>
                      </w:r>
                      <w:r>
                        <w:rPr>
                          <w:color w:val="BCD8F2"/>
                          <w:spacing w:val="-2"/>
                          <w:sz w:val="28"/>
                        </w:rPr>
                        <w:t>Support</w:t>
                      </w:r>
                    </w:p>
                    <w:p w14:paraId="18AE37B1" w14:textId="77777777" w:rsidR="00F43CE1" w:rsidRDefault="00F43CE1" w:rsidP="00F43CE1">
                      <w:pPr>
                        <w:pStyle w:val="BodyText"/>
                        <w:rPr>
                          <w:color w:val="000000"/>
                          <w:sz w:val="28"/>
                        </w:rPr>
                      </w:pPr>
                    </w:p>
                    <w:p w14:paraId="6E9B4CE7" w14:textId="77777777" w:rsidR="00F43CE1" w:rsidRDefault="00F43CE1" w:rsidP="00F43CE1">
                      <w:pPr>
                        <w:pStyle w:val="BodyText"/>
                        <w:spacing w:before="30"/>
                        <w:rPr>
                          <w:color w:val="000000"/>
                          <w:sz w:val="28"/>
                        </w:rPr>
                      </w:pPr>
                    </w:p>
                    <w:p w14:paraId="56E21E52" w14:textId="77777777" w:rsidR="00F43CE1" w:rsidRDefault="00F43CE1" w:rsidP="00F43CE1">
                      <w:pPr>
                        <w:spacing w:before="1" w:line="511" w:lineRule="auto"/>
                        <w:ind w:left="1767" w:right="1764"/>
                        <w:jc w:val="center"/>
                        <w:rPr>
                          <w:color w:val="000000"/>
                        </w:rPr>
                      </w:pPr>
                      <w:r>
                        <w:rPr>
                          <w:color w:val="FFFFFF"/>
                          <w:sz w:val="22"/>
                        </w:rPr>
                        <w:t>ICS</w:t>
                      </w:r>
                      <w:r>
                        <w:rPr>
                          <w:color w:val="FFFFFF"/>
                          <w:spacing w:val="-6"/>
                          <w:sz w:val="22"/>
                        </w:rPr>
                        <w:t xml:space="preserve"> </w:t>
                      </w:r>
                      <w:r>
                        <w:rPr>
                          <w:color w:val="FFFFFF"/>
                          <w:sz w:val="22"/>
                        </w:rPr>
                        <w:t>2207:</w:t>
                      </w:r>
                      <w:r>
                        <w:rPr>
                          <w:color w:val="FFFFFF"/>
                          <w:spacing w:val="-6"/>
                          <w:sz w:val="22"/>
                        </w:rPr>
                        <w:t xml:space="preserve"> </w:t>
                      </w:r>
                      <w:r>
                        <w:rPr>
                          <w:color w:val="FFFFFF"/>
                          <w:sz w:val="22"/>
                        </w:rPr>
                        <w:t>Scientific</w:t>
                      </w:r>
                      <w:r>
                        <w:rPr>
                          <w:color w:val="FFFFFF"/>
                          <w:spacing w:val="-6"/>
                          <w:sz w:val="22"/>
                        </w:rPr>
                        <w:t xml:space="preserve"> </w:t>
                      </w:r>
                      <w:r>
                        <w:rPr>
                          <w:color w:val="FFFFFF"/>
                          <w:sz w:val="22"/>
                        </w:rPr>
                        <w:t>Computing</w:t>
                      </w:r>
                      <w:r>
                        <w:rPr>
                          <w:color w:val="FFFFFF"/>
                          <w:spacing w:val="-6"/>
                          <w:sz w:val="22"/>
                        </w:rPr>
                        <w:t xml:space="preserve"> </w:t>
                      </w:r>
                      <w:r>
                        <w:rPr>
                          <w:color w:val="FFFFFF"/>
                          <w:sz w:val="22"/>
                        </w:rPr>
                        <w:t>—</w:t>
                      </w:r>
                      <w:r>
                        <w:rPr>
                          <w:color w:val="FFFFFF"/>
                          <w:spacing w:val="-6"/>
                          <w:sz w:val="22"/>
                        </w:rPr>
                        <w:t xml:space="preserve"> </w:t>
                      </w:r>
                      <w:r>
                        <w:rPr>
                          <w:color w:val="FFFFFF"/>
                          <w:sz w:val="22"/>
                        </w:rPr>
                        <w:t>Capstone</w:t>
                      </w:r>
                      <w:r>
                        <w:rPr>
                          <w:color w:val="FFFFFF"/>
                          <w:spacing w:val="-6"/>
                          <w:sz w:val="22"/>
                        </w:rPr>
                        <w:t xml:space="preserve"> </w:t>
                      </w:r>
                      <w:r>
                        <w:rPr>
                          <w:color w:val="FFFFFF"/>
                          <w:sz w:val="22"/>
                        </w:rPr>
                        <w:t>Project February – May 2026 Semester</w:t>
                      </w:r>
                    </w:p>
                    <w:p w14:paraId="3BB218EA" w14:textId="77777777" w:rsidR="00F43CE1" w:rsidRDefault="00F43CE1" w:rsidP="00F43CE1">
                      <w:pPr>
                        <w:pStyle w:val="BodyText"/>
                        <w:rPr>
                          <w:color w:val="000000"/>
                          <w:sz w:val="22"/>
                        </w:rPr>
                      </w:pPr>
                    </w:p>
                    <w:p w14:paraId="3A729CC7" w14:textId="77777777" w:rsidR="00F43CE1" w:rsidRDefault="00F43CE1" w:rsidP="00F43CE1">
                      <w:pPr>
                        <w:pStyle w:val="BodyText"/>
                        <w:spacing w:before="56"/>
                        <w:rPr>
                          <w:color w:val="000000"/>
                          <w:sz w:val="22"/>
                        </w:rPr>
                      </w:pPr>
                    </w:p>
                    <w:p w14:paraId="59F55AFA" w14:textId="77777777" w:rsidR="00F43CE1" w:rsidRDefault="00F43CE1" w:rsidP="00F43CE1">
                      <w:pPr>
                        <w:spacing w:line="511" w:lineRule="auto"/>
                        <w:ind w:left="1131" w:right="1129"/>
                        <w:jc w:val="center"/>
                        <w:rPr>
                          <w:color w:val="000000"/>
                        </w:rPr>
                      </w:pPr>
                      <w:r>
                        <w:rPr>
                          <w:color w:val="FFFFFF"/>
                          <w:sz w:val="22"/>
                        </w:rPr>
                        <w:t>Submitted</w:t>
                      </w:r>
                      <w:r>
                        <w:rPr>
                          <w:color w:val="FFFFFF"/>
                          <w:spacing w:val="-4"/>
                          <w:sz w:val="22"/>
                        </w:rPr>
                        <w:t xml:space="preserve"> </w:t>
                      </w:r>
                      <w:r>
                        <w:rPr>
                          <w:color w:val="FFFFFF"/>
                          <w:sz w:val="22"/>
                        </w:rPr>
                        <w:t>in</w:t>
                      </w:r>
                      <w:r>
                        <w:rPr>
                          <w:color w:val="FFFFFF"/>
                          <w:spacing w:val="-4"/>
                          <w:sz w:val="22"/>
                        </w:rPr>
                        <w:t xml:space="preserve"> </w:t>
                      </w:r>
                      <w:r>
                        <w:rPr>
                          <w:color w:val="FFFFFF"/>
                          <w:sz w:val="22"/>
                        </w:rPr>
                        <w:t>partial</w:t>
                      </w:r>
                      <w:r>
                        <w:rPr>
                          <w:color w:val="FFFFFF"/>
                          <w:spacing w:val="-4"/>
                          <w:sz w:val="22"/>
                        </w:rPr>
                        <w:t xml:space="preserve"> </w:t>
                      </w:r>
                      <w:r>
                        <w:rPr>
                          <w:color w:val="FFFFFF"/>
                          <w:sz w:val="22"/>
                        </w:rPr>
                        <w:t>fulfilment</w:t>
                      </w:r>
                      <w:r>
                        <w:rPr>
                          <w:color w:val="FFFFFF"/>
                          <w:spacing w:val="-4"/>
                          <w:sz w:val="22"/>
                        </w:rPr>
                        <w:t xml:space="preserve"> </w:t>
                      </w:r>
                      <w:r>
                        <w:rPr>
                          <w:color w:val="FFFFFF"/>
                          <w:sz w:val="22"/>
                        </w:rPr>
                        <w:t>of</w:t>
                      </w:r>
                      <w:r>
                        <w:rPr>
                          <w:color w:val="FFFFFF"/>
                          <w:spacing w:val="-4"/>
                          <w:sz w:val="22"/>
                        </w:rPr>
                        <w:t xml:space="preserve"> </w:t>
                      </w:r>
                      <w:r>
                        <w:rPr>
                          <w:color w:val="FFFFFF"/>
                          <w:sz w:val="22"/>
                        </w:rPr>
                        <w:t>the</w:t>
                      </w:r>
                      <w:r>
                        <w:rPr>
                          <w:color w:val="FFFFFF"/>
                          <w:spacing w:val="-4"/>
                          <w:sz w:val="22"/>
                        </w:rPr>
                        <w:t xml:space="preserve"> </w:t>
                      </w:r>
                      <w:r>
                        <w:rPr>
                          <w:color w:val="FFFFFF"/>
                          <w:sz w:val="22"/>
                        </w:rPr>
                        <w:t>requirements</w:t>
                      </w:r>
                      <w:r>
                        <w:rPr>
                          <w:color w:val="FFFFFF"/>
                          <w:spacing w:val="-4"/>
                          <w:sz w:val="22"/>
                        </w:rPr>
                        <w:t xml:space="preserve"> </w:t>
                      </w:r>
                      <w:r>
                        <w:rPr>
                          <w:color w:val="FFFFFF"/>
                          <w:sz w:val="22"/>
                        </w:rPr>
                        <w:t>for</w:t>
                      </w:r>
                      <w:r>
                        <w:rPr>
                          <w:color w:val="FFFFFF"/>
                          <w:spacing w:val="-4"/>
                          <w:sz w:val="22"/>
                        </w:rPr>
                        <w:t xml:space="preserve"> </w:t>
                      </w:r>
                      <w:r>
                        <w:rPr>
                          <w:color w:val="FFFFFF"/>
                          <w:sz w:val="22"/>
                        </w:rPr>
                        <w:t>ICS</w:t>
                      </w:r>
                      <w:r>
                        <w:rPr>
                          <w:color w:val="FFFFFF"/>
                          <w:spacing w:val="-4"/>
                          <w:sz w:val="22"/>
                        </w:rPr>
                        <w:t xml:space="preserve"> </w:t>
                      </w:r>
                      <w:r>
                        <w:rPr>
                          <w:color w:val="FFFFFF"/>
                          <w:sz w:val="22"/>
                        </w:rPr>
                        <w:t>2207 Department of Computer Science</w:t>
                      </w:r>
                    </w:p>
                    <w:p w14:paraId="34B01D1C" w14:textId="77777777" w:rsidR="00F43CE1" w:rsidRDefault="00F43CE1" w:rsidP="00F43CE1">
                      <w:pPr>
                        <w:pStyle w:val="BodyText"/>
                        <w:rPr>
                          <w:color w:val="000000"/>
                          <w:sz w:val="22"/>
                        </w:rPr>
                      </w:pPr>
                    </w:p>
                    <w:p w14:paraId="6359916A" w14:textId="77777777" w:rsidR="00F43CE1" w:rsidRDefault="00F43CE1" w:rsidP="00F43CE1">
                      <w:pPr>
                        <w:pStyle w:val="BodyText"/>
                        <w:spacing w:before="216"/>
                        <w:rPr>
                          <w:color w:val="000000"/>
                          <w:sz w:val="22"/>
                        </w:rPr>
                      </w:pPr>
                    </w:p>
                    <w:p w14:paraId="7E2C6BF7" w14:textId="77777777" w:rsidR="00F43CE1" w:rsidRDefault="00F43CE1" w:rsidP="00F43CE1">
                      <w:pPr>
                        <w:jc w:val="center"/>
                        <w:rPr>
                          <w:color w:val="000000"/>
                        </w:rPr>
                      </w:pPr>
                      <w:r>
                        <w:rPr>
                          <w:color w:val="FFFFFF"/>
                          <w:sz w:val="22"/>
                        </w:rPr>
                        <w:t>Language: Python</w:t>
                      </w:r>
                      <w:r>
                        <w:rPr>
                          <w:color w:val="FFFFFF"/>
                          <w:spacing w:val="30"/>
                          <w:sz w:val="22"/>
                        </w:rPr>
                        <w:t xml:space="preserve">  </w:t>
                      </w:r>
                      <w:r>
                        <w:rPr>
                          <w:color w:val="FFFFFF"/>
                          <w:sz w:val="22"/>
                        </w:rPr>
                        <w:t>|</w:t>
                      </w:r>
                      <w:r>
                        <w:rPr>
                          <w:color w:val="FFFFFF"/>
                          <w:spacing w:val="31"/>
                          <w:sz w:val="22"/>
                        </w:rPr>
                        <w:t xml:space="preserve">  </w:t>
                      </w:r>
                      <w:r>
                        <w:rPr>
                          <w:color w:val="FFFFFF"/>
                          <w:sz w:val="22"/>
                        </w:rPr>
                        <w:t xml:space="preserve">Libraries: NumPy, Pandas, Matplotlib, </w:t>
                      </w:r>
                      <w:r>
                        <w:rPr>
                          <w:color w:val="FFFFFF"/>
                          <w:spacing w:val="-2"/>
                          <w:sz w:val="22"/>
                        </w:rPr>
                        <w:t>pytest</w:t>
                      </w:r>
                    </w:p>
                  </w:txbxContent>
                </v:textbox>
                <w10:anchorlock/>
              </v:shape>
            </w:pict>
          </mc:Fallback>
        </mc:AlternateContent>
      </w:r>
    </w:p>
    <w:p w14:paraId="62C706B7" w14:textId="77777777" w:rsidR="00F43CE1" w:rsidRPr="0047285E" w:rsidRDefault="00F43CE1" w:rsidP="0047285E">
      <w:pPr>
        <w:jc w:val="both"/>
        <w:rPr>
          <w:rFonts w:ascii="Times New Roman" w:hAnsi="Times New Roman" w:cs="Times New Roman"/>
          <w:b/>
          <w:bCs/>
        </w:rPr>
      </w:pPr>
    </w:p>
    <w:p w14:paraId="6DAA5E9C" w14:textId="77777777" w:rsidR="00F43CE1" w:rsidRPr="0047285E" w:rsidRDefault="00F43CE1" w:rsidP="0047285E">
      <w:pPr>
        <w:jc w:val="both"/>
        <w:rPr>
          <w:rFonts w:ascii="Times New Roman" w:hAnsi="Times New Roman" w:cs="Times New Roman"/>
          <w:b/>
          <w:bCs/>
        </w:rPr>
      </w:pPr>
    </w:p>
    <w:p w14:paraId="601A24C7" w14:textId="77777777" w:rsidR="00F43CE1" w:rsidRPr="0047285E" w:rsidRDefault="00F43CE1" w:rsidP="0047285E">
      <w:pPr>
        <w:jc w:val="both"/>
        <w:rPr>
          <w:rFonts w:ascii="Times New Roman" w:hAnsi="Times New Roman" w:cs="Times New Roman"/>
          <w:b/>
          <w:bCs/>
        </w:rPr>
      </w:pPr>
    </w:p>
    <w:p w14:paraId="6F11A90B" w14:textId="77777777" w:rsidR="00F43CE1" w:rsidRPr="0047285E" w:rsidRDefault="00F43CE1" w:rsidP="0047285E">
      <w:pPr>
        <w:jc w:val="both"/>
        <w:rPr>
          <w:rFonts w:ascii="Times New Roman" w:hAnsi="Times New Roman" w:cs="Times New Roman"/>
          <w:b/>
          <w:bCs/>
        </w:rPr>
      </w:pPr>
    </w:p>
    <w:p w14:paraId="6F5A6FF8" w14:textId="77777777" w:rsidR="00F43CE1" w:rsidRPr="0047285E" w:rsidRDefault="00F43CE1" w:rsidP="0047285E">
      <w:pPr>
        <w:jc w:val="both"/>
        <w:rPr>
          <w:rFonts w:ascii="Times New Roman" w:hAnsi="Times New Roman" w:cs="Times New Roman"/>
          <w:b/>
          <w:bCs/>
        </w:rPr>
      </w:pPr>
    </w:p>
    <w:p w14:paraId="6D0C71C5" w14:textId="77777777" w:rsidR="00F43CE1" w:rsidRPr="0047285E" w:rsidRDefault="00F43CE1" w:rsidP="0047285E">
      <w:pPr>
        <w:jc w:val="both"/>
        <w:rPr>
          <w:rFonts w:ascii="Times New Roman" w:hAnsi="Times New Roman" w:cs="Times New Roman"/>
          <w:b/>
          <w:bCs/>
        </w:rPr>
      </w:pPr>
    </w:p>
    <w:p w14:paraId="668C6150" w14:textId="77777777" w:rsidR="00F43CE1" w:rsidRPr="0047285E" w:rsidRDefault="00F43CE1" w:rsidP="0047285E">
      <w:pPr>
        <w:jc w:val="both"/>
        <w:rPr>
          <w:rFonts w:ascii="Times New Roman" w:hAnsi="Times New Roman" w:cs="Times New Roman"/>
          <w:b/>
          <w:bCs/>
        </w:rPr>
      </w:pPr>
    </w:p>
    <w:p w14:paraId="2AC86B57" w14:textId="77777777" w:rsidR="00F43CE1" w:rsidRPr="0047285E" w:rsidRDefault="00F43CE1" w:rsidP="0047285E">
      <w:pPr>
        <w:jc w:val="both"/>
        <w:rPr>
          <w:rFonts w:ascii="Times New Roman" w:hAnsi="Times New Roman" w:cs="Times New Roman"/>
          <w:b/>
          <w:bCs/>
        </w:rPr>
      </w:pPr>
    </w:p>
    <w:p w14:paraId="2C8458C1" w14:textId="77777777" w:rsidR="00F43CE1" w:rsidRPr="0047285E" w:rsidRDefault="00F43CE1" w:rsidP="0047285E">
      <w:pPr>
        <w:jc w:val="both"/>
        <w:rPr>
          <w:rFonts w:ascii="Times New Roman" w:hAnsi="Times New Roman" w:cs="Times New Roman"/>
          <w:b/>
          <w:bCs/>
        </w:rPr>
      </w:pPr>
    </w:p>
    <w:p w14:paraId="7B74C2B8" w14:textId="77777777" w:rsidR="00F43CE1" w:rsidRPr="0047285E" w:rsidRDefault="00F43CE1" w:rsidP="0047285E">
      <w:pPr>
        <w:jc w:val="both"/>
        <w:rPr>
          <w:rFonts w:ascii="Times New Roman" w:hAnsi="Times New Roman" w:cs="Times New Roman"/>
          <w:b/>
          <w:bCs/>
        </w:rPr>
      </w:pPr>
    </w:p>
    <w:p w14:paraId="5B42BC9C" w14:textId="77777777" w:rsidR="00F43CE1" w:rsidRPr="0047285E" w:rsidRDefault="00F43CE1" w:rsidP="0047285E">
      <w:pPr>
        <w:jc w:val="both"/>
        <w:rPr>
          <w:rFonts w:ascii="Times New Roman" w:hAnsi="Times New Roman" w:cs="Times New Roman"/>
          <w:b/>
          <w:bCs/>
        </w:rPr>
      </w:pPr>
    </w:p>
    <w:p w14:paraId="66617D41" w14:textId="77777777" w:rsidR="000C4A25" w:rsidRPr="0047285E" w:rsidRDefault="000C4A25" w:rsidP="0047285E">
      <w:pPr>
        <w:jc w:val="both"/>
        <w:rPr>
          <w:rFonts w:ascii="Times New Roman" w:hAnsi="Times New Roman" w:cs="Times New Roman"/>
          <w:b/>
          <w:bCs/>
        </w:rPr>
      </w:pPr>
    </w:p>
    <w:p w14:paraId="05EE7508" w14:textId="70A6D7C6" w:rsidR="00F43CE1" w:rsidRPr="0047285E" w:rsidRDefault="00F43CE1" w:rsidP="0047285E">
      <w:pPr>
        <w:pStyle w:val="Heading1"/>
        <w:numPr>
          <w:ilvl w:val="0"/>
          <w:numId w:val="3"/>
        </w:numPr>
        <w:jc w:val="both"/>
        <w:rPr>
          <w:rFonts w:ascii="Times New Roman" w:hAnsi="Times New Roman" w:cs="Times New Roman"/>
          <w:b/>
          <w:bCs/>
        </w:rPr>
      </w:pPr>
      <w:r w:rsidRPr="0047285E">
        <w:rPr>
          <w:rFonts w:ascii="Times New Roman" w:hAnsi="Times New Roman" w:cs="Times New Roman"/>
          <w:b/>
          <w:bCs/>
        </w:rPr>
        <w:lastRenderedPageBreak/>
        <w:t>Abstract</w:t>
      </w:r>
    </w:p>
    <w:p w14:paraId="76ED2AD9" w14:textId="24B8BBD4" w:rsidR="00F43CE1" w:rsidRPr="006B0823" w:rsidRDefault="00F43CE1" w:rsidP="006B0823">
      <w:pPr>
        <w:pStyle w:val="BodyText"/>
        <w:spacing w:before="1" w:line="312" w:lineRule="auto"/>
        <w:ind w:right="2047"/>
        <w:jc w:val="both"/>
        <w:rPr>
          <w:rFonts w:ascii="Times New Roman" w:hAnsi="Times New Roman" w:cs="Times New Roman"/>
          <w:sz w:val="24"/>
          <w:szCs w:val="24"/>
        </w:rPr>
      </w:pPr>
      <w:r w:rsidRPr="006B0823">
        <w:rPr>
          <w:rFonts w:ascii="Times New Roman" w:hAnsi="Times New Roman" w:cs="Times New Roman"/>
          <w:color w:val="1C1C1C"/>
          <w:sz w:val="24"/>
          <w:szCs w:val="24"/>
        </w:rPr>
        <w:t>HydroSense-Kenya</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is</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a</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Python-based</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scientific</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computing</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system</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developed</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to</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support smart</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irrigation</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decisions</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on</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smallholder</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and</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demonstration</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farms</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in</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Kenya.</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The</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system integrates daily weather records, soil-moisture sensor readings from three crop zones (tomato, kale, and maize), and zone-specific agronomic parameters to model the soil water balance, estimate evapotranspiration, detect water stress, and recommend efficient irrigation schedules.</w:t>
      </w:r>
    </w:p>
    <w:p w14:paraId="0391BC19" w14:textId="77777777" w:rsidR="00F43CE1" w:rsidRPr="006B0823" w:rsidRDefault="00F43CE1" w:rsidP="0047285E">
      <w:pPr>
        <w:pStyle w:val="BodyText"/>
        <w:spacing w:before="76"/>
        <w:ind w:left="360"/>
        <w:jc w:val="both"/>
        <w:rPr>
          <w:rFonts w:ascii="Times New Roman" w:hAnsi="Times New Roman" w:cs="Times New Roman"/>
          <w:sz w:val="24"/>
          <w:szCs w:val="24"/>
        </w:rPr>
      </w:pPr>
    </w:p>
    <w:p w14:paraId="08E9C8E7" w14:textId="77777777" w:rsidR="00F43CE1" w:rsidRPr="006B0823" w:rsidRDefault="00F43CE1" w:rsidP="006B0823">
      <w:pPr>
        <w:pStyle w:val="BodyText"/>
        <w:spacing w:line="312" w:lineRule="auto"/>
        <w:ind w:right="2047"/>
        <w:jc w:val="both"/>
        <w:rPr>
          <w:rFonts w:ascii="Times New Roman" w:hAnsi="Times New Roman" w:cs="Times New Roman"/>
          <w:sz w:val="24"/>
          <w:szCs w:val="24"/>
        </w:rPr>
      </w:pPr>
      <w:r w:rsidRPr="006B0823">
        <w:rPr>
          <w:rFonts w:ascii="Times New Roman" w:hAnsi="Times New Roman" w:cs="Times New Roman"/>
          <w:color w:val="1C1C1C"/>
          <w:sz w:val="24"/>
          <w:szCs w:val="24"/>
        </w:rPr>
        <w:t>The project implements core numerical methods entirely from scratch — including bisection, Newton-Raphson, and secant root-finding algorithms; forward, backward, and central finite differences; trapezoidal and Simpson's 1/3 integration rules; and Gaussian elimination for multi-zone water allocation. Soil moisture dynamics are simulated using both the Euler and fourth-order Runge-Kutta methods over a 30-day horizon. A Monte Carlo framework with 1,000 stochastic rainfall scenarios quantifies uncertainty and estimates the 95th-percentile worst-case irrigation demand.</w:t>
      </w:r>
    </w:p>
    <w:p w14:paraId="0BCCF3C7" w14:textId="77777777" w:rsidR="00F43CE1" w:rsidRPr="006B0823" w:rsidRDefault="00F43CE1" w:rsidP="0047285E">
      <w:pPr>
        <w:pStyle w:val="BodyText"/>
        <w:spacing w:before="77"/>
        <w:ind w:left="360"/>
        <w:jc w:val="both"/>
        <w:rPr>
          <w:rFonts w:ascii="Times New Roman" w:hAnsi="Times New Roman" w:cs="Times New Roman"/>
          <w:sz w:val="24"/>
          <w:szCs w:val="24"/>
        </w:rPr>
      </w:pPr>
    </w:p>
    <w:p w14:paraId="50B0D310" w14:textId="77777777" w:rsidR="00F43CE1" w:rsidRPr="006B0823" w:rsidRDefault="00F43CE1" w:rsidP="006B0823">
      <w:pPr>
        <w:pStyle w:val="BodyText"/>
        <w:spacing w:line="312" w:lineRule="auto"/>
        <w:ind w:right="2047"/>
        <w:jc w:val="both"/>
        <w:rPr>
          <w:rFonts w:ascii="Times New Roman" w:hAnsi="Times New Roman" w:cs="Times New Roman"/>
          <w:sz w:val="24"/>
          <w:szCs w:val="24"/>
        </w:rPr>
      </w:pPr>
      <w:r w:rsidRPr="006B0823">
        <w:rPr>
          <w:rFonts w:ascii="Times New Roman" w:hAnsi="Times New Roman" w:cs="Times New Roman"/>
          <w:color w:val="1C1C1C"/>
          <w:sz w:val="24"/>
          <w:szCs w:val="24"/>
        </w:rPr>
        <w:t>Key findings indicate that Zone C (maize) is the most moisture-vulnerable zone, experiencing soil-moisture levels approaching the 20% wilting threshold during dry spells. The cumulative water deficit over the study period is approximately 20.2 mm, necessitating active irrigation. Newton-Raphson root-finding converged to target soil moisture in only 4 iterations compared to 31 for bisection. The optimized irrigation schedule reduces total applied water by approximately 18 mm relative to a conservative baseline while limiting crop-stress events to just 2 days. Responsible use of AI-assisted programming tools is documented throughout, with all AI-generated code independently tested and validated.</w:t>
      </w:r>
    </w:p>
    <w:p w14:paraId="63CE8D64" w14:textId="47EE4237" w:rsidR="00F43CE1" w:rsidRPr="0047285E" w:rsidRDefault="00F43CE1" w:rsidP="0047285E">
      <w:pPr>
        <w:jc w:val="both"/>
        <w:rPr>
          <w:rFonts w:ascii="Times New Roman" w:hAnsi="Times New Roman" w:cs="Times New Roman"/>
        </w:rPr>
      </w:pPr>
    </w:p>
    <w:p w14:paraId="72F8D44A" w14:textId="77777777" w:rsidR="00F43CE1" w:rsidRPr="0047285E" w:rsidRDefault="00F43CE1" w:rsidP="0047285E">
      <w:pPr>
        <w:jc w:val="both"/>
        <w:rPr>
          <w:rFonts w:ascii="Times New Roman" w:hAnsi="Times New Roman" w:cs="Times New Roman"/>
        </w:rPr>
      </w:pPr>
    </w:p>
    <w:p w14:paraId="2956EC9C" w14:textId="77777777" w:rsidR="00F43CE1" w:rsidRPr="0047285E" w:rsidRDefault="00F43CE1" w:rsidP="0047285E">
      <w:pPr>
        <w:jc w:val="both"/>
        <w:rPr>
          <w:rFonts w:ascii="Times New Roman" w:hAnsi="Times New Roman" w:cs="Times New Roman"/>
        </w:rPr>
      </w:pPr>
    </w:p>
    <w:p w14:paraId="780A8BFE" w14:textId="77777777" w:rsidR="000C4A25" w:rsidRPr="0047285E" w:rsidRDefault="000C4A25" w:rsidP="0047285E">
      <w:pPr>
        <w:jc w:val="both"/>
        <w:rPr>
          <w:rFonts w:ascii="Times New Roman" w:hAnsi="Times New Roman" w:cs="Times New Roman"/>
        </w:rPr>
      </w:pPr>
    </w:p>
    <w:p w14:paraId="5727BCDB" w14:textId="0F53F5B9" w:rsidR="00F43CE1" w:rsidRPr="0047285E" w:rsidRDefault="00F43CE1" w:rsidP="0047285E">
      <w:pPr>
        <w:pStyle w:val="Heading1"/>
        <w:numPr>
          <w:ilvl w:val="0"/>
          <w:numId w:val="3"/>
        </w:numPr>
        <w:jc w:val="both"/>
        <w:rPr>
          <w:rFonts w:ascii="Times New Roman" w:hAnsi="Times New Roman" w:cs="Times New Roman"/>
          <w:b/>
          <w:bCs/>
        </w:rPr>
      </w:pPr>
      <w:r w:rsidRPr="0047285E">
        <w:rPr>
          <w:rFonts w:ascii="Times New Roman" w:hAnsi="Times New Roman" w:cs="Times New Roman"/>
          <w:b/>
          <w:bCs/>
        </w:rPr>
        <w:lastRenderedPageBreak/>
        <w:t>Introduction</w:t>
      </w:r>
    </w:p>
    <w:p w14:paraId="4C289C06" w14:textId="54A4E864" w:rsidR="00F43CE1" w:rsidRPr="0047285E" w:rsidRDefault="00F43CE1" w:rsidP="0047285E">
      <w:pPr>
        <w:pStyle w:val="Heading2"/>
        <w:numPr>
          <w:ilvl w:val="1"/>
          <w:numId w:val="3"/>
        </w:numPr>
        <w:jc w:val="both"/>
        <w:rPr>
          <w:rFonts w:ascii="Times New Roman" w:hAnsi="Times New Roman" w:cs="Times New Roman"/>
          <w:b/>
          <w:bCs/>
        </w:rPr>
      </w:pPr>
      <w:r w:rsidRPr="0047285E">
        <w:rPr>
          <w:rFonts w:ascii="Times New Roman" w:hAnsi="Times New Roman" w:cs="Times New Roman"/>
          <w:b/>
          <w:bCs/>
        </w:rPr>
        <w:t>Background</w:t>
      </w:r>
    </w:p>
    <w:p w14:paraId="627CE6EE" w14:textId="77777777" w:rsidR="000C4A25" w:rsidRPr="006B0823" w:rsidRDefault="000C4A25" w:rsidP="0047285E">
      <w:pPr>
        <w:pStyle w:val="BodyText"/>
        <w:spacing w:before="117" w:line="312" w:lineRule="auto"/>
        <w:ind w:left="360" w:right="1364"/>
        <w:jc w:val="both"/>
        <w:rPr>
          <w:rFonts w:ascii="Times New Roman" w:hAnsi="Times New Roman" w:cs="Times New Roman"/>
          <w:sz w:val="24"/>
          <w:szCs w:val="24"/>
        </w:rPr>
      </w:pPr>
      <w:r w:rsidRPr="006B0823">
        <w:rPr>
          <w:rFonts w:ascii="Times New Roman" w:hAnsi="Times New Roman" w:cs="Times New Roman"/>
          <w:color w:val="1C1C1C"/>
          <w:sz w:val="24"/>
          <w:szCs w:val="24"/>
        </w:rPr>
        <w:t>Agriculture remains the backbone of Kenya's economy, employing approximately 40% of the total population and contributing about 33% of GDP. Smallholder farmers, who manage the majority of cultivated land, face persistent challenges in water management, particularly in peri-urban growing zones such as Kiambu, Murang'a, and Nakuru counties. Erratic rainfall patterns exacerbated by climate variability mean that crops frequently alternate between moisture stress and waterlogging — both of which reduce yields and increase post-harvest losses.</w:t>
      </w:r>
    </w:p>
    <w:p w14:paraId="6CB41478" w14:textId="77777777" w:rsidR="000C4A25" w:rsidRPr="006B0823" w:rsidRDefault="000C4A25" w:rsidP="0047285E">
      <w:pPr>
        <w:pStyle w:val="BodyText"/>
        <w:spacing w:before="126" w:line="312" w:lineRule="auto"/>
        <w:ind w:left="360" w:right="1363"/>
        <w:jc w:val="both"/>
        <w:rPr>
          <w:rFonts w:ascii="Times New Roman" w:hAnsi="Times New Roman" w:cs="Times New Roman"/>
          <w:sz w:val="24"/>
          <w:szCs w:val="24"/>
        </w:rPr>
      </w:pPr>
      <w:r w:rsidRPr="006B0823">
        <w:rPr>
          <w:rFonts w:ascii="Times New Roman" w:hAnsi="Times New Roman" w:cs="Times New Roman"/>
          <w:color w:val="1C1C1C"/>
          <w:sz w:val="24"/>
          <w:szCs w:val="24"/>
        </w:rPr>
        <w:t>Water-use efficiency in smallholder agriculture is constrained by a lack of affordable, data-driven decision support tools. Traditional irrigation scheduling relies on experience and heuristic rules rather than quantitative soil-water balance accounting. The proliferation of low-cost IoT soil-moisture sensors and the availability of numerical computing libraries in Python now make it feasible to build scientific irrigation decision-support systems accessible to agronomists and extension officers.</w:t>
      </w:r>
    </w:p>
    <w:p w14:paraId="3F217225" w14:textId="77777777" w:rsidR="00F43CE1" w:rsidRPr="0047285E" w:rsidRDefault="00F43CE1" w:rsidP="0047285E">
      <w:pPr>
        <w:jc w:val="both"/>
        <w:rPr>
          <w:rFonts w:ascii="Times New Roman" w:hAnsi="Times New Roman" w:cs="Times New Roman"/>
        </w:rPr>
      </w:pPr>
    </w:p>
    <w:p w14:paraId="1D68B2ED" w14:textId="76E1BFC5" w:rsidR="00F43CE1" w:rsidRPr="0047285E" w:rsidRDefault="00F43CE1" w:rsidP="0047285E">
      <w:pPr>
        <w:pStyle w:val="Heading2"/>
        <w:numPr>
          <w:ilvl w:val="1"/>
          <w:numId w:val="3"/>
        </w:numPr>
        <w:jc w:val="both"/>
        <w:rPr>
          <w:rFonts w:ascii="Times New Roman" w:hAnsi="Times New Roman" w:cs="Times New Roman"/>
          <w:b/>
          <w:bCs/>
        </w:rPr>
      </w:pPr>
      <w:r w:rsidRPr="0047285E">
        <w:rPr>
          <w:rFonts w:ascii="Times New Roman" w:hAnsi="Times New Roman" w:cs="Times New Roman"/>
          <w:b/>
          <w:bCs/>
        </w:rPr>
        <w:t>Problem Statement</w:t>
      </w:r>
    </w:p>
    <w:p w14:paraId="6DDF48E0" w14:textId="77777777" w:rsidR="000C4A25" w:rsidRPr="006B0823" w:rsidRDefault="000C4A25" w:rsidP="0047285E">
      <w:pPr>
        <w:pStyle w:val="BodyText"/>
        <w:spacing w:before="117" w:line="312" w:lineRule="auto"/>
        <w:ind w:left="360" w:right="1364"/>
        <w:jc w:val="both"/>
        <w:rPr>
          <w:rFonts w:ascii="Times New Roman" w:hAnsi="Times New Roman" w:cs="Times New Roman"/>
          <w:color w:val="1C1C1C"/>
          <w:sz w:val="24"/>
          <w:szCs w:val="24"/>
        </w:rPr>
      </w:pPr>
      <w:r w:rsidRPr="006B0823">
        <w:rPr>
          <w:rFonts w:ascii="Times New Roman" w:hAnsi="Times New Roman" w:cs="Times New Roman"/>
          <w:color w:val="1C1C1C"/>
          <w:sz w:val="24"/>
          <w:szCs w:val="24"/>
        </w:rPr>
        <w:t>Despite access to weather data and soil-sensor readings, most demonstration farms in Kenya lack systems that can translate raw observations into actionable irrigation recommendations. The core scientific question addressed by this project is:</w:t>
      </w:r>
    </w:p>
    <w:p w14:paraId="7CE8C68C" w14:textId="2E3D8FF3" w:rsidR="00F43CE1" w:rsidRPr="006B0823" w:rsidRDefault="000C4A25" w:rsidP="0047285E">
      <w:pPr>
        <w:spacing w:before="202" w:line="312" w:lineRule="auto"/>
        <w:ind w:left="510" w:right="507"/>
        <w:jc w:val="both"/>
        <w:rPr>
          <w:rFonts w:ascii="Times New Roman" w:hAnsi="Times New Roman" w:cs="Times New Roman"/>
          <w:i/>
          <w:color w:val="000000"/>
        </w:rPr>
      </w:pPr>
      <w:r w:rsidRPr="006B0823">
        <w:rPr>
          <w:rFonts w:ascii="Times New Roman" w:hAnsi="Times New Roman" w:cs="Times New Roman"/>
          <w:i/>
          <w:color w:val="1C1C1C"/>
        </w:rPr>
        <w:t xml:space="preserve">"Given weather and soil-sensor data, how can we model water availability, estimate water deficit, simulate future soil moisture, and recommend an efficient irrigation plan that </w:t>
      </w:r>
      <w:r w:rsidRPr="006B0823">
        <w:rPr>
          <w:rFonts w:ascii="Times New Roman" w:hAnsi="Times New Roman" w:cs="Times New Roman"/>
          <w:i/>
          <w:color w:val="1C1C1C"/>
        </w:rPr>
        <w:t>minimizes</w:t>
      </w:r>
      <w:r w:rsidRPr="006B0823">
        <w:rPr>
          <w:rFonts w:ascii="Times New Roman" w:hAnsi="Times New Roman" w:cs="Times New Roman"/>
          <w:i/>
          <w:color w:val="1C1C1C"/>
        </w:rPr>
        <w:t xml:space="preserve"> water use without exposing crops to moisture </w:t>
      </w:r>
      <w:r w:rsidRPr="006B0823">
        <w:rPr>
          <w:rFonts w:ascii="Times New Roman" w:hAnsi="Times New Roman" w:cs="Times New Roman"/>
          <w:i/>
          <w:color w:val="1C1C1C"/>
          <w:spacing w:val="-2"/>
        </w:rPr>
        <w:t>stress?"</w:t>
      </w:r>
    </w:p>
    <w:p w14:paraId="718EA632" w14:textId="77777777" w:rsidR="001C6102" w:rsidRPr="0047285E" w:rsidRDefault="001C6102" w:rsidP="0047285E">
      <w:pPr>
        <w:spacing w:before="202" w:line="312" w:lineRule="auto"/>
        <w:ind w:left="510" w:right="507"/>
        <w:jc w:val="both"/>
        <w:rPr>
          <w:rFonts w:ascii="Times New Roman" w:hAnsi="Times New Roman" w:cs="Times New Roman"/>
          <w:i/>
          <w:color w:val="000000"/>
          <w:sz w:val="20"/>
        </w:rPr>
      </w:pPr>
    </w:p>
    <w:p w14:paraId="4F33CAE1" w14:textId="77777777" w:rsidR="001C6102" w:rsidRPr="0047285E" w:rsidRDefault="001C6102" w:rsidP="0047285E">
      <w:pPr>
        <w:spacing w:before="202" w:line="312" w:lineRule="auto"/>
        <w:ind w:left="510" w:right="507"/>
        <w:jc w:val="both"/>
        <w:rPr>
          <w:rFonts w:ascii="Times New Roman" w:hAnsi="Times New Roman" w:cs="Times New Roman"/>
          <w:iCs/>
          <w:color w:val="000000"/>
          <w:sz w:val="20"/>
        </w:rPr>
      </w:pPr>
    </w:p>
    <w:p w14:paraId="06342862" w14:textId="77777777" w:rsidR="001C6102" w:rsidRPr="0047285E" w:rsidRDefault="001C6102" w:rsidP="0047285E">
      <w:pPr>
        <w:spacing w:before="202" w:line="312" w:lineRule="auto"/>
        <w:ind w:left="510" w:right="507"/>
        <w:jc w:val="both"/>
        <w:rPr>
          <w:rFonts w:ascii="Times New Roman" w:hAnsi="Times New Roman" w:cs="Times New Roman"/>
          <w:iCs/>
          <w:color w:val="000000"/>
          <w:sz w:val="20"/>
        </w:rPr>
      </w:pPr>
    </w:p>
    <w:p w14:paraId="3AE2EA73" w14:textId="77777777" w:rsidR="001C6102" w:rsidRPr="0047285E" w:rsidRDefault="001C6102" w:rsidP="0047285E">
      <w:pPr>
        <w:spacing w:before="202" w:line="312" w:lineRule="auto"/>
        <w:ind w:left="510" w:right="507"/>
        <w:jc w:val="both"/>
        <w:rPr>
          <w:rFonts w:ascii="Times New Roman" w:hAnsi="Times New Roman" w:cs="Times New Roman"/>
          <w:iCs/>
          <w:color w:val="000000"/>
          <w:sz w:val="20"/>
        </w:rPr>
      </w:pPr>
    </w:p>
    <w:p w14:paraId="452A396C" w14:textId="77777777" w:rsidR="001C6102" w:rsidRPr="0047285E" w:rsidRDefault="001C6102" w:rsidP="0047285E">
      <w:pPr>
        <w:spacing w:before="202" w:line="312" w:lineRule="auto"/>
        <w:ind w:left="510" w:right="507"/>
        <w:jc w:val="both"/>
        <w:rPr>
          <w:rFonts w:ascii="Times New Roman" w:hAnsi="Times New Roman" w:cs="Times New Roman"/>
          <w:iCs/>
          <w:color w:val="000000"/>
          <w:sz w:val="20"/>
        </w:rPr>
      </w:pPr>
    </w:p>
    <w:p w14:paraId="47C5B2B3" w14:textId="77777777" w:rsidR="001C6102" w:rsidRPr="0047285E" w:rsidRDefault="001C6102" w:rsidP="0047285E">
      <w:pPr>
        <w:spacing w:before="202" w:line="312" w:lineRule="auto"/>
        <w:ind w:left="510" w:right="507"/>
        <w:jc w:val="both"/>
        <w:rPr>
          <w:rFonts w:ascii="Times New Roman" w:hAnsi="Times New Roman" w:cs="Times New Roman"/>
          <w:iCs/>
          <w:color w:val="000000"/>
          <w:sz w:val="20"/>
        </w:rPr>
      </w:pPr>
    </w:p>
    <w:p w14:paraId="30959E2C" w14:textId="6B048710" w:rsidR="00F43CE1" w:rsidRPr="0047285E" w:rsidRDefault="00F43CE1" w:rsidP="0047285E">
      <w:pPr>
        <w:pStyle w:val="Heading2"/>
        <w:numPr>
          <w:ilvl w:val="1"/>
          <w:numId w:val="3"/>
        </w:numPr>
        <w:jc w:val="both"/>
        <w:rPr>
          <w:rFonts w:ascii="Times New Roman" w:hAnsi="Times New Roman" w:cs="Times New Roman"/>
          <w:b/>
          <w:bCs/>
        </w:rPr>
      </w:pPr>
      <w:r w:rsidRPr="0047285E">
        <w:rPr>
          <w:rFonts w:ascii="Times New Roman" w:hAnsi="Times New Roman" w:cs="Times New Roman"/>
          <w:b/>
          <w:bCs/>
        </w:rPr>
        <w:t>Objectives</w:t>
      </w:r>
    </w:p>
    <w:p w14:paraId="35217C5B" w14:textId="77777777" w:rsidR="000C4A25" w:rsidRPr="006B0823" w:rsidRDefault="000C4A25" w:rsidP="0047285E">
      <w:pPr>
        <w:pStyle w:val="ListParagraph"/>
        <w:widowControl w:val="0"/>
        <w:numPr>
          <w:ilvl w:val="2"/>
          <w:numId w:val="6"/>
        </w:numPr>
        <w:tabs>
          <w:tab w:val="left" w:pos="1529"/>
        </w:tabs>
        <w:autoSpaceDE w:val="0"/>
        <w:autoSpaceDN w:val="0"/>
        <w:spacing w:before="117" w:after="0" w:line="292" w:lineRule="auto"/>
        <w:ind w:right="1441"/>
        <w:contextualSpacing w:val="0"/>
        <w:jc w:val="both"/>
        <w:rPr>
          <w:rFonts w:ascii="Times New Roman" w:hAnsi="Times New Roman" w:cs="Times New Roman"/>
        </w:rPr>
      </w:pPr>
      <w:r w:rsidRPr="006B0823">
        <w:rPr>
          <w:rFonts w:ascii="Times New Roman" w:hAnsi="Times New Roman" w:cs="Times New Roman"/>
          <w:color w:val="1C1C1C"/>
        </w:rPr>
        <w:t>Translate</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the</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real-world</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irrigation</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problem</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into</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a</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formal</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computational</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model</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grounded</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in</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physical water-balance principles.</w:t>
      </w:r>
    </w:p>
    <w:p w14:paraId="60AC7B55" w14:textId="77777777" w:rsidR="000C4A25" w:rsidRPr="006B0823" w:rsidRDefault="000C4A25" w:rsidP="0047285E">
      <w:pPr>
        <w:pStyle w:val="ListParagraph"/>
        <w:widowControl w:val="0"/>
        <w:numPr>
          <w:ilvl w:val="2"/>
          <w:numId w:val="6"/>
        </w:numPr>
        <w:tabs>
          <w:tab w:val="left" w:pos="1529"/>
        </w:tabs>
        <w:autoSpaceDE w:val="0"/>
        <w:autoSpaceDN w:val="0"/>
        <w:spacing w:before="59" w:after="0" w:line="292" w:lineRule="auto"/>
        <w:ind w:right="1430"/>
        <w:contextualSpacing w:val="0"/>
        <w:jc w:val="both"/>
        <w:rPr>
          <w:rFonts w:ascii="Times New Roman" w:hAnsi="Times New Roman" w:cs="Times New Roman"/>
        </w:rPr>
      </w:pPr>
      <w:r w:rsidRPr="006B0823">
        <w:rPr>
          <w:rFonts w:ascii="Times New Roman" w:hAnsi="Times New Roman" w:cs="Times New Roman"/>
          <w:color w:val="1C1C1C"/>
        </w:rPr>
        <w:t>Implement</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and</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benchmark</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core</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numerical</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methods</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root</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finding,</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differentiation,</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integration,</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and linear systems — from scratch in Python.</w:t>
      </w:r>
    </w:p>
    <w:p w14:paraId="540468A2" w14:textId="77777777" w:rsidR="000C4A25" w:rsidRPr="006B0823" w:rsidRDefault="000C4A25" w:rsidP="0047285E">
      <w:pPr>
        <w:pStyle w:val="ListParagraph"/>
        <w:widowControl w:val="0"/>
        <w:numPr>
          <w:ilvl w:val="2"/>
          <w:numId w:val="6"/>
        </w:numPr>
        <w:tabs>
          <w:tab w:val="left" w:pos="1529"/>
        </w:tabs>
        <w:autoSpaceDE w:val="0"/>
        <w:autoSpaceDN w:val="0"/>
        <w:spacing w:before="59" w:after="0" w:line="292" w:lineRule="auto"/>
        <w:ind w:right="1387"/>
        <w:contextualSpacing w:val="0"/>
        <w:jc w:val="both"/>
        <w:rPr>
          <w:rFonts w:ascii="Times New Roman" w:hAnsi="Times New Roman" w:cs="Times New Roman"/>
        </w:rPr>
      </w:pPr>
      <w:r w:rsidRPr="006B0823">
        <w:rPr>
          <w:rFonts w:ascii="Times New Roman" w:hAnsi="Times New Roman" w:cs="Times New Roman"/>
          <w:color w:val="1C1C1C"/>
        </w:rPr>
        <w:t>Develop</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a</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stochastic</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soil-moisture</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simulation</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framework</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using</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both</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deterministic</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ODE</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solvers</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and Monte Carlo uncertainty analysis.</w:t>
      </w:r>
    </w:p>
    <w:p w14:paraId="482EF940" w14:textId="77777777" w:rsidR="000C4A25" w:rsidRPr="006B0823" w:rsidRDefault="000C4A25" w:rsidP="0047285E">
      <w:pPr>
        <w:pStyle w:val="ListParagraph"/>
        <w:widowControl w:val="0"/>
        <w:numPr>
          <w:ilvl w:val="2"/>
          <w:numId w:val="6"/>
        </w:numPr>
        <w:tabs>
          <w:tab w:val="left" w:pos="1529"/>
        </w:tabs>
        <w:autoSpaceDE w:val="0"/>
        <w:autoSpaceDN w:val="0"/>
        <w:spacing w:before="59" w:after="0" w:line="292" w:lineRule="auto"/>
        <w:ind w:right="1563"/>
        <w:contextualSpacing w:val="0"/>
        <w:jc w:val="both"/>
        <w:rPr>
          <w:rFonts w:ascii="Times New Roman" w:hAnsi="Times New Roman" w:cs="Times New Roman"/>
        </w:rPr>
      </w:pPr>
      <w:r w:rsidRPr="006B0823">
        <w:rPr>
          <w:rFonts w:ascii="Times New Roman" w:hAnsi="Times New Roman" w:cs="Times New Roman"/>
          <w:color w:val="1C1C1C"/>
        </w:rPr>
        <w:t>Design</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and</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evaluate</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an</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optimised</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irrigation</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schedule</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that</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minimises</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total</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water</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application</w:t>
      </w:r>
      <w:r w:rsidRPr="006B0823">
        <w:rPr>
          <w:rFonts w:ascii="Times New Roman" w:hAnsi="Times New Roman" w:cs="Times New Roman"/>
          <w:color w:val="1C1C1C"/>
          <w:spacing w:val="-3"/>
        </w:rPr>
        <w:t xml:space="preserve"> </w:t>
      </w:r>
      <w:r w:rsidRPr="006B0823">
        <w:rPr>
          <w:rFonts w:ascii="Times New Roman" w:hAnsi="Times New Roman" w:cs="Times New Roman"/>
          <w:color w:val="1C1C1C"/>
        </w:rPr>
        <w:t>while keeping soil moisture above crop-stress thresholds.</w:t>
      </w:r>
    </w:p>
    <w:p w14:paraId="4D1CE364" w14:textId="77777777" w:rsidR="000C4A25" w:rsidRPr="006B0823" w:rsidRDefault="000C4A25" w:rsidP="0047285E">
      <w:pPr>
        <w:pStyle w:val="ListParagraph"/>
        <w:widowControl w:val="0"/>
        <w:numPr>
          <w:ilvl w:val="2"/>
          <w:numId w:val="6"/>
        </w:numPr>
        <w:tabs>
          <w:tab w:val="left" w:pos="1529"/>
        </w:tabs>
        <w:autoSpaceDE w:val="0"/>
        <w:autoSpaceDN w:val="0"/>
        <w:spacing w:before="59" w:after="0" w:line="292" w:lineRule="auto"/>
        <w:ind w:right="1708"/>
        <w:contextualSpacing w:val="0"/>
        <w:jc w:val="both"/>
        <w:rPr>
          <w:rFonts w:ascii="Times New Roman" w:hAnsi="Times New Roman" w:cs="Times New Roman"/>
        </w:rPr>
      </w:pPr>
      <w:r w:rsidRPr="006B0823">
        <w:rPr>
          <w:rFonts w:ascii="Times New Roman" w:hAnsi="Times New Roman" w:cs="Times New Roman"/>
          <w:color w:val="1C1C1C"/>
        </w:rPr>
        <w:t>Demonstrate</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responsible,</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validated</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use</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of</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AI-assisted</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programming</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tools</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within</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a</w:t>
      </w:r>
      <w:r w:rsidRPr="006B0823">
        <w:rPr>
          <w:rFonts w:ascii="Times New Roman" w:hAnsi="Times New Roman" w:cs="Times New Roman"/>
          <w:color w:val="1C1C1C"/>
          <w:spacing w:val="-4"/>
        </w:rPr>
        <w:t xml:space="preserve"> </w:t>
      </w:r>
      <w:r w:rsidRPr="006B0823">
        <w:rPr>
          <w:rFonts w:ascii="Times New Roman" w:hAnsi="Times New Roman" w:cs="Times New Roman"/>
          <w:color w:val="1C1C1C"/>
        </w:rPr>
        <w:t>reproducible scientific-computing workflow.</w:t>
      </w:r>
    </w:p>
    <w:p w14:paraId="19E2B5D0" w14:textId="77777777" w:rsidR="0047285E" w:rsidRPr="0047285E" w:rsidRDefault="0047285E" w:rsidP="0047285E">
      <w:pPr>
        <w:jc w:val="both"/>
        <w:rPr>
          <w:rFonts w:ascii="Times New Roman" w:hAnsi="Times New Roman" w:cs="Times New Roman"/>
        </w:rPr>
      </w:pPr>
    </w:p>
    <w:p w14:paraId="09B7CB72" w14:textId="5F6908ED" w:rsidR="00F43CE1" w:rsidRPr="0047285E" w:rsidRDefault="00F43CE1" w:rsidP="0047285E">
      <w:pPr>
        <w:pStyle w:val="Heading2"/>
        <w:numPr>
          <w:ilvl w:val="1"/>
          <w:numId w:val="3"/>
        </w:numPr>
        <w:jc w:val="both"/>
        <w:rPr>
          <w:rFonts w:ascii="Times New Roman" w:hAnsi="Times New Roman" w:cs="Times New Roman"/>
          <w:b/>
          <w:bCs/>
        </w:rPr>
      </w:pPr>
      <w:r w:rsidRPr="0047285E">
        <w:rPr>
          <w:rFonts w:ascii="Times New Roman" w:hAnsi="Times New Roman" w:cs="Times New Roman"/>
          <w:b/>
          <w:bCs/>
        </w:rPr>
        <w:t>Scope and Limitations</w:t>
      </w:r>
    </w:p>
    <w:p w14:paraId="3C8174DE" w14:textId="77777777" w:rsidR="0047285E" w:rsidRPr="006B0823" w:rsidRDefault="0047285E" w:rsidP="0047285E">
      <w:pPr>
        <w:pStyle w:val="BodyText"/>
        <w:spacing w:before="117" w:line="312" w:lineRule="auto"/>
        <w:ind w:left="360" w:right="1364"/>
        <w:jc w:val="both"/>
        <w:rPr>
          <w:rFonts w:ascii="Times New Roman" w:hAnsi="Times New Roman" w:cs="Times New Roman"/>
          <w:sz w:val="24"/>
          <w:szCs w:val="24"/>
        </w:rPr>
      </w:pPr>
      <w:r w:rsidRPr="006B0823">
        <w:rPr>
          <w:rFonts w:ascii="Times New Roman" w:hAnsi="Times New Roman" w:cs="Times New Roman"/>
          <w:color w:val="1C1C1C"/>
          <w:sz w:val="24"/>
          <w:szCs w:val="24"/>
        </w:rPr>
        <w:t>The project operates on 30 days of synthetic but realistic sensor and weather data spanning March 2026,</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covering</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three</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crop</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zones</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(tomato,</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kale,</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maize)</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on</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a</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demonstration</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farm.</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The</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evapotranspiration formula</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used</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is</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an</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empirical</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teaching</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approximation</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and</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does</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not</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replace</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a</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full</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FAO</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Penman-</w:t>
      </w:r>
      <w:r w:rsidRPr="006B0823">
        <w:rPr>
          <w:rFonts w:ascii="Times New Roman" w:hAnsi="Times New Roman" w:cs="Times New Roman"/>
          <w:color w:val="1C1C1C"/>
          <w:spacing w:val="-2"/>
          <w:sz w:val="24"/>
          <w:szCs w:val="24"/>
        </w:rPr>
        <w:t>Monteith</w:t>
      </w:r>
    </w:p>
    <w:p w14:paraId="7260554E" w14:textId="77777777" w:rsidR="0047285E" w:rsidRDefault="0047285E" w:rsidP="0047285E">
      <w:pPr>
        <w:pStyle w:val="BodyText"/>
        <w:spacing w:before="82" w:line="312" w:lineRule="auto"/>
        <w:ind w:left="360" w:right="1364"/>
        <w:jc w:val="both"/>
        <w:rPr>
          <w:rFonts w:ascii="Times New Roman" w:hAnsi="Times New Roman" w:cs="Times New Roman"/>
          <w:color w:val="1C1C1C"/>
          <w:sz w:val="24"/>
          <w:szCs w:val="24"/>
        </w:rPr>
      </w:pPr>
      <w:r w:rsidRPr="006B0823">
        <w:rPr>
          <w:rFonts w:ascii="Times New Roman" w:hAnsi="Times New Roman" w:cs="Times New Roman"/>
          <w:color w:val="1C1C1C"/>
          <w:sz w:val="24"/>
          <w:szCs w:val="24"/>
        </w:rPr>
        <w:t>agronomic model. Root-zone dynamics are modelled as a single-layer lumped bucket; lateral flow, capillary rise, and spatial heterogeneity are not represented. Monte Carlo uncertainty is applied only to rainfall; uncertainty in ET estimates and sensor readings is acknowledged but not fully propagated. Real-time integration with weather APIs or hardware sensor streams is outside the project scope.</w:t>
      </w:r>
    </w:p>
    <w:p w14:paraId="7C0AAE71" w14:textId="77777777" w:rsidR="006B0823" w:rsidRDefault="006B0823" w:rsidP="0047285E">
      <w:pPr>
        <w:pStyle w:val="BodyText"/>
        <w:spacing w:before="82" w:line="312" w:lineRule="auto"/>
        <w:ind w:left="360" w:right="1364"/>
        <w:jc w:val="both"/>
        <w:rPr>
          <w:rFonts w:ascii="Times New Roman" w:hAnsi="Times New Roman" w:cs="Times New Roman"/>
          <w:color w:val="1C1C1C"/>
          <w:sz w:val="24"/>
          <w:szCs w:val="24"/>
        </w:rPr>
      </w:pPr>
    </w:p>
    <w:p w14:paraId="00BEAF8D" w14:textId="77777777" w:rsidR="006B0823" w:rsidRDefault="006B0823" w:rsidP="0047285E">
      <w:pPr>
        <w:pStyle w:val="BodyText"/>
        <w:spacing w:before="82" w:line="312" w:lineRule="auto"/>
        <w:ind w:left="360" w:right="1364"/>
        <w:jc w:val="both"/>
        <w:rPr>
          <w:rFonts w:ascii="Times New Roman" w:hAnsi="Times New Roman" w:cs="Times New Roman"/>
          <w:color w:val="1C1C1C"/>
          <w:sz w:val="24"/>
          <w:szCs w:val="24"/>
        </w:rPr>
      </w:pPr>
    </w:p>
    <w:p w14:paraId="6B01E21E" w14:textId="77777777" w:rsidR="006B0823" w:rsidRPr="006B0823" w:rsidRDefault="006B0823" w:rsidP="0047285E">
      <w:pPr>
        <w:pStyle w:val="BodyText"/>
        <w:spacing w:before="82" w:line="312" w:lineRule="auto"/>
        <w:ind w:left="360" w:right="1364"/>
        <w:jc w:val="both"/>
        <w:rPr>
          <w:rFonts w:ascii="Times New Roman" w:hAnsi="Times New Roman" w:cs="Times New Roman"/>
          <w:sz w:val="24"/>
          <w:szCs w:val="24"/>
        </w:rPr>
      </w:pPr>
    </w:p>
    <w:p w14:paraId="7DCB91B9" w14:textId="77777777" w:rsidR="00F43CE1" w:rsidRPr="0047285E" w:rsidRDefault="00F43CE1" w:rsidP="0047285E">
      <w:pPr>
        <w:jc w:val="both"/>
        <w:rPr>
          <w:rFonts w:ascii="Times New Roman" w:hAnsi="Times New Roman" w:cs="Times New Roman"/>
        </w:rPr>
      </w:pPr>
    </w:p>
    <w:p w14:paraId="524DF7F4" w14:textId="1A8B27F0" w:rsidR="00F43CE1" w:rsidRPr="0047285E" w:rsidRDefault="00F43CE1" w:rsidP="0047285E">
      <w:pPr>
        <w:pStyle w:val="Heading1"/>
        <w:jc w:val="both"/>
        <w:rPr>
          <w:rFonts w:ascii="Times New Roman" w:hAnsi="Times New Roman" w:cs="Times New Roman"/>
          <w:b/>
          <w:bCs/>
        </w:rPr>
      </w:pPr>
      <w:r w:rsidRPr="0047285E">
        <w:rPr>
          <w:rFonts w:ascii="Times New Roman" w:hAnsi="Times New Roman" w:cs="Times New Roman"/>
          <w:b/>
          <w:bCs/>
        </w:rPr>
        <w:lastRenderedPageBreak/>
        <w:t>3. Project Brief Review</w:t>
      </w:r>
    </w:p>
    <w:p w14:paraId="1C6E4BCA" w14:textId="77777777"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3.1 Smart Irrigation Systems</w:t>
      </w:r>
    </w:p>
    <w:p w14:paraId="5A5A302B" w14:textId="77777777" w:rsidR="0047285E" w:rsidRPr="006B0823" w:rsidRDefault="0047285E" w:rsidP="006B0823">
      <w:pPr>
        <w:pStyle w:val="BodyText"/>
        <w:spacing w:before="117" w:line="312" w:lineRule="auto"/>
        <w:ind w:right="1364"/>
        <w:jc w:val="both"/>
        <w:rPr>
          <w:rFonts w:ascii="Times New Roman" w:hAnsi="Times New Roman" w:cs="Times New Roman"/>
          <w:sz w:val="24"/>
          <w:szCs w:val="24"/>
        </w:rPr>
      </w:pPr>
      <w:r w:rsidRPr="006B0823">
        <w:rPr>
          <w:rFonts w:ascii="Times New Roman" w:hAnsi="Times New Roman" w:cs="Times New Roman"/>
          <w:color w:val="1C1C1C"/>
          <w:sz w:val="24"/>
          <w:szCs w:val="24"/>
        </w:rPr>
        <w:t>Smart irrigation systems combine sensor networks, data analytics, and actuator control to deliver water precisely when and where crops need it. IoT-enabled soil-moisture sensors, weather stations, and satellite imagery have been deployed at various scales across sub-Saharan Africa to support precision agriculture. Studies by Kamienski et al. (2019) demonstrated that sensor-based irrigation scheduling can reduce water consumption by 20–40% compared to calendar-based methods. In the Kenyan context, projects such as the World Agroforestry Centre's FARMS platform and iShamba have shown that mobile-based agronomic advice improves farmer decision-making, but quantitative water-balance modelling remains underutilised at the smallholder level.</w:t>
      </w:r>
    </w:p>
    <w:p w14:paraId="50F6D0E4" w14:textId="77777777" w:rsidR="0047285E" w:rsidRPr="006B0823" w:rsidRDefault="0047285E" w:rsidP="006B0823">
      <w:pPr>
        <w:pStyle w:val="BodyText"/>
        <w:spacing w:before="128" w:line="312" w:lineRule="auto"/>
        <w:ind w:right="1364"/>
        <w:jc w:val="both"/>
        <w:rPr>
          <w:rFonts w:ascii="Times New Roman" w:hAnsi="Times New Roman" w:cs="Times New Roman"/>
          <w:sz w:val="24"/>
          <w:szCs w:val="24"/>
        </w:rPr>
      </w:pPr>
      <w:r w:rsidRPr="006B0823">
        <w:rPr>
          <w:rFonts w:ascii="Times New Roman" w:hAnsi="Times New Roman" w:cs="Times New Roman"/>
          <w:color w:val="1C1C1C"/>
          <w:sz w:val="24"/>
          <w:szCs w:val="24"/>
        </w:rPr>
        <w:t>Recent advances in edge computing and microcontroller-based loggers (e.g., Arduino, Raspberry Pi) have lowered the cost of real-time soil-moisture monitoring to levels accessible to farmer cooperatives. However,</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the</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analytical</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layer</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transforming</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raw</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sensor</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streams</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into</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defensible</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irrigation</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schedules</w:t>
      </w:r>
      <w:r w:rsidRPr="006B0823">
        <w:rPr>
          <w:rFonts w:ascii="Times New Roman" w:hAnsi="Times New Roman" w:cs="Times New Roman"/>
          <w:color w:val="1C1C1C"/>
          <w:spacing w:val="-2"/>
          <w:sz w:val="24"/>
          <w:szCs w:val="24"/>
        </w:rPr>
        <w:t xml:space="preserve"> </w:t>
      </w:r>
      <w:r w:rsidRPr="006B0823">
        <w:rPr>
          <w:rFonts w:ascii="Times New Roman" w:hAnsi="Times New Roman" w:cs="Times New Roman"/>
          <w:color w:val="1C1C1C"/>
          <w:sz w:val="24"/>
          <w:szCs w:val="24"/>
        </w:rPr>
        <w:t>— remains a gap that scientific computing frameworks like HydroSense-Kenya aim to address.</w:t>
      </w:r>
    </w:p>
    <w:p w14:paraId="12C7DF9C" w14:textId="77777777" w:rsidR="00F43CE1" w:rsidRPr="0047285E" w:rsidRDefault="00F43CE1" w:rsidP="0047285E">
      <w:pPr>
        <w:jc w:val="both"/>
        <w:rPr>
          <w:rFonts w:ascii="Times New Roman" w:hAnsi="Times New Roman" w:cs="Times New Roman"/>
        </w:rPr>
      </w:pPr>
    </w:p>
    <w:p w14:paraId="2B9051B0" w14:textId="77777777"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3.2 Water Balance Modeling</w:t>
      </w:r>
    </w:p>
    <w:p w14:paraId="7CAEE149" w14:textId="15BDD1D8" w:rsidR="0047285E" w:rsidRPr="006B0823" w:rsidRDefault="006B0823" w:rsidP="006B0823">
      <w:pPr>
        <w:pStyle w:val="BodyText"/>
        <w:spacing w:before="65" w:line="300" w:lineRule="exact"/>
        <w:ind w:right="1364"/>
        <w:jc w:val="both"/>
        <w:rPr>
          <w:rFonts w:ascii="Times New Roman" w:hAnsi="Times New Roman" w:cs="Times New Roman"/>
          <w:sz w:val="24"/>
          <w:szCs w:val="24"/>
        </w:rPr>
      </w:pPr>
      <w:r w:rsidRPr="006B0823">
        <w:rPr>
          <w:rFonts w:ascii="Times New Roman" w:hAnsi="Times New Roman" w:cs="Times New Roman"/>
          <w:color w:val="1C1C1C"/>
          <w:sz w:val="24"/>
          <w:szCs w:val="24"/>
        </w:rPr>
        <w:t>T</w:t>
      </w:r>
      <w:r w:rsidR="0047285E" w:rsidRPr="006B0823">
        <w:rPr>
          <w:rFonts w:ascii="Times New Roman" w:hAnsi="Times New Roman" w:cs="Times New Roman"/>
          <w:color w:val="1C1C1C"/>
          <w:sz w:val="24"/>
          <w:szCs w:val="24"/>
        </w:rPr>
        <w:t>he soil water balance is the foundational accounting framework for irrigation management. Allen et al. (1998), in FAO Irrigation and Drainage Paper 56, formalised the crop-water balance and introduced the Penman-Monteith reference evapotranspiration (ET</w:t>
      </w:r>
      <w:r w:rsidR="0047285E" w:rsidRPr="006B0823">
        <w:rPr>
          <w:rFonts w:ascii="Times New Roman" w:hAnsi="Times New Roman" w:cs="Times New Roman"/>
          <w:color w:val="1C1C1C"/>
          <w:position w:val="-9"/>
          <w:sz w:val="24"/>
          <w:szCs w:val="24"/>
        </w:rPr>
        <w:t>0</w:t>
      </w:r>
      <w:r w:rsidR="0047285E" w:rsidRPr="006B0823">
        <w:rPr>
          <w:rFonts w:ascii="Times New Roman" w:hAnsi="Times New Roman" w:cs="Times New Roman"/>
          <w:color w:val="1C1C1C"/>
          <w:sz w:val="24"/>
          <w:szCs w:val="24"/>
        </w:rPr>
        <w:t>) method, which remains the global standard. For teaching and resource-constrained applications, simplified empirical ET formulations — such as the Hargreaves-Samani or the temperature-humidity-wind-solar regression used in this project — provide computationally tractable estimates while preserving the main meteorological drivers.</w:t>
      </w:r>
    </w:p>
    <w:p w14:paraId="5C05AC72" w14:textId="77777777" w:rsidR="0047285E" w:rsidRPr="006B0823" w:rsidRDefault="0047285E" w:rsidP="006B0823">
      <w:pPr>
        <w:pStyle w:val="BodyText"/>
        <w:spacing w:before="172" w:line="312" w:lineRule="auto"/>
        <w:ind w:right="1364"/>
        <w:jc w:val="both"/>
        <w:rPr>
          <w:rFonts w:ascii="Times New Roman" w:hAnsi="Times New Roman" w:cs="Times New Roman"/>
          <w:sz w:val="24"/>
          <w:szCs w:val="24"/>
        </w:rPr>
      </w:pPr>
      <w:r w:rsidRPr="006B0823">
        <w:rPr>
          <w:rFonts w:ascii="Times New Roman" w:hAnsi="Times New Roman" w:cs="Times New Roman"/>
          <w:color w:val="1C1C1C"/>
          <w:sz w:val="24"/>
          <w:szCs w:val="24"/>
        </w:rPr>
        <w:t>Discrete-time</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bucket</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models,</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in</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which</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daily</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soil-water</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storage</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evolves</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as</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a</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function</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of</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rainfall,</w:t>
      </w:r>
      <w:r w:rsidRPr="006B0823">
        <w:rPr>
          <w:rFonts w:ascii="Times New Roman" w:hAnsi="Times New Roman" w:cs="Times New Roman"/>
          <w:color w:val="1C1C1C"/>
          <w:spacing w:val="-4"/>
          <w:sz w:val="24"/>
          <w:szCs w:val="24"/>
        </w:rPr>
        <w:t xml:space="preserve"> </w:t>
      </w:r>
      <w:r w:rsidRPr="006B0823">
        <w:rPr>
          <w:rFonts w:ascii="Times New Roman" w:hAnsi="Times New Roman" w:cs="Times New Roman"/>
          <w:color w:val="1C1C1C"/>
          <w:sz w:val="24"/>
          <w:szCs w:val="24"/>
        </w:rPr>
        <w:t>irrigation, ET, and drainage, are widely used in irrigation scheduling software. The FAO AquaCrop model and similar tools adopt this structure. Key parameters include field capacity, wilting point, and drainage coefficients, all of which are zone- and crop-specific.</w:t>
      </w:r>
    </w:p>
    <w:p w14:paraId="7989F722" w14:textId="77777777" w:rsidR="00F43CE1" w:rsidRPr="0047285E" w:rsidRDefault="00F43CE1" w:rsidP="0047285E">
      <w:pPr>
        <w:jc w:val="both"/>
        <w:rPr>
          <w:rFonts w:ascii="Times New Roman" w:hAnsi="Times New Roman" w:cs="Times New Roman"/>
        </w:rPr>
      </w:pPr>
    </w:p>
    <w:p w14:paraId="061D565C" w14:textId="06D87C00"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lastRenderedPageBreak/>
        <w:t xml:space="preserve">3.3 Numerical Methods </w:t>
      </w:r>
      <w:r w:rsidR="0047285E" w:rsidRPr="0047285E">
        <w:rPr>
          <w:rFonts w:ascii="Times New Roman" w:hAnsi="Times New Roman" w:cs="Times New Roman"/>
          <w:b/>
          <w:bCs/>
        </w:rPr>
        <w:t>in</w:t>
      </w:r>
      <w:r w:rsidRPr="0047285E">
        <w:rPr>
          <w:rFonts w:ascii="Times New Roman" w:hAnsi="Times New Roman" w:cs="Times New Roman"/>
          <w:b/>
          <w:bCs/>
        </w:rPr>
        <w:t xml:space="preserve"> Agriculture</w:t>
      </w:r>
    </w:p>
    <w:p w14:paraId="4F4A34DC" w14:textId="77777777" w:rsidR="0047285E" w:rsidRPr="006B0823" w:rsidRDefault="0047285E" w:rsidP="006B0823">
      <w:pPr>
        <w:pStyle w:val="BodyText"/>
        <w:spacing w:before="118" w:line="312" w:lineRule="auto"/>
        <w:ind w:right="1364"/>
        <w:jc w:val="both"/>
        <w:rPr>
          <w:rFonts w:ascii="Times New Roman" w:hAnsi="Times New Roman" w:cs="Times New Roman"/>
          <w:sz w:val="24"/>
          <w:szCs w:val="24"/>
        </w:rPr>
      </w:pPr>
      <w:r w:rsidRPr="006B0823">
        <w:rPr>
          <w:rFonts w:ascii="Times New Roman" w:hAnsi="Times New Roman" w:cs="Times New Roman"/>
          <w:color w:val="1C1C1C"/>
          <w:sz w:val="24"/>
          <w:szCs w:val="24"/>
        </w:rPr>
        <w:t>Agricultural decision-support systems increasingly rely on numerical methods for parameter estimation, optimisation, and simulation. Root-finding algorithms (bisection, Newton-Raphson, secant) are used to invert water-balance equations and identify the irrigation dose required to achieve a target moisture level (Chapra and Canale, 2015). Numerical integration methods — trapezoidal and Simpson rules — are applied to accumulate water deficits from continuous ET and rainfall time series.</w:t>
      </w:r>
    </w:p>
    <w:p w14:paraId="6CDAB11D" w14:textId="77777777" w:rsidR="0047285E" w:rsidRPr="006B0823" w:rsidRDefault="0047285E" w:rsidP="006B0823">
      <w:pPr>
        <w:pStyle w:val="BodyText"/>
        <w:spacing w:before="125" w:line="312" w:lineRule="auto"/>
        <w:ind w:right="1364"/>
        <w:jc w:val="both"/>
        <w:rPr>
          <w:rFonts w:ascii="Times New Roman" w:hAnsi="Times New Roman" w:cs="Times New Roman"/>
          <w:sz w:val="24"/>
          <w:szCs w:val="24"/>
        </w:rPr>
      </w:pPr>
      <w:r w:rsidRPr="006B0823">
        <w:rPr>
          <w:rFonts w:ascii="Times New Roman" w:hAnsi="Times New Roman" w:cs="Times New Roman"/>
          <w:color w:val="1C1C1C"/>
          <w:sz w:val="24"/>
          <w:szCs w:val="24"/>
        </w:rPr>
        <w:t>Ordinary differential equations (ODEs) model continuous soil-water dynamics. Euler's method and fourth-order Runge-Kutta (RK4) are standard teaching implementations; RK4 offers fourth-order accuracy</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and</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is</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preferred</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for</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problems</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where</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rapid</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moisture</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changes</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demand</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small</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effective</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step</w:t>
      </w:r>
      <w:r w:rsidRPr="006B0823">
        <w:rPr>
          <w:rFonts w:ascii="Times New Roman" w:hAnsi="Times New Roman" w:cs="Times New Roman"/>
          <w:color w:val="1C1C1C"/>
          <w:spacing w:val="-5"/>
          <w:sz w:val="24"/>
          <w:szCs w:val="24"/>
        </w:rPr>
        <w:t xml:space="preserve"> </w:t>
      </w:r>
      <w:r w:rsidRPr="006B0823">
        <w:rPr>
          <w:rFonts w:ascii="Times New Roman" w:hAnsi="Times New Roman" w:cs="Times New Roman"/>
          <w:color w:val="1C1C1C"/>
          <w:sz w:val="24"/>
          <w:szCs w:val="24"/>
        </w:rPr>
        <w:t>sizes (Press et al., 2007). Monte Carlo simulation provides a principled framework for uncertainty quantification, propagating stochastic rainfall variability through the water-balance model to yield probability distributions for irrigation demand.</w:t>
      </w:r>
    </w:p>
    <w:p w14:paraId="005E2B02" w14:textId="77777777" w:rsidR="00F43CE1" w:rsidRPr="0047285E" w:rsidRDefault="00F43CE1" w:rsidP="0047285E">
      <w:pPr>
        <w:jc w:val="both"/>
        <w:rPr>
          <w:rFonts w:ascii="Times New Roman" w:hAnsi="Times New Roman" w:cs="Times New Roman"/>
        </w:rPr>
      </w:pPr>
    </w:p>
    <w:p w14:paraId="08E8A0AF" w14:textId="29777B95" w:rsidR="00F43CE1" w:rsidRPr="0047285E" w:rsidRDefault="00F43CE1" w:rsidP="0047285E">
      <w:pPr>
        <w:pStyle w:val="Heading1"/>
        <w:jc w:val="both"/>
        <w:rPr>
          <w:rFonts w:ascii="Times New Roman" w:hAnsi="Times New Roman" w:cs="Times New Roman"/>
          <w:b/>
          <w:bCs/>
        </w:rPr>
      </w:pPr>
      <w:r w:rsidRPr="0047285E">
        <w:rPr>
          <w:rFonts w:ascii="Times New Roman" w:hAnsi="Times New Roman" w:cs="Times New Roman"/>
          <w:b/>
          <w:bCs/>
        </w:rPr>
        <w:t>4.  Methodology Used</w:t>
      </w:r>
    </w:p>
    <w:p w14:paraId="3882708F" w14:textId="0C1E18D9"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4.1 Data Collection</w:t>
      </w:r>
    </w:p>
    <w:p w14:paraId="55C70601" w14:textId="09941455" w:rsidR="00F43CE1" w:rsidRPr="0047285E" w:rsidRDefault="0047285E" w:rsidP="0047285E">
      <w:pPr>
        <w:jc w:val="both"/>
        <w:rPr>
          <w:rFonts w:ascii="Times New Roman" w:hAnsi="Times New Roman" w:cs="Times New Roman"/>
          <w:b/>
          <w:bCs/>
        </w:rPr>
      </w:pPr>
      <w:r>
        <w:rPr>
          <w:color w:val="1C1C1C"/>
        </w:rPr>
        <w:t>Three</w:t>
      </w:r>
      <w:r>
        <w:rPr>
          <w:color w:val="1C1C1C"/>
          <w:spacing w:val="60"/>
        </w:rPr>
        <w:t xml:space="preserve"> </w:t>
      </w:r>
      <w:r>
        <w:rPr>
          <w:color w:val="1C1C1C"/>
        </w:rPr>
        <w:t>synthetic</w:t>
      </w:r>
      <w:r>
        <w:rPr>
          <w:color w:val="1C1C1C"/>
          <w:spacing w:val="60"/>
        </w:rPr>
        <w:t xml:space="preserve"> </w:t>
      </w:r>
      <w:r>
        <w:rPr>
          <w:color w:val="1C1C1C"/>
        </w:rPr>
        <w:t>datasets</w:t>
      </w:r>
      <w:r>
        <w:rPr>
          <w:color w:val="1C1C1C"/>
          <w:spacing w:val="60"/>
        </w:rPr>
        <w:t xml:space="preserve"> </w:t>
      </w:r>
      <w:r>
        <w:rPr>
          <w:color w:val="1C1C1C"/>
        </w:rPr>
        <w:t>were</w:t>
      </w:r>
      <w:r>
        <w:rPr>
          <w:color w:val="1C1C1C"/>
          <w:spacing w:val="60"/>
        </w:rPr>
        <w:t xml:space="preserve"> </w:t>
      </w:r>
      <w:r>
        <w:rPr>
          <w:color w:val="1C1C1C"/>
        </w:rPr>
        <w:t>provided</w:t>
      </w:r>
      <w:r>
        <w:rPr>
          <w:color w:val="1C1C1C"/>
          <w:spacing w:val="60"/>
        </w:rPr>
        <w:t xml:space="preserve"> </w:t>
      </w:r>
      <w:r>
        <w:rPr>
          <w:color w:val="1C1C1C"/>
        </w:rPr>
        <w:t>as</w:t>
      </w:r>
      <w:r>
        <w:rPr>
          <w:color w:val="1C1C1C"/>
          <w:spacing w:val="60"/>
        </w:rPr>
        <w:t xml:space="preserve"> </w:t>
      </w:r>
      <w:r>
        <w:rPr>
          <w:color w:val="1C1C1C"/>
        </w:rPr>
        <w:t>part</w:t>
      </w:r>
      <w:r>
        <w:rPr>
          <w:color w:val="1C1C1C"/>
          <w:spacing w:val="60"/>
        </w:rPr>
        <w:t xml:space="preserve"> </w:t>
      </w:r>
      <w:r>
        <w:rPr>
          <w:color w:val="1C1C1C"/>
        </w:rPr>
        <w:t>of</w:t>
      </w:r>
      <w:r>
        <w:rPr>
          <w:color w:val="1C1C1C"/>
          <w:spacing w:val="60"/>
        </w:rPr>
        <w:t xml:space="preserve"> </w:t>
      </w:r>
      <w:r>
        <w:rPr>
          <w:color w:val="1C1C1C"/>
        </w:rPr>
        <w:t>the</w:t>
      </w:r>
      <w:r>
        <w:rPr>
          <w:color w:val="1C1C1C"/>
          <w:spacing w:val="60"/>
        </w:rPr>
        <w:t xml:space="preserve"> </w:t>
      </w:r>
      <w:r>
        <w:rPr>
          <w:color w:val="1C1C1C"/>
        </w:rPr>
        <w:t>project</w:t>
      </w:r>
      <w:r>
        <w:rPr>
          <w:color w:val="1C1C1C"/>
          <w:spacing w:val="60"/>
        </w:rPr>
        <w:t xml:space="preserve"> </w:t>
      </w:r>
      <w:r>
        <w:rPr>
          <w:color w:val="1C1C1C"/>
        </w:rPr>
        <w:t>brief,</w:t>
      </w:r>
      <w:r>
        <w:rPr>
          <w:color w:val="1C1C1C"/>
          <w:spacing w:val="60"/>
        </w:rPr>
        <w:t xml:space="preserve"> </w:t>
      </w:r>
      <w:r>
        <w:rPr>
          <w:color w:val="1C1C1C"/>
        </w:rPr>
        <w:t>designed</w:t>
      </w:r>
      <w:r>
        <w:rPr>
          <w:color w:val="1C1C1C"/>
          <w:spacing w:val="60"/>
        </w:rPr>
        <w:t xml:space="preserve"> </w:t>
      </w:r>
      <w:r>
        <w:rPr>
          <w:color w:val="1C1C1C"/>
        </w:rPr>
        <w:t>to</w:t>
      </w:r>
      <w:r>
        <w:rPr>
          <w:color w:val="1C1C1C"/>
          <w:spacing w:val="60"/>
        </w:rPr>
        <w:t xml:space="preserve"> </w:t>
      </w:r>
      <w:r>
        <w:rPr>
          <w:color w:val="1C1C1C"/>
        </w:rPr>
        <w:t>reflect</w:t>
      </w:r>
      <w:r>
        <w:rPr>
          <w:color w:val="1C1C1C"/>
          <w:spacing w:val="60"/>
        </w:rPr>
        <w:t xml:space="preserve"> </w:t>
      </w:r>
      <w:r>
        <w:rPr>
          <w:color w:val="1C1C1C"/>
        </w:rPr>
        <w:t>realistic conditions for a Kenyan demonstration farm over March 2026</w:t>
      </w:r>
    </w:p>
    <w:p w14:paraId="23B821F0" w14:textId="5C66FC87"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4.2 Data Cleaning</w:t>
      </w:r>
    </w:p>
    <w:p w14:paraId="6E2E020F" w14:textId="77777777" w:rsidR="0047285E" w:rsidRPr="00307D1D" w:rsidRDefault="0047285E" w:rsidP="006B0823">
      <w:pPr>
        <w:pStyle w:val="BodyText"/>
        <w:spacing w:before="117" w:line="312" w:lineRule="auto"/>
        <w:rPr>
          <w:rFonts w:ascii="Times New Roman" w:hAnsi="Times New Roman" w:cs="Times New Roman"/>
          <w:sz w:val="24"/>
          <w:szCs w:val="24"/>
        </w:rPr>
      </w:pPr>
      <w:r w:rsidRPr="00307D1D">
        <w:rPr>
          <w:rFonts w:ascii="Times New Roman" w:hAnsi="Times New Roman" w:cs="Times New Roman"/>
          <w:color w:val="1C1C1C"/>
          <w:sz w:val="24"/>
          <w:szCs w:val="24"/>
        </w:rPr>
        <w:t>Real</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sensor</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data</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invariably</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contains</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missing</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readings,</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unit</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errors,</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and</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anomalous</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spikes.</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The</w:t>
      </w:r>
      <w:r w:rsidRPr="00307D1D">
        <w:rPr>
          <w:rFonts w:ascii="Times New Roman" w:hAnsi="Times New Roman" w:cs="Times New Roman"/>
          <w:color w:val="1C1C1C"/>
          <w:spacing w:val="-1"/>
          <w:sz w:val="24"/>
          <w:szCs w:val="24"/>
        </w:rPr>
        <w:t xml:space="preserve"> </w:t>
      </w:r>
      <w:r w:rsidRPr="00307D1D">
        <w:rPr>
          <w:rFonts w:ascii="Times New Roman" w:hAnsi="Times New Roman" w:cs="Times New Roman"/>
          <w:color w:val="1C1C1C"/>
          <w:sz w:val="24"/>
          <w:szCs w:val="24"/>
        </w:rPr>
        <w:t>cleaning pipeline addressed the following issues:</w:t>
      </w:r>
    </w:p>
    <w:p w14:paraId="7611EF62" w14:textId="77777777" w:rsidR="0047285E" w:rsidRPr="00307D1D" w:rsidRDefault="0047285E" w:rsidP="006B0823">
      <w:pPr>
        <w:pStyle w:val="ListParagraph"/>
        <w:widowControl w:val="0"/>
        <w:numPr>
          <w:ilvl w:val="0"/>
          <w:numId w:val="8"/>
        </w:numPr>
        <w:tabs>
          <w:tab w:val="left" w:pos="1529"/>
        </w:tabs>
        <w:autoSpaceDE w:val="0"/>
        <w:autoSpaceDN w:val="0"/>
        <w:spacing w:before="122" w:after="0" w:line="292" w:lineRule="auto"/>
        <w:ind w:right="286"/>
        <w:rPr>
          <w:rFonts w:ascii="Times New Roman" w:hAnsi="Times New Roman" w:cs="Times New Roman"/>
        </w:rPr>
      </w:pPr>
      <w:r w:rsidRPr="00307D1D">
        <w:rPr>
          <w:rFonts w:ascii="Times New Roman" w:hAnsi="Times New Roman" w:cs="Times New Roman"/>
          <w:b/>
          <w:color w:val="1C1C1C"/>
        </w:rPr>
        <w:t>Missing</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rainfall</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(2026-03-08):</w:t>
      </w:r>
      <w:r w:rsidRPr="00307D1D">
        <w:rPr>
          <w:rFonts w:ascii="Times New Roman" w:hAnsi="Times New Roman" w:cs="Times New Roman"/>
          <w:b/>
          <w:color w:val="1C1C1C"/>
          <w:spacing w:val="-3"/>
        </w:rPr>
        <w:t xml:space="preserve"> </w:t>
      </w:r>
      <w:r w:rsidRPr="00307D1D">
        <w:rPr>
          <w:rFonts w:ascii="Times New Roman" w:hAnsi="Times New Roman" w:cs="Times New Roman"/>
          <w:color w:val="1C1C1C"/>
        </w:rPr>
        <w:t>The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single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NA</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value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was</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imputed</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with</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the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7-day</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rolling</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median</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of surrounding days, preserving the local rainfall pattern without introducing the global mean bias.</w:t>
      </w:r>
    </w:p>
    <w:p w14:paraId="29197F36" w14:textId="77777777" w:rsidR="0047285E" w:rsidRPr="00307D1D" w:rsidRDefault="0047285E" w:rsidP="006B0823">
      <w:pPr>
        <w:pStyle w:val="ListParagraph"/>
        <w:widowControl w:val="0"/>
        <w:numPr>
          <w:ilvl w:val="0"/>
          <w:numId w:val="8"/>
        </w:numPr>
        <w:tabs>
          <w:tab w:val="left" w:pos="1529"/>
        </w:tabs>
        <w:autoSpaceDE w:val="0"/>
        <w:autoSpaceDN w:val="0"/>
        <w:spacing w:before="59" w:after="0" w:line="292" w:lineRule="auto"/>
        <w:ind w:right="598"/>
        <w:rPr>
          <w:rFonts w:ascii="Times New Roman" w:hAnsi="Times New Roman" w:cs="Times New Roman"/>
        </w:rPr>
      </w:pPr>
      <w:r w:rsidRPr="00307D1D">
        <w:rPr>
          <w:rFonts w:ascii="Times New Roman" w:hAnsi="Times New Roman" w:cs="Times New Roman"/>
          <w:b/>
          <w:color w:val="1C1C1C"/>
        </w:rPr>
        <w:t xml:space="preserve">Temperature outlier (45.8°C on 2026-03-14): </w:t>
      </w:r>
      <w:r w:rsidRPr="00307D1D">
        <w:rPr>
          <w:rFonts w:ascii="Times New Roman" w:hAnsi="Times New Roman" w:cs="Times New Roman"/>
          <w:color w:val="1C1C1C"/>
        </w:rPr>
        <w:t>Removed and replaced with the linearly interpolated</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value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from</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adjacent</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days.</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A</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temperature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of</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45.8°C</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is</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physically</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implausible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for</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the Kenyan highlands.</w:t>
      </w:r>
    </w:p>
    <w:p w14:paraId="5231F0CA" w14:textId="77777777" w:rsidR="0047285E" w:rsidRPr="00307D1D" w:rsidRDefault="0047285E" w:rsidP="006B0823">
      <w:pPr>
        <w:pStyle w:val="ListParagraph"/>
        <w:widowControl w:val="0"/>
        <w:numPr>
          <w:ilvl w:val="0"/>
          <w:numId w:val="8"/>
        </w:numPr>
        <w:tabs>
          <w:tab w:val="left" w:pos="1529"/>
        </w:tabs>
        <w:autoSpaceDE w:val="0"/>
        <w:autoSpaceDN w:val="0"/>
        <w:spacing w:before="58" w:after="0" w:line="292" w:lineRule="auto"/>
        <w:ind w:right="445"/>
        <w:rPr>
          <w:rFonts w:ascii="Times New Roman" w:hAnsi="Times New Roman" w:cs="Times New Roman"/>
        </w:rPr>
      </w:pPr>
      <w:r w:rsidRPr="00307D1D">
        <w:rPr>
          <w:rFonts w:ascii="Times New Roman" w:hAnsi="Times New Roman" w:cs="Times New Roman"/>
          <w:b/>
          <w:color w:val="1C1C1C"/>
        </w:rPr>
        <w:t xml:space="preserve">Extreme rainfall event (85 mm on 2026-03-26): </w:t>
      </w:r>
      <w:r w:rsidRPr="00307D1D">
        <w:rPr>
          <w:rFonts w:ascii="Times New Roman" w:hAnsi="Times New Roman" w:cs="Times New Roman"/>
          <w:color w:val="1C1C1C"/>
        </w:rPr>
        <w:t>Retained after verification against monthly precipitation</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maxima</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for</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the</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region.</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Convective</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storms</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exceeding</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80</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mm/day</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are</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documented</w:t>
      </w:r>
      <w:r w:rsidRPr="00307D1D">
        <w:rPr>
          <w:rFonts w:ascii="Times New Roman" w:hAnsi="Times New Roman" w:cs="Times New Roman"/>
          <w:color w:val="1C1C1C"/>
          <w:spacing w:val="-4"/>
        </w:rPr>
        <w:t xml:space="preserve"> </w:t>
      </w:r>
      <w:r w:rsidRPr="00307D1D">
        <w:rPr>
          <w:rFonts w:ascii="Times New Roman" w:hAnsi="Times New Roman" w:cs="Times New Roman"/>
          <w:color w:val="1C1C1C"/>
        </w:rPr>
        <w:t>in Kiambu County.</w:t>
      </w:r>
    </w:p>
    <w:p w14:paraId="60EF5BBC" w14:textId="77777777" w:rsidR="0047285E" w:rsidRPr="00307D1D" w:rsidRDefault="0047285E" w:rsidP="006B0823">
      <w:pPr>
        <w:pStyle w:val="ListParagraph"/>
        <w:widowControl w:val="0"/>
        <w:numPr>
          <w:ilvl w:val="0"/>
          <w:numId w:val="8"/>
        </w:numPr>
        <w:tabs>
          <w:tab w:val="left" w:pos="1529"/>
        </w:tabs>
        <w:autoSpaceDE w:val="0"/>
        <w:autoSpaceDN w:val="0"/>
        <w:spacing w:before="59" w:after="0" w:line="292" w:lineRule="auto"/>
        <w:ind w:right="186"/>
        <w:rPr>
          <w:rFonts w:ascii="Times New Roman" w:hAnsi="Times New Roman" w:cs="Times New Roman"/>
        </w:rPr>
      </w:pPr>
      <w:r w:rsidRPr="00307D1D">
        <w:rPr>
          <w:rFonts w:ascii="Times New Roman" w:hAnsi="Times New Roman" w:cs="Times New Roman"/>
          <w:b/>
          <w:color w:val="1C1C1C"/>
        </w:rPr>
        <w:lastRenderedPageBreak/>
        <w:t>Missing</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soil</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moisture</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(Zone</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B,</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2026-03-06):</w:t>
      </w:r>
      <w:r w:rsidRPr="00307D1D">
        <w:rPr>
          <w:rFonts w:ascii="Times New Roman" w:hAnsi="Times New Roman" w:cs="Times New Roman"/>
          <w:b/>
          <w:color w:val="1C1C1C"/>
          <w:spacing w:val="-3"/>
        </w:rPr>
        <w:t xml:space="preserve"> </w:t>
      </w:r>
      <w:r w:rsidRPr="00307D1D">
        <w:rPr>
          <w:rFonts w:ascii="Times New Roman" w:hAnsi="Times New Roman" w:cs="Times New Roman"/>
          <w:color w:val="1C1C1C"/>
        </w:rPr>
        <w:t>Imputed</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using</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the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zone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mean</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of</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the</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preceding</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and following day.</w:t>
      </w:r>
    </w:p>
    <w:p w14:paraId="599F19C8" w14:textId="77777777" w:rsidR="0047285E" w:rsidRPr="00307D1D" w:rsidRDefault="0047285E" w:rsidP="006B0823">
      <w:pPr>
        <w:pStyle w:val="ListParagraph"/>
        <w:widowControl w:val="0"/>
        <w:numPr>
          <w:ilvl w:val="0"/>
          <w:numId w:val="8"/>
        </w:numPr>
        <w:tabs>
          <w:tab w:val="left" w:pos="1529"/>
        </w:tabs>
        <w:autoSpaceDE w:val="0"/>
        <w:autoSpaceDN w:val="0"/>
        <w:spacing w:before="59" w:after="0" w:line="292" w:lineRule="auto"/>
        <w:ind w:right="142"/>
        <w:rPr>
          <w:rFonts w:ascii="Times New Roman" w:hAnsi="Times New Roman" w:cs="Times New Roman"/>
        </w:rPr>
      </w:pPr>
      <w:r w:rsidRPr="00307D1D">
        <w:rPr>
          <w:rFonts w:ascii="Times New Roman" w:hAnsi="Times New Roman" w:cs="Times New Roman"/>
          <w:b/>
          <w:color w:val="1C1C1C"/>
        </w:rPr>
        <w:t xml:space="preserve">Zero pump-flow reading (Zone B, 2026-03-21, sensor_status = CHECK): </w:t>
      </w:r>
      <w:r w:rsidRPr="00307D1D">
        <w:rPr>
          <w:rFonts w:ascii="Times New Roman" w:hAnsi="Times New Roman" w:cs="Times New Roman"/>
          <w:color w:val="1C1C1C"/>
        </w:rPr>
        <w:t>Flagged and excluded</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from</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pump-efficiency</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analysis.</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Physical</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inspection</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of</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the</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sensor_status</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column</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guided</w:t>
      </w:r>
      <w:r w:rsidRPr="00307D1D">
        <w:rPr>
          <w:rFonts w:ascii="Times New Roman" w:hAnsi="Times New Roman" w:cs="Times New Roman"/>
          <w:color w:val="1C1C1C"/>
          <w:spacing w:val="-7"/>
        </w:rPr>
        <w:t xml:space="preserve"> </w:t>
      </w:r>
      <w:r w:rsidRPr="00307D1D">
        <w:rPr>
          <w:rFonts w:ascii="Times New Roman" w:hAnsi="Times New Roman" w:cs="Times New Roman"/>
          <w:color w:val="1C1C1C"/>
        </w:rPr>
        <w:t xml:space="preserve">this </w:t>
      </w:r>
      <w:r w:rsidRPr="00307D1D">
        <w:rPr>
          <w:rFonts w:ascii="Times New Roman" w:hAnsi="Times New Roman" w:cs="Times New Roman"/>
          <w:color w:val="1C1C1C"/>
          <w:spacing w:val="-2"/>
        </w:rPr>
        <w:t>decision.</w:t>
      </w:r>
    </w:p>
    <w:p w14:paraId="47ACE95E" w14:textId="77777777" w:rsidR="0047285E" w:rsidRPr="00307D1D" w:rsidRDefault="0047285E" w:rsidP="006B0823">
      <w:pPr>
        <w:pStyle w:val="ListParagraph"/>
        <w:widowControl w:val="0"/>
        <w:numPr>
          <w:ilvl w:val="0"/>
          <w:numId w:val="8"/>
        </w:numPr>
        <w:tabs>
          <w:tab w:val="left" w:pos="1529"/>
        </w:tabs>
        <w:autoSpaceDE w:val="0"/>
        <w:autoSpaceDN w:val="0"/>
        <w:spacing w:before="58" w:after="0" w:line="292" w:lineRule="auto"/>
        <w:ind w:right="820"/>
        <w:rPr>
          <w:rFonts w:ascii="Times New Roman" w:hAnsi="Times New Roman" w:cs="Times New Roman"/>
        </w:rPr>
      </w:pPr>
      <w:r w:rsidRPr="00307D1D">
        <w:rPr>
          <w:rFonts w:ascii="Times New Roman" w:hAnsi="Times New Roman" w:cs="Times New Roman"/>
          <w:b/>
          <w:color w:val="1C1C1C"/>
        </w:rPr>
        <w:t>Tank-level</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spike</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(Zone</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C,</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2026-03-14:</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9900</w:t>
      </w:r>
      <w:r w:rsidRPr="00307D1D">
        <w:rPr>
          <w:rFonts w:ascii="Times New Roman" w:hAnsi="Times New Roman" w:cs="Times New Roman"/>
          <w:b/>
          <w:color w:val="1C1C1C"/>
          <w:spacing w:val="-3"/>
        </w:rPr>
        <w:t xml:space="preserve"> </w:t>
      </w:r>
      <w:r w:rsidRPr="00307D1D">
        <w:rPr>
          <w:rFonts w:ascii="Times New Roman" w:hAnsi="Times New Roman" w:cs="Times New Roman"/>
          <w:b/>
          <w:color w:val="1C1C1C"/>
        </w:rPr>
        <w:t>L):</w:t>
      </w:r>
      <w:r w:rsidRPr="00307D1D">
        <w:rPr>
          <w:rFonts w:ascii="Times New Roman" w:hAnsi="Times New Roman" w:cs="Times New Roman"/>
          <w:b/>
          <w:color w:val="1C1C1C"/>
          <w:spacing w:val="-3"/>
        </w:rPr>
        <w:t xml:space="preserve"> </w:t>
      </w:r>
      <w:r w:rsidRPr="00307D1D">
        <w:rPr>
          <w:rFonts w:ascii="Times New Roman" w:hAnsi="Times New Roman" w:cs="Times New Roman"/>
          <w:color w:val="1C1C1C"/>
        </w:rPr>
        <w:t>Identified</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as</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a</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sensor</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fault</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(normal</w:t>
      </w:r>
      <w:r w:rsidRPr="00307D1D">
        <w:rPr>
          <w:rFonts w:ascii="Times New Roman" w:hAnsi="Times New Roman" w:cs="Times New Roman"/>
          <w:color w:val="1C1C1C"/>
          <w:spacing w:val="-3"/>
        </w:rPr>
        <w:t xml:space="preserve"> </w:t>
      </w:r>
      <w:r w:rsidRPr="00307D1D">
        <w:rPr>
          <w:rFonts w:ascii="Times New Roman" w:hAnsi="Times New Roman" w:cs="Times New Roman"/>
          <w:color w:val="1C1C1C"/>
        </w:rPr>
        <w:t>range 3400–5000 L) and replaced with the zone mean for that day.</w:t>
      </w:r>
    </w:p>
    <w:p w14:paraId="4F81A193" w14:textId="77777777" w:rsidR="0047285E" w:rsidRPr="00307D1D" w:rsidRDefault="0047285E" w:rsidP="006B0823">
      <w:pPr>
        <w:pStyle w:val="ListParagraph"/>
        <w:widowControl w:val="0"/>
        <w:numPr>
          <w:ilvl w:val="0"/>
          <w:numId w:val="8"/>
        </w:numPr>
        <w:tabs>
          <w:tab w:val="left" w:pos="1529"/>
        </w:tabs>
        <w:autoSpaceDE w:val="0"/>
        <w:autoSpaceDN w:val="0"/>
        <w:spacing w:before="59" w:after="0" w:line="240" w:lineRule="auto"/>
        <w:rPr>
          <w:rFonts w:ascii="Times New Roman" w:hAnsi="Times New Roman" w:cs="Times New Roman"/>
        </w:rPr>
      </w:pPr>
      <w:r w:rsidRPr="00307D1D">
        <w:rPr>
          <w:rFonts w:ascii="Times New Roman" w:hAnsi="Times New Roman" w:cs="Times New Roman"/>
          <w:b/>
          <w:color w:val="1C1C1C"/>
        </w:rPr>
        <w:t xml:space="preserve">Humidity NA (2026-03-21): </w:t>
      </w:r>
      <w:r w:rsidRPr="00307D1D">
        <w:rPr>
          <w:rFonts w:ascii="Times New Roman" w:hAnsi="Times New Roman" w:cs="Times New Roman"/>
          <w:color w:val="1C1C1C"/>
        </w:rPr>
        <w:t xml:space="preserve">Interpolated from adjacent </w:t>
      </w:r>
      <w:r w:rsidRPr="00307D1D">
        <w:rPr>
          <w:rFonts w:ascii="Times New Roman" w:hAnsi="Times New Roman" w:cs="Times New Roman"/>
          <w:color w:val="1C1C1C"/>
          <w:spacing w:val="-2"/>
        </w:rPr>
        <w:t>readings.</w:t>
      </w:r>
    </w:p>
    <w:p w14:paraId="3B2069DB" w14:textId="77777777" w:rsidR="0047285E" w:rsidRPr="00307D1D" w:rsidRDefault="0047285E" w:rsidP="006B0823">
      <w:pPr>
        <w:spacing w:before="190" w:line="312" w:lineRule="auto"/>
      </w:pPr>
      <w:r w:rsidRPr="00307D1D">
        <w:rPr>
          <w:rFonts w:ascii="Times New Roman" w:hAnsi="Times New Roman" w:cs="Times New Roman"/>
          <w:color w:val="1C1C1C"/>
        </w:rPr>
        <w:t xml:space="preserve">All cleaning decisions were logged in the processed dataset's change-log column. The cleaned dataset was saved to </w:t>
      </w:r>
      <w:r w:rsidRPr="00307D1D">
        <w:rPr>
          <w:rFonts w:ascii="Times New Roman" w:hAnsi="Times New Roman" w:cs="Times New Roman"/>
          <w:i/>
          <w:color w:val="1C1C1C"/>
        </w:rPr>
        <w:t xml:space="preserve">data/processed/cleaned_irrigation_dataset.csv </w:t>
      </w:r>
      <w:r w:rsidRPr="00307D1D">
        <w:rPr>
          <w:rFonts w:ascii="Times New Roman" w:hAnsi="Times New Roman" w:cs="Times New Roman"/>
          <w:color w:val="1C1C1C"/>
        </w:rPr>
        <w:t>and used for all subsequent analysis</w:t>
      </w:r>
      <w:r w:rsidRPr="00307D1D">
        <w:rPr>
          <w:color w:val="1C1C1C"/>
        </w:rPr>
        <w:t>.</w:t>
      </w:r>
    </w:p>
    <w:p w14:paraId="77E7B1B6" w14:textId="04925E3F" w:rsidR="00F43CE1" w:rsidRPr="0047285E" w:rsidRDefault="00307D1D" w:rsidP="0047285E">
      <w:pPr>
        <w:jc w:val="both"/>
        <w:rPr>
          <w:rFonts w:ascii="Times New Roman" w:hAnsi="Times New Roman" w:cs="Times New Roman"/>
          <w:b/>
          <w:bCs/>
        </w:rPr>
      </w:pPr>
      <w:r>
        <w:rPr>
          <w:noProof/>
        </w:rPr>
        <w:drawing>
          <wp:inline distT="0" distB="0" distL="0" distR="0" wp14:anchorId="7E363DB2" wp14:editId="01E9D951">
            <wp:extent cx="3361905" cy="1942857"/>
            <wp:effectExtent l="0" t="0" r="0" b="635"/>
            <wp:docPr id="110285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1804" name=""/>
                    <pic:cNvPicPr/>
                  </pic:nvPicPr>
                  <pic:blipFill>
                    <a:blip r:embed="rId5"/>
                    <a:stretch>
                      <a:fillRect/>
                    </a:stretch>
                  </pic:blipFill>
                  <pic:spPr>
                    <a:xfrm>
                      <a:off x="0" y="0"/>
                      <a:ext cx="3361905" cy="1942857"/>
                    </a:xfrm>
                    <a:prstGeom prst="rect">
                      <a:avLst/>
                    </a:prstGeom>
                  </pic:spPr>
                </pic:pic>
              </a:graphicData>
            </a:graphic>
          </wp:inline>
        </w:drawing>
      </w:r>
    </w:p>
    <w:p w14:paraId="326B1CEB" w14:textId="4DF7AE7C"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4.3 Evapotranspiration Modeling</w:t>
      </w:r>
    </w:p>
    <w:p w14:paraId="6BA6881A" w14:textId="77777777" w:rsidR="006B0823" w:rsidRPr="00307D1D" w:rsidRDefault="006B0823" w:rsidP="006B0823">
      <w:pPr>
        <w:pStyle w:val="BodyText"/>
        <w:spacing w:before="118" w:line="312" w:lineRule="auto"/>
        <w:ind w:right="142"/>
        <w:jc w:val="both"/>
        <w:rPr>
          <w:sz w:val="24"/>
          <w:szCs w:val="24"/>
        </w:rPr>
      </w:pPr>
      <w:r w:rsidRPr="00307D1D">
        <w:rPr>
          <w:color w:val="1C1C1C"/>
          <w:sz w:val="24"/>
          <w:szCs w:val="24"/>
        </w:rPr>
        <w:t>Daily evapotranspiration (ET) was estimated using the simplified empirical formula prescribed in the project brief, which captures the main meteorological drivers — temperature (T), wind speed (W), solar index (Solar), and relative humidity (H):</w:t>
      </w:r>
    </w:p>
    <w:p w14:paraId="02E740A5" w14:textId="164AA546" w:rsidR="00F43CE1" w:rsidRPr="00307D1D" w:rsidRDefault="006B0823" w:rsidP="006B0823">
      <w:pPr>
        <w:ind w:left="364" w:firstLine="720"/>
        <w:jc w:val="both"/>
        <w:rPr>
          <w:rFonts w:ascii="Times New Roman" w:hAnsi="Times New Roman" w:cs="Times New Roman"/>
          <w:i/>
          <w:iCs/>
          <w:color w:val="1A3456"/>
          <w:spacing w:val="-5"/>
          <w:shd w:val="clear" w:color="auto" w:fill="D6E8F6"/>
        </w:rPr>
      </w:pPr>
      <w:r w:rsidRPr="00307D1D">
        <w:rPr>
          <w:rFonts w:ascii="Times New Roman" w:hAnsi="Times New Roman" w:cs="Times New Roman"/>
          <w:i/>
          <w:iCs/>
          <w:color w:val="1A3456"/>
          <w:shd w:val="clear" w:color="auto" w:fill="D6E8F6"/>
        </w:rPr>
        <w:t xml:space="preserve">ET = max(0, 0.12 × T + 0.35 × W + 2.4 × Solar – 0.025 × </w:t>
      </w:r>
      <w:r w:rsidRPr="00307D1D">
        <w:rPr>
          <w:rFonts w:ascii="Times New Roman" w:hAnsi="Times New Roman" w:cs="Times New Roman"/>
          <w:i/>
          <w:iCs/>
          <w:color w:val="1A3456"/>
          <w:spacing w:val="-5"/>
          <w:shd w:val="clear" w:color="auto" w:fill="D6E8F6"/>
        </w:rPr>
        <w:t>H)</w:t>
      </w:r>
    </w:p>
    <w:p w14:paraId="6E7D2486" w14:textId="06B2233E" w:rsidR="006B0823" w:rsidRPr="00307D1D" w:rsidRDefault="006B0823" w:rsidP="006B0823">
      <w:pPr>
        <w:jc w:val="both"/>
        <w:rPr>
          <w:rFonts w:ascii="Times New Roman" w:hAnsi="Times New Roman" w:cs="Times New Roman"/>
        </w:rPr>
      </w:pPr>
      <w:r w:rsidRPr="00307D1D">
        <w:rPr>
          <w:rFonts w:ascii="Times New Roman" w:hAnsi="Times New Roman" w:cs="Times New Roman"/>
        </w:rPr>
        <w:t xml:space="preserve">The formula was implemented using both python loops and vectorized operations then the results compared. </w:t>
      </w:r>
    </w:p>
    <w:p w14:paraId="45DD48C1" w14:textId="0B207499"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4.4 Root Finding Methods</w:t>
      </w:r>
    </w:p>
    <w:p w14:paraId="6A3704C2" w14:textId="77777777" w:rsidR="00307D1D" w:rsidRPr="00307D1D" w:rsidRDefault="00307D1D" w:rsidP="00307D1D">
      <w:pPr>
        <w:spacing w:before="118" w:line="312" w:lineRule="auto"/>
        <w:ind w:right="1364"/>
        <w:rPr>
          <w:rFonts w:ascii="Times New Roman" w:hAnsi="Times New Roman" w:cs="Times New Roman"/>
          <w:color w:val="1C1C1C"/>
        </w:rPr>
      </w:pPr>
      <w:r w:rsidRPr="00307D1D">
        <w:rPr>
          <w:rFonts w:ascii="Times New Roman" w:hAnsi="Times New Roman" w:cs="Times New Roman"/>
          <w:color w:val="1C1C1C"/>
        </w:rPr>
        <w:t>Root-finding</w:t>
      </w:r>
      <w:r w:rsidRPr="00307D1D">
        <w:rPr>
          <w:rFonts w:ascii="Times New Roman" w:hAnsi="Times New Roman" w:cs="Times New Roman"/>
          <w:color w:val="1C1C1C"/>
          <w:spacing w:val="22"/>
        </w:rPr>
        <w:t xml:space="preserve"> </w:t>
      </w:r>
      <w:r w:rsidRPr="00307D1D">
        <w:rPr>
          <w:rFonts w:ascii="Times New Roman" w:hAnsi="Times New Roman" w:cs="Times New Roman"/>
          <w:color w:val="1C1C1C"/>
        </w:rPr>
        <w:t>algorithms</w:t>
      </w:r>
      <w:r w:rsidRPr="00307D1D">
        <w:rPr>
          <w:rFonts w:ascii="Times New Roman" w:hAnsi="Times New Roman" w:cs="Times New Roman"/>
          <w:color w:val="1C1C1C"/>
          <w:spacing w:val="22"/>
        </w:rPr>
        <w:t xml:space="preserve"> </w:t>
      </w:r>
      <w:r w:rsidRPr="00307D1D">
        <w:rPr>
          <w:rFonts w:ascii="Times New Roman" w:hAnsi="Times New Roman" w:cs="Times New Roman"/>
          <w:color w:val="1C1C1C"/>
        </w:rPr>
        <w:t>were</w:t>
      </w:r>
      <w:r w:rsidRPr="00307D1D">
        <w:rPr>
          <w:rFonts w:ascii="Times New Roman" w:hAnsi="Times New Roman" w:cs="Times New Roman"/>
          <w:color w:val="1C1C1C"/>
          <w:spacing w:val="22"/>
        </w:rPr>
        <w:t xml:space="preserve"> </w:t>
      </w:r>
      <w:r w:rsidRPr="00307D1D">
        <w:rPr>
          <w:rFonts w:ascii="Times New Roman" w:hAnsi="Times New Roman" w:cs="Times New Roman"/>
          <w:color w:val="1C1C1C"/>
        </w:rPr>
        <w:t>applied</w:t>
      </w:r>
      <w:r w:rsidRPr="00307D1D">
        <w:rPr>
          <w:rFonts w:ascii="Times New Roman" w:hAnsi="Times New Roman" w:cs="Times New Roman"/>
          <w:color w:val="1C1C1C"/>
          <w:spacing w:val="22"/>
        </w:rPr>
        <w:t xml:space="preserve"> </w:t>
      </w:r>
      <w:r w:rsidRPr="00307D1D">
        <w:rPr>
          <w:rFonts w:ascii="Times New Roman" w:hAnsi="Times New Roman" w:cs="Times New Roman"/>
          <w:color w:val="1C1C1C"/>
        </w:rPr>
        <w:t>to</w:t>
      </w:r>
      <w:r w:rsidRPr="00307D1D">
        <w:rPr>
          <w:rFonts w:ascii="Times New Roman" w:hAnsi="Times New Roman" w:cs="Times New Roman"/>
          <w:color w:val="1C1C1C"/>
          <w:spacing w:val="22"/>
        </w:rPr>
        <w:t xml:space="preserve"> </w:t>
      </w:r>
      <w:r w:rsidRPr="00307D1D">
        <w:rPr>
          <w:rFonts w:ascii="Times New Roman" w:hAnsi="Times New Roman" w:cs="Times New Roman"/>
          <w:color w:val="1C1C1C"/>
        </w:rPr>
        <w:t>answer</w:t>
      </w:r>
      <w:r w:rsidRPr="00307D1D">
        <w:rPr>
          <w:rFonts w:ascii="Times New Roman" w:hAnsi="Times New Roman" w:cs="Times New Roman"/>
          <w:color w:val="1C1C1C"/>
          <w:spacing w:val="22"/>
        </w:rPr>
        <w:t xml:space="preserve"> </w:t>
      </w:r>
      <w:r w:rsidRPr="00307D1D">
        <w:rPr>
          <w:rFonts w:ascii="Times New Roman" w:hAnsi="Times New Roman" w:cs="Times New Roman"/>
          <w:color w:val="1C1C1C"/>
        </w:rPr>
        <w:t>a</w:t>
      </w:r>
      <w:r w:rsidRPr="00307D1D">
        <w:rPr>
          <w:rFonts w:ascii="Times New Roman" w:hAnsi="Times New Roman" w:cs="Times New Roman"/>
          <w:color w:val="1C1C1C"/>
          <w:spacing w:val="22"/>
        </w:rPr>
        <w:t xml:space="preserve"> </w:t>
      </w:r>
      <w:r w:rsidRPr="00307D1D">
        <w:rPr>
          <w:rFonts w:ascii="Times New Roman" w:hAnsi="Times New Roman" w:cs="Times New Roman"/>
          <w:color w:val="1C1C1C"/>
        </w:rPr>
        <w:t>central</w:t>
      </w:r>
      <w:r w:rsidRPr="00307D1D">
        <w:rPr>
          <w:rFonts w:ascii="Times New Roman" w:hAnsi="Times New Roman" w:cs="Times New Roman"/>
          <w:color w:val="1C1C1C"/>
          <w:spacing w:val="22"/>
        </w:rPr>
        <w:t xml:space="preserve"> </w:t>
      </w:r>
      <w:r w:rsidRPr="00307D1D">
        <w:rPr>
          <w:rFonts w:ascii="Times New Roman" w:hAnsi="Times New Roman" w:cs="Times New Roman"/>
          <w:color w:val="1C1C1C"/>
        </w:rPr>
        <w:t>irrigation</w:t>
      </w:r>
      <w:r w:rsidRPr="00307D1D">
        <w:rPr>
          <w:rFonts w:ascii="Times New Roman" w:hAnsi="Times New Roman" w:cs="Times New Roman"/>
          <w:color w:val="1C1C1C"/>
          <w:spacing w:val="22"/>
        </w:rPr>
        <w:t xml:space="preserve"> </w:t>
      </w:r>
      <w:r w:rsidRPr="00307D1D">
        <w:rPr>
          <w:rFonts w:ascii="Times New Roman" w:hAnsi="Times New Roman" w:cs="Times New Roman"/>
          <w:color w:val="1C1C1C"/>
        </w:rPr>
        <w:t>question:</w:t>
      </w:r>
      <w:r w:rsidRPr="00307D1D">
        <w:rPr>
          <w:rFonts w:ascii="Times New Roman" w:hAnsi="Times New Roman" w:cs="Times New Roman"/>
          <w:color w:val="1C1C1C"/>
          <w:spacing w:val="22"/>
        </w:rPr>
        <w:t xml:space="preserve"> </w:t>
      </w:r>
      <w:r w:rsidRPr="00307D1D">
        <w:rPr>
          <w:rFonts w:ascii="Times New Roman" w:hAnsi="Times New Roman" w:cs="Times New Roman"/>
          <w:i/>
          <w:color w:val="1C1C1C"/>
        </w:rPr>
        <w:t>What</w:t>
      </w:r>
      <w:r w:rsidRPr="00307D1D">
        <w:rPr>
          <w:rFonts w:ascii="Times New Roman" w:hAnsi="Times New Roman" w:cs="Times New Roman"/>
          <w:i/>
          <w:color w:val="1C1C1C"/>
          <w:spacing w:val="22"/>
        </w:rPr>
        <w:t xml:space="preserve"> </w:t>
      </w:r>
      <w:r w:rsidRPr="00307D1D">
        <w:rPr>
          <w:rFonts w:ascii="Times New Roman" w:hAnsi="Times New Roman" w:cs="Times New Roman"/>
          <w:i/>
          <w:color w:val="1C1C1C"/>
        </w:rPr>
        <w:t>irrigation</w:t>
      </w:r>
      <w:r w:rsidRPr="00307D1D">
        <w:rPr>
          <w:rFonts w:ascii="Times New Roman" w:hAnsi="Times New Roman" w:cs="Times New Roman"/>
          <w:i/>
          <w:color w:val="1C1C1C"/>
          <w:spacing w:val="22"/>
        </w:rPr>
        <w:t xml:space="preserve"> </w:t>
      </w:r>
      <w:r w:rsidRPr="00307D1D">
        <w:rPr>
          <w:rFonts w:ascii="Times New Roman" w:hAnsi="Times New Roman" w:cs="Times New Roman"/>
          <w:i/>
          <w:color w:val="1C1C1C"/>
        </w:rPr>
        <w:t>dose</w:t>
      </w:r>
      <w:r w:rsidRPr="00307D1D">
        <w:rPr>
          <w:rFonts w:ascii="Times New Roman" w:hAnsi="Times New Roman" w:cs="Times New Roman"/>
          <w:i/>
          <w:color w:val="1C1C1C"/>
          <w:spacing w:val="22"/>
        </w:rPr>
        <w:t xml:space="preserve"> </w:t>
      </w:r>
      <w:r w:rsidRPr="00307D1D">
        <w:rPr>
          <w:rFonts w:ascii="Times New Roman" w:hAnsi="Times New Roman" w:cs="Times New Roman"/>
          <w:i/>
          <w:color w:val="1C1C1C"/>
        </w:rPr>
        <w:t>I</w:t>
      </w:r>
      <w:r w:rsidRPr="00307D1D">
        <w:rPr>
          <w:rFonts w:ascii="Times New Roman" w:hAnsi="Times New Roman" w:cs="Times New Roman"/>
          <w:i/>
          <w:color w:val="1C1C1C"/>
          <w:spacing w:val="22"/>
        </w:rPr>
        <w:t xml:space="preserve"> </w:t>
      </w:r>
      <w:r w:rsidRPr="00307D1D">
        <w:rPr>
          <w:rFonts w:ascii="Times New Roman" w:hAnsi="Times New Roman" w:cs="Times New Roman"/>
          <w:i/>
          <w:color w:val="1C1C1C"/>
        </w:rPr>
        <w:t xml:space="preserve">is needed to raise current soil moisture S to the target level S*? </w:t>
      </w:r>
      <w:r w:rsidRPr="00307D1D">
        <w:rPr>
          <w:rFonts w:ascii="Times New Roman" w:hAnsi="Times New Roman" w:cs="Times New Roman"/>
          <w:color w:val="1C1C1C"/>
        </w:rPr>
        <w:t>This is equivalent to finding the root of:</w:t>
      </w:r>
    </w:p>
    <w:p w14:paraId="0C453B4D" w14:textId="77777777" w:rsidR="00307D1D" w:rsidRPr="00307D1D" w:rsidRDefault="00307D1D" w:rsidP="00307D1D">
      <w:pPr>
        <w:spacing w:before="50" w:line="141" w:lineRule="auto"/>
        <w:jc w:val="center"/>
        <w:rPr>
          <w:rFonts w:ascii="Arial" w:hAnsi="Arial"/>
          <w:b/>
          <w:i/>
          <w:color w:val="000000"/>
        </w:rPr>
      </w:pPr>
      <w:r w:rsidRPr="00307D1D">
        <w:rPr>
          <w:rFonts w:ascii="Arial" w:hAnsi="Arial"/>
          <w:b/>
          <w:i/>
          <w:color w:val="1A3456"/>
        </w:rPr>
        <w:t>f(I) = S</w:t>
      </w:r>
      <w:r w:rsidRPr="00307D1D">
        <w:rPr>
          <w:rFonts w:ascii="Arial" w:hAnsi="Arial"/>
          <w:b/>
          <w:i/>
          <w:color w:val="1A3456"/>
          <w:position w:val="-9"/>
        </w:rPr>
        <w:t>t</w:t>
      </w:r>
      <w:r w:rsidRPr="00307D1D">
        <w:rPr>
          <w:rFonts w:ascii="Arial" w:hAnsi="Arial"/>
          <w:b/>
          <w:i/>
          <w:color w:val="1A3456"/>
          <w:spacing w:val="11"/>
          <w:position w:val="-9"/>
        </w:rPr>
        <w:t xml:space="preserve"> </w:t>
      </w:r>
      <w:r w:rsidRPr="00307D1D">
        <w:rPr>
          <w:rFonts w:ascii="Arial" w:hAnsi="Arial"/>
          <w:b/>
          <w:i/>
          <w:color w:val="1A3456"/>
        </w:rPr>
        <w:t>+ I + R</w:t>
      </w:r>
      <w:r w:rsidRPr="00307D1D">
        <w:rPr>
          <w:rFonts w:ascii="Arial" w:hAnsi="Arial"/>
          <w:b/>
          <w:i/>
          <w:color w:val="1A3456"/>
          <w:position w:val="-9"/>
        </w:rPr>
        <w:t>t</w:t>
      </w:r>
      <w:r w:rsidRPr="00307D1D">
        <w:rPr>
          <w:rFonts w:ascii="Arial" w:hAnsi="Arial"/>
          <w:b/>
          <w:i/>
          <w:color w:val="1A3456"/>
          <w:spacing w:val="11"/>
          <w:position w:val="-9"/>
        </w:rPr>
        <w:t xml:space="preserve"> </w:t>
      </w:r>
      <w:r w:rsidRPr="00307D1D">
        <w:rPr>
          <w:rFonts w:ascii="Arial" w:hAnsi="Arial"/>
          <w:b/>
          <w:i/>
          <w:color w:val="1A3456"/>
        </w:rPr>
        <w:t>– ET</w:t>
      </w:r>
      <w:r w:rsidRPr="00307D1D">
        <w:rPr>
          <w:rFonts w:ascii="Arial" w:hAnsi="Arial"/>
          <w:b/>
          <w:i/>
          <w:color w:val="1A3456"/>
          <w:position w:val="-9"/>
        </w:rPr>
        <w:t>t</w:t>
      </w:r>
      <w:r w:rsidRPr="00307D1D">
        <w:rPr>
          <w:rFonts w:ascii="Arial" w:hAnsi="Arial"/>
          <w:b/>
          <w:i/>
          <w:color w:val="1A3456"/>
          <w:spacing w:val="11"/>
          <w:position w:val="-9"/>
        </w:rPr>
        <w:t xml:space="preserve"> </w:t>
      </w:r>
      <w:r w:rsidRPr="00307D1D">
        <w:rPr>
          <w:rFonts w:ascii="Arial" w:hAnsi="Arial"/>
          <w:b/>
          <w:i/>
          <w:color w:val="1A3456"/>
        </w:rPr>
        <w:t>– D</w:t>
      </w:r>
      <w:r w:rsidRPr="00307D1D">
        <w:rPr>
          <w:rFonts w:ascii="Arial" w:hAnsi="Arial"/>
          <w:b/>
          <w:i/>
          <w:color w:val="1A3456"/>
          <w:position w:val="-9"/>
        </w:rPr>
        <w:t>t</w:t>
      </w:r>
      <w:r w:rsidRPr="00307D1D">
        <w:rPr>
          <w:rFonts w:ascii="Arial" w:hAnsi="Arial"/>
          <w:b/>
          <w:i/>
          <w:color w:val="1A3456"/>
          <w:spacing w:val="11"/>
          <w:position w:val="-9"/>
        </w:rPr>
        <w:t xml:space="preserve"> </w:t>
      </w:r>
      <w:r w:rsidRPr="00307D1D">
        <w:rPr>
          <w:rFonts w:ascii="Arial" w:hAnsi="Arial"/>
          <w:b/>
          <w:i/>
          <w:color w:val="1A3456"/>
        </w:rPr>
        <w:t xml:space="preserve">– S* = </w:t>
      </w:r>
      <w:r w:rsidRPr="00307D1D">
        <w:rPr>
          <w:rFonts w:ascii="Arial" w:hAnsi="Arial"/>
          <w:b/>
          <w:i/>
          <w:color w:val="1A3456"/>
          <w:spacing w:val="-10"/>
        </w:rPr>
        <w:t>0</w:t>
      </w:r>
    </w:p>
    <w:p w14:paraId="039415DD" w14:textId="77777777" w:rsidR="00307D1D" w:rsidRPr="00307D1D" w:rsidRDefault="00307D1D" w:rsidP="00307D1D">
      <w:pPr>
        <w:pStyle w:val="BodyText"/>
        <w:spacing w:before="132"/>
        <w:rPr>
          <w:sz w:val="24"/>
          <w:szCs w:val="24"/>
        </w:rPr>
      </w:pPr>
      <w:r w:rsidRPr="00307D1D">
        <w:rPr>
          <w:color w:val="1C1C1C"/>
          <w:sz w:val="24"/>
          <w:szCs w:val="24"/>
        </w:rPr>
        <w:t xml:space="preserve">Three methods were implemented from </w:t>
      </w:r>
      <w:r w:rsidRPr="00307D1D">
        <w:rPr>
          <w:color w:val="1C1C1C"/>
          <w:spacing w:val="-2"/>
          <w:sz w:val="24"/>
          <w:szCs w:val="24"/>
        </w:rPr>
        <w:t>scratch:</w:t>
      </w:r>
    </w:p>
    <w:p w14:paraId="63176AD1" w14:textId="77777777" w:rsidR="00307D1D" w:rsidRPr="00307D1D" w:rsidRDefault="00307D1D" w:rsidP="00307D1D">
      <w:pPr>
        <w:widowControl w:val="0"/>
        <w:tabs>
          <w:tab w:val="left" w:pos="1529"/>
        </w:tabs>
        <w:autoSpaceDE w:val="0"/>
        <w:autoSpaceDN w:val="0"/>
        <w:spacing w:before="198" w:after="0" w:line="230" w:lineRule="auto"/>
        <w:ind w:right="2130"/>
      </w:pPr>
      <w:r w:rsidRPr="00307D1D">
        <w:rPr>
          <w:rFonts w:ascii="Arial" w:hAnsi="Arial"/>
          <w:b/>
          <w:color w:val="1C1C1C"/>
        </w:rPr>
        <w:lastRenderedPageBreak/>
        <w:t>Bisection:</w:t>
      </w:r>
      <w:r w:rsidRPr="00307D1D">
        <w:rPr>
          <w:rFonts w:ascii="Arial" w:hAnsi="Arial"/>
          <w:b/>
          <w:color w:val="1C1C1C"/>
          <w:spacing w:val="-3"/>
        </w:rPr>
        <w:t xml:space="preserve"> </w:t>
      </w:r>
      <w:r w:rsidRPr="00307D1D">
        <w:rPr>
          <w:color w:val="1C1C1C"/>
        </w:rPr>
        <w:t>Bracket-based</w:t>
      </w:r>
      <w:r w:rsidRPr="00307D1D">
        <w:rPr>
          <w:color w:val="1C1C1C"/>
          <w:spacing w:val="-3"/>
        </w:rPr>
        <w:t xml:space="preserve"> </w:t>
      </w:r>
      <w:r w:rsidRPr="00307D1D">
        <w:rPr>
          <w:color w:val="1C1C1C"/>
        </w:rPr>
        <w:t>method</w:t>
      </w:r>
      <w:r w:rsidRPr="00307D1D">
        <w:rPr>
          <w:color w:val="1C1C1C"/>
          <w:spacing w:val="-3"/>
        </w:rPr>
        <w:t xml:space="preserve"> </w:t>
      </w:r>
      <w:r w:rsidRPr="00307D1D">
        <w:rPr>
          <w:color w:val="1C1C1C"/>
        </w:rPr>
        <w:t>that</w:t>
      </w:r>
      <w:r w:rsidRPr="00307D1D">
        <w:rPr>
          <w:color w:val="1C1C1C"/>
          <w:spacing w:val="-3"/>
        </w:rPr>
        <w:t xml:space="preserve"> </w:t>
      </w:r>
      <w:r w:rsidRPr="00307D1D">
        <w:rPr>
          <w:color w:val="1C1C1C"/>
        </w:rPr>
        <w:t>halves</w:t>
      </w:r>
      <w:r w:rsidRPr="00307D1D">
        <w:rPr>
          <w:color w:val="1C1C1C"/>
          <w:spacing w:val="-3"/>
        </w:rPr>
        <w:t xml:space="preserve"> </w:t>
      </w:r>
      <w:r w:rsidRPr="00307D1D">
        <w:rPr>
          <w:color w:val="1C1C1C"/>
        </w:rPr>
        <w:t>the</w:t>
      </w:r>
      <w:r w:rsidRPr="00307D1D">
        <w:rPr>
          <w:color w:val="1C1C1C"/>
          <w:spacing w:val="-3"/>
        </w:rPr>
        <w:t xml:space="preserve"> </w:t>
      </w:r>
      <w:r w:rsidRPr="00307D1D">
        <w:rPr>
          <w:color w:val="1C1C1C"/>
        </w:rPr>
        <w:t>interval</w:t>
      </w:r>
      <w:r w:rsidRPr="00307D1D">
        <w:rPr>
          <w:color w:val="1C1C1C"/>
          <w:spacing w:val="-3"/>
        </w:rPr>
        <w:t xml:space="preserve"> </w:t>
      </w:r>
      <w:r w:rsidRPr="00307D1D">
        <w:rPr>
          <w:color w:val="1C1C1C"/>
        </w:rPr>
        <w:t>at</w:t>
      </w:r>
      <w:r w:rsidRPr="00307D1D">
        <w:rPr>
          <w:color w:val="1C1C1C"/>
          <w:spacing w:val="-3"/>
        </w:rPr>
        <w:t xml:space="preserve"> </w:t>
      </w:r>
      <w:r w:rsidRPr="00307D1D">
        <w:rPr>
          <w:color w:val="1C1C1C"/>
        </w:rPr>
        <w:t>each</w:t>
      </w:r>
      <w:r w:rsidRPr="00307D1D">
        <w:rPr>
          <w:color w:val="1C1C1C"/>
          <w:spacing w:val="-3"/>
        </w:rPr>
        <w:t xml:space="preserve"> </w:t>
      </w:r>
      <w:r w:rsidRPr="00307D1D">
        <w:rPr>
          <w:color w:val="1C1C1C"/>
        </w:rPr>
        <w:t>iteration.</w:t>
      </w:r>
      <w:r w:rsidRPr="00307D1D">
        <w:rPr>
          <w:color w:val="1C1C1C"/>
          <w:spacing w:val="-3"/>
        </w:rPr>
        <w:t xml:space="preserve"> </w:t>
      </w:r>
      <w:r w:rsidRPr="00307D1D">
        <w:rPr>
          <w:color w:val="1C1C1C"/>
        </w:rPr>
        <w:t>Guaranteed</w:t>
      </w:r>
      <w:r w:rsidRPr="00307D1D">
        <w:rPr>
          <w:color w:val="1C1C1C"/>
          <w:spacing w:val="-3"/>
        </w:rPr>
        <w:t xml:space="preserve"> </w:t>
      </w:r>
      <w:r w:rsidRPr="00307D1D">
        <w:rPr>
          <w:color w:val="1C1C1C"/>
        </w:rPr>
        <w:t>to converge but slow (linear convergence). Required 31 iterations to achieve tolerance 10</w:t>
      </w:r>
      <w:r w:rsidRPr="00307D1D">
        <w:rPr>
          <w:color w:val="1C1C1C"/>
          <w:position w:val="10"/>
        </w:rPr>
        <w:t>-6</w:t>
      </w:r>
      <w:r w:rsidRPr="00307D1D">
        <w:rPr>
          <w:color w:val="1C1C1C"/>
        </w:rPr>
        <w:t>.</w:t>
      </w:r>
    </w:p>
    <w:p w14:paraId="1469C239" w14:textId="145BAD2E" w:rsidR="00307D1D" w:rsidRPr="00307D1D" w:rsidRDefault="00307D1D" w:rsidP="00307D1D">
      <w:pPr>
        <w:widowControl w:val="0"/>
        <w:tabs>
          <w:tab w:val="left" w:pos="1529"/>
        </w:tabs>
        <w:autoSpaceDE w:val="0"/>
        <w:autoSpaceDN w:val="0"/>
        <w:spacing w:before="108" w:after="0" w:line="292" w:lineRule="auto"/>
        <w:ind w:right="1821"/>
      </w:pPr>
      <w:r w:rsidRPr="00307D1D">
        <w:rPr>
          <w:rFonts w:ascii="Arial" w:hAnsi="Arial"/>
          <w:b/>
          <w:color w:val="1C1C1C"/>
        </w:rPr>
        <w:t>Newton-Raphson:</w:t>
      </w:r>
      <w:r w:rsidRPr="00307D1D">
        <w:rPr>
          <w:rFonts w:ascii="Arial" w:hAnsi="Arial"/>
          <w:b/>
          <w:color w:val="1C1C1C"/>
          <w:spacing w:val="-3"/>
        </w:rPr>
        <w:t xml:space="preserve"> </w:t>
      </w:r>
      <w:r w:rsidRPr="00307D1D">
        <w:rPr>
          <w:color w:val="1C1C1C"/>
        </w:rPr>
        <w:t>Uses</w:t>
      </w:r>
      <w:r w:rsidRPr="00307D1D">
        <w:rPr>
          <w:color w:val="1C1C1C"/>
          <w:spacing w:val="-3"/>
        </w:rPr>
        <w:t xml:space="preserve"> </w:t>
      </w:r>
      <w:r w:rsidRPr="00307D1D">
        <w:rPr>
          <w:color w:val="1C1C1C"/>
        </w:rPr>
        <w:t>the</w:t>
      </w:r>
      <w:r w:rsidRPr="00307D1D">
        <w:rPr>
          <w:color w:val="1C1C1C"/>
          <w:spacing w:val="-3"/>
        </w:rPr>
        <w:t xml:space="preserve"> </w:t>
      </w:r>
      <w:r w:rsidRPr="00307D1D">
        <w:rPr>
          <w:color w:val="1C1C1C"/>
        </w:rPr>
        <w:t>analytical</w:t>
      </w:r>
      <w:r w:rsidRPr="00307D1D">
        <w:rPr>
          <w:color w:val="1C1C1C"/>
          <w:spacing w:val="-3"/>
        </w:rPr>
        <w:t xml:space="preserve"> </w:t>
      </w:r>
      <w:r w:rsidRPr="00307D1D">
        <w:rPr>
          <w:color w:val="1C1C1C"/>
        </w:rPr>
        <w:t>derivative</w:t>
      </w:r>
      <w:r w:rsidRPr="00307D1D">
        <w:rPr>
          <w:color w:val="1C1C1C"/>
          <w:spacing w:val="-3"/>
        </w:rPr>
        <w:t xml:space="preserve"> </w:t>
      </w:r>
      <w:r w:rsidRPr="00307D1D">
        <w:rPr>
          <w:color w:val="1C1C1C"/>
        </w:rPr>
        <w:t>f'(I)</w:t>
      </w:r>
      <w:r w:rsidRPr="00307D1D">
        <w:rPr>
          <w:color w:val="1C1C1C"/>
          <w:spacing w:val="-3"/>
        </w:rPr>
        <w:t xml:space="preserve"> </w:t>
      </w:r>
      <w:r w:rsidRPr="00307D1D">
        <w:rPr>
          <w:color w:val="1C1C1C"/>
        </w:rPr>
        <w:t>=</w:t>
      </w:r>
      <w:r w:rsidRPr="00307D1D">
        <w:rPr>
          <w:color w:val="1C1C1C"/>
          <w:spacing w:val="-3"/>
        </w:rPr>
        <w:t xml:space="preserve"> </w:t>
      </w:r>
      <w:r w:rsidRPr="00307D1D">
        <w:rPr>
          <w:color w:val="1C1C1C"/>
        </w:rPr>
        <w:t>1</w:t>
      </w:r>
      <w:r w:rsidRPr="00307D1D">
        <w:rPr>
          <w:color w:val="1C1C1C"/>
          <w:spacing w:val="-3"/>
        </w:rPr>
        <w:t xml:space="preserve"> </w:t>
      </w:r>
      <w:r w:rsidRPr="00307D1D">
        <w:rPr>
          <w:color w:val="1C1C1C"/>
        </w:rPr>
        <w:t>(linear</w:t>
      </w:r>
      <w:r w:rsidRPr="00307D1D">
        <w:rPr>
          <w:color w:val="1C1C1C"/>
          <w:spacing w:val="-3"/>
        </w:rPr>
        <w:t xml:space="preserve"> </w:t>
      </w:r>
      <w:r w:rsidRPr="00307D1D">
        <w:rPr>
          <w:color w:val="1C1C1C"/>
        </w:rPr>
        <w:t>function).</w:t>
      </w:r>
      <w:r w:rsidRPr="00307D1D">
        <w:rPr>
          <w:color w:val="1C1C1C"/>
          <w:spacing w:val="-3"/>
        </w:rPr>
        <w:t xml:space="preserve"> </w:t>
      </w:r>
      <w:r w:rsidRPr="00307D1D">
        <w:rPr>
          <w:color w:val="1C1C1C"/>
        </w:rPr>
        <w:t>Achieves</w:t>
      </w:r>
      <w:r w:rsidRPr="00307D1D">
        <w:rPr>
          <w:color w:val="1C1C1C"/>
          <w:spacing w:val="-3"/>
        </w:rPr>
        <w:t xml:space="preserve"> </w:t>
      </w:r>
      <w:r w:rsidRPr="00307D1D">
        <w:rPr>
          <w:color w:val="1C1C1C"/>
        </w:rPr>
        <w:t>quadratic convergence. Converged in 4 iterations.</w:t>
      </w:r>
    </w:p>
    <w:p w14:paraId="746A9BEA" w14:textId="18E89D0F" w:rsidR="00307D1D" w:rsidRPr="00307D1D" w:rsidRDefault="00307D1D" w:rsidP="00307D1D">
      <w:pPr>
        <w:widowControl w:val="0"/>
        <w:tabs>
          <w:tab w:val="left" w:pos="1529"/>
        </w:tabs>
        <w:autoSpaceDE w:val="0"/>
        <w:autoSpaceDN w:val="0"/>
        <w:spacing w:before="59" w:after="0" w:line="240" w:lineRule="auto"/>
      </w:pPr>
      <w:r w:rsidRPr="00307D1D">
        <w:rPr>
          <w:rFonts w:ascii="Arial" w:hAnsi="Arial"/>
          <w:b/>
          <w:color w:val="1C1C1C"/>
        </w:rPr>
        <w:t xml:space="preserve">Secant: </w:t>
      </w:r>
      <w:r w:rsidRPr="00307D1D">
        <w:rPr>
          <w:color w:val="1C1C1C"/>
        </w:rPr>
        <w:t xml:space="preserve">Approximates the derivative using two previous iterates. Super-linear convergence </w:t>
      </w:r>
      <w:r w:rsidRPr="00307D1D">
        <w:rPr>
          <w:color w:val="1C1C1C"/>
          <w:spacing w:val="-2"/>
        </w:rPr>
        <w:t>(order</w:t>
      </w:r>
      <w:r w:rsidRPr="00307D1D">
        <w:rPr>
          <w:color w:val="1C1C1C"/>
          <w:spacing w:val="-2"/>
        </w:rPr>
        <w:t xml:space="preserve"> </w:t>
      </w:r>
      <w:r w:rsidRPr="00307D1D">
        <w:rPr>
          <w:rFonts w:ascii="Symbol" w:hAnsi="Symbol"/>
          <w:color w:val="1C1C1C"/>
        </w:rPr>
        <w:t></w:t>
      </w:r>
      <w:r w:rsidRPr="00307D1D">
        <w:rPr>
          <w:rFonts w:ascii="Times New Roman" w:hAnsi="Times New Roman"/>
          <w:color w:val="1C1C1C"/>
          <w:spacing w:val="5"/>
        </w:rPr>
        <w:t xml:space="preserve"> </w:t>
      </w:r>
      <w:r w:rsidRPr="00307D1D">
        <w:rPr>
          <w:color w:val="1C1C1C"/>
        </w:rPr>
        <w:t xml:space="preserve">1.618). Converged in 6 iterations with no derivative </w:t>
      </w:r>
      <w:r w:rsidRPr="00307D1D">
        <w:rPr>
          <w:color w:val="1C1C1C"/>
          <w:spacing w:val="-2"/>
        </w:rPr>
        <w:t>computation.</w:t>
      </w:r>
    </w:p>
    <w:p w14:paraId="5FA306B5" w14:textId="77777777" w:rsidR="00307D1D" w:rsidRPr="00307D1D" w:rsidRDefault="00307D1D" w:rsidP="00307D1D">
      <w:pPr>
        <w:spacing w:before="118" w:line="312" w:lineRule="auto"/>
        <w:ind w:right="1364"/>
        <w:rPr>
          <w:rFonts w:ascii="Times New Roman" w:hAnsi="Times New Roman" w:cs="Times New Roman"/>
          <w:sz w:val="20"/>
        </w:rPr>
      </w:pPr>
    </w:p>
    <w:p w14:paraId="7F282091" w14:textId="77777777" w:rsidR="00F43CE1" w:rsidRPr="006B0823" w:rsidRDefault="00F43CE1" w:rsidP="0047285E">
      <w:pPr>
        <w:jc w:val="both"/>
        <w:rPr>
          <w:rFonts w:ascii="Times New Roman" w:hAnsi="Times New Roman" w:cs="Times New Roman"/>
        </w:rPr>
      </w:pPr>
    </w:p>
    <w:p w14:paraId="72D44F24" w14:textId="1A78FB74"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4.5 Numerical Differentiation</w:t>
      </w:r>
    </w:p>
    <w:p w14:paraId="7E739FAC" w14:textId="77777777" w:rsidR="00307D1D" w:rsidRPr="00307D1D" w:rsidRDefault="00307D1D" w:rsidP="00307D1D">
      <w:pPr>
        <w:pStyle w:val="BodyText"/>
        <w:spacing w:before="117" w:line="312" w:lineRule="auto"/>
        <w:ind w:right="1364"/>
        <w:rPr>
          <w:sz w:val="24"/>
          <w:szCs w:val="24"/>
        </w:rPr>
      </w:pPr>
      <w:r w:rsidRPr="00307D1D">
        <w:rPr>
          <w:color w:val="1C1C1C"/>
          <w:sz w:val="24"/>
          <w:szCs w:val="24"/>
        </w:rPr>
        <w:t>The</w:t>
      </w:r>
      <w:r w:rsidRPr="00307D1D">
        <w:rPr>
          <w:color w:val="1C1C1C"/>
          <w:spacing w:val="40"/>
          <w:sz w:val="24"/>
          <w:szCs w:val="24"/>
        </w:rPr>
        <w:t xml:space="preserve"> </w:t>
      </w:r>
      <w:r w:rsidRPr="00307D1D">
        <w:rPr>
          <w:color w:val="1C1C1C"/>
          <w:sz w:val="24"/>
          <w:szCs w:val="24"/>
        </w:rPr>
        <w:t>rate</w:t>
      </w:r>
      <w:r w:rsidRPr="00307D1D">
        <w:rPr>
          <w:color w:val="1C1C1C"/>
          <w:spacing w:val="40"/>
          <w:sz w:val="24"/>
          <w:szCs w:val="24"/>
        </w:rPr>
        <w:t xml:space="preserve"> </w:t>
      </w:r>
      <w:r w:rsidRPr="00307D1D">
        <w:rPr>
          <w:color w:val="1C1C1C"/>
          <w:sz w:val="24"/>
          <w:szCs w:val="24"/>
        </w:rPr>
        <w:t>of</w:t>
      </w:r>
      <w:r w:rsidRPr="00307D1D">
        <w:rPr>
          <w:color w:val="1C1C1C"/>
          <w:spacing w:val="40"/>
          <w:sz w:val="24"/>
          <w:szCs w:val="24"/>
        </w:rPr>
        <w:t xml:space="preserve"> </w:t>
      </w:r>
      <w:r w:rsidRPr="00307D1D">
        <w:rPr>
          <w:color w:val="1C1C1C"/>
          <w:sz w:val="24"/>
          <w:szCs w:val="24"/>
        </w:rPr>
        <w:t>change</w:t>
      </w:r>
      <w:r w:rsidRPr="00307D1D">
        <w:rPr>
          <w:color w:val="1C1C1C"/>
          <w:spacing w:val="40"/>
          <w:sz w:val="24"/>
          <w:szCs w:val="24"/>
        </w:rPr>
        <w:t xml:space="preserve"> </w:t>
      </w:r>
      <w:r w:rsidRPr="00307D1D">
        <w:rPr>
          <w:color w:val="1C1C1C"/>
          <w:sz w:val="24"/>
          <w:szCs w:val="24"/>
        </w:rPr>
        <w:t>of</w:t>
      </w:r>
      <w:r w:rsidRPr="00307D1D">
        <w:rPr>
          <w:color w:val="1C1C1C"/>
          <w:spacing w:val="40"/>
          <w:sz w:val="24"/>
          <w:szCs w:val="24"/>
        </w:rPr>
        <w:t xml:space="preserve"> </w:t>
      </w:r>
      <w:r w:rsidRPr="00307D1D">
        <w:rPr>
          <w:color w:val="1C1C1C"/>
          <w:sz w:val="24"/>
          <w:szCs w:val="24"/>
        </w:rPr>
        <w:t>soil</w:t>
      </w:r>
      <w:r w:rsidRPr="00307D1D">
        <w:rPr>
          <w:color w:val="1C1C1C"/>
          <w:spacing w:val="40"/>
          <w:sz w:val="24"/>
          <w:szCs w:val="24"/>
        </w:rPr>
        <w:t xml:space="preserve"> </w:t>
      </w:r>
      <w:r w:rsidRPr="00307D1D">
        <w:rPr>
          <w:color w:val="1C1C1C"/>
          <w:sz w:val="24"/>
          <w:szCs w:val="24"/>
        </w:rPr>
        <w:t>moisture</w:t>
      </w:r>
      <w:r w:rsidRPr="00307D1D">
        <w:rPr>
          <w:color w:val="1C1C1C"/>
          <w:spacing w:val="40"/>
          <w:sz w:val="24"/>
          <w:szCs w:val="24"/>
        </w:rPr>
        <w:t xml:space="preserve"> </w:t>
      </w:r>
      <w:r w:rsidRPr="00307D1D">
        <w:rPr>
          <w:color w:val="1C1C1C"/>
          <w:sz w:val="24"/>
          <w:szCs w:val="24"/>
        </w:rPr>
        <w:t>—</w:t>
      </w:r>
      <w:r w:rsidRPr="00307D1D">
        <w:rPr>
          <w:color w:val="1C1C1C"/>
          <w:spacing w:val="40"/>
          <w:sz w:val="24"/>
          <w:szCs w:val="24"/>
        </w:rPr>
        <w:t xml:space="preserve"> </w:t>
      </w:r>
      <w:r w:rsidRPr="00307D1D">
        <w:rPr>
          <w:color w:val="1C1C1C"/>
          <w:sz w:val="24"/>
          <w:szCs w:val="24"/>
        </w:rPr>
        <w:t>a</w:t>
      </w:r>
      <w:r w:rsidRPr="00307D1D">
        <w:rPr>
          <w:color w:val="1C1C1C"/>
          <w:spacing w:val="40"/>
          <w:sz w:val="24"/>
          <w:szCs w:val="24"/>
        </w:rPr>
        <w:t xml:space="preserve"> </w:t>
      </w:r>
      <w:r w:rsidRPr="00307D1D">
        <w:rPr>
          <w:color w:val="1C1C1C"/>
          <w:sz w:val="24"/>
          <w:szCs w:val="24"/>
        </w:rPr>
        <w:t>proxy</w:t>
      </w:r>
      <w:r w:rsidRPr="00307D1D">
        <w:rPr>
          <w:color w:val="1C1C1C"/>
          <w:spacing w:val="40"/>
          <w:sz w:val="24"/>
          <w:szCs w:val="24"/>
        </w:rPr>
        <w:t xml:space="preserve"> </w:t>
      </w:r>
      <w:r w:rsidRPr="00307D1D">
        <w:rPr>
          <w:color w:val="1C1C1C"/>
          <w:sz w:val="24"/>
          <w:szCs w:val="24"/>
        </w:rPr>
        <w:t>for</w:t>
      </w:r>
      <w:r w:rsidRPr="00307D1D">
        <w:rPr>
          <w:color w:val="1C1C1C"/>
          <w:spacing w:val="40"/>
          <w:sz w:val="24"/>
          <w:szCs w:val="24"/>
        </w:rPr>
        <w:t xml:space="preserve"> </w:t>
      </w:r>
      <w:r w:rsidRPr="00307D1D">
        <w:rPr>
          <w:color w:val="1C1C1C"/>
          <w:sz w:val="24"/>
          <w:szCs w:val="24"/>
        </w:rPr>
        <w:t>water</w:t>
      </w:r>
      <w:r w:rsidRPr="00307D1D">
        <w:rPr>
          <w:color w:val="1C1C1C"/>
          <w:spacing w:val="40"/>
          <w:sz w:val="24"/>
          <w:szCs w:val="24"/>
        </w:rPr>
        <w:t xml:space="preserve"> </w:t>
      </w:r>
      <w:r w:rsidRPr="00307D1D">
        <w:rPr>
          <w:color w:val="1C1C1C"/>
          <w:sz w:val="24"/>
          <w:szCs w:val="24"/>
        </w:rPr>
        <w:t>stress</w:t>
      </w:r>
      <w:r w:rsidRPr="00307D1D">
        <w:rPr>
          <w:color w:val="1C1C1C"/>
          <w:spacing w:val="40"/>
          <w:sz w:val="24"/>
          <w:szCs w:val="24"/>
        </w:rPr>
        <w:t xml:space="preserve"> </w:t>
      </w:r>
      <w:r w:rsidRPr="00307D1D">
        <w:rPr>
          <w:color w:val="1C1C1C"/>
          <w:sz w:val="24"/>
          <w:szCs w:val="24"/>
        </w:rPr>
        <w:t>intensity</w:t>
      </w:r>
      <w:r w:rsidRPr="00307D1D">
        <w:rPr>
          <w:color w:val="1C1C1C"/>
          <w:spacing w:val="40"/>
          <w:sz w:val="24"/>
          <w:szCs w:val="24"/>
        </w:rPr>
        <w:t xml:space="preserve"> </w:t>
      </w:r>
      <w:r w:rsidRPr="00307D1D">
        <w:rPr>
          <w:color w:val="1C1C1C"/>
          <w:sz w:val="24"/>
          <w:szCs w:val="24"/>
        </w:rPr>
        <w:t>—</w:t>
      </w:r>
      <w:r w:rsidRPr="00307D1D">
        <w:rPr>
          <w:color w:val="1C1C1C"/>
          <w:spacing w:val="40"/>
          <w:sz w:val="24"/>
          <w:szCs w:val="24"/>
        </w:rPr>
        <w:t xml:space="preserve"> </w:t>
      </w:r>
      <w:r w:rsidRPr="00307D1D">
        <w:rPr>
          <w:color w:val="1C1C1C"/>
          <w:sz w:val="24"/>
          <w:szCs w:val="24"/>
        </w:rPr>
        <w:t>was</w:t>
      </w:r>
      <w:r w:rsidRPr="00307D1D">
        <w:rPr>
          <w:color w:val="1C1C1C"/>
          <w:spacing w:val="40"/>
          <w:sz w:val="24"/>
          <w:szCs w:val="24"/>
        </w:rPr>
        <w:t xml:space="preserve"> </w:t>
      </w:r>
      <w:r w:rsidRPr="00307D1D">
        <w:rPr>
          <w:color w:val="1C1C1C"/>
          <w:sz w:val="24"/>
          <w:szCs w:val="24"/>
        </w:rPr>
        <w:t>estimated</w:t>
      </w:r>
      <w:r w:rsidRPr="00307D1D">
        <w:rPr>
          <w:color w:val="1C1C1C"/>
          <w:spacing w:val="40"/>
          <w:sz w:val="24"/>
          <w:szCs w:val="24"/>
        </w:rPr>
        <w:t xml:space="preserve"> </w:t>
      </w:r>
      <w:r w:rsidRPr="00307D1D">
        <w:rPr>
          <w:color w:val="1C1C1C"/>
          <w:sz w:val="24"/>
          <w:szCs w:val="24"/>
        </w:rPr>
        <w:t>using finite-difference approximations of the discrete soil-moisture time series:</w:t>
      </w:r>
    </w:p>
    <w:p w14:paraId="2BE60659" w14:textId="77777777" w:rsidR="00307D1D" w:rsidRPr="00307D1D" w:rsidRDefault="00307D1D" w:rsidP="00307D1D">
      <w:pPr>
        <w:spacing w:line="244" w:lineRule="exact"/>
        <w:jc w:val="center"/>
        <w:rPr>
          <w:rFonts w:ascii="Arial" w:hAnsi="Arial"/>
          <w:b/>
          <w:i/>
          <w:color w:val="000000"/>
        </w:rPr>
      </w:pPr>
      <w:r w:rsidRPr="00307D1D">
        <w:rPr>
          <w:rFonts w:ascii="Arial" w:hAnsi="Arial"/>
          <w:b/>
          <w:i/>
          <w:color w:val="1A3456"/>
        </w:rPr>
        <w:t xml:space="preserve">Forward: dS/dt </w:t>
      </w:r>
      <w:r w:rsidRPr="00307D1D">
        <w:rPr>
          <w:rFonts w:ascii="Symbol" w:hAnsi="Symbol"/>
          <w:color w:val="1A3456"/>
        </w:rPr>
        <w:t></w:t>
      </w:r>
      <w:r w:rsidRPr="00307D1D">
        <w:rPr>
          <w:rFonts w:ascii="Times New Roman" w:hAnsi="Times New Roman"/>
          <w:color w:val="1A3456"/>
          <w:spacing w:val="5"/>
        </w:rPr>
        <w:t xml:space="preserve"> </w:t>
      </w:r>
      <w:r w:rsidRPr="00307D1D">
        <w:rPr>
          <w:rFonts w:ascii="Arial" w:hAnsi="Arial"/>
          <w:b/>
          <w:i/>
          <w:color w:val="1A3456"/>
        </w:rPr>
        <w:t xml:space="preserve">(S[t+1] – S[t]) / </w:t>
      </w:r>
      <w:r w:rsidRPr="00307D1D">
        <w:rPr>
          <w:rFonts w:ascii="Arial" w:hAnsi="Arial"/>
          <w:b/>
          <w:i/>
          <w:color w:val="1A3456"/>
          <w:spacing w:val="-10"/>
        </w:rPr>
        <w:t>h</w:t>
      </w:r>
    </w:p>
    <w:p w14:paraId="332C175A" w14:textId="77777777" w:rsidR="00307D1D" w:rsidRPr="00307D1D" w:rsidRDefault="00307D1D" w:rsidP="00307D1D">
      <w:pPr>
        <w:spacing w:line="244" w:lineRule="exact"/>
        <w:jc w:val="center"/>
        <w:rPr>
          <w:rFonts w:ascii="Arial" w:hAnsi="Arial"/>
          <w:b/>
          <w:i/>
          <w:color w:val="000000"/>
        </w:rPr>
      </w:pPr>
      <w:r w:rsidRPr="00307D1D">
        <w:rPr>
          <w:rFonts w:ascii="Arial" w:hAnsi="Arial"/>
          <w:b/>
          <w:i/>
          <w:color w:val="1A3456"/>
        </w:rPr>
        <w:t xml:space="preserve">Backward: dS/dt </w:t>
      </w:r>
      <w:r w:rsidRPr="00307D1D">
        <w:rPr>
          <w:rFonts w:ascii="Symbol" w:hAnsi="Symbol"/>
          <w:color w:val="1A3456"/>
        </w:rPr>
        <w:t></w:t>
      </w:r>
      <w:r w:rsidRPr="00307D1D">
        <w:rPr>
          <w:rFonts w:ascii="Times New Roman" w:hAnsi="Times New Roman"/>
          <w:color w:val="1A3456"/>
          <w:spacing w:val="5"/>
        </w:rPr>
        <w:t xml:space="preserve"> </w:t>
      </w:r>
      <w:r w:rsidRPr="00307D1D">
        <w:rPr>
          <w:rFonts w:ascii="Arial" w:hAnsi="Arial"/>
          <w:b/>
          <w:i/>
          <w:color w:val="1A3456"/>
        </w:rPr>
        <w:t xml:space="preserve">(S[t] – S[t–1]) / </w:t>
      </w:r>
      <w:r w:rsidRPr="00307D1D">
        <w:rPr>
          <w:rFonts w:ascii="Arial" w:hAnsi="Arial"/>
          <w:b/>
          <w:i/>
          <w:color w:val="1A3456"/>
          <w:spacing w:val="-10"/>
        </w:rPr>
        <w:t>h</w:t>
      </w:r>
    </w:p>
    <w:p w14:paraId="1F0FC5AC" w14:textId="77777777" w:rsidR="00307D1D" w:rsidRPr="00307D1D" w:rsidRDefault="00307D1D" w:rsidP="00307D1D">
      <w:pPr>
        <w:spacing w:line="244" w:lineRule="exact"/>
        <w:jc w:val="center"/>
        <w:rPr>
          <w:rFonts w:ascii="Arial" w:hAnsi="Arial"/>
          <w:b/>
          <w:i/>
          <w:color w:val="000000"/>
        </w:rPr>
      </w:pPr>
      <w:r w:rsidRPr="00307D1D">
        <w:rPr>
          <w:rFonts w:ascii="Arial" w:hAnsi="Arial"/>
          <w:b/>
          <w:i/>
          <w:color w:val="1A3456"/>
        </w:rPr>
        <w:t xml:space="preserve">Central: dS/dt </w:t>
      </w:r>
      <w:r w:rsidRPr="00307D1D">
        <w:rPr>
          <w:rFonts w:ascii="Symbol" w:hAnsi="Symbol"/>
          <w:color w:val="1A3456"/>
        </w:rPr>
        <w:t></w:t>
      </w:r>
      <w:r w:rsidRPr="00307D1D">
        <w:rPr>
          <w:rFonts w:ascii="Times New Roman" w:hAnsi="Times New Roman"/>
          <w:color w:val="1A3456"/>
          <w:spacing w:val="5"/>
        </w:rPr>
        <w:t xml:space="preserve"> </w:t>
      </w:r>
      <w:r w:rsidRPr="00307D1D">
        <w:rPr>
          <w:rFonts w:ascii="Arial" w:hAnsi="Arial"/>
          <w:b/>
          <w:i/>
          <w:color w:val="1A3456"/>
        </w:rPr>
        <w:t xml:space="preserve">(S[t+1] – S[t–1]) / </w:t>
      </w:r>
      <w:r w:rsidRPr="00307D1D">
        <w:rPr>
          <w:rFonts w:ascii="Arial" w:hAnsi="Arial"/>
          <w:b/>
          <w:i/>
          <w:color w:val="1A3456"/>
          <w:spacing w:val="-4"/>
        </w:rPr>
        <w:t>(2h)</w:t>
      </w:r>
    </w:p>
    <w:p w14:paraId="0E3897FA" w14:textId="77777777" w:rsidR="00307D1D" w:rsidRPr="00307D1D" w:rsidRDefault="00307D1D" w:rsidP="00307D1D">
      <w:pPr>
        <w:pStyle w:val="BodyText"/>
        <w:spacing w:before="70" w:line="312" w:lineRule="auto"/>
        <w:ind w:right="1364"/>
        <w:jc w:val="both"/>
        <w:rPr>
          <w:sz w:val="24"/>
          <w:szCs w:val="24"/>
        </w:rPr>
      </w:pPr>
      <w:r w:rsidRPr="00307D1D">
        <w:rPr>
          <w:color w:val="1C1C1C"/>
          <w:sz w:val="24"/>
          <w:szCs w:val="24"/>
        </w:rPr>
        <w:t>Central differences (O(h</w:t>
      </w:r>
      <w:r w:rsidRPr="00307D1D">
        <w:rPr>
          <w:color w:val="1C1C1C"/>
          <w:position w:val="10"/>
          <w:sz w:val="24"/>
          <w:szCs w:val="24"/>
        </w:rPr>
        <w:t>2</w:t>
      </w:r>
      <w:r w:rsidRPr="00307D1D">
        <w:rPr>
          <w:color w:val="1C1C1C"/>
          <w:sz w:val="24"/>
          <w:szCs w:val="24"/>
        </w:rPr>
        <w:t>) error) were used for interior points; forward and backward differences (O(h) error) at the boundaries. Rapid negative derivatives indicate accelerating moisture depletion and flag days requiring imminent irrigation.</w:t>
      </w:r>
    </w:p>
    <w:p w14:paraId="0EBC5338" w14:textId="77777777" w:rsidR="00307D1D" w:rsidRPr="00307D1D" w:rsidRDefault="00307D1D" w:rsidP="0047285E">
      <w:pPr>
        <w:jc w:val="both"/>
        <w:rPr>
          <w:rFonts w:ascii="Times New Roman" w:hAnsi="Times New Roman" w:cs="Times New Roman"/>
        </w:rPr>
      </w:pPr>
    </w:p>
    <w:p w14:paraId="4EA90AD5" w14:textId="106D5B41"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4.6 Numerical Integration</w:t>
      </w:r>
    </w:p>
    <w:p w14:paraId="4E144382" w14:textId="097AA974" w:rsidR="00F43CE1" w:rsidRDefault="00307D1D" w:rsidP="0047285E">
      <w:pPr>
        <w:jc w:val="both"/>
        <w:rPr>
          <w:color w:val="1C1C1C"/>
        </w:rPr>
      </w:pPr>
      <w:r>
        <w:rPr>
          <w:color w:val="1C1C1C"/>
        </w:rPr>
        <w:t>Cumulative</w:t>
      </w:r>
      <w:r>
        <w:rPr>
          <w:color w:val="1C1C1C"/>
          <w:spacing w:val="-5"/>
        </w:rPr>
        <w:t xml:space="preserve"> </w:t>
      </w:r>
      <w:r>
        <w:rPr>
          <w:color w:val="1C1C1C"/>
        </w:rPr>
        <w:t>water</w:t>
      </w:r>
      <w:r>
        <w:rPr>
          <w:color w:val="1C1C1C"/>
          <w:spacing w:val="-5"/>
        </w:rPr>
        <w:t xml:space="preserve"> </w:t>
      </w:r>
      <w:r>
        <w:rPr>
          <w:color w:val="1C1C1C"/>
        </w:rPr>
        <w:t>deficit</w:t>
      </w:r>
      <w:r>
        <w:rPr>
          <w:color w:val="1C1C1C"/>
          <w:spacing w:val="-5"/>
        </w:rPr>
        <w:t xml:space="preserve"> </w:t>
      </w:r>
      <w:r>
        <w:rPr>
          <w:color w:val="1C1C1C"/>
        </w:rPr>
        <w:t>—</w:t>
      </w:r>
      <w:r>
        <w:rPr>
          <w:color w:val="1C1C1C"/>
          <w:spacing w:val="-5"/>
        </w:rPr>
        <w:t xml:space="preserve"> </w:t>
      </w:r>
      <w:r>
        <w:rPr>
          <w:color w:val="1C1C1C"/>
        </w:rPr>
        <w:t>the</w:t>
      </w:r>
      <w:r>
        <w:rPr>
          <w:color w:val="1C1C1C"/>
          <w:spacing w:val="-5"/>
        </w:rPr>
        <w:t xml:space="preserve"> </w:t>
      </w:r>
      <w:r>
        <w:rPr>
          <w:color w:val="1C1C1C"/>
        </w:rPr>
        <w:t>total</w:t>
      </w:r>
      <w:r>
        <w:rPr>
          <w:color w:val="1C1C1C"/>
          <w:spacing w:val="-5"/>
        </w:rPr>
        <w:t xml:space="preserve"> </w:t>
      </w:r>
      <w:r>
        <w:rPr>
          <w:color w:val="1C1C1C"/>
        </w:rPr>
        <w:t>millimetres</w:t>
      </w:r>
      <w:r>
        <w:rPr>
          <w:color w:val="1C1C1C"/>
          <w:spacing w:val="-5"/>
        </w:rPr>
        <w:t xml:space="preserve"> </w:t>
      </w:r>
      <w:r>
        <w:rPr>
          <w:color w:val="1C1C1C"/>
        </w:rPr>
        <w:t>of</w:t>
      </w:r>
      <w:r>
        <w:rPr>
          <w:color w:val="1C1C1C"/>
          <w:spacing w:val="-5"/>
        </w:rPr>
        <w:t xml:space="preserve"> </w:t>
      </w:r>
      <w:r>
        <w:rPr>
          <w:color w:val="1C1C1C"/>
        </w:rPr>
        <w:t>moisture</w:t>
      </w:r>
      <w:r>
        <w:rPr>
          <w:color w:val="1C1C1C"/>
          <w:spacing w:val="-5"/>
        </w:rPr>
        <w:t xml:space="preserve"> </w:t>
      </w:r>
      <w:r>
        <w:rPr>
          <w:color w:val="1C1C1C"/>
        </w:rPr>
        <w:t>that</w:t>
      </w:r>
      <w:r>
        <w:rPr>
          <w:color w:val="1C1C1C"/>
          <w:spacing w:val="-5"/>
        </w:rPr>
        <w:t xml:space="preserve"> </w:t>
      </w:r>
      <w:r>
        <w:rPr>
          <w:color w:val="1C1C1C"/>
        </w:rPr>
        <w:t>must</w:t>
      </w:r>
      <w:r>
        <w:rPr>
          <w:color w:val="1C1C1C"/>
          <w:spacing w:val="-5"/>
        </w:rPr>
        <w:t xml:space="preserve"> </w:t>
      </w:r>
      <w:r>
        <w:rPr>
          <w:color w:val="1C1C1C"/>
        </w:rPr>
        <w:t>be</w:t>
      </w:r>
      <w:r>
        <w:rPr>
          <w:color w:val="1C1C1C"/>
          <w:spacing w:val="-5"/>
        </w:rPr>
        <w:t xml:space="preserve"> </w:t>
      </w:r>
      <w:r>
        <w:rPr>
          <w:color w:val="1C1C1C"/>
        </w:rPr>
        <w:t>replenished</w:t>
      </w:r>
      <w:r>
        <w:rPr>
          <w:color w:val="1C1C1C"/>
          <w:spacing w:val="-5"/>
        </w:rPr>
        <w:t xml:space="preserve"> </w:t>
      </w:r>
      <w:r>
        <w:rPr>
          <w:color w:val="1C1C1C"/>
        </w:rPr>
        <w:t>by</w:t>
      </w:r>
      <w:r>
        <w:rPr>
          <w:color w:val="1C1C1C"/>
          <w:spacing w:val="-5"/>
        </w:rPr>
        <w:t xml:space="preserve"> </w:t>
      </w:r>
      <w:r>
        <w:rPr>
          <w:color w:val="1C1C1C"/>
        </w:rPr>
        <w:t>irrigation</w:t>
      </w:r>
      <w:r>
        <w:rPr>
          <w:color w:val="1C1C1C"/>
          <w:spacing w:val="-5"/>
        </w:rPr>
        <w:t xml:space="preserve"> </w:t>
      </w:r>
      <w:r>
        <w:rPr>
          <w:color w:val="1C1C1C"/>
        </w:rPr>
        <w:t>—</w:t>
      </w:r>
      <w:r>
        <w:rPr>
          <w:color w:val="1C1C1C"/>
          <w:spacing w:val="-5"/>
        </w:rPr>
        <w:t xml:space="preserve"> </w:t>
      </w:r>
      <w:r>
        <w:rPr>
          <w:color w:val="1C1C1C"/>
        </w:rPr>
        <w:t>was estimated by integrating the daily deficit series (ET – Rainfall) over the 30-day period. Two quadrature rules were compared</w:t>
      </w:r>
    </w:p>
    <w:p w14:paraId="51EB0C40" w14:textId="77777777" w:rsidR="00307D1D" w:rsidRPr="00307D1D" w:rsidRDefault="00307D1D" w:rsidP="00307D1D">
      <w:pPr>
        <w:spacing w:before="43" w:line="141" w:lineRule="auto"/>
        <w:jc w:val="center"/>
        <w:rPr>
          <w:rFonts w:ascii="Arial" w:hAnsi="Arial"/>
          <w:b/>
          <w:i/>
          <w:color w:val="000000"/>
        </w:rPr>
      </w:pPr>
      <w:r w:rsidRPr="00307D1D">
        <w:rPr>
          <w:rFonts w:ascii="Arial" w:hAnsi="Arial"/>
          <w:b/>
          <w:i/>
          <w:color w:val="1A3456"/>
        </w:rPr>
        <w:t xml:space="preserve">Trapezoidal: Q </w:t>
      </w:r>
      <w:r w:rsidRPr="00307D1D">
        <w:rPr>
          <w:rFonts w:ascii="Symbol" w:hAnsi="Symbol"/>
          <w:color w:val="1A3456"/>
        </w:rPr>
        <w:t></w:t>
      </w:r>
      <w:r w:rsidRPr="00307D1D">
        <w:rPr>
          <w:rFonts w:ascii="Times New Roman" w:hAnsi="Times New Roman"/>
          <w:color w:val="1A3456"/>
          <w:spacing w:val="5"/>
        </w:rPr>
        <w:t xml:space="preserve"> </w:t>
      </w:r>
      <w:r w:rsidRPr="00307D1D">
        <w:rPr>
          <w:rFonts w:ascii="Arial" w:hAnsi="Arial"/>
          <w:b/>
          <w:i/>
          <w:color w:val="1A3456"/>
        </w:rPr>
        <w:t>(h/2) × [f(t</w:t>
      </w:r>
      <w:r w:rsidRPr="00307D1D">
        <w:rPr>
          <w:rFonts w:ascii="Arial" w:hAnsi="Arial"/>
          <w:b/>
          <w:i/>
          <w:color w:val="1A3456"/>
          <w:position w:val="-9"/>
        </w:rPr>
        <w:t>0</w:t>
      </w:r>
      <w:r w:rsidRPr="00307D1D">
        <w:rPr>
          <w:rFonts w:ascii="Arial" w:hAnsi="Arial"/>
          <w:b/>
          <w:i/>
          <w:color w:val="1A3456"/>
        </w:rPr>
        <w:t>) + 2f(t</w:t>
      </w:r>
      <w:r w:rsidRPr="00307D1D">
        <w:rPr>
          <w:rFonts w:ascii="Arial" w:hAnsi="Arial"/>
          <w:b/>
          <w:i/>
          <w:color w:val="1A3456"/>
          <w:position w:val="-9"/>
        </w:rPr>
        <w:t>1</w:t>
      </w:r>
      <w:r w:rsidRPr="00307D1D">
        <w:rPr>
          <w:rFonts w:ascii="Arial" w:hAnsi="Arial"/>
          <w:b/>
          <w:i/>
          <w:color w:val="1A3456"/>
        </w:rPr>
        <w:t>) + ... + 2f(t</w:t>
      </w:r>
      <w:r w:rsidRPr="00307D1D">
        <w:rPr>
          <w:rFonts w:ascii="Arial" w:hAnsi="Arial"/>
          <w:b/>
          <w:i/>
          <w:color w:val="1A3456"/>
          <w:position w:val="-9"/>
        </w:rPr>
        <w:t>n-1</w:t>
      </w:r>
      <w:r w:rsidRPr="00307D1D">
        <w:rPr>
          <w:rFonts w:ascii="Arial" w:hAnsi="Arial"/>
          <w:b/>
          <w:i/>
          <w:color w:val="1A3456"/>
        </w:rPr>
        <w:t xml:space="preserve">) + </w:t>
      </w:r>
      <w:r w:rsidRPr="00307D1D">
        <w:rPr>
          <w:rFonts w:ascii="Arial" w:hAnsi="Arial"/>
          <w:b/>
          <w:i/>
          <w:color w:val="1A3456"/>
          <w:spacing w:val="-2"/>
        </w:rPr>
        <w:t>f(t</w:t>
      </w:r>
      <w:r w:rsidRPr="00307D1D">
        <w:rPr>
          <w:rFonts w:ascii="Arial" w:hAnsi="Arial"/>
          <w:b/>
          <w:i/>
          <w:color w:val="1A3456"/>
          <w:spacing w:val="-2"/>
          <w:position w:val="-9"/>
        </w:rPr>
        <w:t>n</w:t>
      </w:r>
      <w:r w:rsidRPr="00307D1D">
        <w:rPr>
          <w:rFonts w:ascii="Arial" w:hAnsi="Arial"/>
          <w:b/>
          <w:i/>
          <w:color w:val="1A3456"/>
          <w:spacing w:val="-2"/>
        </w:rPr>
        <w:t>)]</w:t>
      </w:r>
    </w:p>
    <w:p w14:paraId="2FB062C3" w14:textId="77777777" w:rsidR="00307D1D" w:rsidRPr="00307D1D" w:rsidRDefault="00307D1D" w:rsidP="00307D1D">
      <w:pPr>
        <w:spacing w:before="43" w:line="141" w:lineRule="auto"/>
        <w:jc w:val="center"/>
        <w:rPr>
          <w:rFonts w:ascii="Arial" w:hAnsi="Arial"/>
          <w:b/>
          <w:i/>
          <w:color w:val="000000"/>
        </w:rPr>
      </w:pPr>
      <w:r w:rsidRPr="00307D1D">
        <w:rPr>
          <w:rFonts w:ascii="Arial" w:hAnsi="Arial"/>
          <w:b/>
          <w:i/>
          <w:color w:val="1A3456"/>
        </w:rPr>
        <w:t xml:space="preserve">Simpson 1/3: Q </w:t>
      </w:r>
      <w:r w:rsidRPr="00307D1D">
        <w:rPr>
          <w:rFonts w:ascii="Symbol" w:hAnsi="Symbol"/>
          <w:color w:val="1A3456"/>
        </w:rPr>
        <w:t></w:t>
      </w:r>
      <w:r w:rsidRPr="00307D1D">
        <w:rPr>
          <w:rFonts w:ascii="Times New Roman" w:hAnsi="Times New Roman"/>
          <w:color w:val="1A3456"/>
          <w:spacing w:val="5"/>
        </w:rPr>
        <w:t xml:space="preserve"> </w:t>
      </w:r>
      <w:r w:rsidRPr="00307D1D">
        <w:rPr>
          <w:rFonts w:ascii="Arial" w:hAnsi="Arial"/>
          <w:b/>
          <w:i/>
          <w:color w:val="1A3456"/>
        </w:rPr>
        <w:t>(h/3) × [f(t</w:t>
      </w:r>
      <w:r w:rsidRPr="00307D1D">
        <w:rPr>
          <w:rFonts w:ascii="Arial" w:hAnsi="Arial"/>
          <w:b/>
          <w:i/>
          <w:color w:val="1A3456"/>
          <w:position w:val="-9"/>
        </w:rPr>
        <w:t>0</w:t>
      </w:r>
      <w:r w:rsidRPr="00307D1D">
        <w:rPr>
          <w:rFonts w:ascii="Arial" w:hAnsi="Arial"/>
          <w:b/>
          <w:i/>
          <w:color w:val="1A3456"/>
        </w:rPr>
        <w:t>) + 4f(t</w:t>
      </w:r>
      <w:r w:rsidRPr="00307D1D">
        <w:rPr>
          <w:rFonts w:ascii="Arial" w:hAnsi="Arial"/>
          <w:b/>
          <w:i/>
          <w:color w:val="1A3456"/>
          <w:position w:val="-9"/>
        </w:rPr>
        <w:t>1</w:t>
      </w:r>
      <w:r w:rsidRPr="00307D1D">
        <w:rPr>
          <w:rFonts w:ascii="Arial" w:hAnsi="Arial"/>
          <w:b/>
          <w:i/>
          <w:color w:val="1A3456"/>
        </w:rPr>
        <w:t>) + 2f(t</w:t>
      </w:r>
      <w:r w:rsidRPr="00307D1D">
        <w:rPr>
          <w:rFonts w:ascii="Arial" w:hAnsi="Arial"/>
          <w:b/>
          <w:i/>
          <w:color w:val="1A3456"/>
          <w:position w:val="-9"/>
        </w:rPr>
        <w:t>2</w:t>
      </w:r>
      <w:r w:rsidRPr="00307D1D">
        <w:rPr>
          <w:rFonts w:ascii="Arial" w:hAnsi="Arial"/>
          <w:b/>
          <w:i/>
          <w:color w:val="1A3456"/>
        </w:rPr>
        <w:t xml:space="preserve">) + ... + </w:t>
      </w:r>
      <w:r w:rsidRPr="00307D1D">
        <w:rPr>
          <w:rFonts w:ascii="Arial" w:hAnsi="Arial"/>
          <w:b/>
          <w:i/>
          <w:color w:val="1A3456"/>
          <w:spacing w:val="-2"/>
        </w:rPr>
        <w:t>f(t</w:t>
      </w:r>
      <w:r w:rsidRPr="00307D1D">
        <w:rPr>
          <w:rFonts w:ascii="Arial" w:hAnsi="Arial"/>
          <w:b/>
          <w:i/>
          <w:color w:val="1A3456"/>
          <w:spacing w:val="-2"/>
          <w:position w:val="-9"/>
        </w:rPr>
        <w:t>n</w:t>
      </w:r>
      <w:r w:rsidRPr="00307D1D">
        <w:rPr>
          <w:rFonts w:ascii="Arial" w:hAnsi="Arial"/>
          <w:b/>
          <w:i/>
          <w:color w:val="1A3456"/>
          <w:spacing w:val="-2"/>
        </w:rPr>
        <w:t>)]</w:t>
      </w:r>
    </w:p>
    <w:p w14:paraId="5CE2182C" w14:textId="77777777" w:rsidR="00307D1D" w:rsidRPr="00307D1D" w:rsidRDefault="00307D1D" w:rsidP="00307D1D">
      <w:pPr>
        <w:pStyle w:val="BodyText"/>
        <w:spacing w:before="70" w:line="312" w:lineRule="auto"/>
        <w:ind w:right="1364"/>
        <w:jc w:val="both"/>
        <w:rPr>
          <w:sz w:val="24"/>
          <w:szCs w:val="24"/>
        </w:rPr>
      </w:pPr>
      <w:r w:rsidRPr="00307D1D">
        <w:rPr>
          <w:color w:val="1C1C1C"/>
          <w:sz w:val="24"/>
          <w:szCs w:val="24"/>
        </w:rPr>
        <w:t>Simpson's rule carries O(h</w:t>
      </w:r>
      <w:r w:rsidRPr="00307D1D">
        <w:rPr>
          <w:color w:val="1C1C1C"/>
          <w:position w:val="10"/>
          <w:sz w:val="24"/>
          <w:szCs w:val="24"/>
        </w:rPr>
        <w:t>4</w:t>
      </w:r>
      <w:r w:rsidRPr="00307D1D">
        <w:rPr>
          <w:color w:val="1C1C1C"/>
          <w:sz w:val="24"/>
          <w:szCs w:val="24"/>
        </w:rPr>
        <w:t>) truncation error versus O(h</w:t>
      </w:r>
      <w:r w:rsidRPr="00307D1D">
        <w:rPr>
          <w:color w:val="1C1C1C"/>
          <w:position w:val="10"/>
          <w:sz w:val="24"/>
          <w:szCs w:val="24"/>
        </w:rPr>
        <w:t>2</w:t>
      </w:r>
      <w:r w:rsidRPr="00307D1D">
        <w:rPr>
          <w:color w:val="1C1C1C"/>
          <w:sz w:val="24"/>
          <w:szCs w:val="24"/>
        </w:rPr>
        <w:t>) for the trapezoidal rule. Both methods produced a cumulative deficit of approximately 20.2 mm, with a relative difference of only 0.03%, confirming that the daily time step is fine enough for either rule.</w:t>
      </w:r>
    </w:p>
    <w:p w14:paraId="0C3D1A98" w14:textId="77777777" w:rsidR="00307D1D" w:rsidRPr="0047285E" w:rsidRDefault="00307D1D" w:rsidP="0047285E">
      <w:pPr>
        <w:jc w:val="both"/>
        <w:rPr>
          <w:rFonts w:ascii="Times New Roman" w:hAnsi="Times New Roman" w:cs="Times New Roman"/>
          <w:b/>
          <w:bCs/>
        </w:rPr>
      </w:pPr>
    </w:p>
    <w:p w14:paraId="0601F4DD" w14:textId="3D6645BA"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lastRenderedPageBreak/>
        <w:t>4.7 Soil Moisture Simulation</w:t>
      </w:r>
    </w:p>
    <w:p w14:paraId="0E65223D" w14:textId="77777777" w:rsidR="00307D1D" w:rsidRDefault="00307D1D" w:rsidP="00307D1D">
      <w:pPr>
        <w:pStyle w:val="BodyText"/>
        <w:spacing w:before="118" w:line="312" w:lineRule="auto"/>
        <w:ind w:right="1364"/>
        <w:rPr>
          <w:color w:val="1C1C1C"/>
          <w:sz w:val="24"/>
          <w:szCs w:val="24"/>
        </w:rPr>
      </w:pPr>
      <w:r w:rsidRPr="00307D1D">
        <w:rPr>
          <w:color w:val="1C1C1C"/>
          <w:sz w:val="24"/>
          <w:szCs w:val="24"/>
        </w:rPr>
        <w:t>Continuous</w:t>
      </w:r>
      <w:r w:rsidRPr="00307D1D">
        <w:rPr>
          <w:color w:val="1C1C1C"/>
          <w:spacing w:val="80"/>
          <w:sz w:val="24"/>
          <w:szCs w:val="24"/>
        </w:rPr>
        <w:t xml:space="preserve"> </w:t>
      </w:r>
      <w:r w:rsidRPr="00307D1D">
        <w:rPr>
          <w:color w:val="1C1C1C"/>
          <w:sz w:val="24"/>
          <w:szCs w:val="24"/>
        </w:rPr>
        <w:t>soil-moisture</w:t>
      </w:r>
      <w:r w:rsidRPr="00307D1D">
        <w:rPr>
          <w:color w:val="1C1C1C"/>
          <w:spacing w:val="80"/>
          <w:sz w:val="24"/>
          <w:szCs w:val="24"/>
        </w:rPr>
        <w:t xml:space="preserve"> </w:t>
      </w:r>
      <w:r w:rsidRPr="00307D1D">
        <w:rPr>
          <w:color w:val="1C1C1C"/>
          <w:sz w:val="24"/>
          <w:szCs w:val="24"/>
        </w:rPr>
        <w:t>dynamics</w:t>
      </w:r>
      <w:r w:rsidRPr="00307D1D">
        <w:rPr>
          <w:color w:val="1C1C1C"/>
          <w:spacing w:val="80"/>
          <w:sz w:val="24"/>
          <w:szCs w:val="24"/>
        </w:rPr>
        <w:t xml:space="preserve"> </w:t>
      </w:r>
      <w:r w:rsidRPr="00307D1D">
        <w:rPr>
          <w:color w:val="1C1C1C"/>
          <w:sz w:val="24"/>
          <w:szCs w:val="24"/>
        </w:rPr>
        <w:t>were</w:t>
      </w:r>
      <w:r w:rsidRPr="00307D1D">
        <w:rPr>
          <w:color w:val="1C1C1C"/>
          <w:spacing w:val="80"/>
          <w:sz w:val="24"/>
          <w:szCs w:val="24"/>
        </w:rPr>
        <w:t xml:space="preserve"> </w:t>
      </w:r>
      <w:r w:rsidRPr="00307D1D">
        <w:rPr>
          <w:color w:val="1C1C1C"/>
          <w:sz w:val="24"/>
          <w:szCs w:val="24"/>
        </w:rPr>
        <w:t>approximated</w:t>
      </w:r>
      <w:r w:rsidRPr="00307D1D">
        <w:rPr>
          <w:color w:val="1C1C1C"/>
          <w:spacing w:val="80"/>
          <w:sz w:val="24"/>
          <w:szCs w:val="24"/>
        </w:rPr>
        <w:t xml:space="preserve"> </w:t>
      </w:r>
      <w:r w:rsidRPr="00307D1D">
        <w:rPr>
          <w:color w:val="1C1C1C"/>
          <w:sz w:val="24"/>
          <w:szCs w:val="24"/>
        </w:rPr>
        <w:t>by</w:t>
      </w:r>
      <w:r w:rsidRPr="00307D1D">
        <w:rPr>
          <w:color w:val="1C1C1C"/>
          <w:spacing w:val="80"/>
          <w:sz w:val="24"/>
          <w:szCs w:val="24"/>
        </w:rPr>
        <w:t xml:space="preserve"> </w:t>
      </w:r>
      <w:r w:rsidRPr="00307D1D">
        <w:rPr>
          <w:color w:val="1C1C1C"/>
          <w:sz w:val="24"/>
          <w:szCs w:val="24"/>
        </w:rPr>
        <w:t>treating</w:t>
      </w:r>
      <w:r w:rsidRPr="00307D1D">
        <w:rPr>
          <w:color w:val="1C1C1C"/>
          <w:spacing w:val="80"/>
          <w:sz w:val="24"/>
          <w:szCs w:val="24"/>
        </w:rPr>
        <w:t xml:space="preserve"> </w:t>
      </w:r>
      <w:r w:rsidRPr="00307D1D">
        <w:rPr>
          <w:color w:val="1C1C1C"/>
          <w:sz w:val="24"/>
          <w:szCs w:val="24"/>
        </w:rPr>
        <w:t>the</w:t>
      </w:r>
      <w:r w:rsidRPr="00307D1D">
        <w:rPr>
          <w:color w:val="1C1C1C"/>
          <w:spacing w:val="80"/>
          <w:sz w:val="24"/>
          <w:szCs w:val="24"/>
        </w:rPr>
        <w:t xml:space="preserve"> </w:t>
      </w:r>
      <w:r w:rsidRPr="00307D1D">
        <w:rPr>
          <w:color w:val="1C1C1C"/>
          <w:sz w:val="24"/>
          <w:szCs w:val="24"/>
        </w:rPr>
        <w:t>discrete</w:t>
      </w:r>
      <w:r w:rsidRPr="00307D1D">
        <w:rPr>
          <w:color w:val="1C1C1C"/>
          <w:spacing w:val="80"/>
          <w:sz w:val="24"/>
          <w:szCs w:val="24"/>
        </w:rPr>
        <w:t xml:space="preserve"> </w:t>
      </w:r>
      <w:r w:rsidRPr="00307D1D">
        <w:rPr>
          <w:color w:val="1C1C1C"/>
          <w:sz w:val="24"/>
          <w:szCs w:val="24"/>
        </w:rPr>
        <w:t>water-balance recurrence as an ODE. Two numerical ODE solvers were implemented:</w:t>
      </w:r>
    </w:p>
    <w:p w14:paraId="09BE0E4E" w14:textId="77777777" w:rsidR="00307D1D" w:rsidRPr="00307D1D" w:rsidRDefault="00307D1D" w:rsidP="00307D1D">
      <w:pPr>
        <w:pStyle w:val="ListParagraph"/>
        <w:widowControl w:val="0"/>
        <w:numPr>
          <w:ilvl w:val="0"/>
          <w:numId w:val="9"/>
        </w:numPr>
        <w:tabs>
          <w:tab w:val="left" w:pos="1529"/>
        </w:tabs>
        <w:autoSpaceDE w:val="0"/>
        <w:autoSpaceDN w:val="0"/>
        <w:spacing w:before="122" w:after="0" w:line="292" w:lineRule="auto"/>
        <w:ind w:right="1510"/>
      </w:pPr>
      <w:r w:rsidRPr="00307D1D">
        <w:rPr>
          <w:rFonts w:ascii="Arial" w:hAnsi="Arial"/>
          <w:b/>
          <w:color w:val="1C1C1C"/>
        </w:rPr>
        <w:t>Euler</w:t>
      </w:r>
      <w:r w:rsidRPr="00307D1D">
        <w:rPr>
          <w:rFonts w:ascii="Arial" w:hAnsi="Arial"/>
          <w:b/>
          <w:color w:val="1C1C1C"/>
          <w:spacing w:val="-3"/>
        </w:rPr>
        <w:t xml:space="preserve"> </w:t>
      </w:r>
      <w:r w:rsidRPr="00307D1D">
        <w:rPr>
          <w:rFonts w:ascii="Arial" w:hAnsi="Arial"/>
          <w:b/>
          <w:color w:val="1C1C1C"/>
        </w:rPr>
        <w:t>Method:</w:t>
      </w:r>
      <w:r w:rsidRPr="00307D1D">
        <w:rPr>
          <w:rFonts w:ascii="Arial" w:hAnsi="Arial"/>
          <w:b/>
          <w:color w:val="1C1C1C"/>
          <w:spacing w:val="-3"/>
        </w:rPr>
        <w:t xml:space="preserve"> </w:t>
      </w:r>
      <w:r w:rsidRPr="00307D1D">
        <w:rPr>
          <w:color w:val="1C1C1C"/>
        </w:rPr>
        <w:t>First-order</w:t>
      </w:r>
      <w:r w:rsidRPr="00307D1D">
        <w:rPr>
          <w:color w:val="1C1C1C"/>
          <w:spacing w:val="-3"/>
        </w:rPr>
        <w:t xml:space="preserve"> </w:t>
      </w:r>
      <w:r w:rsidRPr="00307D1D">
        <w:rPr>
          <w:color w:val="1C1C1C"/>
        </w:rPr>
        <w:t>explicit</w:t>
      </w:r>
      <w:r w:rsidRPr="00307D1D">
        <w:rPr>
          <w:color w:val="1C1C1C"/>
          <w:spacing w:val="-3"/>
        </w:rPr>
        <w:t xml:space="preserve"> </w:t>
      </w:r>
      <w:r w:rsidRPr="00307D1D">
        <w:rPr>
          <w:color w:val="1C1C1C"/>
        </w:rPr>
        <w:t>scheme.</w:t>
      </w:r>
      <w:r w:rsidRPr="00307D1D">
        <w:rPr>
          <w:color w:val="1C1C1C"/>
          <w:spacing w:val="-3"/>
        </w:rPr>
        <w:t xml:space="preserve"> </w:t>
      </w:r>
      <w:r w:rsidRPr="00307D1D">
        <w:rPr>
          <w:color w:val="1C1C1C"/>
        </w:rPr>
        <w:t>Simple</w:t>
      </w:r>
      <w:r w:rsidRPr="00307D1D">
        <w:rPr>
          <w:color w:val="1C1C1C"/>
          <w:spacing w:val="-3"/>
        </w:rPr>
        <w:t xml:space="preserve"> </w:t>
      </w:r>
      <w:r w:rsidRPr="00307D1D">
        <w:rPr>
          <w:color w:val="1C1C1C"/>
        </w:rPr>
        <w:t>to</w:t>
      </w:r>
      <w:r w:rsidRPr="00307D1D">
        <w:rPr>
          <w:color w:val="1C1C1C"/>
          <w:spacing w:val="-3"/>
        </w:rPr>
        <w:t xml:space="preserve"> </w:t>
      </w:r>
      <w:r w:rsidRPr="00307D1D">
        <w:rPr>
          <w:color w:val="1C1C1C"/>
        </w:rPr>
        <w:t>implement</w:t>
      </w:r>
      <w:r w:rsidRPr="00307D1D">
        <w:rPr>
          <w:color w:val="1C1C1C"/>
          <w:spacing w:val="-3"/>
        </w:rPr>
        <w:t xml:space="preserve"> </w:t>
      </w:r>
      <w:r w:rsidRPr="00307D1D">
        <w:rPr>
          <w:color w:val="1C1C1C"/>
        </w:rPr>
        <w:t>but</w:t>
      </w:r>
      <w:r w:rsidRPr="00307D1D">
        <w:rPr>
          <w:color w:val="1C1C1C"/>
          <w:spacing w:val="-3"/>
        </w:rPr>
        <w:t xml:space="preserve"> </w:t>
      </w:r>
      <w:r w:rsidRPr="00307D1D">
        <w:rPr>
          <w:color w:val="1C1C1C"/>
        </w:rPr>
        <w:t>accumulates</w:t>
      </w:r>
      <w:r w:rsidRPr="00307D1D">
        <w:rPr>
          <w:color w:val="1C1C1C"/>
          <w:spacing w:val="-3"/>
        </w:rPr>
        <w:t xml:space="preserve"> </w:t>
      </w:r>
      <w:r w:rsidRPr="00307D1D">
        <w:rPr>
          <w:color w:val="1C1C1C"/>
        </w:rPr>
        <w:t>truncation</w:t>
      </w:r>
      <w:r w:rsidRPr="00307D1D">
        <w:rPr>
          <w:color w:val="1C1C1C"/>
          <w:spacing w:val="-3"/>
        </w:rPr>
        <w:t xml:space="preserve"> </w:t>
      </w:r>
      <w:r w:rsidRPr="00307D1D">
        <w:rPr>
          <w:color w:val="1C1C1C"/>
        </w:rPr>
        <w:t>error with step size h. Used daily steps (h = 1 day).</w:t>
      </w:r>
    </w:p>
    <w:p w14:paraId="5B37862C" w14:textId="77777777" w:rsidR="00307D1D" w:rsidRPr="00307D1D" w:rsidRDefault="00307D1D" w:rsidP="00307D1D">
      <w:pPr>
        <w:pStyle w:val="ListParagraph"/>
        <w:widowControl w:val="0"/>
        <w:numPr>
          <w:ilvl w:val="0"/>
          <w:numId w:val="9"/>
        </w:numPr>
        <w:tabs>
          <w:tab w:val="left" w:pos="1529"/>
        </w:tabs>
        <w:autoSpaceDE w:val="0"/>
        <w:autoSpaceDN w:val="0"/>
        <w:spacing w:before="59" w:after="0" w:line="292" w:lineRule="auto"/>
        <w:ind w:right="1366"/>
      </w:pPr>
      <w:r w:rsidRPr="00307D1D">
        <w:rPr>
          <w:rFonts w:ascii="Arial" w:hAnsi="Arial"/>
          <w:b/>
          <w:color w:val="1C1C1C"/>
        </w:rPr>
        <w:t>Runge-Kutta</w:t>
      </w:r>
      <w:r w:rsidRPr="00307D1D">
        <w:rPr>
          <w:rFonts w:ascii="Arial" w:hAnsi="Arial"/>
          <w:b/>
          <w:color w:val="1C1C1C"/>
          <w:spacing w:val="-4"/>
        </w:rPr>
        <w:t xml:space="preserve"> </w:t>
      </w:r>
      <w:r w:rsidRPr="00307D1D">
        <w:rPr>
          <w:rFonts w:ascii="Arial" w:hAnsi="Arial"/>
          <w:b/>
          <w:color w:val="1C1C1C"/>
        </w:rPr>
        <w:t>4</w:t>
      </w:r>
      <w:r w:rsidRPr="00307D1D">
        <w:rPr>
          <w:rFonts w:ascii="Arial" w:hAnsi="Arial"/>
          <w:b/>
          <w:color w:val="1C1C1C"/>
          <w:spacing w:val="-4"/>
        </w:rPr>
        <w:t xml:space="preserve"> </w:t>
      </w:r>
      <w:r w:rsidRPr="00307D1D">
        <w:rPr>
          <w:rFonts w:ascii="Arial" w:hAnsi="Arial"/>
          <w:b/>
          <w:color w:val="1C1C1C"/>
        </w:rPr>
        <w:t>(RK4):</w:t>
      </w:r>
      <w:r w:rsidRPr="00307D1D">
        <w:rPr>
          <w:rFonts w:ascii="Arial" w:hAnsi="Arial"/>
          <w:b/>
          <w:color w:val="1C1C1C"/>
          <w:spacing w:val="-4"/>
        </w:rPr>
        <w:t xml:space="preserve"> </w:t>
      </w:r>
      <w:r w:rsidRPr="00307D1D">
        <w:rPr>
          <w:color w:val="1C1C1C"/>
        </w:rPr>
        <w:t>Fourth-order</w:t>
      </w:r>
      <w:r w:rsidRPr="00307D1D">
        <w:rPr>
          <w:color w:val="1C1C1C"/>
          <w:spacing w:val="-4"/>
        </w:rPr>
        <w:t xml:space="preserve"> </w:t>
      </w:r>
      <w:r w:rsidRPr="00307D1D">
        <w:rPr>
          <w:color w:val="1C1C1C"/>
        </w:rPr>
        <w:t>scheme</w:t>
      </w:r>
      <w:r w:rsidRPr="00307D1D">
        <w:rPr>
          <w:color w:val="1C1C1C"/>
          <w:spacing w:val="-4"/>
        </w:rPr>
        <w:t xml:space="preserve"> </w:t>
      </w:r>
      <w:r w:rsidRPr="00307D1D">
        <w:rPr>
          <w:color w:val="1C1C1C"/>
        </w:rPr>
        <w:t>using</w:t>
      </w:r>
      <w:r w:rsidRPr="00307D1D">
        <w:rPr>
          <w:color w:val="1C1C1C"/>
          <w:spacing w:val="-4"/>
        </w:rPr>
        <w:t xml:space="preserve"> </w:t>
      </w:r>
      <w:r w:rsidRPr="00307D1D">
        <w:rPr>
          <w:color w:val="1C1C1C"/>
        </w:rPr>
        <w:t>four</w:t>
      </w:r>
      <w:r w:rsidRPr="00307D1D">
        <w:rPr>
          <w:color w:val="1C1C1C"/>
          <w:spacing w:val="-4"/>
        </w:rPr>
        <w:t xml:space="preserve"> </w:t>
      </w:r>
      <w:r w:rsidRPr="00307D1D">
        <w:rPr>
          <w:color w:val="1C1C1C"/>
        </w:rPr>
        <w:t>function</w:t>
      </w:r>
      <w:r w:rsidRPr="00307D1D">
        <w:rPr>
          <w:color w:val="1C1C1C"/>
          <w:spacing w:val="-4"/>
        </w:rPr>
        <w:t xml:space="preserve"> </w:t>
      </w:r>
      <w:r w:rsidRPr="00307D1D">
        <w:rPr>
          <w:color w:val="1C1C1C"/>
        </w:rPr>
        <w:t>evaluations</w:t>
      </w:r>
      <w:r w:rsidRPr="00307D1D">
        <w:rPr>
          <w:color w:val="1C1C1C"/>
          <w:spacing w:val="-4"/>
        </w:rPr>
        <w:t xml:space="preserve"> </w:t>
      </w:r>
      <w:r w:rsidRPr="00307D1D">
        <w:rPr>
          <w:color w:val="1C1C1C"/>
        </w:rPr>
        <w:t>per</w:t>
      </w:r>
      <w:r w:rsidRPr="00307D1D">
        <w:rPr>
          <w:color w:val="1C1C1C"/>
          <w:spacing w:val="-4"/>
        </w:rPr>
        <w:t xml:space="preserve"> </w:t>
      </w:r>
      <w:r w:rsidRPr="00307D1D">
        <w:rPr>
          <w:color w:val="1C1C1C"/>
        </w:rPr>
        <w:t>step.</w:t>
      </w:r>
      <w:r w:rsidRPr="00307D1D">
        <w:rPr>
          <w:color w:val="1C1C1C"/>
          <w:spacing w:val="-4"/>
        </w:rPr>
        <w:t xml:space="preserve"> </w:t>
      </w:r>
      <w:r w:rsidRPr="00307D1D">
        <w:rPr>
          <w:color w:val="1C1C1C"/>
        </w:rPr>
        <w:t>Substantially more accurate for the same step size. Used as the reference simulation.</w:t>
      </w:r>
    </w:p>
    <w:p w14:paraId="36448830" w14:textId="74FEBEC6" w:rsidR="00F43CE1" w:rsidRPr="00307D1D" w:rsidRDefault="00307D1D" w:rsidP="00307D1D">
      <w:pPr>
        <w:pStyle w:val="BodyText"/>
        <w:spacing w:before="82" w:line="312" w:lineRule="auto"/>
        <w:ind w:right="1364"/>
        <w:jc w:val="both"/>
        <w:rPr>
          <w:sz w:val="24"/>
          <w:szCs w:val="24"/>
        </w:rPr>
      </w:pPr>
      <w:r w:rsidRPr="00307D1D">
        <w:rPr>
          <w:color w:val="1C1C1C"/>
          <w:sz w:val="24"/>
          <w:szCs w:val="24"/>
        </w:rPr>
        <w:t>Both methods were applied over a 30-day forward simulation initialised at the measured soil moisture</w:t>
      </w:r>
      <w:r w:rsidRPr="00307D1D">
        <w:rPr>
          <w:color w:val="1C1C1C"/>
          <w:spacing w:val="40"/>
          <w:sz w:val="24"/>
          <w:szCs w:val="24"/>
        </w:rPr>
        <w:t xml:space="preserve"> </w:t>
      </w:r>
      <w:r w:rsidRPr="00307D1D">
        <w:rPr>
          <w:color w:val="1C1C1C"/>
          <w:sz w:val="24"/>
          <w:szCs w:val="24"/>
        </w:rPr>
        <w:t>on 2026-03-01. Euler and RK4 trajectories were compared; maximum divergence occurred during the high-rainfall event on 2026-03-26, where Euler's larger truncation error produced a 1.3% overestimate relative to RK4.</w:t>
      </w:r>
    </w:p>
    <w:p w14:paraId="1535B39E" w14:textId="283FBE47"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4.8 Monte Carlo Uncertainty Analysis</w:t>
      </w:r>
    </w:p>
    <w:p w14:paraId="7FD0CF2E" w14:textId="77777777" w:rsidR="00307D1D" w:rsidRPr="00093518" w:rsidRDefault="00307D1D" w:rsidP="00307D1D">
      <w:pPr>
        <w:pStyle w:val="BodyText"/>
        <w:spacing w:before="118" w:line="312" w:lineRule="auto"/>
        <w:ind w:right="1364"/>
        <w:jc w:val="both"/>
        <w:rPr>
          <w:color w:val="1C1C1C"/>
          <w:sz w:val="24"/>
          <w:szCs w:val="24"/>
        </w:rPr>
      </w:pPr>
      <w:r w:rsidRPr="00093518">
        <w:rPr>
          <w:color w:val="1C1C1C"/>
          <w:sz w:val="24"/>
          <w:szCs w:val="24"/>
        </w:rPr>
        <w:t>Rainfall is the primary source of uncertainty in short-term irrigation planning. A Monte Carlo framework with N = 1,000 scenarios was constructed by perturbing each observed daily rainfall value with multiplicative noise drawn from a log-normal distribution:</w:t>
      </w:r>
    </w:p>
    <w:p w14:paraId="45B1D3A7" w14:textId="60F1089A" w:rsidR="00093518" w:rsidRPr="00093518" w:rsidRDefault="00093518" w:rsidP="00093518">
      <w:pPr>
        <w:pStyle w:val="BodyText"/>
        <w:spacing w:before="118" w:line="312" w:lineRule="auto"/>
        <w:ind w:left="720" w:right="1364" w:firstLine="720"/>
        <w:jc w:val="both"/>
        <w:rPr>
          <w:color w:val="1A3456"/>
          <w:spacing w:val="-5"/>
          <w:sz w:val="24"/>
          <w:szCs w:val="24"/>
          <w:shd w:val="clear" w:color="auto" w:fill="D6E8F6"/>
        </w:rPr>
      </w:pPr>
      <w:r w:rsidRPr="00093518">
        <w:rPr>
          <w:color w:val="1A3456"/>
          <w:spacing w:val="-10"/>
          <w:sz w:val="24"/>
          <w:szCs w:val="24"/>
          <w:shd w:val="clear" w:color="auto" w:fill="D6E8F6"/>
        </w:rPr>
        <w:t>R</w:t>
      </w:r>
      <w:r w:rsidRPr="00093518">
        <w:rPr>
          <w:color w:val="1A3456"/>
          <w:sz w:val="24"/>
          <w:szCs w:val="24"/>
        </w:rPr>
        <w:t>_sim</w:t>
      </w:r>
      <w:r w:rsidRPr="00093518">
        <w:rPr>
          <w:color w:val="1A3456"/>
          <w:sz w:val="24"/>
          <w:szCs w:val="24"/>
          <w:shd w:val="clear" w:color="auto" w:fill="D6E8F6"/>
        </w:rPr>
        <w:t xml:space="preserve">[t] = </w:t>
      </w:r>
      <w:r w:rsidRPr="00093518">
        <w:rPr>
          <w:color w:val="1A3456"/>
          <w:spacing w:val="-10"/>
          <w:sz w:val="24"/>
          <w:szCs w:val="24"/>
          <w:shd w:val="clear" w:color="auto" w:fill="D6E8F6"/>
        </w:rPr>
        <w:t>R</w:t>
      </w:r>
      <w:r w:rsidRPr="00093518">
        <w:rPr>
          <w:color w:val="1A3456"/>
          <w:sz w:val="24"/>
          <w:szCs w:val="24"/>
        </w:rPr>
        <w:t>_obs</w:t>
      </w:r>
      <w:r w:rsidRPr="00093518">
        <w:rPr>
          <w:color w:val="1A3456"/>
          <w:sz w:val="24"/>
          <w:szCs w:val="24"/>
          <w:shd w:val="clear" w:color="auto" w:fill="D6E8F6"/>
        </w:rPr>
        <w:t>[t]</w:t>
      </w:r>
      <w:r w:rsidRPr="00093518">
        <w:rPr>
          <w:color w:val="1A3456"/>
          <w:spacing w:val="-2"/>
          <w:sz w:val="24"/>
          <w:szCs w:val="24"/>
          <w:shd w:val="clear" w:color="auto" w:fill="D6E8F6"/>
        </w:rPr>
        <w:t xml:space="preserve"> </w:t>
      </w:r>
      <w:r w:rsidRPr="00093518">
        <w:rPr>
          <w:color w:val="1A3456"/>
          <w:sz w:val="24"/>
          <w:szCs w:val="24"/>
          <w:shd w:val="clear" w:color="auto" w:fill="D6E8F6"/>
        </w:rPr>
        <w:t xml:space="preserve">× exp(N(0, </w:t>
      </w:r>
      <w:r w:rsidRPr="00093518">
        <w:rPr>
          <w:rFonts w:ascii="Symbol" w:hAnsi="Symbol"/>
          <w:color w:val="1A3456"/>
          <w:sz w:val="24"/>
          <w:szCs w:val="24"/>
          <w:shd w:val="clear" w:color="auto" w:fill="D6E8F6"/>
        </w:rPr>
        <w:t></w:t>
      </w:r>
      <w:r w:rsidRPr="00093518">
        <w:rPr>
          <w:color w:val="1A3456"/>
          <w:position w:val="10"/>
          <w:sz w:val="24"/>
          <w:szCs w:val="24"/>
          <w:shd w:val="clear" w:color="auto" w:fill="D6E8F6"/>
        </w:rPr>
        <w:t>2</w:t>
      </w:r>
      <w:r w:rsidRPr="00093518">
        <w:rPr>
          <w:color w:val="1A3456"/>
          <w:sz w:val="24"/>
          <w:szCs w:val="24"/>
          <w:shd w:val="clear" w:color="auto" w:fill="D6E8F6"/>
        </w:rPr>
        <w:t xml:space="preserve">)) where </w:t>
      </w:r>
      <w:r w:rsidRPr="00093518">
        <w:rPr>
          <w:rFonts w:ascii="Symbol" w:hAnsi="Symbol"/>
          <w:color w:val="1A3456"/>
          <w:sz w:val="24"/>
          <w:szCs w:val="24"/>
          <w:shd w:val="clear" w:color="auto" w:fill="D6E8F6"/>
        </w:rPr>
        <w:t></w:t>
      </w:r>
      <w:r w:rsidRPr="00093518">
        <w:rPr>
          <w:rFonts w:ascii="Times New Roman" w:hAnsi="Times New Roman"/>
          <w:color w:val="1A3456"/>
          <w:spacing w:val="5"/>
          <w:sz w:val="24"/>
          <w:szCs w:val="24"/>
          <w:shd w:val="clear" w:color="auto" w:fill="D6E8F6"/>
        </w:rPr>
        <w:t xml:space="preserve"> </w:t>
      </w:r>
      <w:r w:rsidRPr="00093518">
        <w:rPr>
          <w:color w:val="1A3456"/>
          <w:sz w:val="24"/>
          <w:szCs w:val="24"/>
          <w:shd w:val="clear" w:color="auto" w:fill="D6E8F6"/>
        </w:rPr>
        <w:t xml:space="preserve">= </w:t>
      </w:r>
      <w:r w:rsidRPr="00093518">
        <w:rPr>
          <w:color w:val="1A3456"/>
          <w:spacing w:val="-5"/>
          <w:sz w:val="24"/>
          <w:szCs w:val="24"/>
          <w:shd w:val="clear" w:color="auto" w:fill="D6E8F6"/>
        </w:rPr>
        <w:t>0.3</w:t>
      </w:r>
    </w:p>
    <w:p w14:paraId="579B2E83" w14:textId="77777777" w:rsidR="00093518" w:rsidRPr="00093518" w:rsidRDefault="00093518" w:rsidP="00093518">
      <w:pPr>
        <w:pStyle w:val="BodyText"/>
        <w:spacing w:before="118" w:line="312" w:lineRule="auto"/>
        <w:ind w:right="1364"/>
        <w:jc w:val="both"/>
        <w:rPr>
          <w:sz w:val="24"/>
          <w:szCs w:val="24"/>
        </w:rPr>
      </w:pPr>
    </w:p>
    <w:p w14:paraId="5ADC1067" w14:textId="77777777" w:rsidR="00F43CE1" w:rsidRPr="00307D1D" w:rsidRDefault="00F43CE1" w:rsidP="0047285E">
      <w:pPr>
        <w:jc w:val="both"/>
        <w:rPr>
          <w:rFonts w:ascii="Times New Roman" w:hAnsi="Times New Roman" w:cs="Times New Roman"/>
        </w:rPr>
      </w:pPr>
    </w:p>
    <w:p w14:paraId="6A2CD836" w14:textId="36D483B8"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4.9 Irrigation Optimization</w:t>
      </w:r>
    </w:p>
    <w:p w14:paraId="41451959" w14:textId="77777777" w:rsidR="00093518" w:rsidRPr="00093518" w:rsidRDefault="00093518" w:rsidP="00093518">
      <w:pPr>
        <w:pStyle w:val="BodyText"/>
        <w:spacing w:before="117" w:line="312" w:lineRule="auto"/>
        <w:ind w:right="1364"/>
        <w:jc w:val="both"/>
        <w:rPr>
          <w:sz w:val="24"/>
          <w:szCs w:val="24"/>
        </w:rPr>
      </w:pPr>
      <w:r w:rsidRPr="00093518">
        <w:rPr>
          <w:color w:val="1C1C1C"/>
          <w:sz w:val="24"/>
          <w:szCs w:val="24"/>
        </w:rPr>
        <w:t>The optimisation objective was to minimise total irrigation water applied over the simulation horizon while ensuring that soil moisture never falls below the crop-specific minimum threshold. A greedy threshold-based algorithm was implemented:</w:t>
      </w:r>
    </w:p>
    <w:p w14:paraId="71E7E910" w14:textId="345A9BFE" w:rsidR="00093518" w:rsidRPr="00093518" w:rsidRDefault="00093518" w:rsidP="00093518">
      <w:pPr>
        <w:pStyle w:val="BodyText"/>
        <w:spacing w:before="170" w:line="312" w:lineRule="auto"/>
        <w:ind w:left="720" w:right="1364" w:firstLine="720"/>
        <w:jc w:val="both"/>
        <w:rPr>
          <w:color w:val="1C1C1C"/>
          <w:sz w:val="24"/>
          <w:szCs w:val="24"/>
        </w:rPr>
      </w:pPr>
      <w:r w:rsidRPr="00093518">
        <w:rPr>
          <w:color w:val="1A3456"/>
          <w:sz w:val="24"/>
          <w:szCs w:val="24"/>
          <w:shd w:val="clear" w:color="auto" w:fill="D6E8F6"/>
        </w:rPr>
        <w:t xml:space="preserve">Minimise: sum(I[t]) subject to: S[t] &gt;= S_min for all </w:t>
      </w:r>
      <w:r w:rsidRPr="00093518">
        <w:rPr>
          <w:color w:val="1A3456"/>
          <w:spacing w:val="-10"/>
          <w:sz w:val="24"/>
          <w:szCs w:val="24"/>
          <w:shd w:val="clear" w:color="auto" w:fill="D6E8F6"/>
        </w:rPr>
        <w:t>t</w:t>
      </w:r>
      <w:r w:rsidRPr="00093518">
        <w:rPr>
          <w:color w:val="1A3456"/>
          <w:sz w:val="24"/>
          <w:szCs w:val="24"/>
          <w:shd w:val="clear" w:color="auto" w:fill="D6E8F6"/>
        </w:rPr>
        <w:tab/>
      </w:r>
    </w:p>
    <w:p w14:paraId="239E1D4B" w14:textId="132E4A5F" w:rsidR="00093518" w:rsidRPr="00093518" w:rsidRDefault="00093518" w:rsidP="00093518">
      <w:pPr>
        <w:pStyle w:val="BodyText"/>
        <w:spacing w:before="170" w:line="312" w:lineRule="auto"/>
        <w:ind w:right="1364"/>
        <w:jc w:val="both"/>
        <w:rPr>
          <w:sz w:val="24"/>
          <w:szCs w:val="24"/>
        </w:rPr>
      </w:pPr>
      <w:r w:rsidRPr="00093518">
        <w:rPr>
          <w:color w:val="1C1C1C"/>
          <w:sz w:val="24"/>
          <w:szCs w:val="24"/>
        </w:rPr>
        <w:t>On each day, if projected soil moisture falls below S_min, the algorithm applies the minimum irrigation dose</w:t>
      </w:r>
      <w:r w:rsidRPr="00093518">
        <w:rPr>
          <w:color w:val="1C1C1C"/>
          <w:spacing w:val="40"/>
          <w:sz w:val="24"/>
          <w:szCs w:val="24"/>
        </w:rPr>
        <w:t xml:space="preserve"> </w:t>
      </w:r>
      <w:r w:rsidRPr="00093518">
        <w:rPr>
          <w:color w:val="1C1C1C"/>
          <w:sz w:val="24"/>
          <w:szCs w:val="24"/>
        </w:rPr>
        <w:t>I*</w:t>
      </w:r>
      <w:r w:rsidRPr="00093518">
        <w:rPr>
          <w:color w:val="1C1C1C"/>
          <w:spacing w:val="40"/>
          <w:sz w:val="24"/>
          <w:szCs w:val="24"/>
        </w:rPr>
        <w:t xml:space="preserve"> </w:t>
      </w:r>
      <w:r w:rsidRPr="00093518">
        <w:rPr>
          <w:color w:val="1C1C1C"/>
          <w:sz w:val="24"/>
          <w:szCs w:val="24"/>
        </w:rPr>
        <w:t>=</w:t>
      </w:r>
      <w:r w:rsidRPr="00093518">
        <w:rPr>
          <w:color w:val="1C1C1C"/>
          <w:spacing w:val="40"/>
          <w:sz w:val="24"/>
          <w:szCs w:val="24"/>
        </w:rPr>
        <w:t xml:space="preserve"> </w:t>
      </w:r>
      <w:r w:rsidRPr="00093518">
        <w:rPr>
          <w:color w:val="1C1C1C"/>
          <w:sz w:val="24"/>
          <w:szCs w:val="24"/>
        </w:rPr>
        <w:t>S*</w:t>
      </w:r>
      <w:r w:rsidRPr="00093518">
        <w:rPr>
          <w:color w:val="1C1C1C"/>
          <w:spacing w:val="40"/>
          <w:sz w:val="24"/>
          <w:szCs w:val="24"/>
        </w:rPr>
        <w:t xml:space="preserve"> </w:t>
      </w:r>
      <w:r w:rsidRPr="00093518">
        <w:rPr>
          <w:color w:val="1C1C1C"/>
          <w:sz w:val="24"/>
          <w:szCs w:val="24"/>
        </w:rPr>
        <w:t>–</w:t>
      </w:r>
      <w:r w:rsidRPr="00093518">
        <w:rPr>
          <w:color w:val="1C1C1C"/>
          <w:spacing w:val="40"/>
          <w:sz w:val="24"/>
          <w:szCs w:val="24"/>
        </w:rPr>
        <w:t xml:space="preserve"> </w:t>
      </w:r>
      <w:r w:rsidRPr="00093518">
        <w:rPr>
          <w:color w:val="1C1C1C"/>
          <w:sz w:val="24"/>
          <w:szCs w:val="24"/>
        </w:rPr>
        <w:t>S_projected</w:t>
      </w:r>
      <w:r w:rsidRPr="00093518">
        <w:rPr>
          <w:color w:val="1C1C1C"/>
          <w:spacing w:val="40"/>
          <w:sz w:val="24"/>
          <w:szCs w:val="24"/>
        </w:rPr>
        <w:t xml:space="preserve"> </w:t>
      </w:r>
      <w:r w:rsidRPr="00093518">
        <w:rPr>
          <w:color w:val="1C1C1C"/>
          <w:sz w:val="24"/>
          <w:szCs w:val="24"/>
        </w:rPr>
        <w:t>(the</w:t>
      </w:r>
      <w:r w:rsidRPr="00093518">
        <w:rPr>
          <w:color w:val="1C1C1C"/>
          <w:spacing w:val="40"/>
          <w:sz w:val="24"/>
          <w:szCs w:val="24"/>
        </w:rPr>
        <w:t xml:space="preserve"> </w:t>
      </w:r>
      <w:r w:rsidRPr="00093518">
        <w:rPr>
          <w:color w:val="1C1C1C"/>
          <w:sz w:val="24"/>
          <w:szCs w:val="24"/>
        </w:rPr>
        <w:t>amount</w:t>
      </w:r>
      <w:r w:rsidRPr="00093518">
        <w:rPr>
          <w:color w:val="1C1C1C"/>
          <w:spacing w:val="40"/>
          <w:sz w:val="24"/>
          <w:szCs w:val="24"/>
        </w:rPr>
        <w:t xml:space="preserve"> </w:t>
      </w:r>
      <w:r w:rsidRPr="00093518">
        <w:rPr>
          <w:color w:val="1C1C1C"/>
          <w:sz w:val="24"/>
          <w:szCs w:val="24"/>
        </w:rPr>
        <w:lastRenderedPageBreak/>
        <w:t>to</w:t>
      </w:r>
      <w:r w:rsidRPr="00093518">
        <w:rPr>
          <w:color w:val="1C1C1C"/>
          <w:spacing w:val="40"/>
          <w:sz w:val="24"/>
          <w:szCs w:val="24"/>
        </w:rPr>
        <w:t xml:space="preserve"> </w:t>
      </w:r>
      <w:r w:rsidRPr="00093518">
        <w:rPr>
          <w:color w:val="1C1C1C"/>
          <w:sz w:val="24"/>
          <w:szCs w:val="24"/>
        </w:rPr>
        <w:t>reach</w:t>
      </w:r>
      <w:r w:rsidRPr="00093518">
        <w:rPr>
          <w:color w:val="1C1C1C"/>
          <w:spacing w:val="40"/>
          <w:sz w:val="24"/>
          <w:szCs w:val="24"/>
        </w:rPr>
        <w:t xml:space="preserve"> </w:t>
      </w:r>
      <w:r w:rsidRPr="00093518">
        <w:rPr>
          <w:color w:val="1C1C1C"/>
          <w:sz w:val="24"/>
          <w:szCs w:val="24"/>
        </w:rPr>
        <w:t>the</w:t>
      </w:r>
      <w:r w:rsidRPr="00093518">
        <w:rPr>
          <w:color w:val="1C1C1C"/>
          <w:spacing w:val="40"/>
          <w:sz w:val="24"/>
          <w:szCs w:val="24"/>
        </w:rPr>
        <w:t xml:space="preserve"> </w:t>
      </w:r>
      <w:r w:rsidRPr="00093518">
        <w:rPr>
          <w:color w:val="1C1C1C"/>
          <w:sz w:val="24"/>
          <w:szCs w:val="24"/>
        </w:rPr>
        <w:t>target,</w:t>
      </w:r>
      <w:r w:rsidRPr="00093518">
        <w:rPr>
          <w:color w:val="1C1C1C"/>
          <w:spacing w:val="40"/>
          <w:sz w:val="24"/>
          <w:szCs w:val="24"/>
        </w:rPr>
        <w:t xml:space="preserve"> </w:t>
      </w:r>
      <w:r w:rsidRPr="00093518">
        <w:rPr>
          <w:color w:val="1C1C1C"/>
          <w:sz w:val="24"/>
          <w:szCs w:val="24"/>
        </w:rPr>
        <w:t>not</w:t>
      </w:r>
      <w:r w:rsidRPr="00093518">
        <w:rPr>
          <w:color w:val="1C1C1C"/>
          <w:spacing w:val="40"/>
          <w:sz w:val="24"/>
          <w:szCs w:val="24"/>
        </w:rPr>
        <w:t xml:space="preserve"> </w:t>
      </w:r>
      <w:r w:rsidRPr="00093518">
        <w:rPr>
          <w:color w:val="1C1C1C"/>
          <w:sz w:val="24"/>
          <w:szCs w:val="24"/>
        </w:rPr>
        <w:t>the</w:t>
      </w:r>
      <w:r w:rsidRPr="00093518">
        <w:rPr>
          <w:color w:val="1C1C1C"/>
          <w:spacing w:val="40"/>
          <w:sz w:val="24"/>
          <w:szCs w:val="24"/>
        </w:rPr>
        <w:t xml:space="preserve"> </w:t>
      </w:r>
      <w:r w:rsidRPr="00093518">
        <w:rPr>
          <w:color w:val="1C1C1C"/>
          <w:sz w:val="24"/>
          <w:szCs w:val="24"/>
        </w:rPr>
        <w:t>maximum).</w:t>
      </w:r>
      <w:r w:rsidRPr="00093518">
        <w:rPr>
          <w:color w:val="1C1C1C"/>
          <w:spacing w:val="40"/>
          <w:sz w:val="24"/>
          <w:szCs w:val="24"/>
        </w:rPr>
        <w:t xml:space="preserve"> </w:t>
      </w:r>
      <w:r w:rsidRPr="00093518">
        <w:rPr>
          <w:color w:val="1C1C1C"/>
          <w:sz w:val="24"/>
          <w:szCs w:val="24"/>
        </w:rPr>
        <w:t>This</w:t>
      </w:r>
      <w:r w:rsidRPr="00093518">
        <w:rPr>
          <w:color w:val="1C1C1C"/>
          <w:spacing w:val="40"/>
          <w:sz w:val="24"/>
          <w:szCs w:val="24"/>
        </w:rPr>
        <w:t xml:space="preserve"> </w:t>
      </w:r>
      <w:r w:rsidRPr="00093518">
        <w:rPr>
          <w:color w:val="1C1C1C"/>
          <w:sz w:val="24"/>
          <w:szCs w:val="24"/>
        </w:rPr>
        <w:t>avoids</w:t>
      </w:r>
      <w:r w:rsidRPr="00093518">
        <w:rPr>
          <w:color w:val="1C1C1C"/>
          <w:spacing w:val="40"/>
          <w:sz w:val="24"/>
          <w:szCs w:val="24"/>
        </w:rPr>
        <w:t xml:space="preserve"> </w:t>
      </w:r>
      <w:r w:rsidRPr="00093518">
        <w:rPr>
          <w:color w:val="1C1C1C"/>
          <w:sz w:val="24"/>
          <w:szCs w:val="24"/>
        </w:rPr>
        <w:t>both over-irrigation and crop stress. The algorithm was validated against a brute-force enumeration for the 30-day dataset.</w:t>
      </w:r>
    </w:p>
    <w:p w14:paraId="5DE55D8A" w14:textId="77777777" w:rsidR="00F43CE1" w:rsidRPr="0047285E" w:rsidRDefault="00F43CE1" w:rsidP="0047285E">
      <w:pPr>
        <w:jc w:val="both"/>
        <w:rPr>
          <w:rFonts w:ascii="Times New Roman" w:hAnsi="Times New Roman" w:cs="Times New Roman"/>
          <w:b/>
          <w:bCs/>
        </w:rPr>
      </w:pPr>
    </w:p>
    <w:p w14:paraId="62123329" w14:textId="0B6102AB" w:rsidR="00F43CE1" w:rsidRPr="0047285E" w:rsidRDefault="00F43CE1" w:rsidP="0047285E">
      <w:pPr>
        <w:pStyle w:val="Heading2"/>
        <w:jc w:val="both"/>
        <w:rPr>
          <w:rFonts w:ascii="Times New Roman" w:hAnsi="Times New Roman" w:cs="Times New Roman"/>
          <w:b/>
          <w:bCs/>
        </w:rPr>
      </w:pPr>
      <w:r w:rsidRPr="0047285E">
        <w:rPr>
          <w:rFonts w:ascii="Times New Roman" w:hAnsi="Times New Roman" w:cs="Times New Roman"/>
          <w:b/>
          <w:bCs/>
        </w:rPr>
        <w:t>4.10 Three-Zone Water Allocation</w:t>
      </w:r>
    </w:p>
    <w:p w14:paraId="7E95BF66" w14:textId="77777777" w:rsidR="00093518" w:rsidRPr="00093518" w:rsidRDefault="00093518" w:rsidP="00093518">
      <w:pPr>
        <w:pStyle w:val="BodyText"/>
        <w:spacing w:before="117" w:line="309" w:lineRule="auto"/>
        <w:ind w:right="1364"/>
        <w:jc w:val="both"/>
        <w:rPr>
          <w:sz w:val="24"/>
          <w:szCs w:val="24"/>
        </w:rPr>
      </w:pPr>
      <w:r w:rsidRPr="00093518">
        <w:rPr>
          <w:color w:val="1C1C1C"/>
          <w:sz w:val="24"/>
          <w:szCs w:val="24"/>
        </w:rPr>
        <w:t xml:space="preserve">A simultaneous three-zone water allocation problem was formulated as a linear system Ax = b, where each equation constrains the total water available from the shared tank across the three zones. Gaussian elimination (with partial pivoting) was implemented manually in Python to solve the system without invoking NumPy's linear-algebra routines. The NumPy solution was used only for numerical verification. The system was well-conditioned (condition number </w:t>
      </w:r>
      <w:r w:rsidRPr="00093518">
        <w:rPr>
          <w:rFonts w:ascii="Symbol" w:hAnsi="Symbol"/>
          <w:color w:val="1C1C1C"/>
          <w:sz w:val="24"/>
          <w:szCs w:val="24"/>
        </w:rPr>
        <w:t></w:t>
      </w:r>
      <w:r w:rsidRPr="00093518">
        <w:rPr>
          <w:rFonts w:ascii="Times New Roman" w:hAnsi="Times New Roman"/>
          <w:color w:val="1C1C1C"/>
          <w:sz w:val="24"/>
          <w:szCs w:val="24"/>
        </w:rPr>
        <w:t xml:space="preserve"> </w:t>
      </w:r>
      <w:r w:rsidRPr="00093518">
        <w:rPr>
          <w:color w:val="1C1C1C"/>
          <w:sz w:val="24"/>
          <w:szCs w:val="24"/>
        </w:rPr>
        <w:t>3.2), and both approaches produced identical results to six significant figures.</w:t>
      </w:r>
    </w:p>
    <w:p w14:paraId="33823E34" w14:textId="77777777" w:rsidR="00F43CE1" w:rsidRPr="0047285E" w:rsidRDefault="00F43CE1" w:rsidP="0047285E">
      <w:pPr>
        <w:jc w:val="both"/>
        <w:rPr>
          <w:rFonts w:ascii="Times New Roman" w:hAnsi="Times New Roman" w:cs="Times New Roman"/>
          <w:b/>
          <w:bCs/>
        </w:rPr>
      </w:pPr>
    </w:p>
    <w:p w14:paraId="705E6AFE" w14:textId="77777777" w:rsidR="00FC57ED" w:rsidRDefault="00F43CE1" w:rsidP="00FC57ED">
      <w:pPr>
        <w:pStyle w:val="Heading1"/>
        <w:jc w:val="both"/>
        <w:rPr>
          <w:rFonts w:ascii="Times New Roman" w:hAnsi="Times New Roman" w:cs="Times New Roman"/>
          <w:b/>
          <w:bCs/>
        </w:rPr>
      </w:pPr>
      <w:r w:rsidRPr="0047285E">
        <w:rPr>
          <w:rFonts w:ascii="Times New Roman" w:hAnsi="Times New Roman" w:cs="Times New Roman"/>
          <w:b/>
          <w:bCs/>
        </w:rPr>
        <w:t>5. Results</w:t>
      </w:r>
    </w:p>
    <w:p w14:paraId="3A000A51" w14:textId="49714EE8" w:rsidR="00FC57ED" w:rsidRPr="00FC57ED" w:rsidRDefault="00FC57ED" w:rsidP="00FC57ED">
      <w:pPr>
        <w:pStyle w:val="Heading2"/>
        <w:rPr>
          <w:rFonts w:ascii="Times New Roman" w:hAnsi="Times New Roman" w:cs="Times New Roman"/>
          <w:b/>
          <w:bCs/>
        </w:rPr>
      </w:pPr>
      <w:r w:rsidRPr="00FC57ED">
        <w:rPr>
          <w:rFonts w:ascii="Times New Roman" w:hAnsi="Times New Roman" w:cs="Times New Roman"/>
          <w:b/>
          <w:bCs/>
        </w:rPr>
        <w:t xml:space="preserve">5.1 </w:t>
      </w:r>
      <w:r w:rsidRPr="00FC57ED">
        <w:rPr>
          <w:rFonts w:ascii="Times New Roman" w:hAnsi="Times New Roman" w:cs="Times New Roman"/>
          <w:b/>
          <w:bCs/>
        </w:rPr>
        <w:t xml:space="preserve">Data Quality and Descriptive </w:t>
      </w:r>
      <w:r w:rsidRPr="00FC57ED">
        <w:rPr>
          <w:rFonts w:ascii="Times New Roman" w:hAnsi="Times New Roman" w:cs="Times New Roman"/>
          <w:b/>
          <w:bCs/>
          <w:spacing w:val="-2"/>
        </w:rPr>
        <w:t>Statistics</w:t>
      </w:r>
    </w:p>
    <w:p w14:paraId="2E98886A" w14:textId="77777777" w:rsidR="00FC57ED" w:rsidRDefault="00FC57ED" w:rsidP="00FC57ED">
      <w:pPr>
        <w:pStyle w:val="BodyText"/>
        <w:spacing w:before="117" w:line="312" w:lineRule="auto"/>
        <w:ind w:right="1364"/>
        <w:jc w:val="both"/>
      </w:pPr>
      <w:r>
        <w:rPr>
          <w:color w:val="1C1C1C"/>
        </w:rPr>
        <w:t>After cleaning, the merged dataset comprised 30 daily records for weather variables and 90 zone-day records for soil sensors. Key descriptive statistics are summarised below.</w:t>
      </w:r>
    </w:p>
    <w:p w14:paraId="6270DF70" w14:textId="2FC5AE9E" w:rsidR="00F43CE1" w:rsidRDefault="00FC57ED" w:rsidP="0047285E">
      <w:pPr>
        <w:jc w:val="both"/>
        <w:rPr>
          <w:rFonts w:ascii="Times New Roman" w:hAnsi="Times New Roman" w:cs="Times New Roman"/>
        </w:rPr>
      </w:pPr>
      <w:r>
        <w:rPr>
          <w:noProof/>
        </w:rPr>
        <w:drawing>
          <wp:inline distT="0" distB="0" distL="0" distR="0" wp14:anchorId="4DC8BF56" wp14:editId="29611B36">
            <wp:extent cx="3361905" cy="1942857"/>
            <wp:effectExtent l="0" t="0" r="0" b="635"/>
            <wp:docPr id="89718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1804" name=""/>
                    <pic:cNvPicPr/>
                  </pic:nvPicPr>
                  <pic:blipFill>
                    <a:blip r:embed="rId5"/>
                    <a:stretch>
                      <a:fillRect/>
                    </a:stretch>
                  </pic:blipFill>
                  <pic:spPr>
                    <a:xfrm>
                      <a:off x="0" y="0"/>
                      <a:ext cx="3361905" cy="1942857"/>
                    </a:xfrm>
                    <a:prstGeom prst="rect">
                      <a:avLst/>
                    </a:prstGeom>
                  </pic:spPr>
                </pic:pic>
              </a:graphicData>
            </a:graphic>
          </wp:inline>
        </w:drawing>
      </w:r>
    </w:p>
    <w:p w14:paraId="7F1D5DA6" w14:textId="43C4DAAE" w:rsidR="00FC57ED" w:rsidRDefault="00FC57ED" w:rsidP="00FC57ED">
      <w:pPr>
        <w:pStyle w:val="Heading2"/>
        <w:rPr>
          <w:rFonts w:ascii="Times New Roman" w:hAnsi="Times New Roman" w:cs="Times New Roman"/>
          <w:b/>
          <w:bCs/>
        </w:rPr>
      </w:pPr>
      <w:r w:rsidRPr="00FC57ED">
        <w:rPr>
          <w:rFonts w:ascii="Times New Roman" w:hAnsi="Times New Roman" w:cs="Times New Roman"/>
          <w:b/>
          <w:bCs/>
        </w:rPr>
        <w:t>5.2 Evapotranspiration Analysis</w:t>
      </w:r>
    </w:p>
    <w:p w14:paraId="6342288C" w14:textId="7C1A63BD" w:rsidR="00FC57ED" w:rsidRPr="00FC57ED" w:rsidRDefault="00FC57ED" w:rsidP="00FC57ED">
      <w:r>
        <w:rPr>
          <w:color w:val="1C1C1C"/>
        </w:rPr>
        <w:t xml:space="preserve">Daily ET values ranged from 2.41 mm (cool, humid days) to 5.68 mm (warm, dry, high-solar days). Mean daily ET was 3.82 mm. The five highest-ET days coincided with the warm mid-month period (2026-03-16 to 2026-03-20), when temperature exceeded 26°C and solar index exceeded 0.75. Total ET over 30 days was 114.6 mm, compared to total rainfall of 212.7 mm, suggesting a net surplus at the catchment level. However, the temporal distribution was </w:t>
      </w:r>
      <w:r>
        <w:rPr>
          <w:color w:val="1C1C1C"/>
        </w:rPr>
        <w:lastRenderedPageBreak/>
        <w:t>uneven: 18 days recorded less than 3 mm of rainfall while ET exceeded 3 mm, creating daily deficits that required irrigation</w:t>
      </w:r>
    </w:p>
    <w:p w14:paraId="6F71EC70" w14:textId="68E9BEC4" w:rsidR="00FC57ED" w:rsidRPr="00FC57ED" w:rsidRDefault="00FC57ED" w:rsidP="00FC57ED">
      <w:pPr>
        <w:pStyle w:val="Heading2"/>
        <w:rPr>
          <w:rFonts w:ascii="Times New Roman" w:hAnsi="Times New Roman" w:cs="Times New Roman"/>
          <w:b/>
          <w:bCs/>
        </w:rPr>
      </w:pPr>
      <w:r w:rsidRPr="00FC57ED">
        <w:rPr>
          <w:rFonts w:ascii="Times New Roman" w:hAnsi="Times New Roman" w:cs="Times New Roman"/>
          <w:b/>
          <w:bCs/>
        </w:rPr>
        <w:t>5.3 Root Finding Comparison</w:t>
      </w:r>
    </w:p>
    <w:p w14:paraId="715C7285" w14:textId="564912C8" w:rsidR="00FC57ED" w:rsidRPr="00FC57ED" w:rsidRDefault="00FC57ED" w:rsidP="00FC57ED">
      <w:pPr>
        <w:pStyle w:val="Heading2"/>
        <w:rPr>
          <w:rFonts w:ascii="Times New Roman" w:hAnsi="Times New Roman" w:cs="Times New Roman"/>
          <w:b/>
          <w:bCs/>
        </w:rPr>
      </w:pPr>
      <w:r w:rsidRPr="00FC57ED">
        <w:rPr>
          <w:rFonts w:ascii="Times New Roman" w:hAnsi="Times New Roman" w:cs="Times New Roman"/>
          <w:b/>
          <w:bCs/>
        </w:rPr>
        <w:t>5.4 Numerical Differentiation Results</w:t>
      </w:r>
    </w:p>
    <w:p w14:paraId="358A5E49" w14:textId="77777777" w:rsidR="00FC57ED" w:rsidRDefault="00FC57ED" w:rsidP="00FC57ED">
      <w:pPr>
        <w:pStyle w:val="BodyText"/>
        <w:spacing w:before="48" w:line="300" w:lineRule="atLeast"/>
        <w:ind w:right="1363"/>
        <w:jc w:val="both"/>
        <w:rPr>
          <w:color w:val="1C1C1C"/>
          <w:sz w:val="24"/>
          <w:szCs w:val="24"/>
        </w:rPr>
      </w:pPr>
      <w:r w:rsidRPr="00FC57ED">
        <w:rPr>
          <w:color w:val="1C1C1C"/>
          <w:sz w:val="24"/>
          <w:szCs w:val="24"/>
        </w:rPr>
        <w:t>Central-difference estimates of the soil-moisture rate of change identified seven days with rapid depletion</w:t>
      </w:r>
      <w:r w:rsidRPr="00FC57ED">
        <w:rPr>
          <w:color w:val="1C1C1C"/>
          <w:spacing w:val="40"/>
          <w:sz w:val="24"/>
          <w:szCs w:val="24"/>
        </w:rPr>
        <w:t xml:space="preserve"> </w:t>
      </w:r>
      <w:r w:rsidRPr="00FC57ED">
        <w:rPr>
          <w:color w:val="1C1C1C"/>
          <w:sz w:val="24"/>
          <w:szCs w:val="24"/>
        </w:rPr>
        <w:t>(dS/dt</w:t>
      </w:r>
      <w:r w:rsidRPr="00FC57ED">
        <w:rPr>
          <w:color w:val="1C1C1C"/>
          <w:spacing w:val="40"/>
          <w:sz w:val="24"/>
          <w:szCs w:val="24"/>
        </w:rPr>
        <w:t xml:space="preserve"> </w:t>
      </w:r>
      <w:r w:rsidRPr="00FC57ED">
        <w:rPr>
          <w:color w:val="1C1C1C"/>
          <w:sz w:val="24"/>
          <w:szCs w:val="24"/>
        </w:rPr>
        <w:t>&lt;</w:t>
      </w:r>
      <w:r w:rsidRPr="00FC57ED">
        <w:rPr>
          <w:color w:val="1C1C1C"/>
          <w:spacing w:val="40"/>
          <w:sz w:val="24"/>
          <w:szCs w:val="24"/>
        </w:rPr>
        <w:t xml:space="preserve"> </w:t>
      </w:r>
      <w:r w:rsidRPr="00FC57ED">
        <w:rPr>
          <w:color w:val="1C1C1C"/>
          <w:sz w:val="24"/>
          <w:szCs w:val="24"/>
        </w:rPr>
        <w:t>–0.8%/day)</w:t>
      </w:r>
      <w:r w:rsidRPr="00FC57ED">
        <w:rPr>
          <w:color w:val="1C1C1C"/>
          <w:spacing w:val="40"/>
          <w:sz w:val="24"/>
          <w:szCs w:val="24"/>
        </w:rPr>
        <w:t xml:space="preserve"> </w:t>
      </w:r>
      <w:r w:rsidRPr="00FC57ED">
        <w:rPr>
          <w:color w:val="1C1C1C"/>
          <w:sz w:val="24"/>
          <w:szCs w:val="24"/>
        </w:rPr>
        <w:t>in</w:t>
      </w:r>
      <w:r w:rsidRPr="00FC57ED">
        <w:rPr>
          <w:color w:val="1C1C1C"/>
          <w:spacing w:val="40"/>
          <w:sz w:val="24"/>
          <w:szCs w:val="24"/>
        </w:rPr>
        <w:t xml:space="preserve"> </w:t>
      </w:r>
      <w:r w:rsidRPr="00FC57ED">
        <w:rPr>
          <w:color w:val="1C1C1C"/>
          <w:sz w:val="24"/>
          <w:szCs w:val="24"/>
        </w:rPr>
        <w:t>Zone</w:t>
      </w:r>
      <w:r w:rsidRPr="00FC57ED">
        <w:rPr>
          <w:color w:val="1C1C1C"/>
          <w:spacing w:val="40"/>
          <w:sz w:val="24"/>
          <w:szCs w:val="24"/>
        </w:rPr>
        <w:t xml:space="preserve"> </w:t>
      </w:r>
      <w:r w:rsidRPr="00FC57ED">
        <w:rPr>
          <w:color w:val="1C1C1C"/>
          <w:sz w:val="24"/>
          <w:szCs w:val="24"/>
        </w:rPr>
        <w:t>C.</w:t>
      </w:r>
      <w:r w:rsidRPr="00FC57ED">
        <w:rPr>
          <w:color w:val="1C1C1C"/>
          <w:spacing w:val="40"/>
          <w:sz w:val="24"/>
          <w:szCs w:val="24"/>
        </w:rPr>
        <w:t xml:space="preserve"> </w:t>
      </w:r>
      <w:r w:rsidRPr="00FC57ED">
        <w:rPr>
          <w:color w:val="1C1C1C"/>
          <w:sz w:val="24"/>
          <w:szCs w:val="24"/>
        </w:rPr>
        <w:t>The</w:t>
      </w:r>
      <w:r w:rsidRPr="00FC57ED">
        <w:rPr>
          <w:color w:val="1C1C1C"/>
          <w:spacing w:val="40"/>
          <w:sz w:val="24"/>
          <w:szCs w:val="24"/>
        </w:rPr>
        <w:t xml:space="preserve"> </w:t>
      </w:r>
      <w:r w:rsidRPr="00FC57ED">
        <w:rPr>
          <w:color w:val="1C1C1C"/>
          <w:sz w:val="24"/>
          <w:szCs w:val="24"/>
        </w:rPr>
        <w:t>steepest</w:t>
      </w:r>
      <w:r w:rsidRPr="00FC57ED">
        <w:rPr>
          <w:color w:val="1C1C1C"/>
          <w:spacing w:val="40"/>
          <w:sz w:val="24"/>
          <w:szCs w:val="24"/>
        </w:rPr>
        <w:t xml:space="preserve"> </w:t>
      </w:r>
      <w:r w:rsidRPr="00FC57ED">
        <w:rPr>
          <w:color w:val="1C1C1C"/>
          <w:sz w:val="24"/>
          <w:szCs w:val="24"/>
        </w:rPr>
        <w:t>decline</w:t>
      </w:r>
      <w:r w:rsidRPr="00FC57ED">
        <w:rPr>
          <w:color w:val="1C1C1C"/>
          <w:spacing w:val="40"/>
          <w:sz w:val="24"/>
          <w:szCs w:val="24"/>
        </w:rPr>
        <w:t xml:space="preserve"> </w:t>
      </w:r>
      <w:r w:rsidRPr="00FC57ED">
        <w:rPr>
          <w:color w:val="1C1C1C"/>
          <w:sz w:val="24"/>
          <w:szCs w:val="24"/>
        </w:rPr>
        <w:t>occurred</w:t>
      </w:r>
      <w:r w:rsidRPr="00FC57ED">
        <w:rPr>
          <w:color w:val="1C1C1C"/>
          <w:spacing w:val="40"/>
          <w:sz w:val="24"/>
          <w:szCs w:val="24"/>
        </w:rPr>
        <w:t xml:space="preserve"> </w:t>
      </w:r>
      <w:r w:rsidRPr="00FC57ED">
        <w:rPr>
          <w:color w:val="1C1C1C"/>
          <w:sz w:val="24"/>
          <w:szCs w:val="24"/>
        </w:rPr>
        <w:t>on</w:t>
      </w:r>
      <w:r w:rsidRPr="00FC57ED">
        <w:rPr>
          <w:color w:val="1C1C1C"/>
          <w:spacing w:val="40"/>
          <w:sz w:val="24"/>
          <w:szCs w:val="24"/>
        </w:rPr>
        <w:t xml:space="preserve"> </w:t>
      </w:r>
      <w:r w:rsidRPr="00FC57ED">
        <w:rPr>
          <w:color w:val="1C1C1C"/>
          <w:sz w:val="24"/>
          <w:szCs w:val="24"/>
        </w:rPr>
        <w:t>2026-03-27</w:t>
      </w:r>
      <w:r w:rsidRPr="00FC57ED">
        <w:rPr>
          <w:color w:val="1C1C1C"/>
          <w:spacing w:val="40"/>
          <w:sz w:val="24"/>
          <w:szCs w:val="24"/>
        </w:rPr>
        <w:t xml:space="preserve"> </w:t>
      </w:r>
      <w:r w:rsidRPr="00FC57ED">
        <w:rPr>
          <w:color w:val="1C1C1C"/>
          <w:sz w:val="24"/>
          <w:szCs w:val="24"/>
        </w:rPr>
        <w:t>and</w:t>
      </w:r>
      <w:r w:rsidRPr="00FC57ED">
        <w:rPr>
          <w:color w:val="1C1C1C"/>
          <w:spacing w:val="40"/>
          <w:sz w:val="24"/>
          <w:szCs w:val="24"/>
        </w:rPr>
        <w:t xml:space="preserve"> </w:t>
      </w:r>
      <w:r w:rsidRPr="00FC57ED">
        <w:rPr>
          <w:color w:val="1C1C1C"/>
          <w:sz w:val="24"/>
          <w:szCs w:val="24"/>
        </w:rPr>
        <w:t>2026-03-28, when post-heavy-rain drainage combined with high ET produced a –1.2%/day depletion rate. Forward and backward differences at the series boundaries agreed with central-difference interior estimates to within 0.05%/day, consistent with their respective O(h) and O(h</w:t>
      </w:r>
      <w:r w:rsidRPr="00FC57ED">
        <w:rPr>
          <w:color w:val="1C1C1C"/>
          <w:position w:val="10"/>
          <w:sz w:val="24"/>
          <w:szCs w:val="24"/>
        </w:rPr>
        <w:t>2</w:t>
      </w:r>
      <w:r w:rsidRPr="00FC57ED">
        <w:rPr>
          <w:color w:val="1C1C1C"/>
          <w:sz w:val="24"/>
          <w:szCs w:val="24"/>
        </w:rPr>
        <w:t>) truncation error bounds.</w:t>
      </w:r>
    </w:p>
    <w:p w14:paraId="7E50E2AE" w14:textId="77777777" w:rsidR="00FC57ED" w:rsidRDefault="00FC57ED" w:rsidP="00FC57ED">
      <w:pPr>
        <w:pStyle w:val="BodyText"/>
        <w:spacing w:before="48" w:line="300" w:lineRule="atLeast"/>
        <w:ind w:right="1363"/>
        <w:jc w:val="both"/>
        <w:rPr>
          <w:color w:val="1C1C1C"/>
          <w:sz w:val="24"/>
          <w:szCs w:val="24"/>
        </w:rPr>
      </w:pPr>
    </w:p>
    <w:p w14:paraId="49257A1D" w14:textId="71BA7320" w:rsidR="00FC57ED" w:rsidRPr="00FC57ED" w:rsidRDefault="00FC57ED" w:rsidP="00FC57ED">
      <w:pPr>
        <w:pStyle w:val="Heading2"/>
        <w:rPr>
          <w:rFonts w:ascii="Times New Roman" w:hAnsi="Times New Roman" w:cs="Times New Roman"/>
          <w:b/>
          <w:bCs/>
        </w:rPr>
      </w:pPr>
      <w:r w:rsidRPr="00FC57ED">
        <w:rPr>
          <w:rFonts w:ascii="Times New Roman" w:hAnsi="Times New Roman" w:cs="Times New Roman"/>
          <w:b/>
          <w:bCs/>
        </w:rPr>
        <w:t>5.5 Integration Results</w:t>
      </w:r>
    </w:p>
    <w:p w14:paraId="50E0457D" w14:textId="6AFD1C40" w:rsidR="00FC57ED" w:rsidRDefault="00FC57ED" w:rsidP="00FC57ED">
      <w:pPr>
        <w:pStyle w:val="Heading2"/>
        <w:rPr>
          <w:rFonts w:ascii="Times New Roman" w:hAnsi="Times New Roman" w:cs="Times New Roman"/>
          <w:b/>
          <w:bCs/>
        </w:rPr>
      </w:pPr>
      <w:r w:rsidRPr="00FC57ED">
        <w:rPr>
          <w:rFonts w:ascii="Times New Roman" w:hAnsi="Times New Roman" w:cs="Times New Roman"/>
          <w:b/>
          <w:bCs/>
        </w:rPr>
        <w:t>5.6 Simulation Results</w:t>
      </w:r>
    </w:p>
    <w:p w14:paraId="50B25322" w14:textId="58ED3F2E" w:rsidR="00FC57ED" w:rsidRDefault="00FC57ED" w:rsidP="00FC57ED">
      <w:pPr>
        <w:pStyle w:val="BodyText"/>
        <w:spacing w:before="118" w:line="312" w:lineRule="auto"/>
        <w:ind w:right="1364"/>
        <w:jc w:val="both"/>
      </w:pPr>
      <w:r>
        <w:rPr>
          <w:color w:val="1C1C1C"/>
        </w:rPr>
        <w:t xml:space="preserve">Both Euler and RK4 simulations were initialised at Zone A soil moisture = 33.2% on 2026-03-01. Over </w:t>
      </w:r>
      <w:r>
        <w:rPr>
          <w:color w:val="1C1C1C"/>
        </w:rPr>
        <w:t>27</w:t>
      </w:r>
      <w:r>
        <w:rPr>
          <w:color w:val="1C1C1C"/>
        </w:rPr>
        <w:t xml:space="preserve"> days, the RK4 trajectory remained within ±0.3% of the observed sensor readings (RMSE = 0.28%), while Euler exhibited slightly larger deviations during rapid-change events (RMSE = 0.61%). The maximum divergence between the two methods was 1.3 percentage points on 2026-03-26, the day of the 85 mm rainfall event. Both simulations correctly reproduced the general drying trend in late March and the moisture recovery after the heavy-rain event.</w:t>
      </w:r>
    </w:p>
    <w:p w14:paraId="49585859" w14:textId="77777777" w:rsidR="00FC57ED" w:rsidRPr="00FC57ED" w:rsidRDefault="00FC57ED" w:rsidP="00FC57ED"/>
    <w:p w14:paraId="0F57C890" w14:textId="00A4D0A7" w:rsidR="00FC57ED" w:rsidRDefault="00FC57ED" w:rsidP="00FC57ED">
      <w:pPr>
        <w:pStyle w:val="Heading2"/>
        <w:rPr>
          <w:rFonts w:ascii="Times New Roman" w:hAnsi="Times New Roman" w:cs="Times New Roman"/>
          <w:b/>
          <w:bCs/>
        </w:rPr>
      </w:pPr>
      <w:r w:rsidRPr="00FC57ED">
        <w:rPr>
          <w:rFonts w:ascii="Times New Roman" w:hAnsi="Times New Roman" w:cs="Times New Roman"/>
          <w:b/>
          <w:bCs/>
        </w:rPr>
        <w:t>5.7 Monte Carlo Uncertainty Results</w:t>
      </w:r>
    </w:p>
    <w:p w14:paraId="579F02EE" w14:textId="77777777" w:rsidR="00FC57ED" w:rsidRPr="00FC57ED" w:rsidRDefault="00FC57ED" w:rsidP="00FC57ED">
      <w:pPr>
        <w:pStyle w:val="BodyText"/>
        <w:spacing w:before="117" w:line="312" w:lineRule="auto"/>
        <w:ind w:right="1363"/>
        <w:jc w:val="both"/>
        <w:rPr>
          <w:sz w:val="24"/>
          <w:szCs w:val="24"/>
        </w:rPr>
      </w:pPr>
      <w:r w:rsidRPr="00FC57ED">
        <w:rPr>
          <w:color w:val="1C1C1C"/>
          <w:sz w:val="24"/>
          <w:szCs w:val="24"/>
        </w:rPr>
        <w:t>Across</w:t>
      </w:r>
      <w:r w:rsidRPr="00FC57ED">
        <w:rPr>
          <w:color w:val="1C1C1C"/>
          <w:spacing w:val="-4"/>
          <w:sz w:val="24"/>
          <w:szCs w:val="24"/>
        </w:rPr>
        <w:t xml:space="preserve"> </w:t>
      </w:r>
      <w:r w:rsidRPr="00FC57ED">
        <w:rPr>
          <w:color w:val="1C1C1C"/>
          <w:sz w:val="24"/>
          <w:szCs w:val="24"/>
        </w:rPr>
        <w:t>1,000</w:t>
      </w:r>
      <w:r w:rsidRPr="00FC57ED">
        <w:rPr>
          <w:color w:val="1C1C1C"/>
          <w:spacing w:val="-4"/>
          <w:sz w:val="24"/>
          <w:szCs w:val="24"/>
        </w:rPr>
        <w:t xml:space="preserve"> </w:t>
      </w:r>
      <w:r w:rsidRPr="00FC57ED">
        <w:rPr>
          <w:color w:val="1C1C1C"/>
          <w:sz w:val="24"/>
          <w:szCs w:val="24"/>
        </w:rPr>
        <w:t>scenarios,</w:t>
      </w:r>
      <w:r w:rsidRPr="00FC57ED">
        <w:rPr>
          <w:color w:val="1C1C1C"/>
          <w:spacing w:val="-4"/>
          <w:sz w:val="24"/>
          <w:szCs w:val="24"/>
        </w:rPr>
        <w:t xml:space="preserve"> </w:t>
      </w:r>
      <w:r w:rsidRPr="00FC57ED">
        <w:rPr>
          <w:color w:val="1C1C1C"/>
          <w:sz w:val="24"/>
          <w:szCs w:val="24"/>
        </w:rPr>
        <w:t>the</w:t>
      </w:r>
      <w:r w:rsidRPr="00FC57ED">
        <w:rPr>
          <w:color w:val="1C1C1C"/>
          <w:spacing w:val="-4"/>
          <w:sz w:val="24"/>
          <w:szCs w:val="24"/>
        </w:rPr>
        <w:t xml:space="preserve"> </w:t>
      </w:r>
      <w:r w:rsidRPr="00FC57ED">
        <w:rPr>
          <w:color w:val="1C1C1C"/>
          <w:sz w:val="24"/>
          <w:szCs w:val="24"/>
        </w:rPr>
        <w:t>10th-percentile</w:t>
      </w:r>
      <w:r w:rsidRPr="00FC57ED">
        <w:rPr>
          <w:color w:val="1C1C1C"/>
          <w:spacing w:val="-4"/>
          <w:sz w:val="24"/>
          <w:szCs w:val="24"/>
        </w:rPr>
        <w:t xml:space="preserve"> </w:t>
      </w:r>
      <w:r w:rsidRPr="00FC57ED">
        <w:rPr>
          <w:color w:val="1C1C1C"/>
          <w:sz w:val="24"/>
          <w:szCs w:val="24"/>
        </w:rPr>
        <w:t>irrigation</w:t>
      </w:r>
      <w:r w:rsidRPr="00FC57ED">
        <w:rPr>
          <w:color w:val="1C1C1C"/>
          <w:spacing w:val="-4"/>
          <w:sz w:val="24"/>
          <w:szCs w:val="24"/>
        </w:rPr>
        <w:t xml:space="preserve"> </w:t>
      </w:r>
      <w:r w:rsidRPr="00FC57ED">
        <w:rPr>
          <w:color w:val="1C1C1C"/>
          <w:sz w:val="24"/>
          <w:szCs w:val="24"/>
        </w:rPr>
        <w:t>demand</w:t>
      </w:r>
      <w:r w:rsidRPr="00FC57ED">
        <w:rPr>
          <w:color w:val="1C1C1C"/>
          <w:spacing w:val="-4"/>
          <w:sz w:val="24"/>
          <w:szCs w:val="24"/>
        </w:rPr>
        <w:t xml:space="preserve"> </w:t>
      </w:r>
      <w:r w:rsidRPr="00FC57ED">
        <w:rPr>
          <w:color w:val="1C1C1C"/>
          <w:sz w:val="24"/>
          <w:szCs w:val="24"/>
        </w:rPr>
        <w:t>was</w:t>
      </w:r>
      <w:r w:rsidRPr="00FC57ED">
        <w:rPr>
          <w:color w:val="1C1C1C"/>
          <w:spacing w:val="-4"/>
          <w:sz w:val="24"/>
          <w:szCs w:val="24"/>
        </w:rPr>
        <w:t xml:space="preserve"> </w:t>
      </w:r>
      <w:r w:rsidRPr="00FC57ED">
        <w:rPr>
          <w:color w:val="1C1C1C"/>
          <w:sz w:val="24"/>
          <w:szCs w:val="24"/>
        </w:rPr>
        <w:t>14.8</w:t>
      </w:r>
      <w:r w:rsidRPr="00FC57ED">
        <w:rPr>
          <w:color w:val="1C1C1C"/>
          <w:spacing w:val="-4"/>
          <w:sz w:val="24"/>
          <w:szCs w:val="24"/>
        </w:rPr>
        <w:t xml:space="preserve"> </w:t>
      </w:r>
      <w:r w:rsidRPr="00FC57ED">
        <w:rPr>
          <w:color w:val="1C1C1C"/>
          <w:sz w:val="24"/>
          <w:szCs w:val="24"/>
        </w:rPr>
        <w:t>mm</w:t>
      </w:r>
      <w:r w:rsidRPr="00FC57ED">
        <w:rPr>
          <w:color w:val="1C1C1C"/>
          <w:spacing w:val="-4"/>
          <w:sz w:val="24"/>
          <w:szCs w:val="24"/>
        </w:rPr>
        <w:t xml:space="preserve"> </w:t>
      </w:r>
      <w:r w:rsidRPr="00FC57ED">
        <w:rPr>
          <w:color w:val="1C1C1C"/>
          <w:sz w:val="24"/>
          <w:szCs w:val="24"/>
        </w:rPr>
        <w:t>(wet</w:t>
      </w:r>
      <w:r w:rsidRPr="00FC57ED">
        <w:rPr>
          <w:color w:val="1C1C1C"/>
          <w:spacing w:val="-4"/>
          <w:sz w:val="24"/>
          <w:szCs w:val="24"/>
        </w:rPr>
        <w:t xml:space="preserve"> </w:t>
      </w:r>
      <w:r w:rsidRPr="00FC57ED">
        <w:rPr>
          <w:color w:val="1C1C1C"/>
          <w:sz w:val="24"/>
          <w:szCs w:val="24"/>
        </w:rPr>
        <w:t>years</w:t>
      </w:r>
      <w:r w:rsidRPr="00FC57ED">
        <w:rPr>
          <w:color w:val="1C1C1C"/>
          <w:spacing w:val="-4"/>
          <w:sz w:val="24"/>
          <w:szCs w:val="24"/>
        </w:rPr>
        <w:t xml:space="preserve"> </w:t>
      </w:r>
      <w:r w:rsidRPr="00FC57ED">
        <w:rPr>
          <w:color w:val="1C1C1C"/>
          <w:sz w:val="24"/>
          <w:szCs w:val="24"/>
        </w:rPr>
        <w:t>with</w:t>
      </w:r>
      <w:r w:rsidRPr="00FC57ED">
        <w:rPr>
          <w:color w:val="1C1C1C"/>
          <w:spacing w:val="-4"/>
          <w:sz w:val="24"/>
          <w:szCs w:val="24"/>
        </w:rPr>
        <w:t xml:space="preserve"> </w:t>
      </w:r>
      <w:r w:rsidRPr="00FC57ED">
        <w:rPr>
          <w:color w:val="1C1C1C"/>
          <w:sz w:val="24"/>
          <w:szCs w:val="24"/>
        </w:rPr>
        <w:t>high</w:t>
      </w:r>
      <w:r w:rsidRPr="00FC57ED">
        <w:rPr>
          <w:color w:val="1C1C1C"/>
          <w:spacing w:val="-4"/>
          <w:sz w:val="24"/>
          <w:szCs w:val="24"/>
        </w:rPr>
        <w:t xml:space="preserve"> </w:t>
      </w:r>
      <w:r w:rsidRPr="00FC57ED">
        <w:rPr>
          <w:color w:val="1C1C1C"/>
          <w:sz w:val="24"/>
          <w:szCs w:val="24"/>
        </w:rPr>
        <w:t>natural rainfall), the median was 21.5 mm, and the 95th-percentile was 28.4 mm (dry years). The probability of at least one water-shortage event (soil moisture below S_min) was approximately 22%, concentrated in the second and third weeks of March when ET exceeded rainfall for the longest consecutive run. The over-irrigation probability of 8% arose primarily in scenarios with above-average early-month rainfall followed by standard irrigation schedules not adapted to wet conditions.</w:t>
      </w:r>
    </w:p>
    <w:p w14:paraId="6F84E055" w14:textId="77777777" w:rsidR="00FC57ED" w:rsidRPr="00FC57ED" w:rsidRDefault="00FC57ED" w:rsidP="00FC57ED"/>
    <w:p w14:paraId="6E0A19C1" w14:textId="438E363E" w:rsidR="00FC57ED" w:rsidRPr="00FC57ED" w:rsidRDefault="00FC57ED" w:rsidP="00FC57ED">
      <w:pPr>
        <w:pStyle w:val="Heading2"/>
        <w:rPr>
          <w:rFonts w:ascii="Times New Roman" w:hAnsi="Times New Roman" w:cs="Times New Roman"/>
          <w:b/>
          <w:bCs/>
        </w:rPr>
      </w:pPr>
      <w:r w:rsidRPr="00FC57ED">
        <w:rPr>
          <w:rFonts w:ascii="Times New Roman" w:hAnsi="Times New Roman" w:cs="Times New Roman"/>
          <w:b/>
          <w:bCs/>
        </w:rPr>
        <w:lastRenderedPageBreak/>
        <w:t>5.8 Optimized Integration Schedule</w:t>
      </w:r>
    </w:p>
    <w:p w14:paraId="20862D4B" w14:textId="64F297D3" w:rsidR="00FC57ED" w:rsidRPr="00FC57ED" w:rsidRDefault="00FC57ED" w:rsidP="00FC57ED">
      <w:pPr>
        <w:pStyle w:val="Heading2"/>
        <w:rPr>
          <w:rFonts w:ascii="Times New Roman" w:hAnsi="Times New Roman" w:cs="Times New Roman"/>
          <w:b/>
          <w:bCs/>
        </w:rPr>
      </w:pPr>
      <w:r w:rsidRPr="00FC57ED">
        <w:rPr>
          <w:rFonts w:ascii="Times New Roman" w:hAnsi="Times New Roman" w:cs="Times New Roman"/>
          <w:b/>
          <w:bCs/>
        </w:rPr>
        <w:t>5.9 Trade Offs Analysis</w:t>
      </w:r>
    </w:p>
    <w:p w14:paraId="77BC40B0" w14:textId="1235C7C8" w:rsidR="00FC57ED" w:rsidRDefault="00FC57ED" w:rsidP="0047285E">
      <w:pPr>
        <w:jc w:val="both"/>
        <w:rPr>
          <w:rFonts w:ascii="Times New Roman" w:hAnsi="Times New Roman" w:cs="Times New Roman"/>
        </w:rPr>
      </w:pPr>
      <w:r>
        <w:rPr>
          <w:color w:val="1C1C1C"/>
        </w:rPr>
        <w:t xml:space="preserve">The trade-off between water conservation and crop stress was quantified by varying the irrigation threshold parameter. Results are </w:t>
      </w:r>
      <w:r>
        <w:rPr>
          <w:color w:val="1C1C1C"/>
        </w:rPr>
        <w:t>summarized</w:t>
      </w:r>
      <w:r>
        <w:rPr>
          <w:color w:val="1C1C1C"/>
        </w:rPr>
        <w:t xml:space="preserve"> </w:t>
      </w:r>
      <w:r>
        <w:rPr>
          <w:color w:val="1C1C1C"/>
        </w:rPr>
        <w:t>below:</w:t>
      </w:r>
    </w:p>
    <w:p w14:paraId="5BEAF570" w14:textId="0C93A127" w:rsidR="00F43CE1" w:rsidRPr="0047285E" w:rsidRDefault="00F43CE1" w:rsidP="0047285E">
      <w:pPr>
        <w:pStyle w:val="Heading1"/>
        <w:jc w:val="both"/>
        <w:rPr>
          <w:rFonts w:ascii="Times New Roman" w:hAnsi="Times New Roman" w:cs="Times New Roman"/>
          <w:b/>
          <w:bCs/>
        </w:rPr>
      </w:pPr>
      <w:r w:rsidRPr="0047285E">
        <w:rPr>
          <w:rFonts w:ascii="Times New Roman" w:hAnsi="Times New Roman" w:cs="Times New Roman"/>
          <w:b/>
          <w:bCs/>
        </w:rPr>
        <w:t>6. Discussion</w:t>
      </w:r>
    </w:p>
    <w:p w14:paraId="2DD498EB" w14:textId="06390641" w:rsidR="00F43CE1" w:rsidRPr="00D26737" w:rsidRDefault="00D26737" w:rsidP="00D26737">
      <w:pPr>
        <w:pStyle w:val="Heading2"/>
        <w:rPr>
          <w:rFonts w:ascii="Times New Roman" w:hAnsi="Times New Roman" w:cs="Times New Roman"/>
          <w:b/>
          <w:bCs/>
        </w:rPr>
      </w:pPr>
      <w:r w:rsidRPr="00D26737">
        <w:rPr>
          <w:rFonts w:ascii="Times New Roman" w:hAnsi="Times New Roman" w:cs="Times New Roman"/>
          <w:b/>
          <w:bCs/>
        </w:rPr>
        <w:t>6.1 Interpretation of Charts and Graphs</w:t>
      </w:r>
    </w:p>
    <w:p w14:paraId="10E4FADA" w14:textId="345A00D3" w:rsidR="00D26737" w:rsidRDefault="00D26737" w:rsidP="00D26737">
      <w:pPr>
        <w:pStyle w:val="BodyText"/>
        <w:spacing w:before="117" w:line="312" w:lineRule="auto"/>
        <w:ind w:right="1364"/>
        <w:jc w:val="both"/>
      </w:pPr>
      <w:r>
        <w:rPr>
          <w:color w:val="1C1C1C"/>
        </w:rPr>
        <w:t>The rainfall time series reveals a bimodal pattern within March, with significant events on 2026-03-05 (23.7</w:t>
      </w:r>
      <w:r>
        <w:rPr>
          <w:color w:val="1C1C1C"/>
          <w:spacing w:val="28"/>
        </w:rPr>
        <w:t xml:space="preserve"> </w:t>
      </w:r>
      <w:r>
        <w:rPr>
          <w:color w:val="1C1C1C"/>
        </w:rPr>
        <w:t>mm),</w:t>
      </w:r>
      <w:r>
        <w:rPr>
          <w:color w:val="1C1C1C"/>
          <w:spacing w:val="30"/>
        </w:rPr>
        <w:t xml:space="preserve"> </w:t>
      </w:r>
      <w:r>
        <w:rPr>
          <w:color w:val="1C1C1C"/>
        </w:rPr>
        <w:t>2026-03-10</w:t>
      </w:r>
      <w:r>
        <w:rPr>
          <w:color w:val="1C1C1C"/>
          <w:spacing w:val="30"/>
        </w:rPr>
        <w:t xml:space="preserve"> </w:t>
      </w:r>
      <w:r>
        <w:rPr>
          <w:color w:val="1C1C1C"/>
        </w:rPr>
        <w:t>(18.4</w:t>
      </w:r>
      <w:r>
        <w:rPr>
          <w:color w:val="1C1C1C"/>
          <w:spacing w:val="30"/>
        </w:rPr>
        <w:t xml:space="preserve"> </w:t>
      </w:r>
      <w:r>
        <w:rPr>
          <w:color w:val="1C1C1C"/>
        </w:rPr>
        <w:t>mm),</w:t>
      </w:r>
      <w:r>
        <w:rPr>
          <w:color w:val="1C1C1C"/>
          <w:spacing w:val="30"/>
        </w:rPr>
        <w:t xml:space="preserve"> </w:t>
      </w:r>
      <w:r>
        <w:rPr>
          <w:color w:val="1C1C1C"/>
        </w:rPr>
        <w:t>2026-03-16</w:t>
      </w:r>
      <w:r>
        <w:rPr>
          <w:color w:val="1C1C1C"/>
          <w:spacing w:val="30"/>
        </w:rPr>
        <w:t xml:space="preserve"> </w:t>
      </w:r>
      <w:r>
        <w:rPr>
          <w:color w:val="1C1C1C"/>
        </w:rPr>
        <w:t>(13.4</w:t>
      </w:r>
      <w:r>
        <w:rPr>
          <w:color w:val="1C1C1C"/>
          <w:spacing w:val="30"/>
        </w:rPr>
        <w:t xml:space="preserve"> </w:t>
      </w:r>
      <w:r>
        <w:rPr>
          <w:color w:val="1C1C1C"/>
        </w:rPr>
        <w:t>mm),</w:t>
      </w:r>
      <w:r>
        <w:rPr>
          <w:color w:val="1C1C1C"/>
          <w:spacing w:val="30"/>
        </w:rPr>
        <w:t xml:space="preserve"> </w:t>
      </w:r>
      <w:r>
        <w:rPr>
          <w:color w:val="1C1C1C"/>
        </w:rPr>
        <w:t>2026-03-19</w:t>
      </w:r>
      <w:r>
        <w:rPr>
          <w:color w:val="1C1C1C"/>
          <w:spacing w:val="30"/>
        </w:rPr>
        <w:t xml:space="preserve"> </w:t>
      </w:r>
      <w:r>
        <w:rPr>
          <w:color w:val="1C1C1C"/>
        </w:rPr>
        <w:t>(26.3</w:t>
      </w:r>
      <w:r>
        <w:rPr>
          <w:color w:val="1C1C1C"/>
          <w:spacing w:val="30"/>
        </w:rPr>
        <w:t xml:space="preserve"> </w:t>
      </w:r>
      <w:r>
        <w:rPr>
          <w:color w:val="1C1C1C"/>
        </w:rPr>
        <w:t>mm),</w:t>
      </w:r>
      <w:r>
        <w:rPr>
          <w:color w:val="1C1C1C"/>
          <w:spacing w:val="30"/>
        </w:rPr>
        <w:t xml:space="preserve"> </w:t>
      </w:r>
      <w:r>
        <w:rPr>
          <w:color w:val="1C1C1C"/>
        </w:rPr>
        <w:t>and</w:t>
      </w:r>
      <w:r>
        <w:rPr>
          <w:color w:val="1C1C1C"/>
          <w:spacing w:val="30"/>
        </w:rPr>
        <w:t xml:space="preserve"> </w:t>
      </w:r>
      <w:r>
        <w:rPr>
          <w:color w:val="1C1C1C"/>
        </w:rPr>
        <w:t>the</w:t>
      </w:r>
      <w:r>
        <w:rPr>
          <w:color w:val="1C1C1C"/>
          <w:spacing w:val="30"/>
        </w:rPr>
        <w:t xml:space="preserve"> </w:t>
      </w:r>
      <w:r>
        <w:rPr>
          <w:color w:val="1C1C1C"/>
          <w:spacing w:val="-2"/>
        </w:rPr>
        <w:t>extreme</w:t>
      </w:r>
      <w:r>
        <w:t xml:space="preserve"> </w:t>
      </w:r>
      <w:r>
        <w:rPr>
          <w:color w:val="1C1C1C"/>
        </w:rPr>
        <w:t>event on 2026-03-26 (85 mm). Intervening dry spells — particularly 2026-03-07 to 2026-03-09 and 2026-03-21 to 2026-03-25 — drive the soil moisture declines observed in all zones.</w:t>
      </w:r>
    </w:p>
    <w:p w14:paraId="3B78479A" w14:textId="77777777" w:rsidR="00D26737" w:rsidRDefault="00D26737" w:rsidP="00D26737">
      <w:pPr>
        <w:pStyle w:val="BodyText"/>
        <w:spacing w:before="52" w:line="300" w:lineRule="atLeast"/>
        <w:ind w:right="1364"/>
        <w:jc w:val="both"/>
      </w:pPr>
      <w:r>
        <w:rPr>
          <w:color w:val="1C1C1C"/>
        </w:rPr>
        <w:t>The zone-comparison plot shows Zone C (maize, drainage coefficient 0.22) as the most vulnerable. Its higher drainage rate means moisture escapes faster after rainfall events, and its lower minimum threshold (20%) provides less buffer before wilting stress. Zone B (kale, 90 m</w:t>
      </w:r>
      <w:r>
        <w:rPr>
          <w:color w:val="1C1C1C"/>
          <w:position w:val="10"/>
          <w:sz w:val="16"/>
        </w:rPr>
        <w:t>2</w:t>
      </w:r>
      <w:r>
        <w:rPr>
          <w:color w:val="1C1C1C"/>
        </w:rPr>
        <w:t>) maintained the most stable moisture levels owing to its intermediate drainage coefficient and relatively small irrigated area. The pump-efficiency plot confirmed normal operation on all days except the single CHECK-flagged anomaly on 2026-03-21, which was excluded from the analysis.</w:t>
      </w:r>
    </w:p>
    <w:p w14:paraId="35B5449C" w14:textId="77777777" w:rsidR="00D26737" w:rsidRDefault="00D26737" w:rsidP="0047285E">
      <w:pPr>
        <w:jc w:val="both"/>
        <w:rPr>
          <w:rFonts w:ascii="Times New Roman" w:hAnsi="Times New Roman" w:cs="Times New Roman"/>
        </w:rPr>
      </w:pPr>
    </w:p>
    <w:p w14:paraId="3395B557" w14:textId="7CA95D8A" w:rsidR="00D26737" w:rsidRDefault="00D26737" w:rsidP="00D26737">
      <w:pPr>
        <w:pStyle w:val="Heading2"/>
        <w:rPr>
          <w:rFonts w:ascii="Times New Roman" w:hAnsi="Times New Roman" w:cs="Times New Roman"/>
          <w:b/>
          <w:bCs/>
        </w:rPr>
      </w:pPr>
      <w:r w:rsidRPr="00D26737">
        <w:rPr>
          <w:rFonts w:ascii="Times New Roman" w:hAnsi="Times New Roman" w:cs="Times New Roman"/>
          <w:b/>
          <w:bCs/>
        </w:rPr>
        <w:t xml:space="preserve">6.2 Comparison </w:t>
      </w:r>
      <w:r>
        <w:rPr>
          <w:rFonts w:ascii="Times New Roman" w:hAnsi="Times New Roman" w:cs="Times New Roman"/>
          <w:b/>
          <w:bCs/>
        </w:rPr>
        <w:t>o</w:t>
      </w:r>
      <w:r w:rsidRPr="00D26737">
        <w:rPr>
          <w:rFonts w:ascii="Times New Roman" w:hAnsi="Times New Roman" w:cs="Times New Roman"/>
          <w:b/>
          <w:bCs/>
        </w:rPr>
        <w:t>f Numerical Methods</w:t>
      </w:r>
    </w:p>
    <w:p w14:paraId="1A45523F" w14:textId="1D89065B" w:rsidR="00D26737" w:rsidRDefault="00D26737" w:rsidP="00D26737">
      <w:pPr>
        <w:pStyle w:val="BodyText"/>
        <w:spacing w:before="117" w:line="312" w:lineRule="auto"/>
        <w:ind w:right="1364"/>
        <w:jc w:val="both"/>
      </w:pPr>
      <w:r>
        <w:rPr>
          <w:color w:val="1C1C1C"/>
        </w:rPr>
        <w:t>Newton-Raphson's 4-iteration convergence versus bisection's 31 iterations demonstrates the practical importance</w:t>
      </w:r>
      <w:r>
        <w:rPr>
          <w:color w:val="1C1C1C"/>
          <w:spacing w:val="5"/>
        </w:rPr>
        <w:t xml:space="preserve"> </w:t>
      </w:r>
      <w:r>
        <w:rPr>
          <w:color w:val="1C1C1C"/>
        </w:rPr>
        <w:t>of</w:t>
      </w:r>
      <w:r>
        <w:rPr>
          <w:color w:val="1C1C1C"/>
          <w:spacing w:val="5"/>
        </w:rPr>
        <w:t xml:space="preserve"> </w:t>
      </w:r>
      <w:r>
        <w:rPr>
          <w:color w:val="1C1C1C"/>
        </w:rPr>
        <w:t>exploiting</w:t>
      </w:r>
      <w:r>
        <w:rPr>
          <w:color w:val="1C1C1C"/>
          <w:spacing w:val="5"/>
        </w:rPr>
        <w:t xml:space="preserve"> </w:t>
      </w:r>
      <w:r>
        <w:rPr>
          <w:color w:val="1C1C1C"/>
        </w:rPr>
        <w:t>derivative</w:t>
      </w:r>
      <w:r>
        <w:rPr>
          <w:color w:val="1C1C1C"/>
          <w:spacing w:val="5"/>
        </w:rPr>
        <w:t xml:space="preserve"> </w:t>
      </w:r>
      <w:r>
        <w:rPr>
          <w:color w:val="1C1C1C"/>
        </w:rPr>
        <w:t>information</w:t>
      </w:r>
      <w:r>
        <w:rPr>
          <w:color w:val="1C1C1C"/>
          <w:spacing w:val="5"/>
        </w:rPr>
        <w:t xml:space="preserve"> </w:t>
      </w:r>
      <w:r>
        <w:rPr>
          <w:color w:val="1C1C1C"/>
        </w:rPr>
        <w:t>when</w:t>
      </w:r>
      <w:r>
        <w:rPr>
          <w:color w:val="1C1C1C"/>
          <w:spacing w:val="5"/>
        </w:rPr>
        <w:t xml:space="preserve"> </w:t>
      </w:r>
      <w:r>
        <w:rPr>
          <w:color w:val="1C1C1C"/>
        </w:rPr>
        <w:t>available.</w:t>
      </w:r>
      <w:r>
        <w:rPr>
          <w:color w:val="1C1C1C"/>
          <w:spacing w:val="5"/>
        </w:rPr>
        <w:t xml:space="preserve"> </w:t>
      </w:r>
      <w:r>
        <w:rPr>
          <w:color w:val="1C1C1C"/>
        </w:rPr>
        <w:t>For</w:t>
      </w:r>
      <w:r>
        <w:rPr>
          <w:color w:val="1C1C1C"/>
          <w:spacing w:val="5"/>
        </w:rPr>
        <w:t xml:space="preserve"> </w:t>
      </w:r>
      <w:r>
        <w:rPr>
          <w:color w:val="1C1C1C"/>
        </w:rPr>
        <w:t>the</w:t>
      </w:r>
      <w:r>
        <w:rPr>
          <w:color w:val="1C1C1C"/>
          <w:spacing w:val="5"/>
        </w:rPr>
        <w:t xml:space="preserve"> </w:t>
      </w:r>
      <w:r>
        <w:rPr>
          <w:color w:val="1C1C1C"/>
        </w:rPr>
        <w:t>linear</w:t>
      </w:r>
      <w:r>
        <w:rPr>
          <w:color w:val="1C1C1C"/>
          <w:spacing w:val="5"/>
        </w:rPr>
        <w:t xml:space="preserve"> </w:t>
      </w:r>
      <w:r>
        <w:rPr>
          <w:color w:val="1C1C1C"/>
        </w:rPr>
        <w:t>water-balance</w:t>
      </w:r>
      <w:r>
        <w:rPr>
          <w:color w:val="1C1C1C"/>
          <w:spacing w:val="5"/>
        </w:rPr>
        <w:t xml:space="preserve"> </w:t>
      </w:r>
      <w:r>
        <w:rPr>
          <w:color w:val="1C1C1C"/>
        </w:rPr>
        <w:t>function</w:t>
      </w:r>
      <w:r>
        <w:rPr>
          <w:color w:val="1C1C1C"/>
          <w:spacing w:val="5"/>
        </w:rPr>
        <w:t xml:space="preserve"> </w:t>
      </w:r>
      <w:r>
        <w:rPr>
          <w:color w:val="1C1C1C"/>
          <w:spacing w:val="-4"/>
        </w:rPr>
        <w:t>f(I)</w:t>
      </w:r>
      <w:r>
        <w:t xml:space="preserve"> </w:t>
      </w:r>
      <w:r>
        <w:rPr>
          <w:color w:val="1C1C1C"/>
        </w:rPr>
        <w:t>= I + C (where C bundles all terms except irrigation), Newton-Raphson converges in a single step from any starting point, and the 4 iterations observed reflect the implementation's convergence check. In more realistic non-linear settings — for example, where drainage D_t is a non-linear function of soil moisture — Newton-Raphson's quadratic convergence advantage would be even more pronounced relative to bisection.</w:t>
      </w:r>
    </w:p>
    <w:p w14:paraId="7070E7C4" w14:textId="77777777" w:rsidR="00D26737" w:rsidRDefault="00D26737" w:rsidP="00D26737">
      <w:pPr>
        <w:pStyle w:val="BodyText"/>
        <w:spacing w:before="125" w:line="312" w:lineRule="auto"/>
        <w:ind w:right="1364"/>
        <w:jc w:val="both"/>
      </w:pPr>
      <w:r>
        <w:rPr>
          <w:color w:val="1C1C1C"/>
        </w:rPr>
        <w:t>Simpson's rule offers negligible improvement over the trapezoidal rule for this dataset (0.03% difference)</w:t>
      </w:r>
      <w:r>
        <w:rPr>
          <w:color w:val="1C1C1C"/>
          <w:spacing w:val="-4"/>
        </w:rPr>
        <w:t xml:space="preserve"> </w:t>
      </w:r>
      <w:r>
        <w:rPr>
          <w:color w:val="1C1C1C"/>
        </w:rPr>
        <w:t>because</w:t>
      </w:r>
      <w:r>
        <w:rPr>
          <w:color w:val="1C1C1C"/>
          <w:spacing w:val="-4"/>
        </w:rPr>
        <w:t xml:space="preserve"> </w:t>
      </w:r>
      <w:r>
        <w:rPr>
          <w:color w:val="1C1C1C"/>
        </w:rPr>
        <w:t>the</w:t>
      </w:r>
      <w:r>
        <w:rPr>
          <w:color w:val="1C1C1C"/>
          <w:spacing w:val="-4"/>
        </w:rPr>
        <w:t xml:space="preserve"> </w:t>
      </w:r>
      <w:r>
        <w:rPr>
          <w:color w:val="1C1C1C"/>
        </w:rPr>
        <w:t>daily</w:t>
      </w:r>
      <w:r>
        <w:rPr>
          <w:color w:val="1C1C1C"/>
          <w:spacing w:val="-4"/>
        </w:rPr>
        <w:t xml:space="preserve"> </w:t>
      </w:r>
      <w:r>
        <w:rPr>
          <w:color w:val="1C1C1C"/>
        </w:rPr>
        <w:t>water-deficit</w:t>
      </w:r>
      <w:r>
        <w:rPr>
          <w:color w:val="1C1C1C"/>
          <w:spacing w:val="-4"/>
        </w:rPr>
        <w:t xml:space="preserve"> </w:t>
      </w:r>
      <w:r>
        <w:rPr>
          <w:color w:val="1C1C1C"/>
        </w:rPr>
        <w:t>series</w:t>
      </w:r>
      <w:r>
        <w:rPr>
          <w:color w:val="1C1C1C"/>
          <w:spacing w:val="-4"/>
        </w:rPr>
        <w:t xml:space="preserve"> </w:t>
      </w:r>
      <w:r>
        <w:rPr>
          <w:color w:val="1C1C1C"/>
        </w:rPr>
        <w:t>is</w:t>
      </w:r>
      <w:r>
        <w:rPr>
          <w:color w:val="1C1C1C"/>
          <w:spacing w:val="-4"/>
        </w:rPr>
        <w:t xml:space="preserve"> </w:t>
      </w:r>
      <w:r>
        <w:rPr>
          <w:color w:val="1C1C1C"/>
        </w:rPr>
        <w:t>smooth</w:t>
      </w:r>
      <w:r>
        <w:rPr>
          <w:color w:val="1C1C1C"/>
          <w:spacing w:val="-4"/>
        </w:rPr>
        <w:t xml:space="preserve"> </w:t>
      </w:r>
      <w:r>
        <w:rPr>
          <w:color w:val="1C1C1C"/>
        </w:rPr>
        <w:t>and</w:t>
      </w:r>
      <w:r>
        <w:rPr>
          <w:color w:val="1C1C1C"/>
          <w:spacing w:val="-4"/>
        </w:rPr>
        <w:t xml:space="preserve"> </w:t>
      </w:r>
      <w:r>
        <w:rPr>
          <w:color w:val="1C1C1C"/>
        </w:rPr>
        <w:t>nearly</w:t>
      </w:r>
      <w:r>
        <w:rPr>
          <w:color w:val="1C1C1C"/>
          <w:spacing w:val="-4"/>
        </w:rPr>
        <w:t xml:space="preserve"> </w:t>
      </w:r>
      <w:r>
        <w:rPr>
          <w:color w:val="1C1C1C"/>
        </w:rPr>
        <w:t>linear</w:t>
      </w:r>
      <w:r>
        <w:rPr>
          <w:color w:val="1C1C1C"/>
          <w:spacing w:val="-4"/>
        </w:rPr>
        <w:t xml:space="preserve"> </w:t>
      </w:r>
      <w:r>
        <w:rPr>
          <w:color w:val="1C1C1C"/>
        </w:rPr>
        <w:t>between</w:t>
      </w:r>
      <w:r>
        <w:rPr>
          <w:color w:val="1C1C1C"/>
          <w:spacing w:val="-4"/>
        </w:rPr>
        <w:t xml:space="preserve"> </w:t>
      </w:r>
      <w:r>
        <w:rPr>
          <w:color w:val="1C1C1C"/>
        </w:rPr>
        <w:t>consecutive</w:t>
      </w:r>
      <w:r>
        <w:rPr>
          <w:color w:val="1C1C1C"/>
          <w:spacing w:val="-4"/>
        </w:rPr>
        <w:t xml:space="preserve"> </w:t>
      </w:r>
      <w:r>
        <w:rPr>
          <w:color w:val="1C1C1C"/>
        </w:rPr>
        <w:t>days. The benefit of Simpson's higher-order accuracy would be realised with coarser time steps (e.g., weekly aggregates) where the function curvature is more significant.</w:t>
      </w:r>
    </w:p>
    <w:p w14:paraId="43C7303F" w14:textId="77777777" w:rsidR="00D26737" w:rsidRPr="00D26737" w:rsidRDefault="00D26737" w:rsidP="00D26737"/>
    <w:p w14:paraId="63FC37B8" w14:textId="62DB6709" w:rsidR="00D26737" w:rsidRDefault="00D26737" w:rsidP="00D26737">
      <w:pPr>
        <w:pStyle w:val="Heading2"/>
        <w:rPr>
          <w:rFonts w:ascii="Times New Roman" w:hAnsi="Times New Roman" w:cs="Times New Roman"/>
          <w:b/>
          <w:bCs/>
        </w:rPr>
      </w:pPr>
      <w:r w:rsidRPr="00D26737">
        <w:rPr>
          <w:rFonts w:ascii="Times New Roman" w:hAnsi="Times New Roman" w:cs="Times New Roman"/>
          <w:b/>
          <w:bCs/>
        </w:rPr>
        <w:lastRenderedPageBreak/>
        <w:t>6.3 Error propagation and Numerical Reliability</w:t>
      </w:r>
    </w:p>
    <w:p w14:paraId="5B36A8CD" w14:textId="77777777" w:rsidR="00D26737" w:rsidRDefault="00D26737" w:rsidP="00D26737">
      <w:pPr>
        <w:pStyle w:val="BodyText"/>
        <w:spacing w:before="118" w:line="312" w:lineRule="auto"/>
        <w:ind w:right="1364"/>
        <w:jc w:val="both"/>
      </w:pPr>
      <w:r>
        <w:rPr>
          <w:color w:val="1C1C1C"/>
        </w:rPr>
        <w:t>The</w:t>
      </w:r>
      <w:r>
        <w:rPr>
          <w:color w:val="1C1C1C"/>
          <w:spacing w:val="-3"/>
        </w:rPr>
        <w:t xml:space="preserve"> </w:t>
      </w:r>
      <w:r>
        <w:rPr>
          <w:color w:val="1C1C1C"/>
        </w:rPr>
        <w:t>error</w:t>
      </w:r>
      <w:r>
        <w:rPr>
          <w:color w:val="1C1C1C"/>
          <w:spacing w:val="-3"/>
        </w:rPr>
        <w:t xml:space="preserve"> </w:t>
      </w:r>
      <w:r>
        <w:rPr>
          <w:color w:val="1C1C1C"/>
        </w:rPr>
        <w:t>propagation</w:t>
      </w:r>
      <w:r>
        <w:rPr>
          <w:color w:val="1C1C1C"/>
          <w:spacing w:val="-3"/>
        </w:rPr>
        <w:t xml:space="preserve"> </w:t>
      </w:r>
      <w:r>
        <w:rPr>
          <w:color w:val="1C1C1C"/>
        </w:rPr>
        <w:t>experiment</w:t>
      </w:r>
      <w:r>
        <w:rPr>
          <w:color w:val="1C1C1C"/>
          <w:spacing w:val="-3"/>
        </w:rPr>
        <w:t xml:space="preserve"> </w:t>
      </w:r>
      <w:r>
        <w:rPr>
          <w:color w:val="1C1C1C"/>
        </w:rPr>
        <w:t>—</w:t>
      </w:r>
      <w:r>
        <w:rPr>
          <w:color w:val="1C1C1C"/>
          <w:spacing w:val="-3"/>
        </w:rPr>
        <w:t xml:space="preserve"> </w:t>
      </w:r>
      <w:r>
        <w:rPr>
          <w:color w:val="1C1C1C"/>
        </w:rPr>
        <w:t>injecting</w:t>
      </w:r>
      <w:r>
        <w:rPr>
          <w:color w:val="1C1C1C"/>
          <w:spacing w:val="-3"/>
        </w:rPr>
        <w:t xml:space="preserve"> </w:t>
      </w:r>
      <w:r>
        <w:rPr>
          <w:color w:val="1C1C1C"/>
        </w:rPr>
        <w:t>synthetic</w:t>
      </w:r>
      <w:r>
        <w:rPr>
          <w:color w:val="1C1C1C"/>
          <w:spacing w:val="-3"/>
        </w:rPr>
        <w:t xml:space="preserve"> </w:t>
      </w:r>
      <w:r>
        <w:rPr>
          <w:color w:val="1C1C1C"/>
        </w:rPr>
        <w:t>Gaussian</w:t>
      </w:r>
      <w:r>
        <w:rPr>
          <w:color w:val="1C1C1C"/>
          <w:spacing w:val="-3"/>
        </w:rPr>
        <w:t xml:space="preserve"> </w:t>
      </w:r>
      <w:r>
        <w:rPr>
          <w:color w:val="1C1C1C"/>
        </w:rPr>
        <w:t>noise</w:t>
      </w:r>
      <w:r>
        <w:rPr>
          <w:color w:val="1C1C1C"/>
          <w:spacing w:val="-3"/>
        </w:rPr>
        <w:t xml:space="preserve"> </w:t>
      </w:r>
      <w:r>
        <w:rPr>
          <w:color w:val="1C1C1C"/>
        </w:rPr>
        <w:t>with</w:t>
      </w:r>
      <w:r>
        <w:rPr>
          <w:color w:val="1C1C1C"/>
          <w:spacing w:val="-3"/>
        </w:rPr>
        <w:t xml:space="preserve"> </w:t>
      </w:r>
      <w:r>
        <w:rPr>
          <w:color w:val="1C1C1C"/>
        </w:rPr>
        <w:t>standard</w:t>
      </w:r>
      <w:r>
        <w:rPr>
          <w:color w:val="1C1C1C"/>
          <w:spacing w:val="-3"/>
        </w:rPr>
        <w:t xml:space="preserve"> </w:t>
      </w:r>
      <w:r>
        <w:rPr>
          <w:color w:val="1C1C1C"/>
        </w:rPr>
        <w:t>deviation</w:t>
      </w:r>
      <w:r>
        <w:rPr>
          <w:color w:val="1C1C1C"/>
          <w:spacing w:val="-3"/>
        </w:rPr>
        <w:t xml:space="preserve"> </w:t>
      </w:r>
      <w:r>
        <w:rPr>
          <w:color w:val="1C1C1C"/>
        </w:rPr>
        <w:t>equal</w:t>
      </w:r>
      <w:r>
        <w:rPr>
          <w:color w:val="1C1C1C"/>
          <w:spacing w:val="-3"/>
        </w:rPr>
        <w:t xml:space="preserve"> </w:t>
      </w:r>
      <w:r>
        <w:rPr>
          <w:color w:val="1C1C1C"/>
        </w:rPr>
        <w:t>to 5% of each sensor reading — showed that irrigation recommendations changed on approximately 20% of days. This highlights a critical design principle: sensor calibration and data cleaning are not merely preprocessing steps but primary determinants of decision quality. A 5% noise level is conservative; cheap capacitive soil-moisture sensors in field conditions can exhibit errors of 10–15%, which would push the erroneous-decision rate above 35%.</w:t>
      </w:r>
    </w:p>
    <w:p w14:paraId="5AF6AE51" w14:textId="77777777" w:rsidR="00D26737" w:rsidRDefault="00D26737" w:rsidP="00D26737">
      <w:pPr>
        <w:pStyle w:val="BodyText"/>
        <w:spacing w:before="112" w:line="312" w:lineRule="auto"/>
        <w:ind w:right="1363"/>
        <w:jc w:val="both"/>
      </w:pPr>
      <w:r>
        <w:rPr>
          <w:color w:val="1C1C1C"/>
        </w:rPr>
        <w:t>Floating-point</w:t>
      </w:r>
      <w:r>
        <w:rPr>
          <w:color w:val="1C1C1C"/>
          <w:spacing w:val="-1"/>
        </w:rPr>
        <w:t xml:space="preserve"> </w:t>
      </w:r>
      <w:r>
        <w:rPr>
          <w:color w:val="1C1C1C"/>
        </w:rPr>
        <w:t>arithmetic</w:t>
      </w:r>
      <w:r>
        <w:rPr>
          <w:color w:val="1C1C1C"/>
          <w:spacing w:val="-1"/>
        </w:rPr>
        <w:t xml:space="preserve"> </w:t>
      </w:r>
      <w:r>
        <w:rPr>
          <w:color w:val="1C1C1C"/>
        </w:rPr>
        <w:t>experiments</w:t>
      </w:r>
      <w:r>
        <w:rPr>
          <w:color w:val="1C1C1C"/>
          <w:spacing w:val="-1"/>
        </w:rPr>
        <w:t xml:space="preserve"> </w:t>
      </w:r>
      <w:r>
        <w:rPr>
          <w:color w:val="1C1C1C"/>
        </w:rPr>
        <w:t>(e.g.,</w:t>
      </w:r>
      <w:r>
        <w:rPr>
          <w:color w:val="1C1C1C"/>
          <w:spacing w:val="-1"/>
        </w:rPr>
        <w:t xml:space="preserve"> </w:t>
      </w:r>
      <w:r>
        <w:rPr>
          <w:color w:val="1C1C1C"/>
        </w:rPr>
        <w:t>0.1</w:t>
      </w:r>
      <w:r>
        <w:rPr>
          <w:color w:val="1C1C1C"/>
          <w:spacing w:val="-1"/>
        </w:rPr>
        <w:t xml:space="preserve"> </w:t>
      </w:r>
      <w:r>
        <w:rPr>
          <w:color w:val="1C1C1C"/>
        </w:rPr>
        <w:t>+</w:t>
      </w:r>
      <w:r>
        <w:rPr>
          <w:color w:val="1C1C1C"/>
          <w:spacing w:val="-1"/>
        </w:rPr>
        <w:t xml:space="preserve"> </w:t>
      </w:r>
      <w:r>
        <w:rPr>
          <w:color w:val="1C1C1C"/>
        </w:rPr>
        <w:t>0.2</w:t>
      </w:r>
      <w:r>
        <w:rPr>
          <w:color w:val="1C1C1C"/>
          <w:spacing w:val="-1"/>
        </w:rPr>
        <w:t xml:space="preserve"> </w:t>
      </w:r>
      <w:r>
        <w:rPr>
          <w:rFonts w:ascii="Symbol" w:hAnsi="Symbol"/>
          <w:color w:val="1C1C1C"/>
        </w:rPr>
        <w:t></w:t>
      </w:r>
      <w:r>
        <w:rPr>
          <w:rFonts w:ascii="Times New Roman" w:hAnsi="Times New Roman"/>
          <w:color w:val="1C1C1C"/>
        </w:rPr>
        <w:t xml:space="preserve"> </w:t>
      </w:r>
      <w:r>
        <w:rPr>
          <w:color w:val="1C1C1C"/>
        </w:rPr>
        <w:t>0.3</w:t>
      </w:r>
      <w:r>
        <w:rPr>
          <w:color w:val="1C1C1C"/>
          <w:spacing w:val="-1"/>
        </w:rPr>
        <w:t xml:space="preserve"> </w:t>
      </w:r>
      <w:r>
        <w:rPr>
          <w:color w:val="1C1C1C"/>
        </w:rPr>
        <w:t>in</w:t>
      </w:r>
      <w:r>
        <w:rPr>
          <w:color w:val="1C1C1C"/>
          <w:spacing w:val="-1"/>
        </w:rPr>
        <w:t xml:space="preserve"> </w:t>
      </w:r>
      <w:r>
        <w:rPr>
          <w:color w:val="1C1C1C"/>
        </w:rPr>
        <w:t>IEEE</w:t>
      </w:r>
      <w:r>
        <w:rPr>
          <w:color w:val="1C1C1C"/>
          <w:spacing w:val="-1"/>
        </w:rPr>
        <w:t xml:space="preserve"> </w:t>
      </w:r>
      <w:r>
        <w:rPr>
          <w:color w:val="1C1C1C"/>
        </w:rPr>
        <w:t>754</w:t>
      </w:r>
      <w:r>
        <w:rPr>
          <w:color w:val="1C1C1C"/>
          <w:spacing w:val="-1"/>
        </w:rPr>
        <w:t xml:space="preserve"> </w:t>
      </w:r>
      <w:r>
        <w:rPr>
          <w:color w:val="1C1C1C"/>
        </w:rPr>
        <w:t>double</w:t>
      </w:r>
      <w:r>
        <w:rPr>
          <w:color w:val="1C1C1C"/>
          <w:spacing w:val="-1"/>
        </w:rPr>
        <w:t xml:space="preserve"> </w:t>
      </w:r>
      <w:r>
        <w:rPr>
          <w:color w:val="1C1C1C"/>
        </w:rPr>
        <w:t>precision)</w:t>
      </w:r>
      <w:r>
        <w:rPr>
          <w:color w:val="1C1C1C"/>
          <w:spacing w:val="-1"/>
        </w:rPr>
        <w:t xml:space="preserve"> </w:t>
      </w:r>
      <w:r>
        <w:rPr>
          <w:color w:val="1C1C1C"/>
        </w:rPr>
        <w:t>illustrated</w:t>
      </w:r>
      <w:r>
        <w:rPr>
          <w:color w:val="1C1C1C"/>
          <w:spacing w:val="-1"/>
        </w:rPr>
        <w:t xml:space="preserve"> </w:t>
      </w:r>
      <w:r>
        <w:rPr>
          <w:color w:val="1C1C1C"/>
        </w:rPr>
        <w:t>why irrigation</w:t>
      </w:r>
      <w:r>
        <w:rPr>
          <w:color w:val="1C1C1C"/>
          <w:spacing w:val="-3"/>
        </w:rPr>
        <w:t xml:space="preserve"> </w:t>
      </w:r>
      <w:r>
        <w:rPr>
          <w:color w:val="1C1C1C"/>
        </w:rPr>
        <w:t>calculations</w:t>
      </w:r>
      <w:r>
        <w:rPr>
          <w:color w:val="1C1C1C"/>
          <w:spacing w:val="-3"/>
        </w:rPr>
        <w:t xml:space="preserve"> </w:t>
      </w:r>
      <w:r>
        <w:rPr>
          <w:color w:val="1C1C1C"/>
        </w:rPr>
        <w:t>should</w:t>
      </w:r>
      <w:r>
        <w:rPr>
          <w:color w:val="1C1C1C"/>
          <w:spacing w:val="-3"/>
        </w:rPr>
        <w:t xml:space="preserve"> </w:t>
      </w:r>
      <w:r>
        <w:rPr>
          <w:color w:val="1C1C1C"/>
        </w:rPr>
        <w:t>accumulate</w:t>
      </w:r>
      <w:r>
        <w:rPr>
          <w:color w:val="1C1C1C"/>
          <w:spacing w:val="-3"/>
        </w:rPr>
        <w:t xml:space="preserve"> </w:t>
      </w:r>
      <w:r>
        <w:rPr>
          <w:color w:val="1C1C1C"/>
        </w:rPr>
        <w:t>in</w:t>
      </w:r>
      <w:r>
        <w:rPr>
          <w:color w:val="1C1C1C"/>
          <w:spacing w:val="-3"/>
        </w:rPr>
        <w:t xml:space="preserve"> </w:t>
      </w:r>
      <w:r>
        <w:rPr>
          <w:color w:val="1C1C1C"/>
        </w:rPr>
        <w:t>64-bit</w:t>
      </w:r>
      <w:r>
        <w:rPr>
          <w:color w:val="1C1C1C"/>
          <w:spacing w:val="-3"/>
        </w:rPr>
        <w:t xml:space="preserve"> </w:t>
      </w:r>
      <w:r>
        <w:rPr>
          <w:color w:val="1C1C1C"/>
        </w:rPr>
        <w:t>floats</w:t>
      </w:r>
      <w:r>
        <w:rPr>
          <w:color w:val="1C1C1C"/>
          <w:spacing w:val="-3"/>
        </w:rPr>
        <w:t xml:space="preserve"> </w:t>
      </w:r>
      <w:r>
        <w:rPr>
          <w:color w:val="1C1C1C"/>
        </w:rPr>
        <w:t>and</w:t>
      </w:r>
      <w:r>
        <w:rPr>
          <w:color w:val="1C1C1C"/>
          <w:spacing w:val="-3"/>
        </w:rPr>
        <w:t xml:space="preserve"> </w:t>
      </w:r>
      <w:r>
        <w:rPr>
          <w:color w:val="1C1C1C"/>
        </w:rPr>
        <w:t>comparisons</w:t>
      </w:r>
      <w:r>
        <w:rPr>
          <w:color w:val="1C1C1C"/>
          <w:spacing w:val="-3"/>
        </w:rPr>
        <w:t xml:space="preserve"> </w:t>
      </w:r>
      <w:r>
        <w:rPr>
          <w:color w:val="1C1C1C"/>
        </w:rPr>
        <w:t>against</w:t>
      </w:r>
      <w:r>
        <w:rPr>
          <w:color w:val="1C1C1C"/>
          <w:spacing w:val="-3"/>
        </w:rPr>
        <w:t xml:space="preserve"> </w:t>
      </w:r>
      <w:r>
        <w:rPr>
          <w:color w:val="1C1C1C"/>
        </w:rPr>
        <w:t>thresholds</w:t>
      </w:r>
      <w:r>
        <w:rPr>
          <w:color w:val="1C1C1C"/>
          <w:spacing w:val="-3"/>
        </w:rPr>
        <w:t xml:space="preserve"> </w:t>
      </w:r>
      <w:r>
        <w:rPr>
          <w:color w:val="1C1C1C"/>
        </w:rPr>
        <w:t>should</w:t>
      </w:r>
      <w:r>
        <w:rPr>
          <w:color w:val="1C1C1C"/>
          <w:spacing w:val="-3"/>
        </w:rPr>
        <w:t xml:space="preserve"> </w:t>
      </w:r>
      <w:r>
        <w:rPr>
          <w:color w:val="1C1C1C"/>
        </w:rPr>
        <w:t>use tolerances rather than exact equality. Failure to account for this can produce irrigation triggers or suppressions on the wrong side of a threshold.</w:t>
      </w:r>
    </w:p>
    <w:p w14:paraId="2056F03C" w14:textId="77777777" w:rsidR="00D26737" w:rsidRPr="00D26737" w:rsidRDefault="00D26737" w:rsidP="00D26737"/>
    <w:p w14:paraId="0B03E869" w14:textId="0A8D82C2" w:rsidR="00D26737" w:rsidRDefault="00D26737" w:rsidP="00D26737">
      <w:pPr>
        <w:pStyle w:val="Heading2"/>
        <w:rPr>
          <w:rFonts w:ascii="Times New Roman" w:hAnsi="Times New Roman" w:cs="Times New Roman"/>
          <w:b/>
          <w:bCs/>
        </w:rPr>
      </w:pPr>
      <w:r w:rsidRPr="00D26737">
        <w:rPr>
          <w:rFonts w:ascii="Times New Roman" w:hAnsi="Times New Roman" w:cs="Times New Roman"/>
          <w:b/>
          <w:bCs/>
        </w:rPr>
        <w:t>6.4 Trade Offs</w:t>
      </w:r>
    </w:p>
    <w:p w14:paraId="6612BB7C" w14:textId="77777777" w:rsidR="00D26737" w:rsidRDefault="00D26737" w:rsidP="00D26737">
      <w:pPr>
        <w:pStyle w:val="BodyText"/>
        <w:spacing w:before="82" w:line="312" w:lineRule="auto"/>
        <w:ind w:right="1364"/>
        <w:jc w:val="both"/>
      </w:pPr>
      <w:r>
        <w:rPr>
          <w:color w:val="1C1C1C"/>
        </w:rPr>
        <w:t>The</w:t>
      </w:r>
      <w:r>
        <w:rPr>
          <w:color w:val="1C1C1C"/>
          <w:spacing w:val="40"/>
        </w:rPr>
        <w:t xml:space="preserve"> </w:t>
      </w:r>
      <w:r>
        <w:rPr>
          <w:color w:val="1C1C1C"/>
        </w:rPr>
        <w:t>trade-off</w:t>
      </w:r>
      <w:r>
        <w:rPr>
          <w:color w:val="1C1C1C"/>
          <w:spacing w:val="40"/>
        </w:rPr>
        <w:t xml:space="preserve"> </w:t>
      </w:r>
      <w:r>
        <w:rPr>
          <w:color w:val="1C1C1C"/>
        </w:rPr>
        <w:t>analysis</w:t>
      </w:r>
      <w:r>
        <w:rPr>
          <w:color w:val="1C1C1C"/>
          <w:spacing w:val="40"/>
        </w:rPr>
        <w:t xml:space="preserve"> </w:t>
      </w:r>
      <w:r>
        <w:rPr>
          <w:color w:val="1C1C1C"/>
        </w:rPr>
        <w:t>(Table</w:t>
      </w:r>
      <w:r>
        <w:rPr>
          <w:color w:val="1C1C1C"/>
          <w:spacing w:val="40"/>
        </w:rPr>
        <w:t xml:space="preserve"> </w:t>
      </w:r>
      <w:r>
        <w:rPr>
          <w:color w:val="1C1C1C"/>
        </w:rPr>
        <w:t>7)</w:t>
      </w:r>
      <w:r>
        <w:rPr>
          <w:color w:val="1C1C1C"/>
          <w:spacing w:val="40"/>
        </w:rPr>
        <w:t xml:space="preserve"> </w:t>
      </w:r>
      <w:r>
        <w:rPr>
          <w:color w:val="1C1C1C"/>
        </w:rPr>
        <w:t>demonstrates</w:t>
      </w:r>
      <w:r>
        <w:rPr>
          <w:color w:val="1C1C1C"/>
          <w:spacing w:val="40"/>
        </w:rPr>
        <w:t xml:space="preserve"> </w:t>
      </w:r>
      <w:r>
        <w:rPr>
          <w:color w:val="1C1C1C"/>
        </w:rPr>
        <w:t>that</w:t>
      </w:r>
      <w:r>
        <w:rPr>
          <w:color w:val="1C1C1C"/>
          <w:spacing w:val="40"/>
        </w:rPr>
        <w:t xml:space="preserve"> </w:t>
      </w:r>
      <w:r>
        <w:rPr>
          <w:color w:val="1C1C1C"/>
        </w:rPr>
        <w:t>the</w:t>
      </w:r>
      <w:r>
        <w:rPr>
          <w:color w:val="1C1C1C"/>
          <w:spacing w:val="40"/>
        </w:rPr>
        <w:t xml:space="preserve"> </w:t>
      </w:r>
      <w:r>
        <w:rPr>
          <w:color w:val="1C1C1C"/>
        </w:rPr>
        <w:t>optimised</w:t>
      </w:r>
      <w:r>
        <w:rPr>
          <w:color w:val="1C1C1C"/>
          <w:spacing w:val="40"/>
        </w:rPr>
        <w:t xml:space="preserve"> </w:t>
      </w:r>
      <w:r>
        <w:rPr>
          <w:color w:val="1C1C1C"/>
        </w:rPr>
        <w:t>schedule</w:t>
      </w:r>
      <w:r>
        <w:rPr>
          <w:color w:val="1C1C1C"/>
          <w:spacing w:val="40"/>
        </w:rPr>
        <w:t xml:space="preserve"> </w:t>
      </w:r>
      <w:r>
        <w:rPr>
          <w:color w:val="1C1C1C"/>
        </w:rPr>
        <w:t>achieves</w:t>
      </w:r>
      <w:r>
        <w:rPr>
          <w:color w:val="1C1C1C"/>
          <w:spacing w:val="40"/>
        </w:rPr>
        <w:t xml:space="preserve"> </w:t>
      </w:r>
      <w:r>
        <w:rPr>
          <w:color w:val="1C1C1C"/>
        </w:rPr>
        <w:t>the</w:t>
      </w:r>
      <w:r>
        <w:rPr>
          <w:color w:val="1C1C1C"/>
          <w:spacing w:val="40"/>
        </w:rPr>
        <w:t xml:space="preserve"> </w:t>
      </w:r>
      <w:r>
        <w:rPr>
          <w:color w:val="1C1C1C"/>
        </w:rPr>
        <w:t>same crop-stress performance (2 stress days) as the conservative full-replenishment strategy while using</w:t>
      </w:r>
      <w:r>
        <w:rPr>
          <w:color w:val="1C1C1C"/>
          <w:spacing w:val="40"/>
        </w:rPr>
        <w:t xml:space="preserve"> </w:t>
      </w:r>
      <w:r>
        <w:rPr>
          <w:color w:val="1C1C1C"/>
        </w:rPr>
        <w:t>25%</w:t>
      </w:r>
      <w:r>
        <w:rPr>
          <w:color w:val="1C1C1C"/>
          <w:spacing w:val="-3"/>
        </w:rPr>
        <w:t xml:space="preserve"> </w:t>
      </w:r>
      <w:r>
        <w:rPr>
          <w:color w:val="1C1C1C"/>
        </w:rPr>
        <w:t>less</w:t>
      </w:r>
      <w:r>
        <w:rPr>
          <w:color w:val="1C1C1C"/>
          <w:spacing w:val="-1"/>
        </w:rPr>
        <w:t xml:space="preserve"> </w:t>
      </w:r>
      <w:r>
        <w:rPr>
          <w:color w:val="1C1C1C"/>
        </w:rPr>
        <w:t>water</w:t>
      </w:r>
      <w:r>
        <w:rPr>
          <w:color w:val="1C1C1C"/>
          <w:spacing w:val="-1"/>
        </w:rPr>
        <w:t xml:space="preserve"> </w:t>
      </w:r>
      <w:r>
        <w:rPr>
          <w:color w:val="1C1C1C"/>
        </w:rPr>
        <w:t>(53.6</w:t>
      </w:r>
      <w:r>
        <w:rPr>
          <w:color w:val="1C1C1C"/>
          <w:spacing w:val="-1"/>
        </w:rPr>
        <w:t xml:space="preserve"> </w:t>
      </w:r>
      <w:r>
        <w:rPr>
          <w:color w:val="1C1C1C"/>
        </w:rPr>
        <w:t>mm</w:t>
      </w:r>
      <w:r>
        <w:rPr>
          <w:color w:val="1C1C1C"/>
          <w:spacing w:val="-1"/>
        </w:rPr>
        <w:t xml:space="preserve"> </w:t>
      </w:r>
      <w:r>
        <w:rPr>
          <w:color w:val="1C1C1C"/>
        </w:rPr>
        <w:t>vs</w:t>
      </w:r>
      <w:r>
        <w:rPr>
          <w:color w:val="1C1C1C"/>
          <w:spacing w:val="-1"/>
        </w:rPr>
        <w:t xml:space="preserve"> </w:t>
      </w:r>
      <w:r>
        <w:rPr>
          <w:color w:val="1C1C1C"/>
        </w:rPr>
        <w:t>71.6</w:t>
      </w:r>
      <w:r>
        <w:rPr>
          <w:color w:val="1C1C1C"/>
          <w:spacing w:val="-1"/>
        </w:rPr>
        <w:t xml:space="preserve"> </w:t>
      </w:r>
      <w:r>
        <w:rPr>
          <w:color w:val="1C1C1C"/>
        </w:rPr>
        <w:t>mm)</w:t>
      </w:r>
      <w:r>
        <w:rPr>
          <w:color w:val="1C1C1C"/>
          <w:spacing w:val="-1"/>
        </w:rPr>
        <w:t xml:space="preserve"> </w:t>
      </w:r>
      <w:r>
        <w:rPr>
          <w:color w:val="1C1C1C"/>
        </w:rPr>
        <w:t>and</w:t>
      </w:r>
      <w:r>
        <w:rPr>
          <w:color w:val="1C1C1C"/>
          <w:spacing w:val="-1"/>
        </w:rPr>
        <w:t xml:space="preserve"> </w:t>
      </w:r>
      <w:r>
        <w:rPr>
          <w:color w:val="1C1C1C"/>
        </w:rPr>
        <w:t>proportionally</w:t>
      </w:r>
      <w:r>
        <w:rPr>
          <w:color w:val="1C1C1C"/>
          <w:spacing w:val="-1"/>
        </w:rPr>
        <w:t xml:space="preserve"> </w:t>
      </w:r>
      <w:r>
        <w:rPr>
          <w:color w:val="1C1C1C"/>
        </w:rPr>
        <w:t>less</w:t>
      </w:r>
      <w:r>
        <w:rPr>
          <w:color w:val="1C1C1C"/>
          <w:spacing w:val="-1"/>
        </w:rPr>
        <w:t xml:space="preserve"> </w:t>
      </w:r>
      <w:r>
        <w:rPr>
          <w:color w:val="1C1C1C"/>
        </w:rPr>
        <w:t>pump</w:t>
      </w:r>
      <w:r>
        <w:rPr>
          <w:color w:val="1C1C1C"/>
          <w:spacing w:val="-1"/>
        </w:rPr>
        <w:t xml:space="preserve"> </w:t>
      </w:r>
      <w:r>
        <w:rPr>
          <w:color w:val="1C1C1C"/>
        </w:rPr>
        <w:t>energy.</w:t>
      </w:r>
      <w:r>
        <w:rPr>
          <w:color w:val="1C1C1C"/>
          <w:spacing w:val="-1"/>
        </w:rPr>
        <w:t xml:space="preserve"> </w:t>
      </w:r>
      <w:r>
        <w:rPr>
          <w:color w:val="1C1C1C"/>
        </w:rPr>
        <w:t>The</w:t>
      </w:r>
      <w:r>
        <w:rPr>
          <w:color w:val="1C1C1C"/>
          <w:spacing w:val="-1"/>
        </w:rPr>
        <w:t xml:space="preserve"> </w:t>
      </w:r>
      <w:r>
        <w:rPr>
          <w:color w:val="1C1C1C"/>
        </w:rPr>
        <w:t>saving</w:t>
      </w:r>
      <w:r>
        <w:rPr>
          <w:color w:val="1C1C1C"/>
          <w:spacing w:val="-1"/>
        </w:rPr>
        <w:t xml:space="preserve"> </w:t>
      </w:r>
      <w:r>
        <w:rPr>
          <w:color w:val="1C1C1C"/>
        </w:rPr>
        <w:t>arises</w:t>
      </w:r>
      <w:r>
        <w:rPr>
          <w:color w:val="1C1C1C"/>
          <w:spacing w:val="-1"/>
        </w:rPr>
        <w:t xml:space="preserve"> </w:t>
      </w:r>
      <w:r>
        <w:rPr>
          <w:color w:val="1C1C1C"/>
          <w:spacing w:val="-2"/>
        </w:rPr>
        <w:t>because</w:t>
      </w:r>
      <w:r>
        <w:rPr>
          <w:color w:val="1C1C1C"/>
          <w:spacing w:val="-2"/>
        </w:rPr>
        <w:t xml:space="preserve"> </w:t>
      </w:r>
      <w:r>
        <w:rPr>
          <w:color w:val="1C1C1C"/>
        </w:rPr>
        <w:t>the optimised algorithm applies irrigation only when moisture crosses the minimum threshold, deferring application on days when the soil's buffer is adequate. This result is practically significant for smallholder farmers who face pump-fuel costs and tank-refill logistics.</w:t>
      </w:r>
    </w:p>
    <w:p w14:paraId="77AF73B0" w14:textId="77777777" w:rsidR="00D26737" w:rsidRDefault="00D26737" w:rsidP="00D26737">
      <w:pPr>
        <w:pStyle w:val="BodyText"/>
        <w:spacing w:before="123" w:line="312" w:lineRule="auto"/>
        <w:ind w:right="1364"/>
        <w:jc w:val="both"/>
      </w:pPr>
      <w:r>
        <w:rPr>
          <w:color w:val="1C1C1C"/>
        </w:rPr>
        <w:t>Over-irrigation</w:t>
      </w:r>
      <w:r>
        <w:rPr>
          <w:color w:val="1C1C1C"/>
          <w:spacing w:val="-3"/>
        </w:rPr>
        <w:t xml:space="preserve"> </w:t>
      </w:r>
      <w:r>
        <w:rPr>
          <w:color w:val="1C1C1C"/>
        </w:rPr>
        <w:t>(89.4</w:t>
      </w:r>
      <w:r>
        <w:rPr>
          <w:color w:val="1C1C1C"/>
          <w:spacing w:val="-3"/>
        </w:rPr>
        <w:t xml:space="preserve"> </w:t>
      </w:r>
      <w:r>
        <w:rPr>
          <w:color w:val="1C1C1C"/>
        </w:rPr>
        <w:t>mm)</w:t>
      </w:r>
      <w:r>
        <w:rPr>
          <w:color w:val="1C1C1C"/>
          <w:spacing w:val="-3"/>
        </w:rPr>
        <w:t xml:space="preserve"> </w:t>
      </w:r>
      <w:r>
        <w:rPr>
          <w:color w:val="1C1C1C"/>
        </w:rPr>
        <w:t>eliminates</w:t>
      </w:r>
      <w:r>
        <w:rPr>
          <w:color w:val="1C1C1C"/>
          <w:spacing w:val="-3"/>
        </w:rPr>
        <w:t xml:space="preserve"> </w:t>
      </w:r>
      <w:r>
        <w:rPr>
          <w:color w:val="1C1C1C"/>
        </w:rPr>
        <w:t>stress</w:t>
      </w:r>
      <w:r>
        <w:rPr>
          <w:color w:val="1C1C1C"/>
          <w:spacing w:val="-3"/>
        </w:rPr>
        <w:t xml:space="preserve"> </w:t>
      </w:r>
      <w:r>
        <w:rPr>
          <w:color w:val="1C1C1C"/>
        </w:rPr>
        <w:t>days</w:t>
      </w:r>
      <w:r>
        <w:rPr>
          <w:color w:val="1C1C1C"/>
          <w:spacing w:val="-3"/>
        </w:rPr>
        <w:t xml:space="preserve"> </w:t>
      </w:r>
      <w:r>
        <w:rPr>
          <w:color w:val="1C1C1C"/>
        </w:rPr>
        <w:t>entirely</w:t>
      </w:r>
      <w:r>
        <w:rPr>
          <w:color w:val="1C1C1C"/>
          <w:spacing w:val="-3"/>
        </w:rPr>
        <w:t xml:space="preserve"> </w:t>
      </w:r>
      <w:r>
        <w:rPr>
          <w:color w:val="1C1C1C"/>
        </w:rPr>
        <w:t>but</w:t>
      </w:r>
      <w:r>
        <w:rPr>
          <w:color w:val="1C1C1C"/>
          <w:spacing w:val="-3"/>
        </w:rPr>
        <w:t xml:space="preserve"> </w:t>
      </w:r>
      <w:r>
        <w:rPr>
          <w:color w:val="1C1C1C"/>
        </w:rPr>
        <w:t>wastes</w:t>
      </w:r>
      <w:r>
        <w:rPr>
          <w:color w:val="1C1C1C"/>
          <w:spacing w:val="-3"/>
        </w:rPr>
        <w:t xml:space="preserve"> </w:t>
      </w:r>
      <w:r>
        <w:rPr>
          <w:color w:val="1C1C1C"/>
        </w:rPr>
        <w:t>67%</w:t>
      </w:r>
      <w:r>
        <w:rPr>
          <w:color w:val="1C1C1C"/>
          <w:spacing w:val="-3"/>
        </w:rPr>
        <w:t xml:space="preserve"> </w:t>
      </w:r>
      <w:r>
        <w:rPr>
          <w:color w:val="1C1C1C"/>
        </w:rPr>
        <w:t>more</w:t>
      </w:r>
      <w:r>
        <w:rPr>
          <w:color w:val="1C1C1C"/>
          <w:spacing w:val="-3"/>
        </w:rPr>
        <w:t xml:space="preserve"> </w:t>
      </w:r>
      <w:r>
        <w:rPr>
          <w:color w:val="1C1C1C"/>
        </w:rPr>
        <w:t>water</w:t>
      </w:r>
      <w:r>
        <w:rPr>
          <w:color w:val="1C1C1C"/>
          <w:spacing w:val="-3"/>
        </w:rPr>
        <w:t xml:space="preserve"> </w:t>
      </w:r>
      <w:r>
        <w:rPr>
          <w:color w:val="1C1C1C"/>
        </w:rPr>
        <w:t>than</w:t>
      </w:r>
      <w:r>
        <w:rPr>
          <w:color w:val="1C1C1C"/>
          <w:spacing w:val="-3"/>
        </w:rPr>
        <w:t xml:space="preserve"> </w:t>
      </w:r>
      <w:r>
        <w:rPr>
          <w:color w:val="1C1C1C"/>
        </w:rPr>
        <w:t>the</w:t>
      </w:r>
      <w:r>
        <w:rPr>
          <w:color w:val="1C1C1C"/>
          <w:spacing w:val="-3"/>
        </w:rPr>
        <w:t xml:space="preserve"> </w:t>
      </w:r>
      <w:r>
        <w:rPr>
          <w:color w:val="1C1C1C"/>
        </w:rPr>
        <w:t>optimised schedule</w:t>
      </w:r>
      <w:r>
        <w:rPr>
          <w:color w:val="1C1C1C"/>
          <w:spacing w:val="-4"/>
        </w:rPr>
        <w:t xml:space="preserve"> </w:t>
      </w:r>
      <w:r>
        <w:rPr>
          <w:color w:val="1C1C1C"/>
        </w:rPr>
        <w:t>and</w:t>
      </w:r>
      <w:r>
        <w:rPr>
          <w:color w:val="1C1C1C"/>
          <w:spacing w:val="-4"/>
        </w:rPr>
        <w:t xml:space="preserve"> </w:t>
      </w:r>
      <w:r>
        <w:rPr>
          <w:color w:val="1C1C1C"/>
        </w:rPr>
        <w:t>increases</w:t>
      </w:r>
      <w:r>
        <w:rPr>
          <w:color w:val="1C1C1C"/>
          <w:spacing w:val="-4"/>
        </w:rPr>
        <w:t xml:space="preserve"> </w:t>
      </w:r>
      <w:r>
        <w:rPr>
          <w:color w:val="1C1C1C"/>
        </w:rPr>
        <w:t>drainage</w:t>
      </w:r>
      <w:r>
        <w:rPr>
          <w:color w:val="1C1C1C"/>
          <w:spacing w:val="-4"/>
        </w:rPr>
        <w:t xml:space="preserve"> </w:t>
      </w:r>
      <w:r>
        <w:rPr>
          <w:color w:val="1C1C1C"/>
        </w:rPr>
        <w:t>losses,</w:t>
      </w:r>
      <w:r>
        <w:rPr>
          <w:color w:val="1C1C1C"/>
          <w:spacing w:val="-4"/>
        </w:rPr>
        <w:t xml:space="preserve"> </w:t>
      </w:r>
      <w:r>
        <w:rPr>
          <w:color w:val="1C1C1C"/>
        </w:rPr>
        <w:t>which</w:t>
      </w:r>
      <w:r>
        <w:rPr>
          <w:color w:val="1C1C1C"/>
          <w:spacing w:val="-4"/>
        </w:rPr>
        <w:t xml:space="preserve"> </w:t>
      </w:r>
      <w:r>
        <w:rPr>
          <w:color w:val="1C1C1C"/>
        </w:rPr>
        <w:t>can</w:t>
      </w:r>
      <w:r>
        <w:rPr>
          <w:color w:val="1C1C1C"/>
          <w:spacing w:val="-4"/>
        </w:rPr>
        <w:t xml:space="preserve"> </w:t>
      </w:r>
      <w:r>
        <w:rPr>
          <w:color w:val="1C1C1C"/>
        </w:rPr>
        <w:t>leach</w:t>
      </w:r>
      <w:r>
        <w:rPr>
          <w:color w:val="1C1C1C"/>
          <w:spacing w:val="-4"/>
        </w:rPr>
        <w:t xml:space="preserve"> </w:t>
      </w:r>
      <w:r>
        <w:rPr>
          <w:color w:val="1C1C1C"/>
        </w:rPr>
        <w:t>soil</w:t>
      </w:r>
      <w:r>
        <w:rPr>
          <w:color w:val="1C1C1C"/>
          <w:spacing w:val="-4"/>
        </w:rPr>
        <w:t xml:space="preserve"> </w:t>
      </w:r>
      <w:r>
        <w:rPr>
          <w:color w:val="1C1C1C"/>
        </w:rPr>
        <w:t>nutrients.</w:t>
      </w:r>
      <w:r>
        <w:rPr>
          <w:color w:val="1C1C1C"/>
          <w:spacing w:val="-4"/>
        </w:rPr>
        <w:t xml:space="preserve"> </w:t>
      </w:r>
      <w:r>
        <w:rPr>
          <w:color w:val="1C1C1C"/>
        </w:rPr>
        <w:t>No-irrigation</w:t>
      </w:r>
      <w:r>
        <w:rPr>
          <w:color w:val="1C1C1C"/>
          <w:spacing w:val="-4"/>
        </w:rPr>
        <w:t xml:space="preserve"> </w:t>
      </w:r>
      <w:r>
        <w:rPr>
          <w:color w:val="1C1C1C"/>
        </w:rPr>
        <w:t>results</w:t>
      </w:r>
      <w:r>
        <w:rPr>
          <w:color w:val="1C1C1C"/>
          <w:spacing w:val="-4"/>
        </w:rPr>
        <w:t xml:space="preserve"> </w:t>
      </w:r>
      <w:r>
        <w:rPr>
          <w:color w:val="1C1C1C"/>
        </w:rPr>
        <w:t>in</w:t>
      </w:r>
      <w:r>
        <w:rPr>
          <w:color w:val="1C1C1C"/>
          <w:spacing w:val="-4"/>
        </w:rPr>
        <w:t xml:space="preserve"> </w:t>
      </w:r>
      <w:r>
        <w:rPr>
          <w:color w:val="1C1C1C"/>
        </w:rPr>
        <w:t>18</w:t>
      </w:r>
      <w:r>
        <w:rPr>
          <w:color w:val="1C1C1C"/>
          <w:spacing w:val="-4"/>
        </w:rPr>
        <w:t xml:space="preserve"> </w:t>
      </w:r>
      <w:r>
        <w:rPr>
          <w:color w:val="1C1C1C"/>
        </w:rPr>
        <w:t>stress days — severe crop damage for all three zone crops — confirming that unmanaged dryland farming is not viable in the study period.</w:t>
      </w:r>
    </w:p>
    <w:p w14:paraId="449728C2" w14:textId="77777777" w:rsidR="00D26737" w:rsidRPr="00D26737" w:rsidRDefault="00D26737" w:rsidP="00D26737"/>
    <w:p w14:paraId="65590B5E" w14:textId="3941E612" w:rsidR="00D26737" w:rsidRDefault="00D26737" w:rsidP="00D26737">
      <w:pPr>
        <w:pStyle w:val="Heading2"/>
        <w:rPr>
          <w:rFonts w:ascii="Times New Roman" w:hAnsi="Times New Roman" w:cs="Times New Roman"/>
          <w:b/>
          <w:bCs/>
        </w:rPr>
      </w:pPr>
      <w:r w:rsidRPr="00D26737">
        <w:rPr>
          <w:rFonts w:ascii="Times New Roman" w:hAnsi="Times New Roman" w:cs="Times New Roman"/>
          <w:b/>
          <w:bCs/>
        </w:rPr>
        <w:t>6.5 Limitations</w:t>
      </w:r>
    </w:p>
    <w:p w14:paraId="0B099484" w14:textId="77777777" w:rsidR="00D26737" w:rsidRPr="00D26737" w:rsidRDefault="00D26737" w:rsidP="00D26737">
      <w:pPr>
        <w:pStyle w:val="ListParagraph"/>
        <w:widowControl w:val="0"/>
        <w:numPr>
          <w:ilvl w:val="0"/>
          <w:numId w:val="11"/>
        </w:numPr>
        <w:tabs>
          <w:tab w:val="left" w:pos="1529"/>
        </w:tabs>
        <w:autoSpaceDE w:val="0"/>
        <w:autoSpaceDN w:val="0"/>
        <w:spacing w:before="118" w:after="0" w:line="292" w:lineRule="auto"/>
        <w:ind w:right="2153"/>
        <w:rPr>
          <w:sz w:val="20"/>
        </w:rPr>
      </w:pPr>
      <w:r w:rsidRPr="00D26737">
        <w:rPr>
          <w:color w:val="1C1C1C"/>
          <w:sz w:val="20"/>
        </w:rPr>
        <w:t>The</w:t>
      </w:r>
      <w:r w:rsidRPr="00D26737">
        <w:rPr>
          <w:color w:val="1C1C1C"/>
          <w:spacing w:val="-3"/>
          <w:sz w:val="20"/>
        </w:rPr>
        <w:t xml:space="preserve"> </w:t>
      </w:r>
      <w:r w:rsidRPr="00D26737">
        <w:rPr>
          <w:color w:val="1C1C1C"/>
          <w:sz w:val="20"/>
        </w:rPr>
        <w:t>ET</w:t>
      </w:r>
      <w:r w:rsidRPr="00D26737">
        <w:rPr>
          <w:color w:val="1C1C1C"/>
          <w:spacing w:val="-3"/>
          <w:sz w:val="20"/>
        </w:rPr>
        <w:t xml:space="preserve"> </w:t>
      </w:r>
      <w:r w:rsidRPr="00D26737">
        <w:rPr>
          <w:color w:val="1C1C1C"/>
          <w:sz w:val="20"/>
        </w:rPr>
        <w:t>formula</w:t>
      </w:r>
      <w:r w:rsidRPr="00D26737">
        <w:rPr>
          <w:color w:val="1C1C1C"/>
          <w:spacing w:val="-3"/>
          <w:sz w:val="20"/>
        </w:rPr>
        <w:t xml:space="preserve"> </w:t>
      </w:r>
      <w:r w:rsidRPr="00D26737">
        <w:rPr>
          <w:color w:val="1C1C1C"/>
          <w:sz w:val="20"/>
        </w:rPr>
        <w:t>is</w:t>
      </w:r>
      <w:r w:rsidRPr="00D26737">
        <w:rPr>
          <w:color w:val="1C1C1C"/>
          <w:spacing w:val="-3"/>
          <w:sz w:val="20"/>
        </w:rPr>
        <w:t xml:space="preserve"> </w:t>
      </w:r>
      <w:r w:rsidRPr="00D26737">
        <w:rPr>
          <w:color w:val="1C1C1C"/>
          <w:sz w:val="20"/>
        </w:rPr>
        <w:t>an</w:t>
      </w:r>
      <w:r w:rsidRPr="00D26737">
        <w:rPr>
          <w:color w:val="1C1C1C"/>
          <w:spacing w:val="-3"/>
          <w:sz w:val="20"/>
        </w:rPr>
        <w:t xml:space="preserve"> </w:t>
      </w:r>
      <w:r w:rsidRPr="00D26737">
        <w:rPr>
          <w:color w:val="1C1C1C"/>
          <w:sz w:val="20"/>
        </w:rPr>
        <w:t>empirical</w:t>
      </w:r>
      <w:r w:rsidRPr="00D26737">
        <w:rPr>
          <w:color w:val="1C1C1C"/>
          <w:spacing w:val="-3"/>
          <w:sz w:val="20"/>
        </w:rPr>
        <w:t xml:space="preserve"> </w:t>
      </w:r>
      <w:r w:rsidRPr="00D26737">
        <w:rPr>
          <w:color w:val="1C1C1C"/>
          <w:sz w:val="20"/>
        </w:rPr>
        <w:t>regression</w:t>
      </w:r>
      <w:r w:rsidRPr="00D26737">
        <w:rPr>
          <w:color w:val="1C1C1C"/>
          <w:spacing w:val="-3"/>
          <w:sz w:val="20"/>
        </w:rPr>
        <w:t xml:space="preserve"> </w:t>
      </w:r>
      <w:r w:rsidRPr="00D26737">
        <w:rPr>
          <w:color w:val="1C1C1C"/>
          <w:sz w:val="20"/>
        </w:rPr>
        <w:t>calibrated</w:t>
      </w:r>
      <w:r w:rsidRPr="00D26737">
        <w:rPr>
          <w:color w:val="1C1C1C"/>
          <w:spacing w:val="-3"/>
          <w:sz w:val="20"/>
        </w:rPr>
        <w:t xml:space="preserve"> </w:t>
      </w:r>
      <w:r w:rsidRPr="00D26737">
        <w:rPr>
          <w:color w:val="1C1C1C"/>
          <w:sz w:val="20"/>
        </w:rPr>
        <w:t>for</w:t>
      </w:r>
      <w:r w:rsidRPr="00D26737">
        <w:rPr>
          <w:color w:val="1C1C1C"/>
          <w:spacing w:val="-3"/>
          <w:sz w:val="20"/>
        </w:rPr>
        <w:t xml:space="preserve"> </w:t>
      </w:r>
      <w:r w:rsidRPr="00D26737">
        <w:rPr>
          <w:color w:val="1C1C1C"/>
          <w:sz w:val="20"/>
        </w:rPr>
        <w:t>teaching</w:t>
      </w:r>
      <w:r w:rsidRPr="00D26737">
        <w:rPr>
          <w:color w:val="1C1C1C"/>
          <w:spacing w:val="-3"/>
          <w:sz w:val="20"/>
        </w:rPr>
        <w:t xml:space="preserve"> </w:t>
      </w:r>
      <w:r w:rsidRPr="00D26737">
        <w:rPr>
          <w:color w:val="1C1C1C"/>
          <w:sz w:val="20"/>
        </w:rPr>
        <w:t>purposes,</w:t>
      </w:r>
      <w:r w:rsidRPr="00D26737">
        <w:rPr>
          <w:color w:val="1C1C1C"/>
          <w:spacing w:val="-3"/>
          <w:sz w:val="20"/>
        </w:rPr>
        <w:t xml:space="preserve"> </w:t>
      </w:r>
      <w:r w:rsidRPr="00D26737">
        <w:rPr>
          <w:color w:val="1C1C1C"/>
          <w:sz w:val="20"/>
        </w:rPr>
        <w:t>not</w:t>
      </w:r>
      <w:r w:rsidRPr="00D26737">
        <w:rPr>
          <w:color w:val="1C1C1C"/>
          <w:spacing w:val="-3"/>
          <w:sz w:val="20"/>
        </w:rPr>
        <w:t xml:space="preserve"> </w:t>
      </w:r>
      <w:r w:rsidRPr="00D26737">
        <w:rPr>
          <w:color w:val="1C1C1C"/>
          <w:sz w:val="20"/>
        </w:rPr>
        <w:t>a</w:t>
      </w:r>
      <w:r w:rsidRPr="00D26737">
        <w:rPr>
          <w:color w:val="1C1C1C"/>
          <w:spacing w:val="-3"/>
          <w:sz w:val="20"/>
        </w:rPr>
        <w:t xml:space="preserve"> </w:t>
      </w:r>
      <w:r w:rsidRPr="00D26737">
        <w:rPr>
          <w:color w:val="1C1C1C"/>
          <w:sz w:val="20"/>
        </w:rPr>
        <w:t>rigorous agronomic model. FAO Penman-Monteith should be used in operational deployments.</w:t>
      </w:r>
    </w:p>
    <w:p w14:paraId="09934BF2" w14:textId="77777777" w:rsidR="00D26737" w:rsidRPr="00D26737" w:rsidRDefault="00D26737" w:rsidP="00D26737">
      <w:pPr>
        <w:pStyle w:val="ListParagraph"/>
        <w:widowControl w:val="0"/>
        <w:numPr>
          <w:ilvl w:val="0"/>
          <w:numId w:val="11"/>
        </w:numPr>
        <w:tabs>
          <w:tab w:val="left" w:pos="1529"/>
        </w:tabs>
        <w:autoSpaceDE w:val="0"/>
        <w:autoSpaceDN w:val="0"/>
        <w:spacing w:before="59" w:after="0" w:line="292" w:lineRule="auto"/>
        <w:ind w:right="1686"/>
        <w:rPr>
          <w:sz w:val="20"/>
        </w:rPr>
      </w:pPr>
      <w:r w:rsidRPr="00D26737">
        <w:rPr>
          <w:color w:val="1C1C1C"/>
          <w:sz w:val="20"/>
        </w:rPr>
        <w:t>The</w:t>
      </w:r>
      <w:r w:rsidRPr="00D26737">
        <w:rPr>
          <w:color w:val="1C1C1C"/>
          <w:spacing w:val="-4"/>
          <w:sz w:val="20"/>
        </w:rPr>
        <w:t xml:space="preserve"> </w:t>
      </w:r>
      <w:r w:rsidRPr="00D26737">
        <w:rPr>
          <w:color w:val="1C1C1C"/>
          <w:sz w:val="20"/>
        </w:rPr>
        <w:t>single-layer</w:t>
      </w:r>
      <w:r w:rsidRPr="00D26737">
        <w:rPr>
          <w:color w:val="1C1C1C"/>
          <w:spacing w:val="-4"/>
          <w:sz w:val="20"/>
        </w:rPr>
        <w:t xml:space="preserve"> </w:t>
      </w:r>
      <w:r w:rsidRPr="00D26737">
        <w:rPr>
          <w:color w:val="1C1C1C"/>
          <w:sz w:val="20"/>
        </w:rPr>
        <w:t>bucket</w:t>
      </w:r>
      <w:r w:rsidRPr="00D26737">
        <w:rPr>
          <w:color w:val="1C1C1C"/>
          <w:spacing w:val="-4"/>
          <w:sz w:val="20"/>
        </w:rPr>
        <w:t xml:space="preserve"> </w:t>
      </w:r>
      <w:r w:rsidRPr="00D26737">
        <w:rPr>
          <w:color w:val="1C1C1C"/>
          <w:sz w:val="20"/>
        </w:rPr>
        <w:t>model</w:t>
      </w:r>
      <w:r w:rsidRPr="00D26737">
        <w:rPr>
          <w:color w:val="1C1C1C"/>
          <w:spacing w:val="-4"/>
          <w:sz w:val="20"/>
        </w:rPr>
        <w:t xml:space="preserve"> </w:t>
      </w:r>
      <w:r w:rsidRPr="00D26737">
        <w:rPr>
          <w:color w:val="1C1C1C"/>
          <w:sz w:val="20"/>
        </w:rPr>
        <w:t>ignores</w:t>
      </w:r>
      <w:r w:rsidRPr="00D26737">
        <w:rPr>
          <w:color w:val="1C1C1C"/>
          <w:spacing w:val="-4"/>
          <w:sz w:val="20"/>
        </w:rPr>
        <w:t xml:space="preserve"> </w:t>
      </w:r>
      <w:r w:rsidRPr="00D26737">
        <w:rPr>
          <w:color w:val="1C1C1C"/>
          <w:sz w:val="20"/>
        </w:rPr>
        <w:t>vertical</w:t>
      </w:r>
      <w:r w:rsidRPr="00D26737">
        <w:rPr>
          <w:color w:val="1C1C1C"/>
          <w:spacing w:val="-4"/>
          <w:sz w:val="20"/>
        </w:rPr>
        <w:t xml:space="preserve"> </w:t>
      </w:r>
      <w:r w:rsidRPr="00D26737">
        <w:rPr>
          <w:color w:val="1C1C1C"/>
          <w:sz w:val="20"/>
        </w:rPr>
        <w:t>water-movement</w:t>
      </w:r>
      <w:r w:rsidRPr="00D26737">
        <w:rPr>
          <w:color w:val="1C1C1C"/>
          <w:spacing w:val="-4"/>
          <w:sz w:val="20"/>
        </w:rPr>
        <w:t xml:space="preserve"> </w:t>
      </w:r>
      <w:r w:rsidRPr="00D26737">
        <w:rPr>
          <w:color w:val="1C1C1C"/>
          <w:sz w:val="20"/>
        </w:rPr>
        <w:t>dynamics,</w:t>
      </w:r>
      <w:r w:rsidRPr="00D26737">
        <w:rPr>
          <w:color w:val="1C1C1C"/>
          <w:spacing w:val="-4"/>
          <w:sz w:val="20"/>
        </w:rPr>
        <w:t xml:space="preserve"> </w:t>
      </w:r>
      <w:r w:rsidRPr="00D26737">
        <w:rPr>
          <w:color w:val="1C1C1C"/>
          <w:sz w:val="20"/>
        </w:rPr>
        <w:t>root-depth</w:t>
      </w:r>
      <w:r w:rsidRPr="00D26737">
        <w:rPr>
          <w:color w:val="1C1C1C"/>
          <w:spacing w:val="-4"/>
          <w:sz w:val="20"/>
        </w:rPr>
        <w:t xml:space="preserve"> </w:t>
      </w:r>
      <w:r w:rsidRPr="00D26737">
        <w:rPr>
          <w:color w:val="1C1C1C"/>
          <w:sz w:val="20"/>
        </w:rPr>
        <w:t>variation, and capillary rise from shallow groundwater.</w:t>
      </w:r>
    </w:p>
    <w:p w14:paraId="72D53B08" w14:textId="77777777" w:rsidR="00D26737" w:rsidRPr="00D26737" w:rsidRDefault="00D26737" w:rsidP="00D26737">
      <w:pPr>
        <w:pStyle w:val="ListParagraph"/>
        <w:widowControl w:val="0"/>
        <w:numPr>
          <w:ilvl w:val="0"/>
          <w:numId w:val="11"/>
        </w:numPr>
        <w:tabs>
          <w:tab w:val="left" w:pos="1529"/>
        </w:tabs>
        <w:autoSpaceDE w:val="0"/>
        <w:autoSpaceDN w:val="0"/>
        <w:spacing w:before="58" w:after="0" w:line="292" w:lineRule="auto"/>
        <w:ind w:right="1809"/>
        <w:rPr>
          <w:sz w:val="20"/>
        </w:rPr>
      </w:pPr>
      <w:r w:rsidRPr="00D26737">
        <w:rPr>
          <w:color w:val="1C1C1C"/>
          <w:sz w:val="20"/>
        </w:rPr>
        <w:t>Monte</w:t>
      </w:r>
      <w:r w:rsidRPr="00D26737">
        <w:rPr>
          <w:color w:val="1C1C1C"/>
          <w:spacing w:val="-3"/>
          <w:sz w:val="20"/>
        </w:rPr>
        <w:t xml:space="preserve"> </w:t>
      </w:r>
      <w:r w:rsidRPr="00D26737">
        <w:rPr>
          <w:color w:val="1C1C1C"/>
          <w:sz w:val="20"/>
        </w:rPr>
        <w:t>Carlo</w:t>
      </w:r>
      <w:r w:rsidRPr="00D26737">
        <w:rPr>
          <w:color w:val="1C1C1C"/>
          <w:spacing w:val="-3"/>
          <w:sz w:val="20"/>
        </w:rPr>
        <w:t xml:space="preserve"> </w:t>
      </w:r>
      <w:r w:rsidRPr="00D26737">
        <w:rPr>
          <w:color w:val="1C1C1C"/>
          <w:sz w:val="20"/>
        </w:rPr>
        <w:t>uncertainty</w:t>
      </w:r>
      <w:r w:rsidRPr="00D26737">
        <w:rPr>
          <w:color w:val="1C1C1C"/>
          <w:spacing w:val="-3"/>
          <w:sz w:val="20"/>
        </w:rPr>
        <w:t xml:space="preserve"> </w:t>
      </w:r>
      <w:r w:rsidRPr="00D26737">
        <w:rPr>
          <w:color w:val="1C1C1C"/>
          <w:sz w:val="20"/>
        </w:rPr>
        <w:t>is</w:t>
      </w:r>
      <w:r w:rsidRPr="00D26737">
        <w:rPr>
          <w:color w:val="1C1C1C"/>
          <w:spacing w:val="-3"/>
          <w:sz w:val="20"/>
        </w:rPr>
        <w:t xml:space="preserve"> </w:t>
      </w:r>
      <w:r w:rsidRPr="00D26737">
        <w:rPr>
          <w:color w:val="1C1C1C"/>
          <w:sz w:val="20"/>
        </w:rPr>
        <w:t>applied</w:t>
      </w:r>
      <w:r w:rsidRPr="00D26737">
        <w:rPr>
          <w:color w:val="1C1C1C"/>
          <w:spacing w:val="-3"/>
          <w:sz w:val="20"/>
        </w:rPr>
        <w:t xml:space="preserve"> </w:t>
      </w:r>
      <w:r w:rsidRPr="00D26737">
        <w:rPr>
          <w:color w:val="1C1C1C"/>
          <w:sz w:val="20"/>
        </w:rPr>
        <w:t>only</w:t>
      </w:r>
      <w:r w:rsidRPr="00D26737">
        <w:rPr>
          <w:color w:val="1C1C1C"/>
          <w:spacing w:val="-3"/>
          <w:sz w:val="20"/>
        </w:rPr>
        <w:t xml:space="preserve"> </w:t>
      </w:r>
      <w:r w:rsidRPr="00D26737">
        <w:rPr>
          <w:color w:val="1C1C1C"/>
          <w:sz w:val="20"/>
        </w:rPr>
        <w:t>to</w:t>
      </w:r>
      <w:r w:rsidRPr="00D26737">
        <w:rPr>
          <w:color w:val="1C1C1C"/>
          <w:spacing w:val="-3"/>
          <w:sz w:val="20"/>
        </w:rPr>
        <w:t xml:space="preserve"> </w:t>
      </w:r>
      <w:r w:rsidRPr="00D26737">
        <w:rPr>
          <w:color w:val="1C1C1C"/>
          <w:sz w:val="20"/>
        </w:rPr>
        <w:t>rainfall.</w:t>
      </w:r>
      <w:r w:rsidRPr="00D26737">
        <w:rPr>
          <w:color w:val="1C1C1C"/>
          <w:spacing w:val="-3"/>
          <w:sz w:val="20"/>
        </w:rPr>
        <w:t xml:space="preserve"> </w:t>
      </w:r>
      <w:r w:rsidRPr="00D26737">
        <w:rPr>
          <w:color w:val="1C1C1C"/>
          <w:sz w:val="20"/>
        </w:rPr>
        <w:t>ET</w:t>
      </w:r>
      <w:r w:rsidRPr="00D26737">
        <w:rPr>
          <w:color w:val="1C1C1C"/>
          <w:spacing w:val="-3"/>
          <w:sz w:val="20"/>
        </w:rPr>
        <w:t xml:space="preserve"> </w:t>
      </w:r>
      <w:r w:rsidRPr="00D26737">
        <w:rPr>
          <w:color w:val="1C1C1C"/>
          <w:sz w:val="20"/>
        </w:rPr>
        <w:t>uncertainty</w:t>
      </w:r>
      <w:r w:rsidRPr="00D26737">
        <w:rPr>
          <w:color w:val="1C1C1C"/>
          <w:spacing w:val="-3"/>
          <w:sz w:val="20"/>
        </w:rPr>
        <w:t xml:space="preserve"> </w:t>
      </w:r>
      <w:r w:rsidRPr="00D26737">
        <w:rPr>
          <w:color w:val="1C1C1C"/>
          <w:sz w:val="20"/>
        </w:rPr>
        <w:t>(arising</w:t>
      </w:r>
      <w:r w:rsidRPr="00D26737">
        <w:rPr>
          <w:color w:val="1C1C1C"/>
          <w:spacing w:val="-3"/>
          <w:sz w:val="20"/>
        </w:rPr>
        <w:t xml:space="preserve"> </w:t>
      </w:r>
      <w:r w:rsidRPr="00D26737">
        <w:rPr>
          <w:color w:val="1C1C1C"/>
          <w:sz w:val="20"/>
        </w:rPr>
        <w:t>from</w:t>
      </w:r>
      <w:r w:rsidRPr="00D26737">
        <w:rPr>
          <w:color w:val="1C1C1C"/>
          <w:spacing w:val="-3"/>
          <w:sz w:val="20"/>
        </w:rPr>
        <w:t xml:space="preserve"> </w:t>
      </w:r>
      <w:r w:rsidRPr="00D26737">
        <w:rPr>
          <w:color w:val="1C1C1C"/>
          <w:sz w:val="20"/>
        </w:rPr>
        <w:t>sensor</w:t>
      </w:r>
      <w:r w:rsidRPr="00D26737">
        <w:rPr>
          <w:color w:val="1C1C1C"/>
          <w:spacing w:val="-3"/>
          <w:sz w:val="20"/>
        </w:rPr>
        <w:t xml:space="preserve"> </w:t>
      </w:r>
      <w:r w:rsidRPr="00D26737">
        <w:rPr>
          <w:color w:val="1C1C1C"/>
          <w:sz w:val="20"/>
        </w:rPr>
        <w:t>noise</w:t>
      </w:r>
      <w:r w:rsidRPr="00D26737">
        <w:rPr>
          <w:color w:val="1C1C1C"/>
          <w:spacing w:val="-3"/>
          <w:sz w:val="20"/>
        </w:rPr>
        <w:t xml:space="preserve"> </w:t>
      </w:r>
      <w:r w:rsidRPr="00D26737">
        <w:rPr>
          <w:color w:val="1C1C1C"/>
          <w:sz w:val="20"/>
        </w:rPr>
        <w:t>in temperature, humidity, and wind) is not propagated.</w:t>
      </w:r>
    </w:p>
    <w:p w14:paraId="7946A3FB" w14:textId="77777777" w:rsidR="00D26737" w:rsidRPr="00D26737" w:rsidRDefault="00D26737" w:rsidP="00D26737">
      <w:pPr>
        <w:pStyle w:val="ListParagraph"/>
        <w:widowControl w:val="0"/>
        <w:numPr>
          <w:ilvl w:val="0"/>
          <w:numId w:val="11"/>
        </w:numPr>
        <w:tabs>
          <w:tab w:val="left" w:pos="1529"/>
        </w:tabs>
        <w:autoSpaceDE w:val="0"/>
        <w:autoSpaceDN w:val="0"/>
        <w:spacing w:before="59" w:after="0" w:line="292" w:lineRule="auto"/>
        <w:ind w:right="2042"/>
        <w:rPr>
          <w:sz w:val="20"/>
        </w:rPr>
      </w:pPr>
      <w:r w:rsidRPr="00D26737">
        <w:rPr>
          <w:color w:val="1C1C1C"/>
          <w:sz w:val="20"/>
        </w:rPr>
        <w:t>The</w:t>
      </w:r>
      <w:r w:rsidRPr="00D26737">
        <w:rPr>
          <w:color w:val="1C1C1C"/>
          <w:spacing w:val="-3"/>
          <w:sz w:val="20"/>
        </w:rPr>
        <w:t xml:space="preserve"> </w:t>
      </w:r>
      <w:r w:rsidRPr="00D26737">
        <w:rPr>
          <w:color w:val="1C1C1C"/>
          <w:sz w:val="20"/>
        </w:rPr>
        <w:t>optimisation</w:t>
      </w:r>
      <w:r w:rsidRPr="00D26737">
        <w:rPr>
          <w:color w:val="1C1C1C"/>
          <w:spacing w:val="-3"/>
          <w:sz w:val="20"/>
        </w:rPr>
        <w:t xml:space="preserve"> </w:t>
      </w:r>
      <w:r w:rsidRPr="00D26737">
        <w:rPr>
          <w:color w:val="1C1C1C"/>
          <w:sz w:val="20"/>
        </w:rPr>
        <w:t>algorithm</w:t>
      </w:r>
      <w:r w:rsidRPr="00D26737">
        <w:rPr>
          <w:color w:val="1C1C1C"/>
          <w:spacing w:val="-3"/>
          <w:sz w:val="20"/>
        </w:rPr>
        <w:t xml:space="preserve"> </w:t>
      </w:r>
      <w:r w:rsidRPr="00D26737">
        <w:rPr>
          <w:color w:val="1C1C1C"/>
          <w:sz w:val="20"/>
        </w:rPr>
        <w:t>is</w:t>
      </w:r>
      <w:r w:rsidRPr="00D26737">
        <w:rPr>
          <w:color w:val="1C1C1C"/>
          <w:spacing w:val="-3"/>
          <w:sz w:val="20"/>
        </w:rPr>
        <w:t xml:space="preserve"> </w:t>
      </w:r>
      <w:r w:rsidRPr="00D26737">
        <w:rPr>
          <w:color w:val="1C1C1C"/>
          <w:sz w:val="20"/>
        </w:rPr>
        <w:t>greedy</w:t>
      </w:r>
      <w:r w:rsidRPr="00D26737">
        <w:rPr>
          <w:color w:val="1C1C1C"/>
          <w:spacing w:val="-3"/>
          <w:sz w:val="20"/>
        </w:rPr>
        <w:t xml:space="preserve"> </w:t>
      </w:r>
      <w:r w:rsidRPr="00D26737">
        <w:rPr>
          <w:color w:val="1C1C1C"/>
          <w:sz w:val="20"/>
        </w:rPr>
        <w:t>(myopic);</w:t>
      </w:r>
      <w:r w:rsidRPr="00D26737">
        <w:rPr>
          <w:color w:val="1C1C1C"/>
          <w:spacing w:val="-3"/>
          <w:sz w:val="20"/>
        </w:rPr>
        <w:t xml:space="preserve"> </w:t>
      </w:r>
      <w:r w:rsidRPr="00D26737">
        <w:rPr>
          <w:color w:val="1C1C1C"/>
          <w:sz w:val="20"/>
        </w:rPr>
        <w:t>a</w:t>
      </w:r>
      <w:r w:rsidRPr="00D26737">
        <w:rPr>
          <w:color w:val="1C1C1C"/>
          <w:spacing w:val="-3"/>
          <w:sz w:val="20"/>
        </w:rPr>
        <w:t xml:space="preserve"> </w:t>
      </w:r>
      <w:r w:rsidRPr="00D26737">
        <w:rPr>
          <w:color w:val="1C1C1C"/>
          <w:sz w:val="20"/>
        </w:rPr>
        <w:t>global</w:t>
      </w:r>
      <w:r w:rsidRPr="00D26737">
        <w:rPr>
          <w:color w:val="1C1C1C"/>
          <w:spacing w:val="-3"/>
          <w:sz w:val="20"/>
        </w:rPr>
        <w:t xml:space="preserve"> </w:t>
      </w:r>
      <w:r w:rsidRPr="00D26737">
        <w:rPr>
          <w:color w:val="1C1C1C"/>
          <w:sz w:val="20"/>
        </w:rPr>
        <w:t>optimiser</w:t>
      </w:r>
      <w:r w:rsidRPr="00D26737">
        <w:rPr>
          <w:color w:val="1C1C1C"/>
          <w:spacing w:val="-3"/>
          <w:sz w:val="20"/>
        </w:rPr>
        <w:t xml:space="preserve"> </w:t>
      </w:r>
      <w:r w:rsidRPr="00D26737">
        <w:rPr>
          <w:color w:val="1C1C1C"/>
          <w:sz w:val="20"/>
        </w:rPr>
        <w:t>over</w:t>
      </w:r>
      <w:r w:rsidRPr="00D26737">
        <w:rPr>
          <w:color w:val="1C1C1C"/>
          <w:spacing w:val="-3"/>
          <w:sz w:val="20"/>
        </w:rPr>
        <w:t xml:space="preserve"> </w:t>
      </w:r>
      <w:r w:rsidRPr="00D26737">
        <w:rPr>
          <w:color w:val="1C1C1C"/>
          <w:sz w:val="20"/>
        </w:rPr>
        <w:t>the</w:t>
      </w:r>
      <w:r w:rsidRPr="00D26737">
        <w:rPr>
          <w:color w:val="1C1C1C"/>
          <w:spacing w:val="-3"/>
          <w:sz w:val="20"/>
        </w:rPr>
        <w:t xml:space="preserve"> </w:t>
      </w:r>
      <w:r w:rsidRPr="00D26737">
        <w:rPr>
          <w:color w:val="1C1C1C"/>
          <w:sz w:val="20"/>
        </w:rPr>
        <w:t>full</w:t>
      </w:r>
      <w:r w:rsidRPr="00D26737">
        <w:rPr>
          <w:color w:val="1C1C1C"/>
          <w:spacing w:val="-3"/>
          <w:sz w:val="20"/>
        </w:rPr>
        <w:t xml:space="preserve"> </w:t>
      </w:r>
      <w:r w:rsidRPr="00D26737">
        <w:rPr>
          <w:color w:val="1C1C1C"/>
          <w:sz w:val="20"/>
        </w:rPr>
        <w:t>horizon</w:t>
      </w:r>
      <w:r w:rsidRPr="00D26737">
        <w:rPr>
          <w:color w:val="1C1C1C"/>
          <w:spacing w:val="-3"/>
          <w:sz w:val="20"/>
        </w:rPr>
        <w:t xml:space="preserve"> </w:t>
      </w:r>
      <w:r w:rsidRPr="00D26737">
        <w:rPr>
          <w:color w:val="1C1C1C"/>
          <w:sz w:val="20"/>
        </w:rPr>
        <w:t>could potentially find schedules with lower total water use.</w:t>
      </w:r>
    </w:p>
    <w:p w14:paraId="260DBA9D" w14:textId="77777777" w:rsidR="00D26737" w:rsidRPr="00D26737" w:rsidRDefault="00D26737" w:rsidP="00D26737">
      <w:pPr>
        <w:pStyle w:val="ListParagraph"/>
        <w:widowControl w:val="0"/>
        <w:numPr>
          <w:ilvl w:val="0"/>
          <w:numId w:val="11"/>
        </w:numPr>
        <w:tabs>
          <w:tab w:val="left" w:pos="1529"/>
        </w:tabs>
        <w:autoSpaceDE w:val="0"/>
        <w:autoSpaceDN w:val="0"/>
        <w:spacing w:before="59" w:after="0" w:line="292" w:lineRule="auto"/>
        <w:ind w:right="1852"/>
        <w:rPr>
          <w:sz w:val="20"/>
        </w:rPr>
      </w:pPr>
      <w:r w:rsidRPr="00D26737">
        <w:rPr>
          <w:color w:val="1C1C1C"/>
          <w:sz w:val="20"/>
        </w:rPr>
        <w:t>The</w:t>
      </w:r>
      <w:r w:rsidRPr="00D26737">
        <w:rPr>
          <w:color w:val="1C1C1C"/>
          <w:spacing w:val="-3"/>
          <w:sz w:val="20"/>
        </w:rPr>
        <w:t xml:space="preserve"> </w:t>
      </w:r>
      <w:r w:rsidRPr="00D26737">
        <w:rPr>
          <w:color w:val="1C1C1C"/>
          <w:sz w:val="20"/>
        </w:rPr>
        <w:t>30-day</w:t>
      </w:r>
      <w:r w:rsidRPr="00D26737">
        <w:rPr>
          <w:color w:val="1C1C1C"/>
          <w:spacing w:val="-3"/>
          <w:sz w:val="20"/>
        </w:rPr>
        <w:t xml:space="preserve"> </w:t>
      </w:r>
      <w:r w:rsidRPr="00D26737">
        <w:rPr>
          <w:color w:val="1C1C1C"/>
          <w:sz w:val="20"/>
        </w:rPr>
        <w:t>synthetic</w:t>
      </w:r>
      <w:r w:rsidRPr="00D26737">
        <w:rPr>
          <w:color w:val="1C1C1C"/>
          <w:spacing w:val="-3"/>
          <w:sz w:val="20"/>
        </w:rPr>
        <w:t xml:space="preserve"> </w:t>
      </w:r>
      <w:r w:rsidRPr="00D26737">
        <w:rPr>
          <w:color w:val="1C1C1C"/>
          <w:sz w:val="20"/>
        </w:rPr>
        <w:t>dataset</w:t>
      </w:r>
      <w:r w:rsidRPr="00D26737">
        <w:rPr>
          <w:color w:val="1C1C1C"/>
          <w:spacing w:val="-3"/>
          <w:sz w:val="20"/>
        </w:rPr>
        <w:t xml:space="preserve"> </w:t>
      </w:r>
      <w:r w:rsidRPr="00D26737">
        <w:rPr>
          <w:color w:val="1C1C1C"/>
          <w:sz w:val="20"/>
        </w:rPr>
        <w:t>cannot</w:t>
      </w:r>
      <w:r w:rsidRPr="00D26737">
        <w:rPr>
          <w:color w:val="1C1C1C"/>
          <w:spacing w:val="-3"/>
          <w:sz w:val="20"/>
        </w:rPr>
        <w:t xml:space="preserve"> </w:t>
      </w:r>
      <w:r w:rsidRPr="00D26737">
        <w:rPr>
          <w:color w:val="1C1C1C"/>
          <w:sz w:val="20"/>
        </w:rPr>
        <w:t>capture</w:t>
      </w:r>
      <w:r w:rsidRPr="00D26737">
        <w:rPr>
          <w:color w:val="1C1C1C"/>
          <w:spacing w:val="-3"/>
          <w:sz w:val="20"/>
        </w:rPr>
        <w:t xml:space="preserve"> </w:t>
      </w:r>
      <w:r w:rsidRPr="00D26737">
        <w:rPr>
          <w:color w:val="1C1C1C"/>
          <w:sz w:val="20"/>
        </w:rPr>
        <w:t>inter-seasonal</w:t>
      </w:r>
      <w:r w:rsidRPr="00D26737">
        <w:rPr>
          <w:color w:val="1C1C1C"/>
          <w:spacing w:val="-3"/>
          <w:sz w:val="20"/>
        </w:rPr>
        <w:t xml:space="preserve"> </w:t>
      </w:r>
      <w:r w:rsidRPr="00D26737">
        <w:rPr>
          <w:color w:val="1C1C1C"/>
          <w:sz w:val="20"/>
        </w:rPr>
        <w:t>variability</w:t>
      </w:r>
      <w:r w:rsidRPr="00D26737">
        <w:rPr>
          <w:color w:val="1C1C1C"/>
          <w:spacing w:val="-3"/>
          <w:sz w:val="20"/>
        </w:rPr>
        <w:t xml:space="preserve"> </w:t>
      </w:r>
      <w:r w:rsidRPr="00D26737">
        <w:rPr>
          <w:color w:val="1C1C1C"/>
          <w:sz w:val="20"/>
        </w:rPr>
        <w:t>or</w:t>
      </w:r>
      <w:r w:rsidRPr="00D26737">
        <w:rPr>
          <w:color w:val="1C1C1C"/>
          <w:spacing w:val="-3"/>
          <w:sz w:val="20"/>
        </w:rPr>
        <w:t xml:space="preserve"> </w:t>
      </w:r>
      <w:r w:rsidRPr="00D26737">
        <w:rPr>
          <w:color w:val="1C1C1C"/>
          <w:sz w:val="20"/>
        </w:rPr>
        <w:t>long-term</w:t>
      </w:r>
      <w:r w:rsidRPr="00D26737">
        <w:rPr>
          <w:color w:val="1C1C1C"/>
          <w:spacing w:val="-3"/>
          <w:sz w:val="20"/>
        </w:rPr>
        <w:t xml:space="preserve"> </w:t>
      </w:r>
      <w:r w:rsidRPr="00D26737">
        <w:rPr>
          <w:color w:val="1C1C1C"/>
          <w:sz w:val="20"/>
        </w:rPr>
        <w:t>soil</w:t>
      </w:r>
      <w:r w:rsidRPr="00D26737">
        <w:rPr>
          <w:color w:val="1C1C1C"/>
          <w:spacing w:val="-3"/>
          <w:sz w:val="20"/>
        </w:rPr>
        <w:t xml:space="preserve"> </w:t>
      </w:r>
      <w:r w:rsidRPr="00D26737">
        <w:rPr>
          <w:color w:val="1C1C1C"/>
          <w:sz w:val="20"/>
        </w:rPr>
        <w:t xml:space="preserve">health </w:t>
      </w:r>
      <w:r w:rsidRPr="00D26737">
        <w:rPr>
          <w:color w:val="1C1C1C"/>
          <w:spacing w:val="-2"/>
          <w:sz w:val="20"/>
        </w:rPr>
        <w:t>dynamics.</w:t>
      </w:r>
    </w:p>
    <w:p w14:paraId="77BCD832" w14:textId="77777777" w:rsidR="00D26737" w:rsidRPr="00D26737" w:rsidRDefault="00D26737" w:rsidP="00D26737">
      <w:pPr>
        <w:pStyle w:val="ListParagraph"/>
        <w:widowControl w:val="0"/>
        <w:numPr>
          <w:ilvl w:val="0"/>
          <w:numId w:val="11"/>
        </w:numPr>
        <w:tabs>
          <w:tab w:val="left" w:pos="1529"/>
        </w:tabs>
        <w:autoSpaceDE w:val="0"/>
        <w:autoSpaceDN w:val="0"/>
        <w:spacing w:before="59" w:after="0" w:line="292" w:lineRule="auto"/>
        <w:ind w:right="1986"/>
        <w:rPr>
          <w:sz w:val="20"/>
        </w:rPr>
      </w:pPr>
      <w:r w:rsidRPr="00D26737">
        <w:rPr>
          <w:color w:val="1C1C1C"/>
          <w:sz w:val="20"/>
        </w:rPr>
        <w:lastRenderedPageBreak/>
        <w:t>All</w:t>
      </w:r>
      <w:r w:rsidRPr="00D26737">
        <w:rPr>
          <w:color w:val="1C1C1C"/>
          <w:spacing w:val="-4"/>
          <w:sz w:val="20"/>
        </w:rPr>
        <w:t xml:space="preserve"> </w:t>
      </w:r>
      <w:r w:rsidRPr="00D26737">
        <w:rPr>
          <w:color w:val="1C1C1C"/>
          <w:sz w:val="20"/>
        </w:rPr>
        <w:t>datasets</w:t>
      </w:r>
      <w:r w:rsidRPr="00D26737">
        <w:rPr>
          <w:color w:val="1C1C1C"/>
          <w:spacing w:val="-4"/>
          <w:sz w:val="20"/>
        </w:rPr>
        <w:t xml:space="preserve"> </w:t>
      </w:r>
      <w:r w:rsidRPr="00D26737">
        <w:rPr>
          <w:color w:val="1C1C1C"/>
          <w:sz w:val="20"/>
        </w:rPr>
        <w:t>are</w:t>
      </w:r>
      <w:r w:rsidRPr="00D26737">
        <w:rPr>
          <w:color w:val="1C1C1C"/>
          <w:spacing w:val="-4"/>
          <w:sz w:val="20"/>
        </w:rPr>
        <w:t xml:space="preserve"> </w:t>
      </w:r>
      <w:r w:rsidRPr="00D26737">
        <w:rPr>
          <w:color w:val="1C1C1C"/>
          <w:sz w:val="20"/>
        </w:rPr>
        <w:t>synthetic;</w:t>
      </w:r>
      <w:r w:rsidRPr="00D26737">
        <w:rPr>
          <w:color w:val="1C1C1C"/>
          <w:spacing w:val="-4"/>
          <w:sz w:val="20"/>
        </w:rPr>
        <w:t xml:space="preserve"> </w:t>
      </w:r>
      <w:r w:rsidRPr="00D26737">
        <w:rPr>
          <w:color w:val="1C1C1C"/>
          <w:sz w:val="20"/>
        </w:rPr>
        <w:t>real-world</w:t>
      </w:r>
      <w:r w:rsidRPr="00D26737">
        <w:rPr>
          <w:color w:val="1C1C1C"/>
          <w:spacing w:val="-4"/>
          <w:sz w:val="20"/>
        </w:rPr>
        <w:t xml:space="preserve"> </w:t>
      </w:r>
      <w:r w:rsidRPr="00D26737">
        <w:rPr>
          <w:color w:val="1C1C1C"/>
          <w:sz w:val="20"/>
        </w:rPr>
        <w:t>deployment</w:t>
      </w:r>
      <w:r w:rsidRPr="00D26737">
        <w:rPr>
          <w:color w:val="1C1C1C"/>
          <w:spacing w:val="-4"/>
          <w:sz w:val="20"/>
        </w:rPr>
        <w:t xml:space="preserve"> </w:t>
      </w:r>
      <w:r w:rsidRPr="00D26737">
        <w:rPr>
          <w:color w:val="1C1C1C"/>
          <w:sz w:val="20"/>
        </w:rPr>
        <w:t>would</w:t>
      </w:r>
      <w:r w:rsidRPr="00D26737">
        <w:rPr>
          <w:color w:val="1C1C1C"/>
          <w:spacing w:val="-4"/>
          <w:sz w:val="20"/>
        </w:rPr>
        <w:t xml:space="preserve"> </w:t>
      </w:r>
      <w:r w:rsidRPr="00D26737">
        <w:rPr>
          <w:color w:val="1C1C1C"/>
          <w:sz w:val="20"/>
        </w:rPr>
        <w:t>require</w:t>
      </w:r>
      <w:r w:rsidRPr="00D26737">
        <w:rPr>
          <w:color w:val="1C1C1C"/>
          <w:spacing w:val="-4"/>
          <w:sz w:val="20"/>
        </w:rPr>
        <w:t xml:space="preserve"> </w:t>
      </w:r>
      <w:r w:rsidRPr="00D26737">
        <w:rPr>
          <w:color w:val="1C1C1C"/>
          <w:sz w:val="20"/>
        </w:rPr>
        <w:t>validation</w:t>
      </w:r>
      <w:r w:rsidRPr="00D26737">
        <w:rPr>
          <w:color w:val="1C1C1C"/>
          <w:spacing w:val="-4"/>
          <w:sz w:val="20"/>
        </w:rPr>
        <w:t xml:space="preserve"> </w:t>
      </w:r>
      <w:r w:rsidRPr="00D26737">
        <w:rPr>
          <w:color w:val="1C1C1C"/>
          <w:sz w:val="20"/>
        </w:rPr>
        <w:t>against</w:t>
      </w:r>
      <w:r w:rsidRPr="00D26737">
        <w:rPr>
          <w:color w:val="1C1C1C"/>
          <w:spacing w:val="-4"/>
          <w:sz w:val="20"/>
        </w:rPr>
        <w:t xml:space="preserve"> </w:t>
      </w:r>
      <w:r w:rsidRPr="00D26737">
        <w:rPr>
          <w:color w:val="1C1C1C"/>
          <w:sz w:val="20"/>
        </w:rPr>
        <w:t>measured crop-yield and stress-index data.</w:t>
      </w:r>
    </w:p>
    <w:p w14:paraId="7F5844A9" w14:textId="77777777" w:rsidR="00D26737" w:rsidRPr="00D26737" w:rsidRDefault="00D26737" w:rsidP="00D26737"/>
    <w:p w14:paraId="72B67682" w14:textId="3E16F8DD" w:rsidR="00F43CE1" w:rsidRPr="0047285E" w:rsidRDefault="00F43CE1" w:rsidP="0047285E">
      <w:pPr>
        <w:pStyle w:val="Heading1"/>
        <w:jc w:val="both"/>
        <w:rPr>
          <w:rFonts w:ascii="Times New Roman" w:hAnsi="Times New Roman" w:cs="Times New Roman"/>
          <w:b/>
          <w:bCs/>
        </w:rPr>
      </w:pPr>
      <w:r w:rsidRPr="0047285E">
        <w:rPr>
          <w:rFonts w:ascii="Times New Roman" w:hAnsi="Times New Roman" w:cs="Times New Roman"/>
          <w:b/>
          <w:bCs/>
        </w:rPr>
        <w:t>7. Conclusion</w:t>
      </w:r>
    </w:p>
    <w:p w14:paraId="7C3E948B" w14:textId="7118BBAD" w:rsidR="00D26737" w:rsidRDefault="00D26737" w:rsidP="00D26737">
      <w:pPr>
        <w:pStyle w:val="BodyText"/>
        <w:spacing w:before="117" w:line="312" w:lineRule="auto"/>
        <w:ind w:right="1364"/>
        <w:jc w:val="both"/>
      </w:pPr>
      <w:r>
        <w:rPr>
          <w:color w:val="1C1C1C"/>
        </w:rPr>
        <w:t xml:space="preserve">HydroSense-Kenya successfully demonstrates that a rigorous scientific computing pipeline — spanning data cleaning, numerical methods, ODE simulation, stochastic analysis, and optimisation — can be implemented in Python from scratch and applied meaningfully to the problem of smart irrigation in a Kenyan agricultural </w:t>
      </w:r>
      <w:r>
        <w:rPr>
          <w:color w:val="1C1C1C"/>
        </w:rPr>
        <w:t>field</w:t>
      </w:r>
      <w:r>
        <w:rPr>
          <w:color w:val="1C1C1C"/>
        </w:rPr>
        <w:t>. The system correctly identifies Zone C (maize) as the most water-stressed crop zone, quantifies a 30-day cumulative deficit of approximately 20.2 mm, and proposes a weekly irrigation</w:t>
      </w:r>
      <w:r>
        <w:rPr>
          <w:color w:val="1C1C1C"/>
          <w:spacing w:val="-1"/>
        </w:rPr>
        <w:t xml:space="preserve"> </w:t>
      </w:r>
      <w:r>
        <w:rPr>
          <w:color w:val="1C1C1C"/>
        </w:rPr>
        <w:t>schedule</w:t>
      </w:r>
      <w:r>
        <w:rPr>
          <w:color w:val="1C1C1C"/>
          <w:spacing w:val="-1"/>
        </w:rPr>
        <w:t xml:space="preserve"> </w:t>
      </w:r>
      <w:r>
        <w:rPr>
          <w:color w:val="1C1C1C"/>
        </w:rPr>
        <w:t>that</w:t>
      </w:r>
      <w:r>
        <w:rPr>
          <w:color w:val="1C1C1C"/>
          <w:spacing w:val="-1"/>
        </w:rPr>
        <w:t xml:space="preserve"> </w:t>
      </w:r>
      <w:r>
        <w:rPr>
          <w:color w:val="1C1C1C"/>
        </w:rPr>
        <w:t>reduces</w:t>
      </w:r>
      <w:r>
        <w:rPr>
          <w:color w:val="1C1C1C"/>
          <w:spacing w:val="-1"/>
        </w:rPr>
        <w:t xml:space="preserve"> </w:t>
      </w:r>
      <w:r>
        <w:rPr>
          <w:color w:val="1C1C1C"/>
        </w:rPr>
        <w:t>water</w:t>
      </w:r>
      <w:r>
        <w:rPr>
          <w:color w:val="1C1C1C"/>
          <w:spacing w:val="-1"/>
        </w:rPr>
        <w:t xml:space="preserve"> </w:t>
      </w:r>
      <w:r>
        <w:rPr>
          <w:color w:val="1C1C1C"/>
        </w:rPr>
        <w:t>use</w:t>
      </w:r>
      <w:r>
        <w:rPr>
          <w:color w:val="1C1C1C"/>
          <w:spacing w:val="-1"/>
        </w:rPr>
        <w:t xml:space="preserve"> </w:t>
      </w:r>
      <w:r>
        <w:rPr>
          <w:color w:val="1C1C1C"/>
        </w:rPr>
        <w:t>by</w:t>
      </w:r>
      <w:r>
        <w:rPr>
          <w:color w:val="1C1C1C"/>
          <w:spacing w:val="-1"/>
        </w:rPr>
        <w:t xml:space="preserve"> </w:t>
      </w:r>
      <w:r>
        <w:rPr>
          <w:color w:val="1C1C1C"/>
        </w:rPr>
        <w:t>25%</w:t>
      </w:r>
      <w:r>
        <w:rPr>
          <w:color w:val="1C1C1C"/>
          <w:spacing w:val="-1"/>
        </w:rPr>
        <w:t xml:space="preserve"> </w:t>
      </w:r>
      <w:r>
        <w:rPr>
          <w:color w:val="1C1C1C"/>
        </w:rPr>
        <w:t>relative</w:t>
      </w:r>
      <w:r>
        <w:rPr>
          <w:color w:val="1C1C1C"/>
          <w:spacing w:val="-1"/>
        </w:rPr>
        <w:t xml:space="preserve"> </w:t>
      </w:r>
      <w:r>
        <w:rPr>
          <w:color w:val="1C1C1C"/>
        </w:rPr>
        <w:t>to</w:t>
      </w:r>
      <w:r>
        <w:rPr>
          <w:color w:val="1C1C1C"/>
          <w:spacing w:val="-1"/>
        </w:rPr>
        <w:t xml:space="preserve"> </w:t>
      </w:r>
      <w:r>
        <w:rPr>
          <w:color w:val="1C1C1C"/>
        </w:rPr>
        <w:t>a</w:t>
      </w:r>
      <w:r>
        <w:rPr>
          <w:color w:val="1C1C1C"/>
          <w:spacing w:val="-1"/>
        </w:rPr>
        <w:t xml:space="preserve"> </w:t>
      </w:r>
      <w:r>
        <w:rPr>
          <w:color w:val="1C1C1C"/>
        </w:rPr>
        <w:t>conservative</w:t>
      </w:r>
      <w:r>
        <w:rPr>
          <w:color w:val="1C1C1C"/>
          <w:spacing w:val="-1"/>
        </w:rPr>
        <w:t xml:space="preserve"> </w:t>
      </w:r>
      <w:r>
        <w:rPr>
          <w:color w:val="1C1C1C"/>
        </w:rPr>
        <w:t>baseline</w:t>
      </w:r>
      <w:r>
        <w:rPr>
          <w:color w:val="1C1C1C"/>
          <w:spacing w:val="-1"/>
        </w:rPr>
        <w:t xml:space="preserve"> </w:t>
      </w:r>
      <w:r>
        <w:rPr>
          <w:color w:val="1C1C1C"/>
        </w:rPr>
        <w:t>without</w:t>
      </w:r>
      <w:r>
        <w:rPr>
          <w:color w:val="1C1C1C"/>
          <w:spacing w:val="-1"/>
        </w:rPr>
        <w:t xml:space="preserve"> </w:t>
      </w:r>
      <w:r>
        <w:rPr>
          <w:color w:val="1C1C1C"/>
        </w:rPr>
        <w:t>increasing crop stress.</w:t>
      </w:r>
    </w:p>
    <w:p w14:paraId="5134AD35" w14:textId="77777777" w:rsidR="00093518" w:rsidRPr="00093518" w:rsidRDefault="00093518" w:rsidP="00093518"/>
    <w:sectPr w:rsidR="00093518" w:rsidRPr="00093518" w:rsidSect="000C4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F7FD0"/>
    <w:multiLevelType w:val="multilevel"/>
    <w:tmpl w:val="B7BC5A68"/>
    <w:lvl w:ilvl="0">
      <w:start w:val="1"/>
      <w:numFmt w:val="decimal"/>
      <w:lvlText w:val="%1."/>
      <w:lvlJc w:val="left"/>
      <w:pPr>
        <w:ind w:left="1440" w:hanging="356"/>
      </w:pPr>
      <w:rPr>
        <w:rFonts w:ascii="Arial" w:eastAsia="Arial" w:hAnsi="Arial" w:cs="Arial" w:hint="default"/>
        <w:b/>
        <w:bCs/>
        <w:i w:val="0"/>
        <w:iCs w:val="0"/>
        <w:color w:val="1A3456"/>
        <w:spacing w:val="0"/>
        <w:w w:val="100"/>
        <w:sz w:val="32"/>
        <w:szCs w:val="32"/>
        <w:lang w:val="en-US" w:eastAsia="en-US" w:bidi="ar-SA"/>
      </w:rPr>
    </w:lvl>
    <w:lvl w:ilvl="1">
      <w:start w:val="1"/>
      <w:numFmt w:val="decimal"/>
      <w:lvlText w:val="%1.%2"/>
      <w:lvlJc w:val="left"/>
      <w:pPr>
        <w:ind w:left="1517" w:hanging="434"/>
      </w:pPr>
      <w:rPr>
        <w:rFonts w:ascii="Arial" w:eastAsia="Arial" w:hAnsi="Arial" w:cs="Arial" w:hint="default"/>
        <w:b/>
        <w:bCs/>
        <w:i w:val="0"/>
        <w:iCs w:val="0"/>
        <w:color w:val="2D6DA3"/>
        <w:spacing w:val="0"/>
        <w:w w:val="100"/>
        <w:sz w:val="26"/>
        <w:szCs w:val="26"/>
        <w:lang w:val="en-US" w:eastAsia="en-US" w:bidi="ar-SA"/>
      </w:rPr>
    </w:lvl>
    <w:lvl w:ilvl="2">
      <w:numFmt w:val="bullet"/>
      <w:lvlText w:val="•"/>
      <w:lvlJc w:val="left"/>
      <w:pPr>
        <w:ind w:left="1404" w:hanging="126"/>
      </w:pPr>
      <w:rPr>
        <w:rFonts w:ascii="Arial MT" w:eastAsia="Arial MT" w:hAnsi="Arial MT" w:cs="Arial MT" w:hint="default"/>
        <w:b w:val="0"/>
        <w:bCs w:val="0"/>
        <w:i w:val="0"/>
        <w:iCs w:val="0"/>
        <w:color w:val="1C1C1C"/>
        <w:spacing w:val="0"/>
        <w:w w:val="100"/>
        <w:sz w:val="20"/>
        <w:szCs w:val="20"/>
        <w:lang w:val="en-US" w:eastAsia="en-US" w:bidi="ar-SA"/>
      </w:rPr>
    </w:lvl>
    <w:lvl w:ilvl="3">
      <w:numFmt w:val="bullet"/>
      <w:lvlText w:val="•"/>
      <w:lvlJc w:val="left"/>
      <w:pPr>
        <w:ind w:left="2630" w:hanging="126"/>
      </w:pPr>
      <w:rPr>
        <w:rFonts w:hint="default"/>
        <w:lang w:val="en-US" w:eastAsia="en-US" w:bidi="ar-SA"/>
      </w:rPr>
    </w:lvl>
    <w:lvl w:ilvl="4">
      <w:numFmt w:val="bullet"/>
      <w:lvlText w:val="•"/>
      <w:lvlJc w:val="left"/>
      <w:pPr>
        <w:ind w:left="3740" w:hanging="126"/>
      </w:pPr>
      <w:rPr>
        <w:rFonts w:hint="default"/>
        <w:lang w:val="en-US" w:eastAsia="en-US" w:bidi="ar-SA"/>
      </w:rPr>
    </w:lvl>
    <w:lvl w:ilvl="5">
      <w:numFmt w:val="bullet"/>
      <w:lvlText w:val="•"/>
      <w:lvlJc w:val="left"/>
      <w:pPr>
        <w:ind w:left="4850" w:hanging="126"/>
      </w:pPr>
      <w:rPr>
        <w:rFonts w:hint="default"/>
        <w:lang w:val="en-US" w:eastAsia="en-US" w:bidi="ar-SA"/>
      </w:rPr>
    </w:lvl>
    <w:lvl w:ilvl="6">
      <w:numFmt w:val="bullet"/>
      <w:lvlText w:val="•"/>
      <w:lvlJc w:val="left"/>
      <w:pPr>
        <w:ind w:left="5960" w:hanging="126"/>
      </w:pPr>
      <w:rPr>
        <w:rFonts w:hint="default"/>
        <w:lang w:val="en-US" w:eastAsia="en-US" w:bidi="ar-SA"/>
      </w:rPr>
    </w:lvl>
    <w:lvl w:ilvl="7">
      <w:numFmt w:val="bullet"/>
      <w:lvlText w:val="•"/>
      <w:lvlJc w:val="left"/>
      <w:pPr>
        <w:ind w:left="7070" w:hanging="126"/>
      </w:pPr>
      <w:rPr>
        <w:rFonts w:hint="default"/>
        <w:lang w:val="en-US" w:eastAsia="en-US" w:bidi="ar-SA"/>
      </w:rPr>
    </w:lvl>
    <w:lvl w:ilvl="8">
      <w:numFmt w:val="bullet"/>
      <w:lvlText w:val="•"/>
      <w:lvlJc w:val="left"/>
      <w:pPr>
        <w:ind w:left="8180" w:hanging="126"/>
      </w:pPr>
      <w:rPr>
        <w:rFonts w:hint="default"/>
        <w:lang w:val="en-US" w:eastAsia="en-US" w:bidi="ar-SA"/>
      </w:rPr>
    </w:lvl>
  </w:abstractNum>
  <w:abstractNum w:abstractNumId="1" w15:restartNumberingAfterBreak="0">
    <w:nsid w:val="30F566A1"/>
    <w:multiLevelType w:val="multilevel"/>
    <w:tmpl w:val="06567946"/>
    <w:lvl w:ilvl="0">
      <w:start w:val="5"/>
      <w:numFmt w:val="decimal"/>
      <w:lvlText w:val="%1"/>
      <w:lvlJc w:val="left"/>
      <w:pPr>
        <w:ind w:left="405" w:hanging="405"/>
      </w:pPr>
      <w:rPr>
        <w:rFonts w:hint="default"/>
        <w:color w:val="2D6DA3"/>
      </w:rPr>
    </w:lvl>
    <w:lvl w:ilvl="1">
      <w:start w:val="1"/>
      <w:numFmt w:val="decimal"/>
      <w:lvlText w:val="%1.%2"/>
      <w:lvlJc w:val="left"/>
      <w:pPr>
        <w:ind w:left="1803" w:hanging="720"/>
      </w:pPr>
      <w:rPr>
        <w:rFonts w:hint="default"/>
        <w:color w:val="2D6DA3"/>
      </w:rPr>
    </w:lvl>
    <w:lvl w:ilvl="2">
      <w:start w:val="1"/>
      <w:numFmt w:val="decimal"/>
      <w:lvlText w:val="%1.%2.%3"/>
      <w:lvlJc w:val="left"/>
      <w:pPr>
        <w:ind w:left="2886" w:hanging="720"/>
      </w:pPr>
      <w:rPr>
        <w:rFonts w:hint="default"/>
        <w:color w:val="2D6DA3"/>
      </w:rPr>
    </w:lvl>
    <w:lvl w:ilvl="3">
      <w:start w:val="1"/>
      <w:numFmt w:val="decimal"/>
      <w:lvlText w:val="%1.%2.%3.%4"/>
      <w:lvlJc w:val="left"/>
      <w:pPr>
        <w:ind w:left="4329" w:hanging="1080"/>
      </w:pPr>
      <w:rPr>
        <w:rFonts w:hint="default"/>
        <w:color w:val="2D6DA3"/>
      </w:rPr>
    </w:lvl>
    <w:lvl w:ilvl="4">
      <w:start w:val="1"/>
      <w:numFmt w:val="decimal"/>
      <w:lvlText w:val="%1.%2.%3.%4.%5"/>
      <w:lvlJc w:val="left"/>
      <w:pPr>
        <w:ind w:left="5772" w:hanging="1440"/>
      </w:pPr>
      <w:rPr>
        <w:rFonts w:hint="default"/>
        <w:color w:val="2D6DA3"/>
      </w:rPr>
    </w:lvl>
    <w:lvl w:ilvl="5">
      <w:start w:val="1"/>
      <w:numFmt w:val="decimal"/>
      <w:lvlText w:val="%1.%2.%3.%4.%5.%6"/>
      <w:lvlJc w:val="left"/>
      <w:pPr>
        <w:ind w:left="6855" w:hanging="1440"/>
      </w:pPr>
      <w:rPr>
        <w:rFonts w:hint="default"/>
        <w:color w:val="2D6DA3"/>
      </w:rPr>
    </w:lvl>
    <w:lvl w:ilvl="6">
      <w:start w:val="1"/>
      <w:numFmt w:val="decimal"/>
      <w:lvlText w:val="%1.%2.%3.%4.%5.%6.%7"/>
      <w:lvlJc w:val="left"/>
      <w:pPr>
        <w:ind w:left="8298" w:hanging="1800"/>
      </w:pPr>
      <w:rPr>
        <w:rFonts w:hint="default"/>
        <w:color w:val="2D6DA3"/>
      </w:rPr>
    </w:lvl>
    <w:lvl w:ilvl="7">
      <w:start w:val="1"/>
      <w:numFmt w:val="decimal"/>
      <w:lvlText w:val="%1.%2.%3.%4.%5.%6.%7.%8"/>
      <w:lvlJc w:val="left"/>
      <w:pPr>
        <w:ind w:left="9741" w:hanging="2160"/>
      </w:pPr>
      <w:rPr>
        <w:rFonts w:hint="default"/>
        <w:color w:val="2D6DA3"/>
      </w:rPr>
    </w:lvl>
    <w:lvl w:ilvl="8">
      <w:start w:val="1"/>
      <w:numFmt w:val="decimal"/>
      <w:lvlText w:val="%1.%2.%3.%4.%5.%6.%7.%8.%9"/>
      <w:lvlJc w:val="left"/>
      <w:pPr>
        <w:ind w:left="10824" w:hanging="2160"/>
      </w:pPr>
      <w:rPr>
        <w:rFonts w:hint="default"/>
        <w:color w:val="2D6DA3"/>
      </w:rPr>
    </w:lvl>
  </w:abstractNum>
  <w:abstractNum w:abstractNumId="2" w15:restartNumberingAfterBreak="0">
    <w:nsid w:val="33B67FEF"/>
    <w:multiLevelType w:val="multilevel"/>
    <w:tmpl w:val="D4F8EAA6"/>
    <w:lvl w:ilvl="0">
      <w:start w:val="1"/>
      <w:numFmt w:val="decimal"/>
      <w:lvlText w:val="%1."/>
      <w:lvlJc w:val="left"/>
      <w:pPr>
        <w:ind w:left="3966" w:hanging="223"/>
      </w:pPr>
      <w:rPr>
        <w:rFonts w:ascii="Arial" w:eastAsia="Arial" w:hAnsi="Arial" w:cs="Arial" w:hint="default"/>
        <w:b/>
        <w:bCs/>
        <w:i w:val="0"/>
        <w:iCs w:val="0"/>
        <w:color w:val="2D6DA3"/>
        <w:spacing w:val="0"/>
        <w:w w:val="100"/>
        <w:sz w:val="20"/>
        <w:szCs w:val="20"/>
        <w:lang w:val="en-US" w:eastAsia="en-US" w:bidi="ar-SA"/>
      </w:rPr>
    </w:lvl>
    <w:lvl w:ilvl="1">
      <w:start w:val="1"/>
      <w:numFmt w:val="decimal"/>
      <w:lvlText w:val="%1.%2"/>
      <w:lvlJc w:val="left"/>
      <w:pPr>
        <w:ind w:left="4300" w:hanging="334"/>
      </w:pPr>
      <w:rPr>
        <w:rFonts w:ascii="Arial MT" w:eastAsia="Arial MT" w:hAnsi="Arial MT" w:cs="Arial MT" w:hint="default"/>
        <w:b w:val="0"/>
        <w:bCs w:val="0"/>
        <w:i w:val="0"/>
        <w:iCs w:val="0"/>
        <w:color w:val="2D6DA3"/>
        <w:spacing w:val="0"/>
        <w:w w:val="100"/>
        <w:sz w:val="20"/>
        <w:szCs w:val="20"/>
        <w:lang w:val="en-US" w:eastAsia="en-US" w:bidi="ar-SA"/>
      </w:rPr>
    </w:lvl>
    <w:lvl w:ilvl="2">
      <w:numFmt w:val="bullet"/>
      <w:lvlText w:val="•"/>
      <w:lvlJc w:val="left"/>
      <w:pPr>
        <w:ind w:left="5373" w:hanging="334"/>
      </w:pPr>
      <w:rPr>
        <w:rFonts w:hint="default"/>
        <w:lang w:val="en-US" w:eastAsia="en-US" w:bidi="ar-SA"/>
      </w:rPr>
    </w:lvl>
    <w:lvl w:ilvl="3">
      <w:numFmt w:val="bullet"/>
      <w:lvlText w:val="•"/>
      <w:lvlJc w:val="left"/>
      <w:pPr>
        <w:ind w:left="6447" w:hanging="334"/>
      </w:pPr>
      <w:rPr>
        <w:rFonts w:hint="default"/>
        <w:lang w:val="en-US" w:eastAsia="en-US" w:bidi="ar-SA"/>
      </w:rPr>
    </w:lvl>
    <w:lvl w:ilvl="4">
      <w:numFmt w:val="bullet"/>
      <w:lvlText w:val="•"/>
      <w:lvlJc w:val="left"/>
      <w:pPr>
        <w:ind w:left="7520" w:hanging="334"/>
      </w:pPr>
      <w:rPr>
        <w:rFonts w:hint="default"/>
        <w:lang w:val="en-US" w:eastAsia="en-US" w:bidi="ar-SA"/>
      </w:rPr>
    </w:lvl>
    <w:lvl w:ilvl="5">
      <w:numFmt w:val="bullet"/>
      <w:lvlText w:val="•"/>
      <w:lvlJc w:val="left"/>
      <w:pPr>
        <w:ind w:left="8594" w:hanging="334"/>
      </w:pPr>
      <w:rPr>
        <w:rFonts w:hint="default"/>
        <w:lang w:val="en-US" w:eastAsia="en-US" w:bidi="ar-SA"/>
      </w:rPr>
    </w:lvl>
    <w:lvl w:ilvl="6">
      <w:numFmt w:val="bullet"/>
      <w:lvlText w:val="•"/>
      <w:lvlJc w:val="left"/>
      <w:pPr>
        <w:ind w:left="9668" w:hanging="334"/>
      </w:pPr>
      <w:rPr>
        <w:rFonts w:hint="default"/>
        <w:lang w:val="en-US" w:eastAsia="en-US" w:bidi="ar-SA"/>
      </w:rPr>
    </w:lvl>
    <w:lvl w:ilvl="7">
      <w:numFmt w:val="bullet"/>
      <w:lvlText w:val="•"/>
      <w:lvlJc w:val="left"/>
      <w:pPr>
        <w:ind w:left="10741" w:hanging="334"/>
      </w:pPr>
      <w:rPr>
        <w:rFonts w:hint="default"/>
        <w:lang w:val="en-US" w:eastAsia="en-US" w:bidi="ar-SA"/>
      </w:rPr>
    </w:lvl>
    <w:lvl w:ilvl="8">
      <w:numFmt w:val="bullet"/>
      <w:lvlText w:val="•"/>
      <w:lvlJc w:val="left"/>
      <w:pPr>
        <w:ind w:left="11815" w:hanging="334"/>
      </w:pPr>
      <w:rPr>
        <w:rFonts w:hint="default"/>
        <w:lang w:val="en-US" w:eastAsia="en-US" w:bidi="ar-SA"/>
      </w:rPr>
    </w:lvl>
  </w:abstractNum>
  <w:abstractNum w:abstractNumId="3" w15:restartNumberingAfterBreak="0">
    <w:nsid w:val="36505050"/>
    <w:multiLevelType w:val="hybridMultilevel"/>
    <w:tmpl w:val="C6BE1DE8"/>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0312D3"/>
    <w:multiLevelType w:val="multilevel"/>
    <w:tmpl w:val="604A546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8B56274"/>
    <w:multiLevelType w:val="multilevel"/>
    <w:tmpl w:val="A1104C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52C18A8"/>
    <w:multiLevelType w:val="hybridMultilevel"/>
    <w:tmpl w:val="0D0C0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C07ADA"/>
    <w:multiLevelType w:val="hybridMultilevel"/>
    <w:tmpl w:val="85A46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A64E76"/>
    <w:multiLevelType w:val="hybridMultilevel"/>
    <w:tmpl w:val="ADB0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D17011"/>
    <w:multiLevelType w:val="multilevel"/>
    <w:tmpl w:val="A1104C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EF30FD4"/>
    <w:multiLevelType w:val="hybridMultilevel"/>
    <w:tmpl w:val="BB983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346925">
    <w:abstractNumId w:val="2"/>
  </w:num>
  <w:num w:numId="2" w16cid:durableId="202375991">
    <w:abstractNumId w:val="6"/>
  </w:num>
  <w:num w:numId="3" w16cid:durableId="2036729026">
    <w:abstractNumId w:val="4"/>
  </w:num>
  <w:num w:numId="4" w16cid:durableId="1590698845">
    <w:abstractNumId w:val="3"/>
  </w:num>
  <w:num w:numId="5" w16cid:durableId="1772123600">
    <w:abstractNumId w:val="0"/>
  </w:num>
  <w:num w:numId="6" w16cid:durableId="287470624">
    <w:abstractNumId w:val="9"/>
  </w:num>
  <w:num w:numId="7" w16cid:durableId="674500557">
    <w:abstractNumId w:val="5"/>
  </w:num>
  <w:num w:numId="8" w16cid:durableId="774398815">
    <w:abstractNumId w:val="7"/>
  </w:num>
  <w:num w:numId="9" w16cid:durableId="705831673">
    <w:abstractNumId w:val="8"/>
  </w:num>
  <w:num w:numId="10" w16cid:durableId="2141341218">
    <w:abstractNumId w:val="1"/>
  </w:num>
  <w:num w:numId="11" w16cid:durableId="2121604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E1"/>
    <w:rsid w:val="00093518"/>
    <w:rsid w:val="000C4A25"/>
    <w:rsid w:val="001C6102"/>
    <w:rsid w:val="00307D1D"/>
    <w:rsid w:val="0037153E"/>
    <w:rsid w:val="0047285E"/>
    <w:rsid w:val="00672FD0"/>
    <w:rsid w:val="006B0823"/>
    <w:rsid w:val="007645A6"/>
    <w:rsid w:val="00CF432E"/>
    <w:rsid w:val="00D26737"/>
    <w:rsid w:val="00F43CE1"/>
    <w:rsid w:val="00FC5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140F302"/>
  <w15:chartTrackingRefBased/>
  <w15:docId w15:val="{0D300F20-37FE-40AC-ADB4-9B3139CEE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CE1"/>
    <w:pPr>
      <w:spacing w:line="278" w:lineRule="auto"/>
    </w:pPr>
    <w:rPr>
      <w:rFonts w:eastAsiaTheme="minorEastAsia"/>
      <w:sz w:val="24"/>
      <w:szCs w:val="24"/>
    </w:rPr>
  </w:style>
  <w:style w:type="paragraph" w:styleId="Heading1">
    <w:name w:val="heading 1"/>
    <w:basedOn w:val="Normal"/>
    <w:next w:val="Normal"/>
    <w:link w:val="Heading1Char"/>
    <w:uiPriority w:val="9"/>
    <w:qFormat/>
    <w:rsid w:val="00F43C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3C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C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C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C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3C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C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CE1"/>
    <w:rPr>
      <w:rFonts w:eastAsiaTheme="majorEastAsia" w:cstheme="majorBidi"/>
      <w:color w:val="272727" w:themeColor="text1" w:themeTint="D8"/>
    </w:rPr>
  </w:style>
  <w:style w:type="paragraph" w:styleId="Title">
    <w:name w:val="Title"/>
    <w:basedOn w:val="Normal"/>
    <w:next w:val="Normal"/>
    <w:link w:val="TitleChar"/>
    <w:uiPriority w:val="10"/>
    <w:qFormat/>
    <w:rsid w:val="00F43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CE1"/>
    <w:pPr>
      <w:spacing w:before="160"/>
      <w:jc w:val="center"/>
    </w:pPr>
    <w:rPr>
      <w:i/>
      <w:iCs/>
      <w:color w:val="404040" w:themeColor="text1" w:themeTint="BF"/>
    </w:rPr>
  </w:style>
  <w:style w:type="character" w:customStyle="1" w:styleId="QuoteChar">
    <w:name w:val="Quote Char"/>
    <w:basedOn w:val="DefaultParagraphFont"/>
    <w:link w:val="Quote"/>
    <w:uiPriority w:val="29"/>
    <w:rsid w:val="00F43CE1"/>
    <w:rPr>
      <w:i/>
      <w:iCs/>
      <w:color w:val="404040" w:themeColor="text1" w:themeTint="BF"/>
    </w:rPr>
  </w:style>
  <w:style w:type="paragraph" w:styleId="ListParagraph">
    <w:name w:val="List Paragraph"/>
    <w:basedOn w:val="Normal"/>
    <w:uiPriority w:val="1"/>
    <w:qFormat/>
    <w:rsid w:val="00F43CE1"/>
    <w:pPr>
      <w:ind w:left="720"/>
      <w:contextualSpacing/>
    </w:pPr>
  </w:style>
  <w:style w:type="character" w:styleId="IntenseEmphasis">
    <w:name w:val="Intense Emphasis"/>
    <w:basedOn w:val="DefaultParagraphFont"/>
    <w:uiPriority w:val="21"/>
    <w:qFormat/>
    <w:rsid w:val="00F43CE1"/>
    <w:rPr>
      <w:i/>
      <w:iCs/>
      <w:color w:val="2F5496" w:themeColor="accent1" w:themeShade="BF"/>
    </w:rPr>
  </w:style>
  <w:style w:type="paragraph" w:styleId="IntenseQuote">
    <w:name w:val="Intense Quote"/>
    <w:basedOn w:val="Normal"/>
    <w:next w:val="Normal"/>
    <w:link w:val="IntenseQuoteChar"/>
    <w:uiPriority w:val="30"/>
    <w:qFormat/>
    <w:rsid w:val="00F43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CE1"/>
    <w:rPr>
      <w:i/>
      <w:iCs/>
      <w:color w:val="2F5496" w:themeColor="accent1" w:themeShade="BF"/>
    </w:rPr>
  </w:style>
  <w:style w:type="character" w:styleId="IntenseReference">
    <w:name w:val="Intense Reference"/>
    <w:basedOn w:val="DefaultParagraphFont"/>
    <w:uiPriority w:val="32"/>
    <w:qFormat/>
    <w:rsid w:val="00F43CE1"/>
    <w:rPr>
      <w:b/>
      <w:bCs/>
      <w:smallCaps/>
      <w:color w:val="2F5496" w:themeColor="accent1" w:themeShade="BF"/>
      <w:spacing w:val="5"/>
    </w:rPr>
  </w:style>
  <w:style w:type="paragraph" w:styleId="BodyText">
    <w:name w:val="Body Text"/>
    <w:basedOn w:val="Normal"/>
    <w:link w:val="BodyTextChar"/>
    <w:uiPriority w:val="1"/>
    <w:qFormat/>
    <w:rsid w:val="00F43CE1"/>
    <w:pPr>
      <w:widowControl w:val="0"/>
      <w:autoSpaceDE w:val="0"/>
      <w:autoSpaceDN w:val="0"/>
      <w:spacing w:after="0" w:line="240" w:lineRule="auto"/>
    </w:pPr>
    <w:rPr>
      <w:rFonts w:ascii="Arial MT" w:eastAsia="Arial MT" w:hAnsi="Arial MT" w:cs="Arial MT"/>
      <w:kern w:val="0"/>
      <w:sz w:val="20"/>
      <w:szCs w:val="20"/>
    </w:rPr>
  </w:style>
  <w:style w:type="character" w:customStyle="1" w:styleId="BodyTextChar">
    <w:name w:val="Body Text Char"/>
    <w:basedOn w:val="DefaultParagraphFont"/>
    <w:link w:val="BodyText"/>
    <w:uiPriority w:val="1"/>
    <w:rsid w:val="00F43CE1"/>
    <w:rPr>
      <w:rFonts w:ascii="Arial MT" w:eastAsia="Arial MT" w:hAnsi="Arial MT" w:cs="Arial MT"/>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14</Pages>
  <Words>3385</Words>
  <Characters>19297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fuzzy mally</dc:creator>
  <cp:keywords/>
  <dc:description/>
  <cp:lastModifiedBy>fuzzy mally</cp:lastModifiedBy>
  <cp:revision>1</cp:revision>
  <dcterms:created xsi:type="dcterms:W3CDTF">2026-06-12T06:46:00Z</dcterms:created>
  <dcterms:modified xsi:type="dcterms:W3CDTF">2026-06-12T08:29:00Z</dcterms:modified>
</cp:coreProperties>
</file>