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0"/>
      </w:pPr>
      <w:r>
        <w:rPr/>
        <w:t>Cowboy Festival at The Hart</w:t>
        <w:tab/>
        <w:t>Apr. 24-26</w:t>
      </w:r>
    </w:p>
    <w:p>
      <w:pPr>
        <w:pStyle w:val="style20"/>
      </w:pPr>
      <w:r>
        <w:rPr/>
        <w:t>Silents Under the Stars</w:t>
        <w:tab/>
        <w:tab/>
        <w:t>Tentatively Aug. 9. - watch FriendsOfHartPark.org for updates</w:t>
      </w:r>
    </w:p>
    <w:p>
      <w:pPr>
        <w:pStyle w:val="style20"/>
      </w:pPr>
      <w:r>
        <w:rPr/>
        <w:t>Hart of the West Pow Wow</w:t>
        <w:tab/>
        <w:t>Sep. 27-28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Preformatted Text"/>
    <w:basedOn w:val="style0"/>
    <w:next w:val="style20"/>
    <w:pPr>
      <w:spacing w:after="0" w:before="0"/>
    </w:pPr>
    <w:rPr>
      <w:rFonts w:ascii="Times New Roman" w:cs="Lohit Hindi" w:eastAsia="WenQuanYi Micro Hei" w:hAnsi="Times New Roman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cp:revision>0</cp:revision>
</cp:coreProperties>
</file>