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3"/>
      </w:pPr>
      <w:r>
        <w:rPr/>
        <w:t>Upcoming Events:</w:t>
      </w:r>
    </w:p>
    <w:p>
      <w:pPr>
        <w:pStyle w:val="style23"/>
      </w:pPr>
      <w:r>
        <w:rPr/>
      </w:r>
    </w:p>
    <w:p>
      <w:pPr>
        <w:pStyle w:val="style23"/>
      </w:pPr>
      <w:r>
        <w:rPr/>
        <w:t>July 11 – Aug. 22: Free Movies in the park, alternate Fridays at 7pm</w:t>
      </w:r>
    </w:p>
    <w:p>
      <w:pPr>
        <w:pStyle w:val="style23"/>
      </w:pPr>
      <w:r>
        <w:rPr/>
      </w:r>
    </w:p>
    <w:p>
      <w:pPr>
        <w:pStyle w:val="style23"/>
      </w:pPr>
      <w:r>
        <w:rPr/>
        <w:t>Aug. 9 at 6pm:  “Silents Under the Stars”</w:t>
      </w:r>
    </w:p>
    <w:p>
      <w:pPr>
        <w:pStyle w:val="style23"/>
      </w:pPr>
      <w:r>
        <w:rPr/>
      </w:r>
    </w:p>
    <w:p>
      <w:pPr>
        <w:pStyle w:val="style23"/>
      </w:pPr>
      <w:r>
        <w:rPr/>
        <w:t>Sept. 27 &amp; 28:  Native American Pow Wow &amp; Craft Fair</w:t>
      </w:r>
    </w:p>
    <w:p>
      <w:pPr>
        <w:pStyle w:val="style23"/>
      </w:pPr>
      <w:r>
        <w:rPr/>
      </w:r>
    </w:p>
    <w:p>
      <w:pPr>
        <w:pStyle w:val="style23"/>
      </w:pPr>
      <w:r>
        <w:rPr/>
        <w:t>Oct. 12:  “Bow Wows &amp; Meows” Pet Fair</w:t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Preformatted Text"/>
    <w:basedOn w:val="style0"/>
    <w:next w:val="style23"/>
    <w:pPr>
      <w:spacing w:after="0" w:before="0"/>
    </w:pPr>
    <w:rPr>
      <w:rFonts w:ascii="DejaVu Sans Mono" w:cs="Lohit Hindi" w:eastAsia="WenQuanYi Micro Hei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