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7"/>
        <w:gridCol w:w="2460"/>
        <w:gridCol w:w="6"/>
        <w:gridCol w:w="17"/>
      </w:tblGrid>
      <w:tr w:rsidR="00924A33" w:rsidRPr="00924A33" w:rsidTr="00924A33">
        <w:tc>
          <w:tcPr>
            <w:tcW w:w="5888" w:type="dxa"/>
            <w:noWrap/>
            <w:hideMark/>
          </w:tcPr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7"/>
            </w:tblGrid>
            <w:tr w:rsidR="00924A33" w:rsidRPr="00924A33">
              <w:tc>
                <w:tcPr>
                  <w:tcW w:w="0" w:type="auto"/>
                  <w:vAlign w:val="center"/>
                  <w:hideMark/>
                </w:tcPr>
                <w:p w:rsidR="00924A33" w:rsidRPr="00924A33" w:rsidRDefault="00924A33" w:rsidP="00924A3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 w:rsidRPr="00924A33">
                    <w:rPr>
                      <w:rFonts w:ascii="Helvetica" w:eastAsia="Times New Roman" w:hAnsi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Rachael </w:t>
                  </w:r>
                  <w:proofErr w:type="spellStart"/>
                  <w:r w:rsidRPr="00924A33">
                    <w:rPr>
                      <w:rFonts w:ascii="Helvetica" w:eastAsia="Times New Roman" w:hAnsi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Komulainen</w:t>
                  </w:r>
                  <w:proofErr w:type="spellEnd"/>
                  <w:r w:rsidRPr="00924A33">
                    <w:rPr>
                      <w:rFonts w:ascii="Helvetica" w:eastAsia="Times New Roman" w:hAnsi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924A33">
                    <w:rPr>
                      <w:rFonts w:ascii="Helvetica" w:eastAsia="Times New Roman" w:hAnsi="Helvetica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&lt;rkomulainen@parks.lacounty.gov&gt;</w:t>
                  </w:r>
                </w:p>
              </w:tc>
            </w:tr>
          </w:tbl>
          <w:p w:rsidR="00924A33" w:rsidRPr="00924A33" w:rsidRDefault="00924A33" w:rsidP="00924A33">
            <w:pPr>
              <w:spacing w:line="300" w:lineRule="atLeast"/>
              <w:rPr>
                <w:rFonts w:ascii="Helvetica" w:eastAsia="Times New Roman" w:hAnsi="Helvetica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924A33" w:rsidRPr="00924A33" w:rsidRDefault="00924A33" w:rsidP="00924A33">
            <w:pPr>
              <w:jc w:val="right"/>
              <w:rPr>
                <w:rFonts w:ascii="Helvetica" w:eastAsia="Times New Roman" w:hAnsi="Helvetica"/>
                <w:color w:val="222222"/>
                <w:spacing w:val="3"/>
                <w:sz w:val="20"/>
                <w:szCs w:val="20"/>
              </w:rPr>
            </w:pPr>
            <w:r w:rsidRPr="00924A33">
              <w:rPr>
                <w:rFonts w:ascii="Helvetica" w:eastAsia="Times New Roman" w:hAnsi="Helvetica"/>
                <w:color w:val="5F6368"/>
                <w:spacing w:val="5"/>
                <w:sz w:val="20"/>
                <w:szCs w:val="20"/>
              </w:rPr>
              <w:t>Tue, Oct 30, 2018, 2:04 PM</w:t>
            </w:r>
          </w:p>
        </w:tc>
        <w:tc>
          <w:tcPr>
            <w:tcW w:w="0" w:type="auto"/>
            <w:noWrap/>
            <w:hideMark/>
          </w:tcPr>
          <w:p w:rsidR="00924A33" w:rsidRPr="00924A33" w:rsidRDefault="00924A33" w:rsidP="00924A33">
            <w:pPr>
              <w:jc w:val="right"/>
              <w:rPr>
                <w:rFonts w:ascii="Helvetica" w:eastAsia="Times New Roman" w:hAnsi="Helvetica"/>
                <w:color w:val="222222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924A33" w:rsidRPr="00924A33" w:rsidRDefault="00924A33" w:rsidP="00924A33">
            <w:pPr>
              <w:spacing w:line="270" w:lineRule="atLeast"/>
              <w:jc w:val="center"/>
              <w:rPr>
                <w:rFonts w:ascii="Helvetica" w:eastAsia="Times New Roman" w:hAnsi="Helvetica"/>
                <w:color w:val="444444"/>
                <w:spacing w:val="3"/>
                <w:sz w:val="20"/>
                <w:szCs w:val="20"/>
              </w:rPr>
            </w:pPr>
            <w:r>
              <w:rPr>
                <w:rFonts w:ascii="Helvetica" w:eastAsia="Times New Roman" w:hAnsi="Helvetica"/>
                <w:noProof/>
                <w:color w:val="444444"/>
                <w:spacing w:val="3"/>
                <w:sz w:val="20"/>
                <w:szCs w:val="20"/>
              </w:rPr>
              <w:drawing>
                <wp:inline distT="0" distB="0" distL="0" distR="0">
                  <wp:extent cx="12700" cy="12700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A33" w:rsidRPr="00924A33" w:rsidRDefault="00924A33" w:rsidP="00924A33">
            <w:pPr>
              <w:spacing w:line="270" w:lineRule="atLeast"/>
              <w:jc w:val="center"/>
              <w:rPr>
                <w:rFonts w:ascii="Helvetica" w:eastAsia="Times New Roman" w:hAnsi="Helvetica"/>
                <w:color w:val="444444"/>
                <w:spacing w:val="3"/>
                <w:sz w:val="20"/>
                <w:szCs w:val="20"/>
              </w:rPr>
            </w:pPr>
            <w:r>
              <w:rPr>
                <w:rFonts w:ascii="Helvetica" w:eastAsia="Times New Roman" w:hAnsi="Helvetica"/>
                <w:noProof/>
                <w:color w:val="444444"/>
                <w:spacing w:val="3"/>
                <w:sz w:val="20"/>
                <w:szCs w:val="20"/>
              </w:rPr>
              <w:drawing>
                <wp:inline distT="0" distB="0" distL="0" distR="0">
                  <wp:extent cx="12700" cy="1270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A33" w:rsidRPr="00924A33" w:rsidTr="00924A33">
        <w:tc>
          <w:tcPr>
            <w:tcW w:w="0" w:type="auto"/>
            <w:gridSpan w:val="3"/>
            <w:vAlign w:val="center"/>
            <w:hideMark/>
          </w:tcPr>
          <w:tbl>
            <w:tblPr>
              <w:tblW w:w="99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27"/>
            </w:tblGrid>
            <w:tr w:rsidR="00924A33" w:rsidRPr="00924A33">
              <w:tc>
                <w:tcPr>
                  <w:tcW w:w="0" w:type="auto"/>
                  <w:noWrap/>
                  <w:vAlign w:val="center"/>
                  <w:hideMark/>
                </w:tcPr>
                <w:p w:rsidR="00924A33" w:rsidRPr="00924A33" w:rsidRDefault="00924A33" w:rsidP="00924A33">
                  <w:pPr>
                    <w:spacing w:line="300" w:lineRule="atLeast"/>
                    <w:rPr>
                      <w:rFonts w:ascii="Helvetica" w:eastAsia="Times New Roman" w:hAnsi="Helvetica"/>
                      <w:sz w:val="20"/>
                      <w:szCs w:val="20"/>
                    </w:rPr>
                  </w:pPr>
                  <w:proofErr w:type="gramStart"/>
                  <w:r w:rsidRPr="00924A33">
                    <w:rPr>
                      <w:rFonts w:ascii="Helvetica" w:eastAsia="Times New Roman" w:hAnsi="Helvetica"/>
                      <w:color w:val="5F6368"/>
                      <w:spacing w:val="5"/>
                      <w:sz w:val="20"/>
                      <w:szCs w:val="20"/>
                    </w:rPr>
                    <w:t>to</w:t>
                  </w:r>
                  <w:proofErr w:type="gramEnd"/>
                  <w:r w:rsidRPr="00924A33">
                    <w:rPr>
                      <w:rFonts w:ascii="Helvetica" w:eastAsia="Times New Roman" w:hAnsi="Helvetica"/>
                      <w:color w:val="5F6368"/>
                      <w:spacing w:val="5"/>
                      <w:sz w:val="20"/>
                      <w:szCs w:val="20"/>
                    </w:rPr>
                    <w:t> me</w:t>
                  </w:r>
                </w:p>
                <w:p w:rsidR="00924A33" w:rsidRPr="00924A33" w:rsidRDefault="00924A33" w:rsidP="00924A33">
                  <w:pPr>
                    <w:spacing w:line="300" w:lineRule="atLeast"/>
                    <w:textAlignment w:val="top"/>
                    <w:rPr>
                      <w:rFonts w:ascii="Helvetica" w:eastAsia="Times New Roman" w:hAnsi="Helvetica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2700" cy="12700"/>
                        <wp:effectExtent l="0" t="0" r="0" b="0"/>
                        <wp:docPr id="3" name=":2rl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2rl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4A33" w:rsidRPr="00924A33" w:rsidRDefault="00924A33" w:rsidP="00924A33">
            <w:pPr>
              <w:rPr>
                <w:rFonts w:ascii="Helvetica" w:eastAsia="Times New Roman" w:hAnsi="Helvetica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24A33" w:rsidRPr="00924A33" w:rsidRDefault="00924A33" w:rsidP="00924A33">
            <w:pPr>
              <w:rPr>
                <w:rFonts w:ascii="Helvetica" w:eastAsia="Times New Roman" w:hAnsi="Helvetica"/>
                <w:color w:val="444444"/>
                <w:spacing w:val="3"/>
                <w:sz w:val="20"/>
                <w:szCs w:val="20"/>
              </w:rPr>
            </w:pPr>
          </w:p>
        </w:tc>
      </w:tr>
    </w:tbl>
    <w:p w:rsidR="00924A33" w:rsidRPr="00924A33" w:rsidRDefault="00924A33" w:rsidP="00924A33">
      <w:pPr>
        <w:shd w:val="clear" w:color="auto" w:fill="FFFFFF"/>
        <w:rPr>
          <w:color w:val="222222"/>
          <w:sz w:val="20"/>
          <w:szCs w:val="20"/>
        </w:rPr>
      </w:pPr>
      <w:r w:rsidRPr="00924A33">
        <w:rPr>
          <w:color w:val="222222"/>
          <w:sz w:val="20"/>
          <w:szCs w:val="20"/>
        </w:rPr>
        <w:t>Hi Bill –</w:t>
      </w:r>
    </w:p>
    <w:p w:rsidR="00924A33" w:rsidRPr="00924A33" w:rsidRDefault="00924A33" w:rsidP="00924A33">
      <w:pPr>
        <w:shd w:val="clear" w:color="auto" w:fill="FFFFFF"/>
        <w:rPr>
          <w:color w:val="222222"/>
          <w:sz w:val="20"/>
          <w:szCs w:val="20"/>
        </w:rPr>
      </w:pPr>
      <w:r w:rsidRPr="00924A33">
        <w:rPr>
          <w:color w:val="222222"/>
          <w:sz w:val="20"/>
          <w:szCs w:val="20"/>
        </w:rPr>
        <w:t> </w:t>
      </w:r>
    </w:p>
    <w:p w:rsidR="00924A33" w:rsidRPr="00924A33" w:rsidRDefault="00924A33" w:rsidP="00924A33">
      <w:pPr>
        <w:shd w:val="clear" w:color="auto" w:fill="FFFFFF"/>
        <w:rPr>
          <w:color w:val="222222"/>
          <w:sz w:val="20"/>
          <w:szCs w:val="20"/>
        </w:rPr>
      </w:pPr>
      <w:r w:rsidRPr="00924A33">
        <w:rPr>
          <w:color w:val="222222"/>
          <w:sz w:val="20"/>
          <w:szCs w:val="20"/>
        </w:rPr>
        <w:t xml:space="preserve">Here is another pic of Stanley solo – instead of the one with him &amp; M.B. (our senior, white rabbit) in the house that I previously sent you.  I figured, if you had room, you could just introduce our new residents with a caption like:  “Come meet our newest Barnyard residents, two additional rabbits, named Stanley &amp; Stella.  They are 6-month old siblings that we received from Castaic Animal Shelter.  Stanley has the gold ears and Stella has the black ears.  They are Tri-Color Dutch rabbits.”  Then, maybe use the picture of the two of them together and the individual </w:t>
      </w:r>
      <w:proofErr w:type="spellStart"/>
      <w:r w:rsidRPr="00924A33">
        <w:rPr>
          <w:color w:val="222222"/>
          <w:sz w:val="20"/>
          <w:szCs w:val="20"/>
        </w:rPr>
        <w:t>pics</w:t>
      </w:r>
      <w:proofErr w:type="spellEnd"/>
      <w:r w:rsidRPr="00924A33">
        <w:rPr>
          <w:color w:val="222222"/>
          <w:sz w:val="20"/>
          <w:szCs w:val="20"/>
        </w:rPr>
        <w:t xml:space="preserve"> of them.  Again, no worries if it doesn’t fit in the issue.  </w:t>
      </w:r>
      <w:proofErr w:type="gramStart"/>
      <w:r w:rsidRPr="00924A33">
        <w:rPr>
          <w:color w:val="222222"/>
          <w:sz w:val="20"/>
          <w:szCs w:val="20"/>
        </w:rPr>
        <w:t>Just an idea.</w:t>
      </w:r>
      <w:proofErr w:type="gramEnd"/>
      <w:r w:rsidRPr="00924A33">
        <w:rPr>
          <w:color w:val="222222"/>
          <w:sz w:val="20"/>
          <w:szCs w:val="20"/>
        </w:rPr>
        <w:t>   </w:t>
      </w:r>
    </w:p>
    <w:p w:rsidR="00582195" w:rsidRDefault="00924A33">
      <w:r>
        <w:rPr>
          <w:rFonts w:ascii="Helvetica" w:hAnsi="Helvetica"/>
          <w:noProof/>
          <w:color w:val="222222"/>
          <w:sz w:val="20"/>
          <w:szCs w:val="20"/>
        </w:rPr>
        <w:drawing>
          <wp:inline distT="0" distB="0" distL="0" distR="0" wp14:anchorId="05D615DA" wp14:editId="0111055F">
            <wp:extent cx="609600" cy="6096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33"/>
    <w:rsid w:val="00582195"/>
    <w:rsid w:val="0092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924A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A33"/>
    <w:rPr>
      <w:b/>
      <w:bCs/>
      <w:sz w:val="27"/>
      <w:szCs w:val="27"/>
      <w:lang w:eastAsia="en-US"/>
    </w:rPr>
  </w:style>
  <w:style w:type="character" w:customStyle="1" w:styleId="qu">
    <w:name w:val="qu"/>
    <w:basedOn w:val="DefaultParagraphFont"/>
    <w:rsid w:val="00924A33"/>
  </w:style>
  <w:style w:type="character" w:customStyle="1" w:styleId="gd">
    <w:name w:val="gd"/>
    <w:basedOn w:val="DefaultParagraphFont"/>
    <w:rsid w:val="00924A33"/>
  </w:style>
  <w:style w:type="character" w:customStyle="1" w:styleId="go">
    <w:name w:val="go"/>
    <w:basedOn w:val="DefaultParagraphFont"/>
    <w:rsid w:val="00924A33"/>
  </w:style>
  <w:style w:type="character" w:customStyle="1" w:styleId="g3">
    <w:name w:val="g3"/>
    <w:basedOn w:val="DefaultParagraphFont"/>
    <w:rsid w:val="00924A33"/>
  </w:style>
  <w:style w:type="character" w:customStyle="1" w:styleId="hb">
    <w:name w:val="hb"/>
    <w:basedOn w:val="DefaultParagraphFont"/>
    <w:rsid w:val="00924A33"/>
  </w:style>
  <w:style w:type="character" w:customStyle="1" w:styleId="g2">
    <w:name w:val="g2"/>
    <w:basedOn w:val="DefaultParagraphFont"/>
    <w:rsid w:val="00924A33"/>
  </w:style>
  <w:style w:type="paragraph" w:styleId="BalloonText">
    <w:name w:val="Balloon Text"/>
    <w:basedOn w:val="Normal"/>
    <w:link w:val="BalloonTextChar"/>
    <w:uiPriority w:val="99"/>
    <w:semiHidden/>
    <w:unhideWhenUsed/>
    <w:rsid w:val="00924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33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924A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A33"/>
    <w:rPr>
      <w:b/>
      <w:bCs/>
      <w:sz w:val="27"/>
      <w:szCs w:val="27"/>
      <w:lang w:eastAsia="en-US"/>
    </w:rPr>
  </w:style>
  <w:style w:type="character" w:customStyle="1" w:styleId="qu">
    <w:name w:val="qu"/>
    <w:basedOn w:val="DefaultParagraphFont"/>
    <w:rsid w:val="00924A33"/>
  </w:style>
  <w:style w:type="character" w:customStyle="1" w:styleId="gd">
    <w:name w:val="gd"/>
    <w:basedOn w:val="DefaultParagraphFont"/>
    <w:rsid w:val="00924A33"/>
  </w:style>
  <w:style w:type="character" w:customStyle="1" w:styleId="go">
    <w:name w:val="go"/>
    <w:basedOn w:val="DefaultParagraphFont"/>
    <w:rsid w:val="00924A33"/>
  </w:style>
  <w:style w:type="character" w:customStyle="1" w:styleId="g3">
    <w:name w:val="g3"/>
    <w:basedOn w:val="DefaultParagraphFont"/>
    <w:rsid w:val="00924A33"/>
  </w:style>
  <w:style w:type="character" w:customStyle="1" w:styleId="hb">
    <w:name w:val="hb"/>
    <w:basedOn w:val="DefaultParagraphFont"/>
    <w:rsid w:val="00924A33"/>
  </w:style>
  <w:style w:type="character" w:customStyle="1" w:styleId="g2">
    <w:name w:val="g2"/>
    <w:basedOn w:val="DefaultParagraphFont"/>
    <w:rsid w:val="00924A33"/>
  </w:style>
  <w:style w:type="paragraph" w:styleId="BalloonText">
    <w:name w:val="Balloon Text"/>
    <w:basedOn w:val="Normal"/>
    <w:link w:val="BalloonTextChar"/>
    <w:uiPriority w:val="99"/>
    <w:semiHidden/>
    <w:unhideWhenUsed/>
    <w:rsid w:val="00924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33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7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Macintosh Word</Application>
  <DocSecurity>0</DocSecurity>
  <Lines>5</Lines>
  <Paragraphs>1</Paragraphs>
  <ScaleCrop>false</ScaleCrop>
  <Company>The Walt Disney Company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2019-03-10T01:01:00Z</dcterms:created>
  <dcterms:modified xsi:type="dcterms:W3CDTF">2019-03-10T01:02:00Z</dcterms:modified>
</cp:coreProperties>
</file>