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C53F" w14:textId="598DE7F4" w:rsidR="00221BA6" w:rsidRPr="00221BA6" w:rsidRDefault="00221BA6">
      <w:pPr>
        <w:rPr>
          <w:b/>
          <w:bCs/>
        </w:rPr>
      </w:pPr>
      <w:r w:rsidRPr="00221BA6">
        <w:rPr>
          <w:b/>
          <w:bCs/>
          <w:highlight w:val="yellow"/>
        </w:rPr>
        <w:t>SEGMENTATION</w:t>
      </w:r>
    </w:p>
    <w:p w14:paraId="3DF747C1" w14:textId="6842FF29" w:rsidR="0018648F" w:rsidRDefault="00673BF8">
      <w:r w:rsidRPr="00673BF8">
        <w:drawing>
          <wp:inline distT="0" distB="0" distL="0" distR="0" wp14:anchorId="3CE6D98E" wp14:editId="3B457568">
            <wp:extent cx="5425440" cy="2909219"/>
            <wp:effectExtent l="0" t="0" r="3810" b="5715"/>
            <wp:docPr id="470802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266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429" cy="29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578B" w14:textId="328DF9FE" w:rsidR="00CA08A8" w:rsidRPr="00CA08A8" w:rsidRDefault="00CA08A8" w:rsidP="00CA08A8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Discriminant</w:t>
      </w:r>
      <w:proofErr w:type="gramEnd"/>
      <w:r>
        <w:rPr>
          <w:b/>
          <w:bCs/>
        </w:rPr>
        <w:t xml:space="preserve"> variables</w:t>
      </w:r>
      <w:r>
        <w:t xml:space="preserve">: provide additional information about </w:t>
      </w:r>
      <w:proofErr w:type="spellStart"/>
      <w:r>
        <w:t>respondets</w:t>
      </w:r>
      <w:proofErr w:type="spellEnd"/>
      <w:r>
        <w:t>, not related to their needs, but informative.</w:t>
      </w:r>
    </w:p>
    <w:p w14:paraId="53353D3E" w14:textId="6CF7F0E5" w:rsidR="00CA08A8" w:rsidRPr="00CA08A8" w:rsidRDefault="00CA08A8" w:rsidP="00CA08A8">
      <w:pPr>
        <w:pStyle w:val="Prrafodelista"/>
        <w:numPr>
          <w:ilvl w:val="1"/>
          <w:numId w:val="1"/>
        </w:numPr>
        <w:rPr>
          <w:b/>
          <w:bCs/>
        </w:rPr>
      </w:pPr>
      <w:r w:rsidRPr="00CA08A8">
        <w:t xml:space="preserve">They describe </w:t>
      </w:r>
      <w:r w:rsidRPr="00CA08A8">
        <w:rPr>
          <w:b/>
          <w:bCs/>
        </w:rPr>
        <w:t>who they are and how they can be related.</w:t>
      </w:r>
    </w:p>
    <w:p w14:paraId="0472E607" w14:textId="4053709E" w:rsidR="00CA08A8" w:rsidRPr="00CA08A8" w:rsidRDefault="00CA08A8" w:rsidP="00CA08A8">
      <w:pPr>
        <w:pStyle w:val="Prrafodelista"/>
        <w:numPr>
          <w:ilvl w:val="1"/>
          <w:numId w:val="1"/>
        </w:numPr>
        <w:rPr>
          <w:b/>
          <w:bCs/>
        </w:rPr>
      </w:pPr>
      <w:r>
        <w:t>Age, sex, profession, income, number of children, magazines they read, TV shows they watch, etc.</w:t>
      </w:r>
    </w:p>
    <w:p w14:paraId="0EB1CFAC" w14:textId="129E04E9" w:rsidR="00CA08A8" w:rsidRPr="00CA08A8" w:rsidRDefault="00CA08A8" w:rsidP="00CA08A8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SEGMENTS SHOULD NOT BE FORMED ON THESE VARIABLES.</w:t>
      </w:r>
    </w:p>
    <w:p w14:paraId="4A5EAFEE" w14:textId="75309E96" w:rsidR="00CA08A8" w:rsidRPr="00CA08A8" w:rsidRDefault="00CA08A8" w:rsidP="00CA08A8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Customers are </w:t>
      </w:r>
      <w:r w:rsidRPr="00CA08A8">
        <w:rPr>
          <w:b/>
          <w:bCs/>
        </w:rPr>
        <w:t>segmented based on</w:t>
      </w:r>
      <w:r>
        <w:t xml:space="preserve"> their similarities of needs, wants, lifestyles, behavior, etc.</w:t>
      </w:r>
    </w:p>
    <w:p w14:paraId="0412E8C3" w14:textId="0BA93D33" w:rsidR="00CA08A8" w:rsidRPr="00CA08A8" w:rsidRDefault="00CA08A8" w:rsidP="00CA08A8">
      <w:pPr>
        <w:rPr>
          <w:b/>
          <w:bCs/>
        </w:rPr>
      </w:pPr>
      <w:r w:rsidRPr="00CA08A8">
        <w:drawing>
          <wp:inline distT="0" distB="0" distL="0" distR="0" wp14:anchorId="769D959B" wp14:editId="33819572">
            <wp:extent cx="4550584" cy="899160"/>
            <wp:effectExtent l="0" t="0" r="2540" b="0"/>
            <wp:docPr id="48636273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2731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889" cy="9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589D" w14:textId="69275E1F" w:rsidR="00CA08A8" w:rsidRDefault="00221BA6" w:rsidP="00221BA6">
      <w:pPr>
        <w:rPr>
          <w:b/>
          <w:bCs/>
        </w:rPr>
      </w:pPr>
      <w:r w:rsidRPr="00221BA6">
        <w:rPr>
          <w:b/>
          <w:bCs/>
        </w:rPr>
        <w:drawing>
          <wp:inline distT="0" distB="0" distL="0" distR="0" wp14:anchorId="2652C0C0" wp14:editId="2A0B05BD">
            <wp:extent cx="4625340" cy="601480"/>
            <wp:effectExtent l="0" t="0" r="3810" b="8255"/>
            <wp:docPr id="11687717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17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7547" cy="6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CF91" w14:textId="77777777" w:rsidR="00221BA6" w:rsidRDefault="00221BA6" w:rsidP="00221BA6">
      <w:pPr>
        <w:rPr>
          <w:b/>
          <w:bCs/>
        </w:rPr>
      </w:pPr>
    </w:p>
    <w:p w14:paraId="7105A88F" w14:textId="77777777" w:rsidR="00221BA6" w:rsidRDefault="00221BA6">
      <w:pPr>
        <w:rPr>
          <w:b/>
          <w:bCs/>
        </w:rPr>
      </w:pPr>
      <w:r>
        <w:rPr>
          <w:b/>
          <w:bCs/>
        </w:rPr>
        <w:br w:type="page"/>
      </w:r>
    </w:p>
    <w:p w14:paraId="0B449D12" w14:textId="08063400" w:rsidR="00221BA6" w:rsidRPr="00221BA6" w:rsidRDefault="00221BA6" w:rsidP="00221BA6">
      <w:pPr>
        <w:rPr>
          <w:b/>
          <w:bCs/>
        </w:rPr>
      </w:pPr>
      <w:r w:rsidRPr="00221BA6">
        <w:rPr>
          <w:b/>
          <w:bCs/>
          <w:highlight w:val="yellow"/>
        </w:rPr>
        <w:lastRenderedPageBreak/>
        <w:t>CLUSTERING</w:t>
      </w:r>
    </w:p>
    <w:p w14:paraId="31ADC21C" w14:textId="4BD37D73" w:rsidR="00221BA6" w:rsidRDefault="00221BA6" w:rsidP="00221BA6">
      <w:r w:rsidRPr="00221BA6">
        <w:drawing>
          <wp:inline distT="0" distB="0" distL="0" distR="0" wp14:anchorId="0B806FC9" wp14:editId="3482B9B4">
            <wp:extent cx="5059680" cy="2842625"/>
            <wp:effectExtent l="0" t="0" r="7620" b="0"/>
            <wp:docPr id="8365655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5559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591" cy="28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DCE2" w14:textId="77777777" w:rsidR="00221BA6" w:rsidRDefault="00221BA6" w:rsidP="00221BA6"/>
    <w:p w14:paraId="317075EC" w14:textId="77777777" w:rsidR="00221BA6" w:rsidRDefault="00221BA6" w:rsidP="00221BA6">
      <w:pPr>
        <w:rPr>
          <w:b/>
          <w:bCs/>
        </w:rPr>
      </w:pPr>
      <w:r w:rsidRPr="00221BA6">
        <w:rPr>
          <w:b/>
          <w:bCs/>
          <w:highlight w:val="yellow"/>
        </w:rPr>
        <w:t>OVERALL IDEA</w:t>
      </w:r>
    </w:p>
    <w:p w14:paraId="7AB82AD9" w14:textId="5D8542F8" w:rsidR="002A3D33" w:rsidRDefault="004B140B" w:rsidP="00221BA6">
      <w:pPr>
        <w:rPr>
          <w:b/>
          <w:bCs/>
        </w:rPr>
      </w:pPr>
      <w:r w:rsidRPr="004B140B">
        <w:rPr>
          <w:b/>
          <w:bCs/>
        </w:rPr>
        <w:drawing>
          <wp:inline distT="0" distB="0" distL="0" distR="0" wp14:anchorId="2F400242" wp14:editId="6419BE47">
            <wp:extent cx="6645910" cy="3723005"/>
            <wp:effectExtent l="0" t="0" r="2540" b="0"/>
            <wp:docPr id="17754882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823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07E6" w14:textId="77777777" w:rsidR="002A3D33" w:rsidRPr="002A3D33" w:rsidRDefault="002A3D33">
      <w:pPr>
        <w:rPr>
          <w:b/>
          <w:bCs/>
        </w:rPr>
      </w:pPr>
      <w:r>
        <w:rPr>
          <w:b/>
          <w:bCs/>
        </w:rPr>
        <w:br w:type="page"/>
      </w:r>
    </w:p>
    <w:p w14:paraId="66A4DB7D" w14:textId="0B653E18" w:rsidR="00221BA6" w:rsidRDefault="002A3D33" w:rsidP="00221BA6">
      <w:pPr>
        <w:rPr>
          <w:b/>
          <w:bCs/>
        </w:rPr>
      </w:pPr>
      <w:r w:rsidRPr="002A3D33">
        <w:rPr>
          <w:b/>
          <w:bCs/>
          <w:highlight w:val="yellow"/>
        </w:rPr>
        <w:lastRenderedPageBreak/>
        <w:t>PRICING</w:t>
      </w:r>
    </w:p>
    <w:p w14:paraId="4F6BCFBF" w14:textId="43809622" w:rsidR="002A3D33" w:rsidRDefault="002A3D33" w:rsidP="00221BA6">
      <w:r w:rsidRPr="002A3D33">
        <w:drawing>
          <wp:inline distT="0" distB="0" distL="0" distR="0" wp14:anchorId="370C6B2C" wp14:editId="62FFF93F">
            <wp:extent cx="5182870" cy="3447653"/>
            <wp:effectExtent l="0" t="0" r="0" b="635"/>
            <wp:docPr id="451065476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65476" name="Imagen 1" descr="Diagrama, 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638" cy="34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9C4" w14:textId="25F13990" w:rsidR="002A3D33" w:rsidRPr="002A3D33" w:rsidRDefault="002A3D33" w:rsidP="00221BA6">
      <w:r w:rsidRPr="002A3D33">
        <w:drawing>
          <wp:inline distT="0" distB="0" distL="0" distR="0" wp14:anchorId="3239FF43" wp14:editId="5670B773">
            <wp:extent cx="5182870" cy="2685030"/>
            <wp:effectExtent l="0" t="0" r="0" b="1270"/>
            <wp:docPr id="109733598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598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578" cy="26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D33" w:rsidRPr="002A3D33" w:rsidSect="0067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20034"/>
    <w:multiLevelType w:val="hybridMultilevel"/>
    <w:tmpl w:val="D94E27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44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8"/>
    <w:rsid w:val="0018648F"/>
    <w:rsid w:val="00221BA6"/>
    <w:rsid w:val="002A3D33"/>
    <w:rsid w:val="00320CFD"/>
    <w:rsid w:val="004B140B"/>
    <w:rsid w:val="00673BF8"/>
    <w:rsid w:val="0095298C"/>
    <w:rsid w:val="00A249F9"/>
    <w:rsid w:val="00B50478"/>
    <w:rsid w:val="00CA08A8"/>
    <w:rsid w:val="00DA307B"/>
    <w:rsid w:val="00F8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7063"/>
  <w15:chartTrackingRefBased/>
  <w15:docId w15:val="{0B605E8F-2A71-4F96-8184-BBFB88F3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7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B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B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BF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BF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BF8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BF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BF8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BF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BF8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67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BF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B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67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BF8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673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BF8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67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4</cp:revision>
  <dcterms:created xsi:type="dcterms:W3CDTF">2025-07-20T14:35:00Z</dcterms:created>
  <dcterms:modified xsi:type="dcterms:W3CDTF">2025-07-20T17:33:00Z</dcterms:modified>
</cp:coreProperties>
</file>