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44.png" ContentType="image/png"/>
  <Override PartName="/word/media/rId45.png" ContentType="image/png"/>
  <Override PartName="/word/media/rId27.png" ContentType="image/png"/>
  <Override PartName="/word/media/rId28.png" ContentType="image/png"/>
  <Override PartName="/word/media/rId26.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study</w:t>
      </w:r>
      <w:r>
        <w:t xml:space="preserve"> </w:t>
      </w:r>
      <w:r>
        <w:t xml:space="preserve">of</w:t>
      </w:r>
      <w:r>
        <w:t xml:space="preserve"> </w:t>
      </w:r>
      <w:r>
        <w:t xml:space="preserve">backpain</w:t>
      </w:r>
    </w:p>
    <w:p>
      <w:pPr>
        <w:pStyle w:val="Author"/>
      </w:pPr>
      <w:r>
        <w:t xml:space="preserve">s1899215</w:t>
      </w:r>
    </w:p>
    <w:p>
      <w:pPr>
        <w:pStyle w:val="Date"/>
      </w:pPr>
      <w:r>
        <w:t xml:space="preserve">February</w:t>
      </w:r>
      <w:r>
        <w:t xml:space="preserve"> </w:t>
      </w:r>
      <w:r>
        <w:t xml:space="preserve">10,</w:t>
      </w:r>
      <w:r>
        <w:t xml:space="preserve"> </w:t>
      </w:r>
      <w:r>
        <w:t xml:space="preserve">2019</w:t>
      </w:r>
    </w:p>
    <w:p>
      <w:pPr>
        <w:pStyle w:val="Heading1"/>
      </w:pPr>
      <w:bookmarkStart w:id="21" w:name="introduction"/>
      <w:bookmarkEnd w:id="21"/>
      <w:r>
        <w:t xml:space="preserve">1 Introduction</w:t>
      </w:r>
    </w:p>
    <w:p>
      <w:pPr>
        <w:pStyle w:val="FirstParagraph"/>
      </w:pPr>
      <w:r>
        <w:t xml:space="preserve">The purpose of this study is to understand the medical conditions causing the pain. Two seperate datasets were gathered for this study. One dataset contains the general details of patients and a survey rating their pain at inclusion and at 12 month follow-up. This dataset is called</w:t>
      </w:r>
      <w:r>
        <w:t xml:space="preserve"> </w:t>
      </w:r>
      <w:r>
        <w:t xml:space="preserve">“</w:t>
      </w:r>
      <w:r>
        <w:t xml:space="preserve">Covariates</w:t>
      </w:r>
      <w:r>
        <w:t xml:space="preserve">”</w:t>
      </w:r>
      <w:r>
        <w:t xml:space="preserve">. The other dataset contains the levels of certain proteins taken from the blood sample of the patients. This dataset is called</w:t>
      </w:r>
      <w:r>
        <w:t xml:space="preserve"> </w:t>
      </w:r>
      <w:r>
        <w:t xml:space="preserve">“</w:t>
      </w:r>
      <w:r>
        <w:t xml:space="preserve">Biomarkers</w:t>
      </w:r>
      <w:r>
        <w:t xml:space="preserve">”</w:t>
      </w:r>
      <w:r>
        <w:t xml:space="preserve">. These two datasets are analyzed in order to further understand the relationship between biomarkers and pain.</w:t>
      </w:r>
    </w:p>
    <w:p>
      <w:pPr>
        <w:pStyle w:val="Heading1"/>
      </w:pPr>
      <w:bookmarkStart w:id="22" w:name="exploring-raw-data"/>
      <w:bookmarkEnd w:id="22"/>
      <w:r>
        <w:t xml:space="preserve">2 Exploring Raw Data</w:t>
      </w:r>
    </w:p>
    <w:p>
      <w:pPr>
        <w:pStyle w:val="Heading2"/>
      </w:pPr>
      <w:bookmarkStart w:id="23" w:name="biomarkers-data"/>
      <w:bookmarkEnd w:id="23"/>
      <w:r>
        <w:t xml:space="preserve">2.1 Biomarkers Data</w:t>
      </w:r>
    </w:p>
    <w:p>
      <w:pPr>
        <w:pStyle w:val="TableCaption"/>
      </w:pPr>
      <w:r>
        <w:t xml:space="preserve">Biomarkers raw data</w:t>
      </w:r>
    </w:p>
    <w:tbl>
      <w:tblPr>
        <w:tblStyle w:val="TableNormal"/>
        <w:tblW w:type="pct" w:w="0.0"/>
        <w:tblLook w:firstRow="1"/>
        <w:tblCaption w:val="Biomarkers raw data"/>
      </w:tblPr>
      <w:tblGrid/>
      <w:tr>
        <w:trPr>
          <w:cnfStyle w:firstRow="1"/>
        </w:trPr>
        <w:tc>
          <w:tcPr>
            <w:tcBorders>
              <w:bottom w:val="single"/>
            </w:tcBorders>
            <w:vAlign w:val="bottom"/>
          </w:tcPr>
          <w:p>
            <w:pPr>
              <w:pStyle w:val="Compact"/>
              <w:jc w:val="left"/>
            </w:pPr>
            <w:r>
              <w:t xml:space="preserve">Biomarker</w:t>
            </w:r>
          </w:p>
        </w:tc>
        <w:tc>
          <w:tcPr>
            <w:tcBorders>
              <w:bottom w:val="single"/>
            </w:tcBorders>
            <w:vAlign w:val="bottom"/>
          </w:tcPr>
          <w:p>
            <w:pPr>
              <w:pStyle w:val="Compact"/>
              <w:jc w:val="right"/>
            </w:pPr>
            <w:r>
              <w:t xml:space="preserve">IL-8</w:t>
            </w:r>
          </w:p>
        </w:tc>
        <w:tc>
          <w:tcPr>
            <w:tcBorders>
              <w:bottom w:val="single"/>
            </w:tcBorders>
            <w:vAlign w:val="bottom"/>
          </w:tcPr>
          <w:p>
            <w:pPr>
              <w:pStyle w:val="Compact"/>
              <w:jc w:val="right"/>
            </w:pPr>
            <w:r>
              <w:t xml:space="preserve">VEGF-A</w:t>
            </w:r>
          </w:p>
        </w:tc>
        <w:tc>
          <w:tcPr>
            <w:tcBorders>
              <w:bottom w:val="single"/>
            </w:tcBorders>
            <w:vAlign w:val="bottom"/>
          </w:tcPr>
          <w:p>
            <w:pPr>
              <w:pStyle w:val="Compact"/>
              <w:jc w:val="right"/>
            </w:pPr>
            <w:r>
              <w:t xml:space="preserve">OPG</w:t>
            </w:r>
          </w:p>
        </w:tc>
        <w:tc>
          <w:tcPr>
            <w:tcBorders>
              <w:bottom w:val="single"/>
            </w:tcBorders>
            <w:vAlign w:val="bottom"/>
          </w:tcPr>
          <w:p>
            <w:pPr>
              <w:pStyle w:val="Compact"/>
              <w:jc w:val="right"/>
            </w:pPr>
            <w:r>
              <w:t xml:space="preserve">TGF-beta-1</w:t>
            </w:r>
          </w:p>
        </w:tc>
        <w:tc>
          <w:tcPr>
            <w:tcBorders>
              <w:bottom w:val="single"/>
            </w:tcBorders>
            <w:vAlign w:val="bottom"/>
          </w:tcPr>
          <w:p>
            <w:pPr>
              <w:pStyle w:val="Compact"/>
              <w:jc w:val="right"/>
            </w:pPr>
            <w:r>
              <w:t xml:space="preserve">IL-6</w:t>
            </w:r>
          </w:p>
        </w:tc>
        <w:tc>
          <w:tcPr>
            <w:tcBorders>
              <w:bottom w:val="single"/>
            </w:tcBorders>
            <w:vAlign w:val="bottom"/>
          </w:tcPr>
          <w:p>
            <w:pPr>
              <w:pStyle w:val="Compact"/>
              <w:jc w:val="right"/>
            </w:pPr>
            <w:r>
              <w:t xml:space="preserve">CXCL9</w:t>
            </w:r>
          </w:p>
        </w:tc>
        <w:tc>
          <w:tcPr>
            <w:tcBorders>
              <w:bottom w:val="single"/>
            </w:tcBorders>
            <w:vAlign w:val="bottom"/>
          </w:tcPr>
          <w:p>
            <w:pPr>
              <w:pStyle w:val="Compact"/>
              <w:jc w:val="right"/>
            </w:pPr>
            <w:r>
              <w:t xml:space="preserve">CXCL1</w:t>
            </w:r>
          </w:p>
        </w:tc>
        <w:tc>
          <w:tcPr>
            <w:tcBorders>
              <w:bottom w:val="single"/>
            </w:tcBorders>
            <w:vAlign w:val="bottom"/>
          </w:tcPr>
          <w:p>
            <w:pPr>
              <w:pStyle w:val="Compact"/>
              <w:jc w:val="right"/>
            </w:pPr>
            <w:r>
              <w:t xml:space="preserve">IL-18</w:t>
            </w:r>
          </w:p>
        </w:tc>
        <w:tc>
          <w:tcPr>
            <w:tcBorders>
              <w:bottom w:val="single"/>
            </w:tcBorders>
            <w:vAlign w:val="bottom"/>
          </w:tcPr>
          <w:p>
            <w:pPr>
              <w:pStyle w:val="Compact"/>
              <w:jc w:val="right"/>
            </w:pPr>
            <w:r>
              <w:t xml:space="preserve">CSF-1</w:t>
            </w:r>
          </w:p>
        </w:tc>
      </w:tr>
      <w:tr>
        <w:tc>
          <w:p>
            <w:pPr>
              <w:pStyle w:val="Compact"/>
              <w:jc w:val="left"/>
            </w:pPr>
            <w:r>
              <w:t xml:space="preserve">126-0weeks</w:t>
            </w:r>
          </w:p>
        </w:tc>
        <w:tc>
          <w:p>
            <w:pPr>
              <w:pStyle w:val="Compact"/>
              <w:jc w:val="right"/>
            </w:pPr>
            <w:r>
              <w:t xml:space="preserve">7.63</w:t>
            </w:r>
          </w:p>
        </w:tc>
        <w:tc>
          <w:p>
            <w:pPr>
              <w:pStyle w:val="Compact"/>
              <w:jc w:val="right"/>
            </w:pPr>
            <w:r>
              <w:t xml:space="preserve">11.51</w:t>
            </w:r>
          </w:p>
        </w:tc>
        <w:tc>
          <w:p>
            <w:pPr>
              <w:pStyle w:val="Compact"/>
              <w:jc w:val="right"/>
            </w:pPr>
            <w:r>
              <w:t xml:space="preserve">10.20</w:t>
            </w:r>
          </w:p>
        </w:tc>
        <w:tc>
          <w:p>
            <w:pPr>
              <w:pStyle w:val="Compact"/>
              <w:jc w:val="right"/>
            </w:pPr>
            <w:r>
              <w:t xml:space="preserve">8.83</w:t>
            </w:r>
          </w:p>
        </w:tc>
        <w:tc>
          <w:p>
            <w:pPr>
              <w:pStyle w:val="Compact"/>
              <w:jc w:val="right"/>
            </w:pPr>
            <w:r>
              <w:t xml:space="preserve">3.52</w:t>
            </w:r>
          </w:p>
        </w:tc>
        <w:tc>
          <w:p>
            <w:pPr>
              <w:pStyle w:val="Compact"/>
              <w:jc w:val="right"/>
            </w:pPr>
            <w:r>
              <w:t xml:space="preserve">6.16</w:t>
            </w:r>
          </w:p>
        </w:tc>
        <w:tc>
          <w:p>
            <w:pPr>
              <w:pStyle w:val="Compact"/>
              <w:jc w:val="right"/>
            </w:pPr>
            <w:r>
              <w:t xml:space="preserve">9.45</w:t>
            </w:r>
          </w:p>
        </w:tc>
        <w:tc>
          <w:p>
            <w:pPr>
              <w:pStyle w:val="Compact"/>
              <w:jc w:val="right"/>
            </w:pPr>
            <w:r>
              <w:t xml:space="preserve">7.91</w:t>
            </w:r>
          </w:p>
        </w:tc>
        <w:tc>
          <w:p>
            <w:pPr>
              <w:pStyle w:val="Compact"/>
              <w:jc w:val="right"/>
            </w:pPr>
            <w:r>
              <w:t xml:space="preserve">8.41</w:t>
            </w:r>
          </w:p>
        </w:tc>
      </w:tr>
      <w:tr>
        <w:tc>
          <w:p>
            <w:pPr>
              <w:pStyle w:val="Compact"/>
              <w:jc w:val="left"/>
            </w:pPr>
            <w:r>
              <w:t xml:space="preserve">126-6weeks</w:t>
            </w:r>
          </w:p>
        </w:tc>
        <w:tc>
          <w:p>
            <w:pPr>
              <w:pStyle w:val="Compact"/>
              <w:jc w:val="right"/>
            </w:pPr>
            <w:r>
              <w:t xml:space="preserve">7.12</w:t>
            </w:r>
          </w:p>
        </w:tc>
        <w:tc>
          <w:p>
            <w:pPr>
              <w:pStyle w:val="Compact"/>
              <w:jc w:val="right"/>
            </w:pPr>
            <w:r>
              <w:t xml:space="preserve">11.59</w:t>
            </w:r>
          </w:p>
        </w:tc>
        <w:tc>
          <w:p>
            <w:pPr>
              <w:pStyle w:val="Compact"/>
              <w:jc w:val="right"/>
            </w:pPr>
            <w:r>
              <w:t xml:space="preserve">10.41</w:t>
            </w:r>
          </w:p>
        </w:tc>
        <w:tc>
          <w:p>
            <w:pPr>
              <w:pStyle w:val="Compact"/>
              <w:jc w:val="right"/>
            </w:pPr>
            <w:r>
              <w:t xml:space="preserve">8.87</w:t>
            </w:r>
          </w:p>
        </w:tc>
        <w:tc>
          <w:p>
            <w:pPr>
              <w:pStyle w:val="Compact"/>
              <w:jc w:val="right"/>
            </w:pPr>
            <w:r>
              <w:t xml:space="preserve">3.89</w:t>
            </w:r>
          </w:p>
        </w:tc>
        <w:tc>
          <w:p>
            <w:pPr>
              <w:pStyle w:val="Compact"/>
              <w:jc w:val="right"/>
            </w:pPr>
            <w:r>
              <w:t xml:space="preserve">6.12</w:t>
            </w:r>
          </w:p>
        </w:tc>
        <w:tc>
          <w:p>
            <w:pPr>
              <w:pStyle w:val="Compact"/>
              <w:jc w:val="right"/>
            </w:pPr>
            <w:r>
              <w:t xml:space="preserve">9.06</w:t>
            </w:r>
          </w:p>
        </w:tc>
        <w:tc>
          <w:p>
            <w:pPr>
              <w:pStyle w:val="Compact"/>
              <w:jc w:val="right"/>
            </w:pPr>
            <w:r>
              <w:t xml:space="preserve">7.92</w:t>
            </w:r>
          </w:p>
        </w:tc>
        <w:tc>
          <w:p>
            <w:pPr>
              <w:pStyle w:val="Compact"/>
              <w:jc w:val="right"/>
            </w:pPr>
            <w:r>
              <w:t xml:space="preserve">8.39</w:t>
            </w:r>
          </w:p>
        </w:tc>
      </w:tr>
      <w:tr>
        <w:tc>
          <w:p>
            <w:pPr>
              <w:pStyle w:val="Compact"/>
              <w:jc w:val="left"/>
            </w:pPr>
            <w:r>
              <w:t xml:space="preserve">127-0weeks</w:t>
            </w:r>
          </w:p>
        </w:tc>
        <w:tc>
          <w:p>
            <w:pPr>
              <w:pStyle w:val="Compact"/>
              <w:jc w:val="right"/>
            </w:pPr>
            <w:r>
              <w:t xml:space="preserve">6.93</w:t>
            </w:r>
          </w:p>
        </w:tc>
        <w:tc>
          <w:p>
            <w:pPr>
              <w:pStyle w:val="Compact"/>
              <w:jc w:val="right"/>
            </w:pPr>
            <w:r>
              <w:t xml:space="preserve">10.92</w:t>
            </w:r>
          </w:p>
        </w:tc>
        <w:tc>
          <w:p>
            <w:pPr>
              <w:pStyle w:val="Compact"/>
              <w:jc w:val="right"/>
            </w:pPr>
            <w:r>
              <w:t xml:space="preserve">10.30</w:t>
            </w:r>
          </w:p>
        </w:tc>
        <w:tc>
          <w:p>
            <w:pPr>
              <w:pStyle w:val="Compact"/>
              <w:jc w:val="right"/>
            </w:pPr>
            <w:r>
              <w:t xml:space="preserve">6.59</w:t>
            </w:r>
          </w:p>
        </w:tc>
        <w:tc>
          <w:p>
            <w:pPr>
              <w:pStyle w:val="Compact"/>
              <w:jc w:val="right"/>
            </w:pPr>
            <w:r>
              <w:t xml:space="preserve">2.73</w:t>
            </w:r>
          </w:p>
        </w:tc>
        <w:tc>
          <w:p>
            <w:pPr>
              <w:pStyle w:val="Compact"/>
              <w:jc w:val="right"/>
            </w:pPr>
            <w:r>
              <w:t xml:space="preserve">6.14</w:t>
            </w:r>
          </w:p>
        </w:tc>
        <w:tc>
          <w:p>
            <w:pPr>
              <w:pStyle w:val="Compact"/>
              <w:jc w:val="right"/>
            </w:pPr>
            <w:r>
              <w:t xml:space="preserve">7.31</w:t>
            </w:r>
          </w:p>
        </w:tc>
        <w:tc>
          <w:p>
            <w:pPr>
              <w:pStyle w:val="Compact"/>
              <w:jc w:val="right"/>
            </w:pPr>
            <w:r>
              <w:t xml:space="preserve">7.95</w:t>
            </w:r>
          </w:p>
        </w:tc>
        <w:tc>
          <w:p>
            <w:pPr>
              <w:pStyle w:val="Compact"/>
              <w:jc w:val="right"/>
            </w:pPr>
            <w:r>
              <w:t xml:space="preserve">8.40</w:t>
            </w:r>
          </w:p>
        </w:tc>
      </w:tr>
      <w:tr>
        <w:tc>
          <w:p>
            <w:pPr>
              <w:pStyle w:val="Compact"/>
              <w:jc w:val="left"/>
            </w:pPr>
            <w:r>
              <w:t xml:space="preserve">127-6weeks</w:t>
            </w:r>
          </w:p>
        </w:tc>
        <w:tc>
          <w:p>
            <w:pPr>
              <w:pStyle w:val="Compact"/>
              <w:jc w:val="right"/>
            </w:pPr>
            <w:r>
              <w:t xml:space="preserve">7.16</w:t>
            </w:r>
          </w:p>
        </w:tc>
        <w:tc>
          <w:p>
            <w:pPr>
              <w:pStyle w:val="Compact"/>
              <w:jc w:val="right"/>
            </w:pPr>
            <w:r>
              <w:t xml:space="preserve">11.58</w:t>
            </w:r>
          </w:p>
        </w:tc>
        <w:tc>
          <w:p>
            <w:pPr>
              <w:pStyle w:val="Compact"/>
              <w:jc w:val="right"/>
            </w:pPr>
            <w:r>
              <w:t xml:space="preserve">10.39</w:t>
            </w:r>
          </w:p>
        </w:tc>
        <w:tc>
          <w:p>
            <w:pPr>
              <w:pStyle w:val="Compact"/>
              <w:jc w:val="right"/>
            </w:pPr>
            <w:r>
              <w:t xml:space="preserve">8.61</w:t>
            </w:r>
          </w:p>
        </w:tc>
        <w:tc>
          <w:p>
            <w:pPr>
              <w:pStyle w:val="Compact"/>
              <w:jc w:val="right"/>
            </w:pPr>
            <w:r>
              <w:t xml:space="preserve">2.60</w:t>
            </w:r>
          </w:p>
        </w:tc>
        <w:tc>
          <w:p>
            <w:pPr>
              <w:pStyle w:val="Compact"/>
              <w:jc w:val="right"/>
            </w:pPr>
            <w:r>
              <w:t xml:space="preserve">6.35</w:t>
            </w:r>
          </w:p>
        </w:tc>
        <w:tc>
          <w:p>
            <w:pPr>
              <w:pStyle w:val="Compact"/>
              <w:jc w:val="right"/>
            </w:pPr>
            <w:r>
              <w:t xml:space="preserve">8.61</w:t>
            </w:r>
          </w:p>
        </w:tc>
        <w:tc>
          <w:p>
            <w:pPr>
              <w:pStyle w:val="Compact"/>
              <w:jc w:val="right"/>
            </w:pPr>
            <w:r>
              <w:t xml:space="preserve">7.94</w:t>
            </w:r>
          </w:p>
        </w:tc>
        <w:tc>
          <w:p>
            <w:pPr>
              <w:pStyle w:val="Compact"/>
              <w:jc w:val="right"/>
            </w:pPr>
            <w:r>
              <w:t xml:space="preserve">8.51</w:t>
            </w:r>
          </w:p>
        </w:tc>
      </w:tr>
      <w:tr>
        <w:tc>
          <w:p>
            <w:pPr>
              <w:pStyle w:val="Compact"/>
              <w:jc w:val="left"/>
            </w:pPr>
            <w:r>
              <w:t xml:space="preserve">127-12months</w:t>
            </w:r>
          </w:p>
        </w:tc>
        <w:tc>
          <w:p>
            <w:pPr>
              <w:pStyle w:val="Compact"/>
              <w:jc w:val="right"/>
            </w:pPr>
            <w:r>
              <w:t xml:space="preserve">6.87</w:t>
            </w:r>
          </w:p>
        </w:tc>
        <w:tc>
          <w:p>
            <w:pPr>
              <w:pStyle w:val="Compact"/>
              <w:jc w:val="right"/>
            </w:pPr>
            <w:r>
              <w:t xml:space="preserve">11.13</w:t>
            </w:r>
          </w:p>
        </w:tc>
        <w:tc>
          <w:p>
            <w:pPr>
              <w:pStyle w:val="Compact"/>
              <w:jc w:val="right"/>
            </w:pPr>
            <w:r>
              <w:t xml:space="preserve">10.25</w:t>
            </w:r>
          </w:p>
        </w:tc>
        <w:tc>
          <w:p>
            <w:pPr>
              <w:pStyle w:val="Compact"/>
              <w:jc w:val="right"/>
            </w:pPr>
            <w:r>
              <w:t xml:space="preserve">7.44</w:t>
            </w:r>
          </w:p>
        </w:tc>
        <w:tc>
          <w:p>
            <w:pPr>
              <w:pStyle w:val="Compact"/>
              <w:jc w:val="right"/>
            </w:pPr>
            <w:r>
              <w:t xml:space="preserve">3.92</w:t>
            </w:r>
          </w:p>
        </w:tc>
        <w:tc>
          <w:p>
            <w:pPr>
              <w:pStyle w:val="Compact"/>
              <w:jc w:val="right"/>
            </w:pPr>
            <w:r>
              <w:t xml:space="preserve">6.15</w:t>
            </w:r>
          </w:p>
        </w:tc>
        <w:tc>
          <w:p>
            <w:pPr>
              <w:pStyle w:val="Compact"/>
              <w:jc w:val="right"/>
            </w:pPr>
            <w:r>
              <w:t xml:space="preserve">8.79</w:t>
            </w:r>
          </w:p>
        </w:tc>
        <w:tc>
          <w:p>
            <w:pPr>
              <w:pStyle w:val="Compact"/>
              <w:jc w:val="right"/>
            </w:pPr>
            <w:r>
              <w:t xml:space="preserve">7.94</w:t>
            </w:r>
          </w:p>
        </w:tc>
        <w:tc>
          <w:p>
            <w:pPr>
              <w:pStyle w:val="Compact"/>
              <w:jc w:val="right"/>
            </w:pPr>
            <w:r>
              <w:t xml:space="preserve">8.46</w:t>
            </w:r>
          </w:p>
        </w:tc>
      </w:tr>
    </w:tbl>
    <w:p>
      <w:pPr>
        <w:pStyle w:val="BodyText"/>
      </w:pPr>
      <w:r>
        <w:t xml:space="preserve">Table 1 displays first 5 rows of Biomarkers dataset. There are total of 351 observations and 10 columns. Column 1 contains both the patientID and the time(week) when the blood sample was tested. The other coulmns contains the protein levels from the blood sample.</w:t>
      </w:r>
    </w:p>
    <w:p>
      <w:pPr>
        <w:pStyle w:val="TableCaption"/>
      </w:pPr>
      <w:r>
        <w:t xml:space="preserve">Missing data in Biomarker dataset</w:t>
      </w:r>
    </w:p>
    <w:tbl>
      <w:tblPr>
        <w:tblStyle w:val="TableNormal"/>
        <w:tblW w:type="pct" w:w="0.0"/>
        <w:tblLook w:firstRow="1"/>
        <w:tblCaption w:val="Missing data in Biomarker dataset"/>
      </w:tblPr>
      <w:tblGrid/>
      <w:tr>
        <w:trPr>
          <w:cnfStyle w:firstRow="1"/>
        </w:trPr>
        <w:tc>
          <w:tcPr>
            <w:tcBorders>
              <w:bottom w:val="single"/>
            </w:tcBorders>
            <w:vAlign w:val="bottom"/>
          </w:tcPr>
          <w:p>
            <w:pPr>
              <w:pStyle w:val="Compact"/>
              <w:jc w:val="right"/>
            </w:pPr>
            <w:r>
              <w:t xml:space="preserve">Biomarker</w:t>
            </w:r>
          </w:p>
        </w:tc>
        <w:tc>
          <w:tcPr>
            <w:tcBorders>
              <w:bottom w:val="single"/>
            </w:tcBorders>
            <w:vAlign w:val="bottom"/>
          </w:tcPr>
          <w:p>
            <w:pPr>
              <w:pStyle w:val="Compact"/>
              <w:jc w:val="right"/>
            </w:pPr>
            <w:r>
              <w:t xml:space="preserve">IL-8</w:t>
            </w:r>
          </w:p>
        </w:tc>
        <w:tc>
          <w:tcPr>
            <w:tcBorders>
              <w:bottom w:val="single"/>
            </w:tcBorders>
            <w:vAlign w:val="bottom"/>
          </w:tcPr>
          <w:p>
            <w:pPr>
              <w:pStyle w:val="Compact"/>
              <w:jc w:val="right"/>
            </w:pPr>
            <w:r>
              <w:t xml:space="preserve">VEGF-A</w:t>
            </w:r>
          </w:p>
        </w:tc>
        <w:tc>
          <w:tcPr>
            <w:tcBorders>
              <w:bottom w:val="single"/>
            </w:tcBorders>
            <w:vAlign w:val="bottom"/>
          </w:tcPr>
          <w:p>
            <w:pPr>
              <w:pStyle w:val="Compact"/>
              <w:jc w:val="right"/>
            </w:pPr>
            <w:r>
              <w:t xml:space="preserve">OPG</w:t>
            </w:r>
          </w:p>
        </w:tc>
        <w:tc>
          <w:tcPr>
            <w:tcBorders>
              <w:bottom w:val="single"/>
            </w:tcBorders>
            <w:vAlign w:val="bottom"/>
          </w:tcPr>
          <w:p>
            <w:pPr>
              <w:pStyle w:val="Compact"/>
              <w:jc w:val="right"/>
            </w:pPr>
            <w:r>
              <w:t xml:space="preserve">TGF-beta-1</w:t>
            </w:r>
          </w:p>
        </w:tc>
        <w:tc>
          <w:tcPr>
            <w:tcBorders>
              <w:bottom w:val="single"/>
            </w:tcBorders>
            <w:vAlign w:val="bottom"/>
          </w:tcPr>
          <w:p>
            <w:pPr>
              <w:pStyle w:val="Compact"/>
              <w:jc w:val="right"/>
            </w:pPr>
            <w:r>
              <w:t xml:space="preserve">IL-6</w:t>
            </w:r>
          </w:p>
        </w:tc>
        <w:tc>
          <w:tcPr>
            <w:tcBorders>
              <w:bottom w:val="single"/>
            </w:tcBorders>
            <w:vAlign w:val="bottom"/>
          </w:tcPr>
          <w:p>
            <w:pPr>
              <w:pStyle w:val="Compact"/>
              <w:jc w:val="right"/>
            </w:pPr>
            <w:r>
              <w:t xml:space="preserve">CXCL9</w:t>
            </w:r>
          </w:p>
        </w:tc>
        <w:tc>
          <w:tcPr>
            <w:tcBorders>
              <w:bottom w:val="single"/>
            </w:tcBorders>
            <w:vAlign w:val="bottom"/>
          </w:tcPr>
          <w:p>
            <w:pPr>
              <w:pStyle w:val="Compact"/>
              <w:jc w:val="right"/>
            </w:pPr>
            <w:r>
              <w:t xml:space="preserve">CXCL1</w:t>
            </w:r>
          </w:p>
        </w:tc>
        <w:tc>
          <w:tcPr>
            <w:tcBorders>
              <w:bottom w:val="single"/>
            </w:tcBorders>
            <w:vAlign w:val="bottom"/>
          </w:tcPr>
          <w:p>
            <w:pPr>
              <w:pStyle w:val="Compact"/>
              <w:jc w:val="right"/>
            </w:pPr>
            <w:r>
              <w:t xml:space="preserve">IL-18</w:t>
            </w:r>
          </w:p>
        </w:tc>
        <w:tc>
          <w:tcPr>
            <w:tcBorders>
              <w:bottom w:val="single"/>
            </w:tcBorders>
            <w:vAlign w:val="bottom"/>
          </w:tcPr>
          <w:p>
            <w:pPr>
              <w:pStyle w:val="Compact"/>
              <w:jc w:val="right"/>
            </w:pPr>
            <w:r>
              <w:t xml:space="preserve">CSF-1</w:t>
            </w:r>
          </w:p>
        </w:tc>
      </w:tr>
      <w:tr>
        <w:tc>
          <w:p>
            <w:pPr>
              <w:pStyle w:val="Compact"/>
              <w:jc w:val="right"/>
            </w:pPr>
            <w:r>
              <w:t xml:space="preserve">4</w:t>
            </w:r>
          </w:p>
        </w:tc>
        <w:tc>
          <w:p>
            <w:pPr>
              <w:pStyle w:val="Compact"/>
              <w:jc w:val="right"/>
            </w:pPr>
            <w:r>
              <w:t xml:space="preserve">3</w:t>
            </w:r>
          </w:p>
        </w:tc>
        <w:tc>
          <w:p>
            <w:pPr>
              <w:pStyle w:val="Compact"/>
              <w:jc w:val="right"/>
            </w:pPr>
            <w:r>
              <w:t xml:space="preserve">4</w:t>
            </w:r>
          </w:p>
        </w:tc>
        <w:tc>
          <w:p>
            <w:pPr>
              <w:pStyle w:val="Compact"/>
              <w:jc w:val="right"/>
            </w:pPr>
            <w:r>
              <w:t xml:space="preserve">4</w:t>
            </w:r>
          </w:p>
        </w:tc>
        <w:tc>
          <w:p>
            <w:pPr>
              <w:pStyle w:val="Compact"/>
              <w:jc w:val="right"/>
            </w:pPr>
            <w:r>
              <w:t xml:space="preserve">4</w:t>
            </w:r>
          </w:p>
        </w:tc>
        <w:tc>
          <w:p>
            <w:pPr>
              <w:pStyle w:val="Compact"/>
              <w:jc w:val="right"/>
            </w:pPr>
            <w:r>
              <w:t xml:space="preserve">4</w:t>
            </w:r>
          </w:p>
        </w:tc>
        <w:tc>
          <w:p>
            <w:pPr>
              <w:pStyle w:val="Compact"/>
              <w:jc w:val="right"/>
            </w:pPr>
            <w:r>
              <w:t xml:space="preserve">4</w:t>
            </w:r>
          </w:p>
        </w:tc>
        <w:tc>
          <w:p>
            <w:pPr>
              <w:pStyle w:val="Compact"/>
              <w:jc w:val="right"/>
            </w:pPr>
            <w:r>
              <w:t xml:space="preserve">4</w:t>
            </w:r>
          </w:p>
        </w:tc>
        <w:tc>
          <w:p>
            <w:pPr>
              <w:pStyle w:val="Compact"/>
              <w:jc w:val="right"/>
            </w:pPr>
            <w:r>
              <w:t xml:space="preserve">4</w:t>
            </w:r>
          </w:p>
        </w:tc>
        <w:tc>
          <w:p>
            <w:pPr>
              <w:pStyle w:val="Compact"/>
              <w:jc w:val="right"/>
            </w:pPr>
            <w:r>
              <w:t xml:space="preserve">4</w:t>
            </w:r>
          </w:p>
        </w:tc>
      </w:tr>
    </w:tbl>
    <w:p>
      <w:pPr>
        <w:pStyle w:val="BodyText"/>
      </w:pPr>
      <w:r>
        <w:t xml:space="preserve">Table 2 summarizes the missing data in each column. Since missing data can prevent us from carrying on to the next step of analysis, we have removed any rows that are missing data. Total of 4 rows were removed from Biomarkers dataset.</w:t>
      </w:r>
    </w:p>
    <w:p>
      <w:pPr>
        <w:pStyle w:val="BodyText"/>
      </w:pPr>
    </w:p>
    <w:p>
      <w:pPr>
        <w:pStyle w:val="Heading2"/>
      </w:pPr>
      <w:bookmarkStart w:id="24" w:name="covariates-data"/>
      <w:bookmarkEnd w:id="24"/>
      <w:r>
        <w:t xml:space="preserve">2.2 Covariates Data</w:t>
      </w:r>
    </w:p>
    <w:p>
      <w:pPr>
        <w:pStyle w:val="TableCaption"/>
      </w:pPr>
      <w:r>
        <w:t xml:space="preserve">Covariates raw data</w:t>
      </w:r>
    </w:p>
    <w:tbl>
      <w:tblPr>
        <w:tblStyle w:val="TableNormal"/>
        <w:tblW w:type="pct" w:w="0.0"/>
        <w:tblLook w:firstRow="1"/>
        <w:tblCaption w:val="Covariates raw data"/>
      </w:tblPr>
      <w:tblGrid/>
      <w:tr>
        <w:trPr>
          <w:cnfStyle w:firstRow="1"/>
        </w:trPr>
        <w:tc>
          <w:tcPr>
            <w:tcBorders>
              <w:bottom w:val="single"/>
            </w:tcBorders>
            <w:vAlign w:val="bottom"/>
          </w:tcPr>
          <w:p>
            <w:pPr>
              <w:pStyle w:val="Compact"/>
              <w:jc w:val="right"/>
            </w:pPr>
            <w:r>
              <w:t xml:space="preserve">PatientID</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right"/>
            </w:pPr>
            <w:r>
              <w:t xml:space="preserve">Sex (1=male, 2=female)</w:t>
            </w:r>
          </w:p>
        </w:tc>
        <w:tc>
          <w:tcPr>
            <w:tcBorders>
              <w:bottom w:val="single"/>
            </w:tcBorders>
            <w:vAlign w:val="bottom"/>
          </w:tcPr>
          <w:p>
            <w:pPr>
              <w:pStyle w:val="Compact"/>
              <w:jc w:val="right"/>
            </w:pPr>
            <w:r>
              <w:t xml:space="preserve">Smoker (1=yes, 2=no)</w:t>
            </w:r>
          </w:p>
        </w:tc>
        <w:tc>
          <w:tcPr>
            <w:tcBorders>
              <w:bottom w:val="single"/>
            </w:tcBorders>
            <w:vAlign w:val="bottom"/>
          </w:tcPr>
          <w:p>
            <w:pPr>
              <w:pStyle w:val="Compact"/>
              <w:jc w:val="right"/>
            </w:pPr>
            <w:r>
              <w:t xml:space="preserve">VAS-at-inclusion</w:t>
            </w:r>
          </w:p>
        </w:tc>
        <w:tc>
          <w:tcPr>
            <w:tcBorders>
              <w:bottom w:val="single"/>
            </w:tcBorders>
            <w:vAlign w:val="bottom"/>
          </w:tcPr>
          <w:p>
            <w:pPr>
              <w:pStyle w:val="Compact"/>
              <w:jc w:val="right"/>
            </w:pPr>
            <w:r>
              <w:t xml:space="preserve">Vas-12months</w:t>
            </w:r>
          </w:p>
        </w:tc>
      </w:tr>
      <w:tr>
        <w:tc>
          <w:p>
            <w:pPr>
              <w:pStyle w:val="Compact"/>
              <w:jc w:val="right"/>
            </w:pPr>
            <w:r>
              <w:t xml:space="preserve">1</w:t>
            </w:r>
          </w:p>
        </w:tc>
        <w:tc>
          <w:p>
            <w:pPr>
              <w:pStyle w:val="Compact"/>
              <w:jc w:val="right"/>
            </w:pPr>
            <w:r>
              <w:t xml:space="preserve">56</w:t>
            </w:r>
          </w:p>
        </w:tc>
        <w:tc>
          <w:p>
            <w:pPr>
              <w:pStyle w:val="Compact"/>
              <w:jc w:val="right"/>
            </w:pPr>
            <w:r>
              <w:t xml:space="preserve">1</w:t>
            </w:r>
          </w:p>
        </w:tc>
        <w:tc>
          <w:p>
            <w:pPr>
              <w:pStyle w:val="Compact"/>
              <w:jc w:val="right"/>
            </w:pPr>
            <w:r>
              <w:t xml:space="preserve">2</w:t>
            </w:r>
          </w:p>
        </w:tc>
        <w:tc>
          <w:p>
            <w:pPr>
              <w:pStyle w:val="Compact"/>
              <w:jc w:val="right"/>
            </w:pPr>
            <w:r>
              <w:t xml:space="preserve">3.0</w:t>
            </w:r>
          </w:p>
        </w:tc>
        <w:tc>
          <w:p>
            <w:pPr>
              <w:pStyle w:val="Compact"/>
              <w:jc w:val="right"/>
            </w:pPr>
            <w:r>
              <w:t xml:space="preserve">4.0</w:t>
            </w:r>
          </w:p>
        </w:tc>
      </w:tr>
      <w:tr>
        <w:tc>
          <w:p>
            <w:pPr>
              <w:pStyle w:val="Compact"/>
              <w:jc w:val="right"/>
            </w:pPr>
            <w:r>
              <w:t xml:space="preserve">3</w:t>
            </w:r>
          </w:p>
        </w:tc>
        <w:tc>
          <w:p>
            <w:pPr>
              <w:pStyle w:val="Compact"/>
              <w:jc w:val="right"/>
            </w:pPr>
            <w:r>
              <w:t xml:space="preserve">32</w:t>
            </w:r>
          </w:p>
        </w:tc>
        <w:tc>
          <w:p>
            <w:pPr>
              <w:pStyle w:val="Compact"/>
              <w:jc w:val="right"/>
            </w:pPr>
            <w:r>
              <w:t xml:space="preserve">1</w:t>
            </w:r>
          </w:p>
        </w:tc>
        <w:tc>
          <w:p>
            <w:pPr>
              <w:pStyle w:val="Compact"/>
              <w:jc w:val="right"/>
            </w:pPr>
            <w:r>
              <w:t xml:space="preserve">2</w:t>
            </w:r>
          </w:p>
        </w:tc>
        <w:tc>
          <w:p>
            <w:pPr>
              <w:pStyle w:val="Compact"/>
              <w:jc w:val="right"/>
            </w:pPr>
            <w:r>
              <w:t xml:space="preserve">7.2</w:t>
            </w:r>
          </w:p>
        </w:tc>
        <w:tc>
          <w:p>
            <w:pPr>
              <w:pStyle w:val="Compact"/>
              <w:jc w:val="right"/>
            </w:pPr>
            <w:r>
              <w:t xml:space="preserve">0.5</w:t>
            </w:r>
          </w:p>
        </w:tc>
      </w:tr>
      <w:tr>
        <w:tc>
          <w:p>
            <w:pPr>
              <w:pStyle w:val="Compact"/>
              <w:jc w:val="right"/>
            </w:pPr>
            <w:r>
              <w:t xml:space="preserve">4</w:t>
            </w:r>
          </w:p>
        </w:tc>
        <w:tc>
          <w:p>
            <w:pPr>
              <w:pStyle w:val="Compact"/>
              <w:jc w:val="right"/>
            </w:pPr>
            <w:r>
              <w:t xml:space="preserve">43</w:t>
            </w:r>
          </w:p>
        </w:tc>
        <w:tc>
          <w:p>
            <w:pPr>
              <w:pStyle w:val="Compact"/>
              <w:jc w:val="right"/>
            </w:pPr>
            <w:r>
              <w:t xml:space="preserve">2</w:t>
            </w:r>
          </w:p>
        </w:tc>
        <w:tc>
          <w:p>
            <w:pPr>
              <w:pStyle w:val="Compact"/>
              <w:jc w:val="right"/>
            </w:pPr>
            <w:r>
              <w:t xml:space="preserve">2</w:t>
            </w:r>
          </w:p>
        </w:tc>
        <w:tc>
          <w:p>
            <w:pPr>
              <w:pStyle w:val="Compact"/>
              <w:jc w:val="right"/>
            </w:pPr>
            <w:r>
              <w:t xml:space="preserve">2.7</w:t>
            </w:r>
          </w:p>
        </w:tc>
        <w:tc>
          <w:p>
            <w:pPr>
              <w:pStyle w:val="Compact"/>
              <w:jc w:val="right"/>
            </w:pPr>
            <w:r>
              <w:t xml:space="preserve">0.5</w:t>
            </w:r>
          </w:p>
        </w:tc>
      </w:tr>
      <w:tr>
        <w:tc>
          <w:p>
            <w:pPr>
              <w:pStyle w:val="Compact"/>
              <w:jc w:val="right"/>
            </w:pPr>
            <w:r>
              <w:t xml:space="preserve">5</w:t>
            </w:r>
          </w:p>
        </w:tc>
        <w:tc>
          <w:p>
            <w:pPr>
              <w:pStyle w:val="Compact"/>
              <w:jc w:val="right"/>
            </w:pPr>
            <w:r>
              <w:t xml:space="preserve">25</w:t>
            </w:r>
          </w:p>
        </w:tc>
        <w:tc>
          <w:p>
            <w:pPr>
              <w:pStyle w:val="Compact"/>
              <w:jc w:val="right"/>
            </w:pPr>
            <w:r>
              <w:t xml:space="preserve">2</w:t>
            </w:r>
          </w:p>
        </w:tc>
        <w:tc>
          <w:p>
            <w:pPr>
              <w:pStyle w:val="Compact"/>
              <w:jc w:val="right"/>
            </w:pPr>
            <w:r>
              <w:t xml:space="preserve">2</w:t>
            </w:r>
          </w:p>
        </w:tc>
        <w:tc>
          <w:p>
            <w:pPr>
              <w:pStyle w:val="Compact"/>
              <w:jc w:val="right"/>
            </w:pPr>
            <w:r>
              <w:t xml:space="preserve">3.0</w:t>
            </w:r>
          </w:p>
        </w:tc>
        <w:tc>
          <w:p>
            <w:pPr>
              <w:pStyle w:val="Compact"/>
              <w:jc w:val="right"/>
            </w:pPr>
            <w:r>
              <w:t xml:space="preserve">3.9</w:t>
            </w:r>
          </w:p>
        </w:tc>
      </w:tr>
      <w:tr>
        <w:tc>
          <w:p>
            <w:pPr>
              <w:pStyle w:val="Compact"/>
              <w:jc w:val="right"/>
            </w:pPr>
            <w:r>
              <w:t xml:space="preserve">6</w:t>
            </w:r>
          </w:p>
        </w:tc>
        <w:tc>
          <w:p>
            <w:pPr>
              <w:pStyle w:val="Compact"/>
              <w:jc w:val="right"/>
            </w:pPr>
            <w:r>
              <w:t xml:space="preserve">39</w:t>
            </w:r>
          </w:p>
        </w:tc>
        <w:tc>
          <w:p>
            <w:pPr>
              <w:pStyle w:val="Compact"/>
              <w:jc w:val="right"/>
            </w:pPr>
            <w:r>
              <w:t xml:space="preserve">1</w:t>
            </w:r>
          </w:p>
        </w:tc>
        <w:tc>
          <w:p>
            <w:pPr>
              <w:pStyle w:val="Compact"/>
              <w:jc w:val="right"/>
            </w:pPr>
            <w:r>
              <w:t xml:space="preserve">2</w:t>
            </w:r>
          </w:p>
        </w:tc>
        <w:tc>
          <w:p>
            <w:pPr>
              <w:pStyle w:val="Compact"/>
              <w:jc w:val="right"/>
            </w:pPr>
            <w:r>
              <w:t xml:space="preserve">3.5</w:t>
            </w:r>
          </w:p>
        </w:tc>
        <w:tc>
          <w:p>
            <w:pPr>
              <w:pStyle w:val="Compact"/>
              <w:jc w:val="right"/>
            </w:pPr>
            <w:r>
              <w:t xml:space="preserve">5.0</w:t>
            </w:r>
          </w:p>
        </w:tc>
      </w:tr>
    </w:tbl>
    <w:p>
      <w:pPr>
        <w:pStyle w:val="BodyText"/>
      </w:pPr>
      <w:r>
        <w:t xml:space="preserve">Table 3 displays first 5 rows of Covariate dataset. There are total of 118 observations and 6 columns. Each column are self explainatory. Last two column contains rating of their pain(VAS) at inclusion and pain at 12 months. VAS 0 means no pain and VAS 10 is the worst imaginable pain. This dataset was missing two rows of data and they were removed.</w:t>
      </w:r>
    </w:p>
    <w:p>
      <w:pPr>
        <w:pStyle w:val="TableCaption"/>
      </w:pPr>
      <w:r>
        <w:t xml:space="preserve">Missing data in Covariate dataset</w:t>
      </w:r>
    </w:p>
    <w:tbl>
      <w:tblPr>
        <w:tblStyle w:val="TableNormal"/>
        <w:tblW w:type="pct" w:w="0.0"/>
        <w:tblLook w:firstRow="1"/>
        <w:tblCaption w:val="Missing data in Covariate dataset"/>
      </w:tblPr>
      <w:tblGrid/>
      <w:tr>
        <w:trPr>
          <w:cnfStyle w:firstRow="1"/>
        </w:trPr>
        <w:tc>
          <w:tcPr>
            <w:tcBorders>
              <w:bottom w:val="single"/>
            </w:tcBorders>
            <w:vAlign w:val="bottom"/>
          </w:tcPr>
          <w:p>
            <w:pPr>
              <w:pStyle w:val="Compact"/>
              <w:jc w:val="right"/>
            </w:pPr>
            <w:r>
              <w:t xml:space="preserve">PatientID</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right"/>
            </w:pPr>
            <w:r>
              <w:t xml:space="preserve">Sex (1=male, 2=female)</w:t>
            </w:r>
          </w:p>
        </w:tc>
        <w:tc>
          <w:tcPr>
            <w:tcBorders>
              <w:bottom w:val="single"/>
            </w:tcBorders>
            <w:vAlign w:val="bottom"/>
          </w:tcPr>
          <w:p>
            <w:pPr>
              <w:pStyle w:val="Compact"/>
              <w:jc w:val="right"/>
            </w:pPr>
            <w:r>
              <w:t xml:space="preserve">Smoker (1=yes, 2=no)</w:t>
            </w:r>
          </w:p>
        </w:tc>
        <w:tc>
          <w:tcPr>
            <w:tcBorders>
              <w:bottom w:val="single"/>
            </w:tcBorders>
            <w:vAlign w:val="bottom"/>
          </w:tcPr>
          <w:p>
            <w:pPr>
              <w:pStyle w:val="Compact"/>
              <w:jc w:val="right"/>
            </w:pPr>
            <w:r>
              <w:t xml:space="preserve">VAS-at-inclusion</w:t>
            </w:r>
          </w:p>
        </w:tc>
        <w:tc>
          <w:tcPr>
            <w:tcBorders>
              <w:bottom w:val="single"/>
            </w:tcBorders>
            <w:vAlign w:val="bottom"/>
          </w:tcPr>
          <w:p>
            <w:pPr>
              <w:pStyle w:val="Compact"/>
              <w:jc w:val="right"/>
            </w:pPr>
            <w:r>
              <w:t xml:space="preserve">Vas-12months</w:t>
            </w:r>
          </w:p>
        </w:tc>
      </w:tr>
      <w:tr>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w:t>
            </w:r>
          </w:p>
        </w:tc>
      </w:tr>
    </w:tbl>
    <w:p>
      <w:pPr>
        <w:pStyle w:val="Heading3"/>
      </w:pPr>
      <w:bookmarkStart w:id="25" w:name="covariate-data---simple-analysis"/>
      <w:bookmarkEnd w:id="25"/>
      <w:r>
        <w:t xml:space="preserve">2.2.1 Covariate Data - Simple Analysis</w:t>
      </w:r>
    </w:p>
    <w:p>
      <w:pPr>
        <w:pStyle w:val="FirstParagraph"/>
      </w:pPr>
      <w:r>
        <w:t xml:space="preserve">First lets explore the age, sex and smokers of the patients. This will give us an insight on whether any of these variables are unequally represented in the dataset. Unequal representation shapes the question we formulate for the hypothesis testing. Based on figures 1 and 2, all these variables are almost equally represented.</w:t>
      </w:r>
    </w:p>
    <w:p>
      <w:pPr>
        <w:pStyle w:val="BodyText"/>
      </w:pPr>
      <w:r>
        <w:drawing>
          <wp:inline>
            <wp:extent cx="4620126" cy="3696101"/>
            <wp:effectExtent b="0" l="0" r="0" t="0"/>
            <wp:docPr descr="" title="" id="1" name="Picture"/>
            <a:graphic>
              <a:graphicData uri="http://schemas.openxmlformats.org/drawingml/2006/picture">
                <pic:pic>
                  <pic:nvPicPr>
                    <pic:cNvPr descr="statistical-study_files/figure-docx/patient-data-age-sex-smoker-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p>
      <w:pPr>
        <w:pStyle w:val="BodyText"/>
      </w:pPr>
      <w:r>
        <w:drawing>
          <wp:inline>
            <wp:extent cx="3696101" cy="3696101"/>
            <wp:effectExtent b="0" l="0" r="0" t="0"/>
            <wp:docPr descr="" title="" id="1" name="Picture"/>
            <a:graphic>
              <a:graphicData uri="http://schemas.openxmlformats.org/drawingml/2006/picture">
                <pic:pic>
                  <pic:nvPicPr>
                    <pic:cNvPr descr="statistical-study_files/figure-docx/patient-data-VAS-comparrison-1.png" id="0" name="Picture"/>
                    <pic:cNvPicPr>
                      <a:picLocks noChangeArrowheads="1" noChangeAspect="1"/>
                    </pic:cNvPicPr>
                  </pic:nvPicPr>
                  <pic:blipFill>
                    <a:blip r:embed="rId27"/>
                    <a:stretch>
                      <a:fillRect/>
                    </a:stretch>
                  </pic:blipFill>
                  <pic:spPr bwMode="auto">
                    <a:xfrm>
                      <a:off x="0" y="0"/>
                      <a:ext cx="3696101" cy="3696101"/>
                    </a:xfrm>
                    <a:prstGeom prst="rect">
                      <a:avLst/>
                    </a:prstGeom>
                    <a:noFill/>
                    <a:ln w="9525">
                      <a:noFill/>
                      <a:headEnd/>
                      <a:tailEnd/>
                    </a:ln>
                  </pic:spPr>
                </pic:pic>
              </a:graphicData>
            </a:graphic>
          </wp:inline>
        </w:drawing>
      </w:r>
    </w:p>
    <w:p>
      <w:pPr>
        <w:pStyle w:val="BodyText"/>
      </w:pPr>
    </w:p>
    <w:p>
      <w:pPr>
        <w:pStyle w:val="BodyText"/>
      </w:pPr>
      <w:r>
        <w:t xml:space="preserve">Second we explore whether there was an change in VAS. Based on the histograms provided in figure 3, the VAS at 12 months appears to be significantly lower than VAS at inclusion. We need to explore further to under how VAS changed based on sex and smokers. Both figure 4 and 5 clearly shows that there is a significant change in the VAS for each category.</w:t>
      </w:r>
    </w:p>
    <w:p>
      <w:pPr>
        <w:pStyle w:val="BodyText"/>
      </w:pPr>
      <w:r>
        <w:drawing>
          <wp:inline>
            <wp:extent cx="4620126" cy="3696101"/>
            <wp:effectExtent b="0" l="0" r="0" t="0"/>
            <wp:docPr descr="" title="" id="1" name="Picture"/>
            <a:graphic>
              <a:graphicData uri="http://schemas.openxmlformats.org/drawingml/2006/picture">
                <pic:pic>
                  <pic:nvPicPr>
                    <pic:cNvPr descr="statistical-study_files/figure-docx/patient-data-VAS-comparrison-Sex-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9" w:name="cleaningmanipulating-data"/>
      <w:bookmarkEnd w:id="29"/>
      <w:r>
        <w:t xml:space="preserve">3 Cleaning/Manipulating Data</w:t>
      </w:r>
    </w:p>
    <w:p>
      <w:pPr>
        <w:pStyle w:val="FirstParagraph"/>
      </w:pPr>
      <w:r>
        <w:t xml:space="preserve">As per Table 1, we see that time of observation and patientID needs to be seperated from column 1. Also, the 12 months needs to be changed to 52 weeks in order to keep everything in the same units. Table 5 displays first 10 observations of Biomarkers dataset with the modification.</w:t>
      </w:r>
    </w:p>
    <w:p>
      <w:pPr>
        <w:pStyle w:val="TableCaption"/>
      </w:pPr>
      <w:r>
        <w:t xml:space="preserve">Biomarkers data after seperating the patient ID and week of observation</w:t>
      </w:r>
    </w:p>
    <w:tbl>
      <w:tblPr>
        <w:tblStyle w:val="TableNormal"/>
        <w:tblW w:type="pct" w:w="0.0"/>
        <w:tblLook w:firstRow="1"/>
        <w:tblCaption w:val="Biomarkers data after seperating the patient ID and week of observation"/>
      </w:tblPr>
      <w:tblGrid/>
      <w:tr>
        <w:trPr>
          <w:cnfStyle w:firstRow="1"/>
        </w:trPr>
        <w:tc>
          <w:tcPr>
            <w:tcBorders>
              <w:bottom w:val="single"/>
            </w:tcBorders>
            <w:vAlign w:val="bottom"/>
          </w:tcPr>
          <w:p>
            <w:pPr>
              <w:pStyle w:val="Compact"/>
              <w:jc w:val="left"/>
            </w:pPr>
            <w:r>
              <w:t xml:space="preserve">PatientID</w:t>
            </w:r>
          </w:p>
        </w:tc>
        <w:tc>
          <w:tcPr>
            <w:tcBorders>
              <w:bottom w:val="single"/>
            </w:tcBorders>
            <w:vAlign w:val="bottom"/>
          </w:tcPr>
          <w:p>
            <w:pPr>
              <w:pStyle w:val="Compact"/>
              <w:jc w:val="left"/>
            </w:pPr>
            <w:r>
              <w:t xml:space="preserve">WeeksObs</w:t>
            </w:r>
          </w:p>
        </w:tc>
        <w:tc>
          <w:tcPr>
            <w:tcBorders>
              <w:bottom w:val="single"/>
            </w:tcBorders>
            <w:vAlign w:val="bottom"/>
          </w:tcPr>
          <w:p>
            <w:pPr>
              <w:pStyle w:val="Compact"/>
              <w:jc w:val="right"/>
            </w:pPr>
            <w:r>
              <w:t xml:space="preserve">IL-8</w:t>
            </w:r>
          </w:p>
        </w:tc>
        <w:tc>
          <w:tcPr>
            <w:tcBorders>
              <w:bottom w:val="single"/>
            </w:tcBorders>
            <w:vAlign w:val="bottom"/>
          </w:tcPr>
          <w:p>
            <w:pPr>
              <w:pStyle w:val="Compact"/>
              <w:jc w:val="right"/>
            </w:pPr>
            <w:r>
              <w:t xml:space="preserve">VEGF-A</w:t>
            </w:r>
          </w:p>
        </w:tc>
        <w:tc>
          <w:tcPr>
            <w:tcBorders>
              <w:bottom w:val="single"/>
            </w:tcBorders>
            <w:vAlign w:val="bottom"/>
          </w:tcPr>
          <w:p>
            <w:pPr>
              <w:pStyle w:val="Compact"/>
              <w:jc w:val="right"/>
            </w:pPr>
            <w:r>
              <w:t xml:space="preserve">OPG</w:t>
            </w:r>
          </w:p>
        </w:tc>
        <w:tc>
          <w:tcPr>
            <w:tcBorders>
              <w:bottom w:val="single"/>
            </w:tcBorders>
            <w:vAlign w:val="bottom"/>
          </w:tcPr>
          <w:p>
            <w:pPr>
              <w:pStyle w:val="Compact"/>
              <w:jc w:val="right"/>
            </w:pPr>
            <w:r>
              <w:t xml:space="preserve">TGF-beta-1</w:t>
            </w:r>
          </w:p>
        </w:tc>
        <w:tc>
          <w:tcPr>
            <w:tcBorders>
              <w:bottom w:val="single"/>
            </w:tcBorders>
            <w:vAlign w:val="bottom"/>
          </w:tcPr>
          <w:p>
            <w:pPr>
              <w:pStyle w:val="Compact"/>
              <w:jc w:val="right"/>
            </w:pPr>
            <w:r>
              <w:t xml:space="preserve">IL-6</w:t>
            </w:r>
          </w:p>
        </w:tc>
        <w:tc>
          <w:tcPr>
            <w:tcBorders>
              <w:bottom w:val="single"/>
            </w:tcBorders>
            <w:vAlign w:val="bottom"/>
          </w:tcPr>
          <w:p>
            <w:pPr>
              <w:pStyle w:val="Compact"/>
              <w:jc w:val="right"/>
            </w:pPr>
            <w:r>
              <w:t xml:space="preserve">CXCL9</w:t>
            </w:r>
          </w:p>
        </w:tc>
        <w:tc>
          <w:tcPr>
            <w:tcBorders>
              <w:bottom w:val="single"/>
            </w:tcBorders>
            <w:vAlign w:val="bottom"/>
          </w:tcPr>
          <w:p>
            <w:pPr>
              <w:pStyle w:val="Compact"/>
              <w:jc w:val="right"/>
            </w:pPr>
            <w:r>
              <w:t xml:space="preserve">CXCL1</w:t>
            </w:r>
          </w:p>
        </w:tc>
        <w:tc>
          <w:tcPr>
            <w:tcBorders>
              <w:bottom w:val="single"/>
            </w:tcBorders>
            <w:vAlign w:val="bottom"/>
          </w:tcPr>
          <w:p>
            <w:pPr>
              <w:pStyle w:val="Compact"/>
              <w:jc w:val="right"/>
            </w:pPr>
            <w:r>
              <w:t xml:space="preserve">IL-18</w:t>
            </w:r>
          </w:p>
        </w:tc>
        <w:tc>
          <w:tcPr>
            <w:tcBorders>
              <w:bottom w:val="single"/>
            </w:tcBorders>
            <w:vAlign w:val="bottom"/>
          </w:tcPr>
          <w:p>
            <w:pPr>
              <w:pStyle w:val="Compact"/>
              <w:jc w:val="right"/>
            </w:pPr>
            <w:r>
              <w:t xml:space="preserve">CSF-1</w:t>
            </w:r>
          </w:p>
        </w:tc>
      </w:tr>
      <w:tr>
        <w:tc>
          <w:p>
            <w:pPr>
              <w:pStyle w:val="Compact"/>
              <w:jc w:val="left"/>
            </w:pPr>
            <w:r>
              <w:t xml:space="preserve">126</w:t>
            </w:r>
          </w:p>
        </w:tc>
        <w:tc>
          <w:p>
            <w:pPr>
              <w:pStyle w:val="Compact"/>
              <w:jc w:val="left"/>
            </w:pPr>
            <w:r>
              <w:t xml:space="preserve">0</w:t>
            </w:r>
          </w:p>
        </w:tc>
        <w:tc>
          <w:p>
            <w:pPr>
              <w:pStyle w:val="Compact"/>
              <w:jc w:val="right"/>
            </w:pPr>
            <w:r>
              <w:t xml:space="preserve">7.63</w:t>
            </w:r>
          </w:p>
        </w:tc>
        <w:tc>
          <w:p>
            <w:pPr>
              <w:pStyle w:val="Compact"/>
              <w:jc w:val="right"/>
            </w:pPr>
            <w:r>
              <w:t xml:space="preserve">11.51</w:t>
            </w:r>
          </w:p>
        </w:tc>
        <w:tc>
          <w:p>
            <w:pPr>
              <w:pStyle w:val="Compact"/>
              <w:jc w:val="right"/>
            </w:pPr>
            <w:r>
              <w:t xml:space="preserve">10.20</w:t>
            </w:r>
          </w:p>
        </w:tc>
        <w:tc>
          <w:p>
            <w:pPr>
              <w:pStyle w:val="Compact"/>
              <w:jc w:val="right"/>
            </w:pPr>
            <w:r>
              <w:t xml:space="preserve">8.83</w:t>
            </w:r>
          </w:p>
        </w:tc>
        <w:tc>
          <w:p>
            <w:pPr>
              <w:pStyle w:val="Compact"/>
              <w:jc w:val="right"/>
            </w:pPr>
            <w:r>
              <w:t xml:space="preserve">3.52</w:t>
            </w:r>
          </w:p>
        </w:tc>
        <w:tc>
          <w:p>
            <w:pPr>
              <w:pStyle w:val="Compact"/>
              <w:jc w:val="right"/>
            </w:pPr>
            <w:r>
              <w:t xml:space="preserve">6.16</w:t>
            </w:r>
          </w:p>
        </w:tc>
        <w:tc>
          <w:p>
            <w:pPr>
              <w:pStyle w:val="Compact"/>
              <w:jc w:val="right"/>
            </w:pPr>
            <w:r>
              <w:t xml:space="preserve">9.45</w:t>
            </w:r>
          </w:p>
        </w:tc>
        <w:tc>
          <w:p>
            <w:pPr>
              <w:pStyle w:val="Compact"/>
              <w:jc w:val="right"/>
            </w:pPr>
            <w:r>
              <w:t xml:space="preserve">7.91</w:t>
            </w:r>
          </w:p>
        </w:tc>
        <w:tc>
          <w:p>
            <w:pPr>
              <w:pStyle w:val="Compact"/>
              <w:jc w:val="right"/>
            </w:pPr>
            <w:r>
              <w:t xml:space="preserve">8.41</w:t>
            </w:r>
          </w:p>
        </w:tc>
      </w:tr>
      <w:tr>
        <w:tc>
          <w:p>
            <w:pPr>
              <w:pStyle w:val="Compact"/>
              <w:jc w:val="left"/>
            </w:pPr>
            <w:r>
              <w:t xml:space="preserve">126</w:t>
            </w:r>
          </w:p>
        </w:tc>
        <w:tc>
          <w:p>
            <w:pPr>
              <w:pStyle w:val="Compact"/>
              <w:jc w:val="left"/>
            </w:pPr>
            <w:r>
              <w:t xml:space="preserve">6</w:t>
            </w:r>
          </w:p>
        </w:tc>
        <w:tc>
          <w:p>
            <w:pPr>
              <w:pStyle w:val="Compact"/>
              <w:jc w:val="right"/>
            </w:pPr>
            <w:r>
              <w:t xml:space="preserve">7.12</w:t>
            </w:r>
          </w:p>
        </w:tc>
        <w:tc>
          <w:p>
            <w:pPr>
              <w:pStyle w:val="Compact"/>
              <w:jc w:val="right"/>
            </w:pPr>
            <w:r>
              <w:t xml:space="preserve">11.59</w:t>
            </w:r>
          </w:p>
        </w:tc>
        <w:tc>
          <w:p>
            <w:pPr>
              <w:pStyle w:val="Compact"/>
              <w:jc w:val="right"/>
            </w:pPr>
            <w:r>
              <w:t xml:space="preserve">10.41</w:t>
            </w:r>
          </w:p>
        </w:tc>
        <w:tc>
          <w:p>
            <w:pPr>
              <w:pStyle w:val="Compact"/>
              <w:jc w:val="right"/>
            </w:pPr>
            <w:r>
              <w:t xml:space="preserve">8.87</w:t>
            </w:r>
          </w:p>
        </w:tc>
        <w:tc>
          <w:p>
            <w:pPr>
              <w:pStyle w:val="Compact"/>
              <w:jc w:val="right"/>
            </w:pPr>
            <w:r>
              <w:t xml:space="preserve">3.89</w:t>
            </w:r>
          </w:p>
        </w:tc>
        <w:tc>
          <w:p>
            <w:pPr>
              <w:pStyle w:val="Compact"/>
              <w:jc w:val="right"/>
            </w:pPr>
            <w:r>
              <w:t xml:space="preserve">6.12</w:t>
            </w:r>
          </w:p>
        </w:tc>
        <w:tc>
          <w:p>
            <w:pPr>
              <w:pStyle w:val="Compact"/>
              <w:jc w:val="right"/>
            </w:pPr>
            <w:r>
              <w:t xml:space="preserve">9.06</w:t>
            </w:r>
          </w:p>
        </w:tc>
        <w:tc>
          <w:p>
            <w:pPr>
              <w:pStyle w:val="Compact"/>
              <w:jc w:val="right"/>
            </w:pPr>
            <w:r>
              <w:t xml:space="preserve">7.92</w:t>
            </w:r>
          </w:p>
        </w:tc>
        <w:tc>
          <w:p>
            <w:pPr>
              <w:pStyle w:val="Compact"/>
              <w:jc w:val="right"/>
            </w:pPr>
            <w:r>
              <w:t xml:space="preserve">8.39</w:t>
            </w:r>
          </w:p>
        </w:tc>
      </w:tr>
      <w:tr>
        <w:tc>
          <w:p>
            <w:pPr>
              <w:pStyle w:val="Compact"/>
              <w:jc w:val="left"/>
            </w:pPr>
            <w:r>
              <w:t xml:space="preserve">127</w:t>
            </w:r>
          </w:p>
        </w:tc>
        <w:tc>
          <w:p>
            <w:pPr>
              <w:pStyle w:val="Compact"/>
              <w:jc w:val="left"/>
            </w:pPr>
            <w:r>
              <w:t xml:space="preserve">0</w:t>
            </w:r>
          </w:p>
        </w:tc>
        <w:tc>
          <w:p>
            <w:pPr>
              <w:pStyle w:val="Compact"/>
              <w:jc w:val="right"/>
            </w:pPr>
            <w:r>
              <w:t xml:space="preserve">6.93</w:t>
            </w:r>
          </w:p>
        </w:tc>
        <w:tc>
          <w:p>
            <w:pPr>
              <w:pStyle w:val="Compact"/>
              <w:jc w:val="right"/>
            </w:pPr>
            <w:r>
              <w:t xml:space="preserve">10.92</w:t>
            </w:r>
          </w:p>
        </w:tc>
        <w:tc>
          <w:p>
            <w:pPr>
              <w:pStyle w:val="Compact"/>
              <w:jc w:val="right"/>
            </w:pPr>
            <w:r>
              <w:t xml:space="preserve">10.30</w:t>
            </w:r>
          </w:p>
        </w:tc>
        <w:tc>
          <w:p>
            <w:pPr>
              <w:pStyle w:val="Compact"/>
              <w:jc w:val="right"/>
            </w:pPr>
            <w:r>
              <w:t xml:space="preserve">6.59</w:t>
            </w:r>
          </w:p>
        </w:tc>
        <w:tc>
          <w:p>
            <w:pPr>
              <w:pStyle w:val="Compact"/>
              <w:jc w:val="right"/>
            </w:pPr>
            <w:r>
              <w:t xml:space="preserve">2.73</w:t>
            </w:r>
          </w:p>
        </w:tc>
        <w:tc>
          <w:p>
            <w:pPr>
              <w:pStyle w:val="Compact"/>
              <w:jc w:val="right"/>
            </w:pPr>
            <w:r>
              <w:t xml:space="preserve">6.14</w:t>
            </w:r>
          </w:p>
        </w:tc>
        <w:tc>
          <w:p>
            <w:pPr>
              <w:pStyle w:val="Compact"/>
              <w:jc w:val="right"/>
            </w:pPr>
            <w:r>
              <w:t xml:space="preserve">7.31</w:t>
            </w:r>
          </w:p>
        </w:tc>
        <w:tc>
          <w:p>
            <w:pPr>
              <w:pStyle w:val="Compact"/>
              <w:jc w:val="right"/>
            </w:pPr>
            <w:r>
              <w:t xml:space="preserve">7.95</w:t>
            </w:r>
          </w:p>
        </w:tc>
        <w:tc>
          <w:p>
            <w:pPr>
              <w:pStyle w:val="Compact"/>
              <w:jc w:val="right"/>
            </w:pPr>
            <w:r>
              <w:t xml:space="preserve">8.40</w:t>
            </w:r>
          </w:p>
        </w:tc>
      </w:tr>
      <w:tr>
        <w:tc>
          <w:p>
            <w:pPr>
              <w:pStyle w:val="Compact"/>
              <w:jc w:val="left"/>
            </w:pPr>
            <w:r>
              <w:t xml:space="preserve">127</w:t>
            </w:r>
          </w:p>
        </w:tc>
        <w:tc>
          <w:p>
            <w:pPr>
              <w:pStyle w:val="Compact"/>
              <w:jc w:val="left"/>
            </w:pPr>
            <w:r>
              <w:t xml:space="preserve">6</w:t>
            </w:r>
          </w:p>
        </w:tc>
        <w:tc>
          <w:p>
            <w:pPr>
              <w:pStyle w:val="Compact"/>
              <w:jc w:val="right"/>
            </w:pPr>
            <w:r>
              <w:t xml:space="preserve">7.16</w:t>
            </w:r>
          </w:p>
        </w:tc>
        <w:tc>
          <w:p>
            <w:pPr>
              <w:pStyle w:val="Compact"/>
              <w:jc w:val="right"/>
            </w:pPr>
            <w:r>
              <w:t xml:space="preserve">11.58</w:t>
            </w:r>
          </w:p>
        </w:tc>
        <w:tc>
          <w:p>
            <w:pPr>
              <w:pStyle w:val="Compact"/>
              <w:jc w:val="right"/>
            </w:pPr>
            <w:r>
              <w:t xml:space="preserve">10.39</w:t>
            </w:r>
          </w:p>
        </w:tc>
        <w:tc>
          <w:p>
            <w:pPr>
              <w:pStyle w:val="Compact"/>
              <w:jc w:val="right"/>
            </w:pPr>
            <w:r>
              <w:t xml:space="preserve">8.61</w:t>
            </w:r>
          </w:p>
        </w:tc>
        <w:tc>
          <w:p>
            <w:pPr>
              <w:pStyle w:val="Compact"/>
              <w:jc w:val="right"/>
            </w:pPr>
            <w:r>
              <w:t xml:space="preserve">2.60</w:t>
            </w:r>
          </w:p>
        </w:tc>
        <w:tc>
          <w:p>
            <w:pPr>
              <w:pStyle w:val="Compact"/>
              <w:jc w:val="right"/>
            </w:pPr>
            <w:r>
              <w:t xml:space="preserve">6.35</w:t>
            </w:r>
          </w:p>
        </w:tc>
        <w:tc>
          <w:p>
            <w:pPr>
              <w:pStyle w:val="Compact"/>
              <w:jc w:val="right"/>
            </w:pPr>
            <w:r>
              <w:t xml:space="preserve">8.61</w:t>
            </w:r>
          </w:p>
        </w:tc>
        <w:tc>
          <w:p>
            <w:pPr>
              <w:pStyle w:val="Compact"/>
              <w:jc w:val="right"/>
            </w:pPr>
            <w:r>
              <w:t xml:space="preserve">7.94</w:t>
            </w:r>
          </w:p>
        </w:tc>
        <w:tc>
          <w:p>
            <w:pPr>
              <w:pStyle w:val="Compact"/>
              <w:jc w:val="right"/>
            </w:pPr>
            <w:r>
              <w:t xml:space="preserve">8.51</w:t>
            </w:r>
          </w:p>
        </w:tc>
      </w:tr>
      <w:tr>
        <w:tc>
          <w:p>
            <w:pPr>
              <w:pStyle w:val="Compact"/>
              <w:jc w:val="left"/>
            </w:pPr>
            <w:r>
              <w:t xml:space="preserve">127</w:t>
            </w:r>
          </w:p>
        </w:tc>
        <w:tc>
          <w:p>
            <w:pPr>
              <w:pStyle w:val="Compact"/>
              <w:jc w:val="left"/>
            </w:pPr>
            <w:r>
              <w:t xml:space="preserve">52</w:t>
            </w:r>
          </w:p>
        </w:tc>
        <w:tc>
          <w:p>
            <w:pPr>
              <w:pStyle w:val="Compact"/>
              <w:jc w:val="right"/>
            </w:pPr>
            <w:r>
              <w:t xml:space="preserve">6.87</w:t>
            </w:r>
          </w:p>
        </w:tc>
        <w:tc>
          <w:p>
            <w:pPr>
              <w:pStyle w:val="Compact"/>
              <w:jc w:val="right"/>
            </w:pPr>
            <w:r>
              <w:t xml:space="preserve">11.13</w:t>
            </w:r>
          </w:p>
        </w:tc>
        <w:tc>
          <w:p>
            <w:pPr>
              <w:pStyle w:val="Compact"/>
              <w:jc w:val="right"/>
            </w:pPr>
            <w:r>
              <w:t xml:space="preserve">10.25</w:t>
            </w:r>
          </w:p>
        </w:tc>
        <w:tc>
          <w:p>
            <w:pPr>
              <w:pStyle w:val="Compact"/>
              <w:jc w:val="right"/>
            </w:pPr>
            <w:r>
              <w:t xml:space="preserve">7.44</w:t>
            </w:r>
          </w:p>
        </w:tc>
        <w:tc>
          <w:p>
            <w:pPr>
              <w:pStyle w:val="Compact"/>
              <w:jc w:val="right"/>
            </w:pPr>
            <w:r>
              <w:t xml:space="preserve">3.92</w:t>
            </w:r>
          </w:p>
        </w:tc>
        <w:tc>
          <w:p>
            <w:pPr>
              <w:pStyle w:val="Compact"/>
              <w:jc w:val="right"/>
            </w:pPr>
            <w:r>
              <w:t xml:space="preserve">6.15</w:t>
            </w:r>
          </w:p>
        </w:tc>
        <w:tc>
          <w:p>
            <w:pPr>
              <w:pStyle w:val="Compact"/>
              <w:jc w:val="right"/>
            </w:pPr>
            <w:r>
              <w:t xml:space="preserve">8.79</w:t>
            </w:r>
          </w:p>
        </w:tc>
        <w:tc>
          <w:p>
            <w:pPr>
              <w:pStyle w:val="Compact"/>
              <w:jc w:val="right"/>
            </w:pPr>
            <w:r>
              <w:t xml:space="preserve">7.94</w:t>
            </w:r>
          </w:p>
        </w:tc>
        <w:tc>
          <w:p>
            <w:pPr>
              <w:pStyle w:val="Compact"/>
              <w:jc w:val="right"/>
            </w:pPr>
            <w:r>
              <w:t xml:space="preserve">8.46</w:t>
            </w:r>
          </w:p>
        </w:tc>
      </w:tr>
      <w:tr>
        <w:tc>
          <w:p>
            <w:pPr>
              <w:pStyle w:val="Compact"/>
              <w:jc w:val="left"/>
            </w:pPr>
            <w:r>
              <w:t xml:space="preserve">128</w:t>
            </w:r>
          </w:p>
        </w:tc>
        <w:tc>
          <w:p>
            <w:pPr>
              <w:pStyle w:val="Compact"/>
              <w:jc w:val="left"/>
            </w:pPr>
            <w:r>
              <w:t xml:space="preserve">0</w:t>
            </w:r>
          </w:p>
        </w:tc>
        <w:tc>
          <w:p>
            <w:pPr>
              <w:pStyle w:val="Compact"/>
              <w:jc w:val="right"/>
            </w:pPr>
            <w:r>
              <w:t xml:space="preserve">8.62</w:t>
            </w:r>
          </w:p>
        </w:tc>
        <w:tc>
          <w:p>
            <w:pPr>
              <w:pStyle w:val="Compact"/>
              <w:jc w:val="right"/>
            </w:pPr>
            <w:r>
              <w:t xml:space="preserve">12.51</w:t>
            </w:r>
          </w:p>
        </w:tc>
        <w:tc>
          <w:p>
            <w:pPr>
              <w:pStyle w:val="Compact"/>
              <w:jc w:val="right"/>
            </w:pPr>
            <w:r>
              <w:t xml:space="preserve">10.56</w:t>
            </w:r>
          </w:p>
        </w:tc>
        <w:tc>
          <w:p>
            <w:pPr>
              <w:pStyle w:val="Compact"/>
              <w:jc w:val="right"/>
            </w:pPr>
            <w:r>
              <w:t xml:space="preserve">8.51</w:t>
            </w:r>
          </w:p>
        </w:tc>
        <w:tc>
          <w:p>
            <w:pPr>
              <w:pStyle w:val="Compact"/>
              <w:jc w:val="right"/>
            </w:pPr>
            <w:r>
              <w:t xml:space="preserve">3.71</w:t>
            </w:r>
          </w:p>
        </w:tc>
        <w:tc>
          <w:p>
            <w:pPr>
              <w:pStyle w:val="Compact"/>
              <w:jc w:val="right"/>
            </w:pPr>
            <w:r>
              <w:t xml:space="preserve">7.34</w:t>
            </w:r>
          </w:p>
        </w:tc>
        <w:tc>
          <w:p>
            <w:pPr>
              <w:pStyle w:val="Compact"/>
              <w:jc w:val="right"/>
            </w:pPr>
            <w:r>
              <w:t xml:space="preserve">9.90</w:t>
            </w:r>
          </w:p>
        </w:tc>
        <w:tc>
          <w:p>
            <w:pPr>
              <w:pStyle w:val="Compact"/>
              <w:jc w:val="right"/>
            </w:pPr>
            <w:r>
              <w:t xml:space="preserve">8.72</w:t>
            </w:r>
          </w:p>
        </w:tc>
        <w:tc>
          <w:p>
            <w:pPr>
              <w:pStyle w:val="Compact"/>
              <w:jc w:val="right"/>
            </w:pPr>
            <w:r>
              <w:t xml:space="preserve">8.72</w:t>
            </w:r>
          </w:p>
        </w:tc>
      </w:tr>
      <w:tr>
        <w:tc>
          <w:p>
            <w:pPr>
              <w:pStyle w:val="Compact"/>
              <w:jc w:val="left"/>
            </w:pPr>
            <w:r>
              <w:t xml:space="preserve">128</w:t>
            </w:r>
          </w:p>
        </w:tc>
        <w:tc>
          <w:p>
            <w:pPr>
              <w:pStyle w:val="Compact"/>
              <w:jc w:val="left"/>
            </w:pPr>
            <w:r>
              <w:t xml:space="preserve">6</w:t>
            </w:r>
          </w:p>
        </w:tc>
        <w:tc>
          <w:p>
            <w:pPr>
              <w:pStyle w:val="Compact"/>
              <w:jc w:val="right"/>
            </w:pPr>
            <w:r>
              <w:t xml:space="preserve">6.94</w:t>
            </w:r>
          </w:p>
        </w:tc>
        <w:tc>
          <w:p>
            <w:pPr>
              <w:pStyle w:val="Compact"/>
              <w:jc w:val="right"/>
            </w:pPr>
            <w:r>
              <w:t xml:space="preserve">11.50</w:t>
            </w:r>
          </w:p>
        </w:tc>
        <w:tc>
          <w:p>
            <w:pPr>
              <w:pStyle w:val="Compact"/>
              <w:jc w:val="right"/>
            </w:pPr>
            <w:r>
              <w:t xml:space="preserve">10.51</w:t>
            </w:r>
          </w:p>
        </w:tc>
        <w:tc>
          <w:p>
            <w:pPr>
              <w:pStyle w:val="Compact"/>
              <w:jc w:val="right"/>
            </w:pPr>
            <w:r>
              <w:t xml:space="preserve">7.46</w:t>
            </w:r>
          </w:p>
        </w:tc>
        <w:tc>
          <w:p>
            <w:pPr>
              <w:pStyle w:val="Compact"/>
              <w:jc w:val="right"/>
            </w:pPr>
            <w:r>
              <w:t xml:space="preserve">3.84</w:t>
            </w:r>
          </w:p>
        </w:tc>
        <w:tc>
          <w:p>
            <w:pPr>
              <w:pStyle w:val="Compact"/>
              <w:jc w:val="right"/>
            </w:pPr>
            <w:r>
              <w:t xml:space="preserve">7.14</w:t>
            </w:r>
          </w:p>
        </w:tc>
        <w:tc>
          <w:p>
            <w:pPr>
              <w:pStyle w:val="Compact"/>
              <w:jc w:val="right"/>
            </w:pPr>
            <w:r>
              <w:t xml:space="preserve">8.57</w:t>
            </w:r>
          </w:p>
        </w:tc>
        <w:tc>
          <w:p>
            <w:pPr>
              <w:pStyle w:val="Compact"/>
              <w:jc w:val="right"/>
            </w:pPr>
            <w:r>
              <w:t xml:space="preserve">8.62</w:t>
            </w:r>
          </w:p>
        </w:tc>
        <w:tc>
          <w:p>
            <w:pPr>
              <w:pStyle w:val="Compact"/>
              <w:jc w:val="right"/>
            </w:pPr>
            <w:r>
              <w:t xml:space="preserve">8.51</w:t>
            </w:r>
          </w:p>
        </w:tc>
      </w:tr>
      <w:tr>
        <w:tc>
          <w:p>
            <w:pPr>
              <w:pStyle w:val="Compact"/>
              <w:jc w:val="left"/>
            </w:pPr>
            <w:r>
              <w:t xml:space="preserve">128</w:t>
            </w:r>
          </w:p>
        </w:tc>
        <w:tc>
          <w:p>
            <w:pPr>
              <w:pStyle w:val="Compact"/>
              <w:jc w:val="left"/>
            </w:pPr>
            <w:r>
              <w:t xml:space="preserve">52</w:t>
            </w:r>
          </w:p>
        </w:tc>
        <w:tc>
          <w:p>
            <w:pPr>
              <w:pStyle w:val="Compact"/>
              <w:jc w:val="right"/>
            </w:pPr>
            <w:r>
              <w:t xml:space="preserve">6.47</w:t>
            </w:r>
          </w:p>
        </w:tc>
        <w:tc>
          <w:p>
            <w:pPr>
              <w:pStyle w:val="Compact"/>
              <w:jc w:val="right"/>
            </w:pPr>
            <w:r>
              <w:t xml:space="preserve">11.05</w:t>
            </w:r>
          </w:p>
        </w:tc>
        <w:tc>
          <w:p>
            <w:pPr>
              <w:pStyle w:val="Compact"/>
              <w:jc w:val="right"/>
            </w:pPr>
            <w:r>
              <w:t xml:space="preserve">10.14</w:t>
            </w:r>
          </w:p>
        </w:tc>
        <w:tc>
          <w:p>
            <w:pPr>
              <w:pStyle w:val="Compact"/>
              <w:jc w:val="right"/>
            </w:pPr>
            <w:r>
              <w:t xml:space="preserve">6.45</w:t>
            </w:r>
          </w:p>
        </w:tc>
        <w:tc>
          <w:p>
            <w:pPr>
              <w:pStyle w:val="Compact"/>
              <w:jc w:val="right"/>
            </w:pPr>
            <w:r>
              <w:t xml:space="preserve">4.65</w:t>
            </w:r>
          </w:p>
        </w:tc>
        <w:tc>
          <w:p>
            <w:pPr>
              <w:pStyle w:val="Compact"/>
              <w:jc w:val="right"/>
            </w:pPr>
            <w:r>
              <w:t xml:space="preserve">8.00</w:t>
            </w:r>
          </w:p>
        </w:tc>
        <w:tc>
          <w:p>
            <w:pPr>
              <w:pStyle w:val="Compact"/>
              <w:jc w:val="right"/>
            </w:pPr>
            <w:r>
              <w:t xml:space="preserve">8.18</w:t>
            </w:r>
          </w:p>
        </w:tc>
        <w:tc>
          <w:p>
            <w:pPr>
              <w:pStyle w:val="Compact"/>
              <w:jc w:val="right"/>
            </w:pPr>
            <w:r>
              <w:t xml:space="preserve">8.71</w:t>
            </w:r>
          </w:p>
        </w:tc>
        <w:tc>
          <w:p>
            <w:pPr>
              <w:pStyle w:val="Compact"/>
              <w:jc w:val="right"/>
            </w:pPr>
            <w:r>
              <w:t xml:space="preserve">8.56</w:t>
            </w:r>
          </w:p>
        </w:tc>
      </w:tr>
      <w:tr>
        <w:tc>
          <w:p>
            <w:pPr>
              <w:pStyle w:val="Compact"/>
              <w:jc w:val="left"/>
            </w:pPr>
            <w:r>
              <w:t xml:space="preserve">129</w:t>
            </w:r>
          </w:p>
        </w:tc>
        <w:tc>
          <w:p>
            <w:pPr>
              <w:pStyle w:val="Compact"/>
              <w:jc w:val="left"/>
            </w:pPr>
            <w:r>
              <w:t xml:space="preserve">0</w:t>
            </w:r>
          </w:p>
        </w:tc>
        <w:tc>
          <w:p>
            <w:pPr>
              <w:pStyle w:val="Compact"/>
              <w:jc w:val="right"/>
            </w:pPr>
            <w:r>
              <w:t xml:space="preserve">8.16</w:t>
            </w:r>
          </w:p>
        </w:tc>
        <w:tc>
          <w:p>
            <w:pPr>
              <w:pStyle w:val="Compact"/>
              <w:jc w:val="right"/>
            </w:pPr>
            <w:r>
              <w:t xml:space="preserve">11.16</w:t>
            </w:r>
          </w:p>
        </w:tc>
        <w:tc>
          <w:p>
            <w:pPr>
              <w:pStyle w:val="Compact"/>
              <w:jc w:val="right"/>
            </w:pPr>
            <w:r>
              <w:t xml:space="preserve">10.61</w:t>
            </w:r>
          </w:p>
        </w:tc>
        <w:tc>
          <w:p>
            <w:pPr>
              <w:pStyle w:val="Compact"/>
              <w:jc w:val="right"/>
            </w:pPr>
            <w:r>
              <w:t xml:space="preserve">8.76</w:t>
            </w:r>
          </w:p>
        </w:tc>
        <w:tc>
          <w:p>
            <w:pPr>
              <w:pStyle w:val="Compact"/>
              <w:jc w:val="right"/>
            </w:pPr>
            <w:r>
              <w:t xml:space="preserve">3.85</w:t>
            </w:r>
          </w:p>
        </w:tc>
        <w:tc>
          <w:p>
            <w:pPr>
              <w:pStyle w:val="Compact"/>
              <w:jc w:val="right"/>
            </w:pPr>
            <w:r>
              <w:t xml:space="preserve">5.81</w:t>
            </w:r>
          </w:p>
        </w:tc>
        <w:tc>
          <w:p>
            <w:pPr>
              <w:pStyle w:val="Compact"/>
              <w:jc w:val="right"/>
            </w:pPr>
            <w:r>
              <w:t xml:space="preserve">9.18</w:t>
            </w:r>
          </w:p>
        </w:tc>
        <w:tc>
          <w:p>
            <w:pPr>
              <w:pStyle w:val="Compact"/>
              <w:jc w:val="right"/>
            </w:pPr>
            <w:r>
              <w:t xml:space="preserve">7.49</w:t>
            </w:r>
          </w:p>
        </w:tc>
        <w:tc>
          <w:p>
            <w:pPr>
              <w:pStyle w:val="Compact"/>
              <w:jc w:val="right"/>
            </w:pPr>
            <w:r>
              <w:t xml:space="preserve">8.39</w:t>
            </w:r>
          </w:p>
        </w:tc>
      </w:tr>
      <w:tr>
        <w:tc>
          <w:p>
            <w:pPr>
              <w:pStyle w:val="Compact"/>
              <w:jc w:val="left"/>
            </w:pPr>
            <w:r>
              <w:t xml:space="preserve">129</w:t>
            </w:r>
          </w:p>
        </w:tc>
        <w:tc>
          <w:p>
            <w:pPr>
              <w:pStyle w:val="Compact"/>
              <w:jc w:val="left"/>
            </w:pPr>
            <w:r>
              <w:t xml:space="preserve">6</w:t>
            </w:r>
          </w:p>
        </w:tc>
        <w:tc>
          <w:p>
            <w:pPr>
              <w:pStyle w:val="Compact"/>
              <w:jc w:val="right"/>
            </w:pPr>
            <w:r>
              <w:t xml:space="preserve">6.57</w:t>
            </w:r>
          </w:p>
        </w:tc>
        <w:tc>
          <w:p>
            <w:pPr>
              <w:pStyle w:val="Compact"/>
              <w:jc w:val="right"/>
            </w:pPr>
            <w:r>
              <w:t xml:space="preserve">10.72</w:t>
            </w:r>
          </w:p>
        </w:tc>
        <w:tc>
          <w:p>
            <w:pPr>
              <w:pStyle w:val="Compact"/>
              <w:jc w:val="right"/>
            </w:pPr>
            <w:r>
              <w:t xml:space="preserve">10.23</w:t>
            </w:r>
          </w:p>
        </w:tc>
        <w:tc>
          <w:p>
            <w:pPr>
              <w:pStyle w:val="Compact"/>
              <w:jc w:val="right"/>
            </w:pPr>
            <w:r>
              <w:t xml:space="preserve">6.82</w:t>
            </w:r>
          </w:p>
        </w:tc>
        <w:tc>
          <w:p>
            <w:pPr>
              <w:pStyle w:val="Compact"/>
              <w:jc w:val="right"/>
            </w:pPr>
            <w:r>
              <w:t xml:space="preserve">2.98</w:t>
            </w:r>
          </w:p>
        </w:tc>
        <w:tc>
          <w:p>
            <w:pPr>
              <w:pStyle w:val="Compact"/>
              <w:jc w:val="right"/>
            </w:pPr>
            <w:r>
              <w:t xml:space="preserve">6.11</w:t>
            </w:r>
          </w:p>
        </w:tc>
        <w:tc>
          <w:p>
            <w:pPr>
              <w:pStyle w:val="Compact"/>
              <w:jc w:val="right"/>
            </w:pPr>
            <w:r>
              <w:t xml:space="preserve">6.69</w:t>
            </w:r>
          </w:p>
        </w:tc>
        <w:tc>
          <w:p>
            <w:pPr>
              <w:pStyle w:val="Compact"/>
              <w:jc w:val="right"/>
            </w:pPr>
            <w:r>
              <w:t xml:space="preserve">7.23</w:t>
            </w:r>
          </w:p>
        </w:tc>
        <w:tc>
          <w:p>
            <w:pPr>
              <w:pStyle w:val="Compact"/>
              <w:jc w:val="right"/>
            </w:pPr>
            <w:r>
              <w:t xml:space="preserve">8.16</w:t>
            </w:r>
          </w:p>
        </w:tc>
      </w:tr>
    </w:tbl>
    <w:p>
      <w:pPr>
        <w:pStyle w:val="BodyText"/>
      </w:pPr>
      <w:r>
        <w:t xml:space="preserve"> </w:t>
      </w:r>
      <w:r>
        <w:t xml:space="preserve">Box plots of each biomarker compared with each week of observation revealed that there are some changes to biomarker over the period of time. Figure 6 shows that almost all except</w:t>
      </w:r>
      <w:r>
        <w:t xml:space="preserve"> </w:t>
      </w:r>
      <w:r>
        <w:t xml:space="preserve">“</w:t>
      </w:r>
      <w:r>
        <w:t xml:space="preserve">IL-6</w:t>
      </w:r>
      <w:r>
        <w:t xml:space="preserve">”</w:t>
      </w:r>
      <w:r>
        <w:t xml:space="preserve"> </w:t>
      </w:r>
      <w:r>
        <w:t xml:space="preserve">have had changes between the weeks of observation.</w:t>
      </w:r>
    </w:p>
    <w:p>
      <w:pPr>
        <w:pStyle w:val="BodyText"/>
      </w:pPr>
      <w:r>
        <w:drawing>
          <wp:inline>
            <wp:extent cx="5334000" cy="5334000"/>
            <wp:effectExtent b="0" l="0" r="0" t="0"/>
            <wp:docPr descr="" title="" id="1" name="Picture"/>
            <a:graphic>
              <a:graphicData uri="http://schemas.openxmlformats.org/drawingml/2006/picture">
                <pic:pic>
                  <pic:nvPicPr>
                    <pic:cNvPr descr="statistical-study_files/figure-docx/Biomarker-weekObs-boxplot-1.png" id="0"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p>
    <w:p>
      <w:pPr>
        <w:pStyle w:val="Heading1"/>
      </w:pPr>
      <w:bookmarkStart w:id="31" w:name="question-1-statistical-hypothesis-testing"/>
      <w:bookmarkEnd w:id="31"/>
      <w:r>
        <w:t xml:space="preserve">4 Question 1: Statistical Hypothesis Testing</w:t>
      </w:r>
    </w:p>
    <w:p>
      <w:pPr>
        <w:pStyle w:val="Heading2"/>
      </w:pPr>
      <w:bookmarkStart w:id="32" w:name="choosing-a-question"/>
      <w:bookmarkEnd w:id="32"/>
      <w:r>
        <w:t xml:space="preserve">4.1 Choosing a Question</w:t>
      </w:r>
    </w:p>
    <w:p>
      <w:pPr>
        <w:pStyle w:val="FirstParagraph"/>
      </w:pPr>
      <w:r>
        <w:t xml:space="preserve">Simple analysis on the datasets revealed that there is a change in most biomarkers levels and improvement of VAS on some patients. During this research we are interested in finding change of biomarker level among the patients whose VAS levels have been reduced. Total of 116 patients reported that their VAS at 12 months is lower than inclusion. In order to conduct this research, both datasets are merged together. Any patientID that did not contain all of three different observations (Week 0, 6 and 52) were removed and only 79 patient’s data are remaining for the test. Studying these patient’s biomarker level may reveal a better understanding of relationship between biomarker levels and pain.</w:t>
      </w:r>
    </w:p>
    <w:p>
      <w:pPr>
        <w:pStyle w:val="Heading2"/>
      </w:pPr>
      <w:bookmarkStart w:id="33" w:name="formulate-the-question-as-hypotheses"/>
      <w:bookmarkEnd w:id="33"/>
      <w:r>
        <w:t xml:space="preserve">4.2 Formulate the Question as Hypotheses</w:t>
      </w:r>
    </w:p>
    <w:p>
      <w:pPr>
        <w:numPr>
          <w:numId w:val="1001"/>
          <w:ilvl w:val="0"/>
        </w:numPr>
      </w:pPr>
      <w:r>
        <w:t xml:space="preserve">Hypothesis: Did the</w:t>
      </w:r>
      <w:r>
        <w:t xml:space="preserve"> </w:t>
      </w:r>
      <m:oMath>
        <m:r>
          <m:t>μ</m:t>
        </m:r>
      </m:oMath>
      <w:r>
        <w:t xml:space="preserve"> </w:t>
      </w:r>
      <w:r>
        <w:t xml:space="preserve">of each biomarker remain constant between week 0 and week 52.</w:t>
      </w:r>
    </w:p>
    <w:p>
      <w:pPr>
        <w:numPr>
          <w:numId w:val="1001"/>
          <w:ilvl w:val="0"/>
        </w:numPr>
      </w:pPr>
      <w:r>
        <w:t xml:space="preserve">Random variables: Biomarker levels at each observation week.</w:t>
      </w:r>
    </w:p>
    <w:p>
      <w:pPr>
        <w:numPr>
          <w:numId w:val="1001"/>
          <w:ilvl w:val="0"/>
        </w:numPr>
      </w:pPr>
      <w:r>
        <w:t xml:space="preserve">Distribution: Since these are continious random variables and the population</w:t>
      </w:r>
      <w:r>
        <w:t xml:space="preserve"> </w:t>
      </w:r>
      <m:oMath>
        <m:r>
          <m:t>μ</m:t>
        </m:r>
      </m:oMath>
      <w:r>
        <w:t xml:space="preserve"> </w:t>
      </w:r>
      <w:r>
        <w:t xml:space="preserve">is unknown, the distribution is assumed to be t-distribution. Furthermore, the biomarkers are measured twice during this test. Therefore these samples are paired.</w:t>
      </w:r>
    </w:p>
    <w:p>
      <w:pPr>
        <w:pStyle w:val="Heading2"/>
      </w:pPr>
      <w:bookmarkStart w:id="34" w:name="perform-suitable-hypothesis-test"/>
      <w:bookmarkEnd w:id="34"/>
      <w:r>
        <w:t xml:space="preserve">4.3 Perform Suitable Hypothesis Test</w:t>
      </w:r>
    </w:p>
    <w:p>
      <w:pPr>
        <w:pStyle w:val="FirstParagraph"/>
      </w:pPr>
      <w:r>
        <w:t xml:space="preserve">Hypothesis:</w:t>
      </w:r>
    </w:p>
    <w:p>
      <w:pPr>
        <w:numPr>
          <w:numId w:val="1002"/>
          <w:ilvl w:val="0"/>
        </w:numPr>
      </w:pPr>
      <w:r>
        <w:t xml:space="preserve">H0:</w:t>
      </w:r>
      <w:r>
        <w:t xml:space="preserve"> </w:t>
      </w:r>
      <m:oMath>
        <m:sSub>
          <m:e>
            <m:r>
              <m:t>μ</m:t>
            </m:r>
          </m:e>
          <m:sub>
            <m:r>
              <m:t>w</m:t>
            </m:r>
            <m:r>
              <m:t>e</m:t>
            </m:r>
            <m:r>
              <m:t>e</m:t>
            </m:r>
            <m:r>
              <m:t>k</m:t>
            </m:r>
            <m:r>
              <m:t>0</m:t>
            </m:r>
          </m:sub>
        </m:sSub>
      </m:oMath>
      <w:r>
        <w:t xml:space="preserve"> </w:t>
      </w:r>
      <w:r>
        <w:t xml:space="preserve">=</w:t>
      </w:r>
      <w:r>
        <w:t xml:space="preserve"> </w:t>
      </w:r>
      <m:oMath>
        <m:sSub>
          <m:e>
            <m:r>
              <m:t>μ</m:t>
            </m:r>
          </m:e>
          <m:sub>
            <m:r>
              <m:t>w</m:t>
            </m:r>
            <m:r>
              <m:t>e</m:t>
            </m:r>
            <m:r>
              <m:t>e</m:t>
            </m:r>
            <m:r>
              <m:t>k</m:t>
            </m:r>
            <m:r>
              <m:t>52</m:t>
            </m:r>
          </m:sub>
        </m:sSub>
      </m:oMath>
    </w:p>
    <w:p>
      <w:pPr>
        <w:numPr>
          <w:numId w:val="1002"/>
          <w:ilvl w:val="0"/>
        </w:numPr>
      </w:pPr>
      <w:r>
        <w:t xml:space="preserve">Ha:</w:t>
      </w:r>
      <w:r>
        <w:t xml:space="preserve"> </w:t>
      </w:r>
      <m:oMath>
        <m:sSub>
          <m:e>
            <m:r>
              <m:t>μ</m:t>
            </m:r>
          </m:e>
          <m:sub>
            <m:r>
              <m:t>w</m:t>
            </m:r>
            <m:r>
              <m:t>e</m:t>
            </m:r>
            <m:r>
              <m:t>e</m:t>
            </m:r>
            <m:r>
              <m:t>k</m:t>
            </m:r>
            <m:r>
              <m:t>0</m:t>
            </m:r>
          </m:sub>
        </m:sSub>
      </m:oMath>
      <w:r>
        <w:t xml:space="preserve"> </w:t>
      </w:r>
      <m:oMath>
        <m:r>
          <m:t>≠</m:t>
        </m:r>
      </m:oMath>
      <w:r>
        <w:t xml:space="preserve"> </w:t>
      </w:r>
      <m:oMath>
        <m:sSub>
          <m:e>
            <m:r>
              <m:t>μ</m:t>
            </m:r>
          </m:e>
          <m:sub>
            <m:r>
              <m:t>w</m:t>
            </m:r>
            <m:r>
              <m:t>e</m:t>
            </m:r>
            <m:r>
              <m:t>e</m:t>
            </m:r>
            <m:r>
              <m:t>k</m:t>
            </m:r>
            <m:r>
              <m:t>52</m:t>
            </m:r>
          </m:sub>
        </m:sSub>
      </m:oMath>
      <w:r>
        <w:t xml:space="preserve"> </w:t>
      </w:r>
      <w:r>
        <w:t xml:space="preserve">(two-tailed)</w:t>
      </w:r>
    </w:p>
    <w:p>
      <w:pPr>
        <w:pStyle w:val="FirstParagraph"/>
      </w:pPr>
      <w:r>
        <w:t xml:space="preserve">The p-values of paired sample t.test for biomarkers for week 0 and week 52 with</w:t>
      </w:r>
      <w:r>
        <w:t xml:space="preserve"> </w:t>
      </w:r>
      <m:oMath>
        <m:r>
          <m:t>α</m:t>
        </m:r>
      </m:oMath>
      <w:r>
        <w:t xml:space="preserve"> </w:t>
      </w:r>
      <w:r>
        <w:t xml:space="preserve">= 0.05 are posted in table 6. Based on the results, p.values of IL-8, VEGF-A, OPG, TGF-beta-1, CXCL9, CXCL1, IL-18 and CSF-1 are below 0.05. Therefore these null hypotheses will be rejected. In other words,</w:t>
      </w:r>
      <w:r>
        <w:t xml:space="preserve"> </w:t>
      </w:r>
      <m:oMath>
        <m:r>
          <m:t>μ</m:t>
        </m:r>
      </m:oMath>
      <w:r>
        <w:t xml:space="preserve"> </w:t>
      </w:r>
      <w:r>
        <w:t xml:space="preserve">of these biomarkers have changed between week 0 and week 52. Therefore we can make an assumption that pain can be explained through these biomarkers.</w:t>
      </w:r>
    </w:p>
    <w:p>
      <w:pPr>
        <w:pStyle w:val="TableCaption"/>
      </w:pPr>
      <w:r>
        <w:t xml:space="preserve">p.values for each hypothesis test</w:t>
      </w:r>
    </w:p>
    <w:tbl>
      <w:tblPr>
        <w:tblStyle w:val="TableNormal"/>
        <w:tblW w:type="pct" w:w="0.0"/>
        <w:tblLook w:firstRow="1"/>
        <w:tblCaption w:val="p.values for each hypothesis test"/>
      </w:tblPr>
      <w:tblGrid/>
      <w:tr>
        <w:trPr>
          <w:cnfStyle w:firstRow="1"/>
        </w:trPr>
        <w:tc>
          <w:tcPr>
            <w:tcBorders>
              <w:bottom w:val="single"/>
            </w:tcBorders>
            <w:vAlign w:val="bottom"/>
          </w:tcPr>
          <w:p>
            <w:pPr>
              <w:pStyle w:val="Compact"/>
              <w:jc w:val="left"/>
            </w:pPr>
            <w:r>
              <w:t xml:space="preserve">Biomarker</w:t>
            </w:r>
          </w:p>
        </w:tc>
        <w:tc>
          <w:tcPr>
            <w:tcBorders>
              <w:bottom w:val="single"/>
            </w:tcBorders>
            <w:vAlign w:val="bottom"/>
          </w:tcPr>
          <w:p>
            <w:pPr>
              <w:pStyle w:val="Compact"/>
              <w:jc w:val="right"/>
            </w:pPr>
            <w:r>
              <w:t xml:space="preserve">Week 0 and Week 52</w:t>
            </w:r>
          </w:p>
        </w:tc>
      </w:tr>
      <w:tr>
        <w:tc>
          <w:p>
            <w:pPr>
              <w:pStyle w:val="Compact"/>
              <w:jc w:val="left"/>
            </w:pPr>
            <w:r>
              <w:t xml:space="preserve">IL-8</w:t>
            </w:r>
          </w:p>
        </w:tc>
        <w:tc>
          <w:p>
            <w:pPr>
              <w:pStyle w:val="Compact"/>
              <w:jc w:val="right"/>
            </w:pPr>
            <w:r>
              <w:t xml:space="preserve">0.0000110</w:t>
            </w:r>
          </w:p>
        </w:tc>
      </w:tr>
      <w:tr>
        <w:tc>
          <w:p>
            <w:pPr>
              <w:pStyle w:val="Compact"/>
              <w:jc w:val="left"/>
            </w:pPr>
            <w:r>
              <w:t xml:space="preserve">VEGF-A</w:t>
            </w:r>
          </w:p>
        </w:tc>
        <w:tc>
          <w:p>
            <w:pPr>
              <w:pStyle w:val="Compact"/>
              <w:jc w:val="right"/>
            </w:pPr>
            <w:r>
              <w:t xml:space="preserve">0.0000034</w:t>
            </w:r>
          </w:p>
        </w:tc>
      </w:tr>
      <w:tr>
        <w:tc>
          <w:p>
            <w:pPr>
              <w:pStyle w:val="Compact"/>
              <w:jc w:val="left"/>
            </w:pPr>
            <w:r>
              <w:t xml:space="preserve">OPG</w:t>
            </w:r>
          </w:p>
        </w:tc>
        <w:tc>
          <w:p>
            <w:pPr>
              <w:pStyle w:val="Compact"/>
              <w:jc w:val="right"/>
            </w:pPr>
            <w:r>
              <w:t xml:space="preserve">0.0234495</w:t>
            </w:r>
          </w:p>
        </w:tc>
      </w:tr>
      <w:tr>
        <w:tc>
          <w:p>
            <w:pPr>
              <w:pStyle w:val="Compact"/>
              <w:jc w:val="left"/>
            </w:pPr>
            <w:r>
              <w:t xml:space="preserve">TGF-beta-1</w:t>
            </w:r>
          </w:p>
        </w:tc>
        <w:tc>
          <w:p>
            <w:pPr>
              <w:pStyle w:val="Compact"/>
              <w:jc w:val="right"/>
            </w:pPr>
            <w:r>
              <w:t xml:space="preserve">0.0000483</w:t>
            </w:r>
          </w:p>
        </w:tc>
      </w:tr>
      <w:tr>
        <w:tc>
          <w:p>
            <w:pPr>
              <w:pStyle w:val="Compact"/>
              <w:jc w:val="left"/>
            </w:pPr>
            <w:r>
              <w:t xml:space="preserve">IL-6</w:t>
            </w:r>
          </w:p>
        </w:tc>
        <w:tc>
          <w:p>
            <w:pPr>
              <w:pStyle w:val="Compact"/>
              <w:jc w:val="right"/>
            </w:pPr>
            <w:r>
              <w:t xml:space="preserve">0.3552379</w:t>
            </w:r>
          </w:p>
        </w:tc>
      </w:tr>
      <w:tr>
        <w:tc>
          <w:p>
            <w:pPr>
              <w:pStyle w:val="Compact"/>
              <w:jc w:val="left"/>
            </w:pPr>
            <w:r>
              <w:t xml:space="preserve">CXCL9</w:t>
            </w:r>
          </w:p>
        </w:tc>
        <w:tc>
          <w:p>
            <w:pPr>
              <w:pStyle w:val="Compact"/>
              <w:jc w:val="right"/>
            </w:pPr>
            <w:r>
              <w:t xml:space="preserve">0.0149160</w:t>
            </w:r>
          </w:p>
        </w:tc>
      </w:tr>
      <w:tr>
        <w:tc>
          <w:p>
            <w:pPr>
              <w:pStyle w:val="Compact"/>
              <w:jc w:val="left"/>
            </w:pPr>
            <w:r>
              <w:t xml:space="preserve">CXCL1</w:t>
            </w:r>
          </w:p>
        </w:tc>
        <w:tc>
          <w:p>
            <w:pPr>
              <w:pStyle w:val="Compact"/>
              <w:jc w:val="right"/>
            </w:pPr>
            <w:r>
              <w:t xml:space="preserve">0.0000329</w:t>
            </w:r>
          </w:p>
        </w:tc>
      </w:tr>
      <w:tr>
        <w:tc>
          <w:p>
            <w:pPr>
              <w:pStyle w:val="Compact"/>
              <w:jc w:val="left"/>
            </w:pPr>
            <w:r>
              <w:t xml:space="preserve">IL-18</w:t>
            </w:r>
          </w:p>
        </w:tc>
        <w:tc>
          <w:p>
            <w:pPr>
              <w:pStyle w:val="Compact"/>
              <w:jc w:val="right"/>
            </w:pPr>
            <w:r>
              <w:t xml:space="preserve">0.0209696</w:t>
            </w:r>
          </w:p>
        </w:tc>
      </w:tr>
      <w:tr>
        <w:tc>
          <w:p>
            <w:pPr>
              <w:pStyle w:val="Compact"/>
              <w:jc w:val="left"/>
            </w:pPr>
            <w:r>
              <w:t xml:space="preserve">CSF-1</w:t>
            </w:r>
          </w:p>
        </w:tc>
        <w:tc>
          <w:p>
            <w:pPr>
              <w:pStyle w:val="Compact"/>
              <w:jc w:val="right"/>
            </w:pPr>
            <w:r>
              <w:t xml:space="preserve">0.0021744</w:t>
            </w:r>
          </w:p>
        </w:tc>
      </w:tr>
    </w:tbl>
    <w:p>
      <w:pPr>
        <w:pStyle w:val="Heading3"/>
      </w:pPr>
      <w:bookmarkStart w:id="35" w:name="potential-problem-of-multiple-testing"/>
      <w:bookmarkEnd w:id="35"/>
      <w:r>
        <w:t xml:space="preserve">4.4.1 Potential Problem of Multiple Testing</w:t>
      </w:r>
    </w:p>
    <w:p>
      <w:pPr>
        <w:pStyle w:val="FirstParagraph"/>
      </w:pPr>
      <w:r>
        <w:t xml:space="preserve">When many hypotheses are tested, and each test has a specified Type I error probability, the probability that at least some Type I errors are committed increases, often sharply, with the number of hypotheses. This may have serious consequences if the set of conclusions must be evaluated as a whole</w:t>
      </w:r>
      <w:r>
        <w:t xml:space="preserve"> </w:t>
      </w:r>
      <w:hyperlink r:id="rId36">
        <w:r>
          <w:rPr>
            <w:rStyle w:val="Hyperlink"/>
          </w:rPr>
          <w:t xml:space="preserve">[1]</w:t>
        </w:r>
      </w:hyperlink>
      <w:r>
        <w:t xml:space="preserve">. The probability of making at least one type I error assuming that our tests are independent and that null hypotheses are true is given by formula</w:t>
      </w:r>
      <w:hyperlink r:id="rId37">
        <w:r>
          <w:rPr>
            <w:rStyle w:val="Hyperlink"/>
          </w:rPr>
          <w:t xml:space="preserve">[2]</w:t>
        </w:r>
      </w:hyperlink>
      <w:r>
        <w:t xml:space="preserve"> </w:t>
      </w:r>
      <w:r>
        <w:t xml:space="preserve">below:</w:t>
      </w:r>
    </w:p>
    <w:p>
      <w:pPr>
        <w:pStyle w:val="BodyText"/>
      </w:pPr>
      <w:r>
        <w:t xml:space="preserve">Pr(at least one significant result | all k H0’s are true)</w:t>
      </w:r>
    </w:p>
    <w:p>
      <w:pPr>
        <w:pStyle w:val="BodyText"/>
      </w:pPr>
      <w:r>
        <w:t xml:space="preserve">= 1 - Pr(no significant results | all k H0’s are true)</w:t>
      </w:r>
    </w:p>
    <w:p>
      <w:pPr>
        <w:pStyle w:val="BodyText"/>
      </w:pPr>
      <w:r>
        <w:t xml:space="preserve">=</w:t>
      </w:r>
      <w:r>
        <w:t xml:space="preserve"> </w:t>
      </w:r>
      <m:oMath>
        <m:r>
          <m:t>1</m:t>
        </m:r>
        <m:r>
          <m:t>−</m:t>
        </m:r>
        <m:r>
          <m:t>(</m:t>
        </m:r>
        <m:r>
          <m:t>1</m:t>
        </m:r>
        <m:r>
          <m:t>−</m:t>
        </m:r>
        <m:r>
          <m:t>α</m:t>
        </m:r>
        <m:sSup>
          <m:e>
            <m:r>
              <m:t>)</m:t>
            </m:r>
          </m:e>
          <m:sup>
            <m:r>
              <m:t>k</m:t>
            </m:r>
          </m:sup>
        </m:sSup>
      </m:oMath>
    </w:p>
    <w:p>
      <w:pPr>
        <w:pStyle w:val="BodyText"/>
      </w:pPr>
      <w:r>
        <w:t xml:space="preserve">Where</w:t>
      </w:r>
      <w:r>
        <w:t xml:space="preserve"> </w:t>
      </w:r>
      <m:oMath>
        <m:r>
          <m:t>α</m:t>
        </m:r>
      </m:oMath>
      <w:r>
        <w:t xml:space="preserve"> </w:t>
      </w:r>
      <w:r>
        <w:t xml:space="preserve">= 0.05 and k = number of tests = 9</w:t>
      </w:r>
    </w:p>
    <w:p>
      <w:pPr>
        <w:pStyle w:val="BodyText"/>
      </w:pPr>
      <w:r>
        <w:t xml:space="preserve">Therefore:</w:t>
      </w:r>
    </w:p>
    <w:p>
      <w:pPr>
        <w:pStyle w:val="BodyText"/>
      </w:pPr>
      <w:r>
        <w:t xml:space="preserve">Pr(at least one significant result | all k H0’s are true) = 0.6302494</w:t>
      </w:r>
    </w:p>
    <w:p>
      <w:pPr>
        <w:pStyle w:val="BodyText"/>
      </w:pPr>
      <w:r>
        <w:t xml:space="preserve">The probability of making at least one type I error is 0.63</w:t>
      </w:r>
    </w:p>
    <w:p>
      <w:pPr>
        <w:pStyle w:val="Heading3"/>
      </w:pPr>
      <w:bookmarkStart w:id="38" w:name="bonferroni-correction"/>
      <w:bookmarkEnd w:id="38"/>
      <w:r>
        <w:t xml:space="preserve">4.4.2 Bonferroni Correction</w:t>
      </w:r>
    </w:p>
    <w:p>
      <w:pPr>
        <w:pStyle w:val="FirstParagraph"/>
      </w:pPr>
      <w:r>
        <w:t xml:space="preserve">Bonferroni correction is a classical approach to limit the possibility of getting a Type I error when testing multiple hypotheses</w:t>
      </w:r>
      <w:hyperlink r:id="rId39">
        <w:r>
          <w:rPr>
            <w:rStyle w:val="Hyperlink"/>
          </w:rPr>
          <w:t xml:space="preserve">[3]</w:t>
        </w:r>
      </w:hyperlink>
      <w:r>
        <w:t xml:space="preserve">. This is achieved by adjusting the</w:t>
      </w:r>
      <w:r>
        <w:t xml:space="preserve"> </w:t>
      </w:r>
      <m:oMath>
        <m:r>
          <m:t>α</m:t>
        </m:r>
      </m:oMath>
      <w:r>
        <w:t xml:space="preserve"> </w:t>
      </w:r>
      <w:r>
        <w:t xml:space="preserve">level by dividing the</w:t>
      </w:r>
      <w:r>
        <w:t xml:space="preserve"> </w:t>
      </w:r>
      <m:oMath>
        <m:r>
          <m:t>α</m:t>
        </m:r>
      </m:oMath>
      <w:r>
        <w:t xml:space="preserve"> </w:t>
      </w:r>
      <w:r>
        <w:t xml:space="preserve">by the number of tests(</w:t>
      </w:r>
      <m:oMath>
        <m:sSub>
          <m:e>
            <m:r>
              <m:t>n</m:t>
            </m:r>
          </m:e>
          <m:sub>
            <m:r>
              <m:t>t</m:t>
            </m:r>
            <m:r>
              <m:t>e</m:t>
            </m:r>
            <m:r>
              <m:t>s</m:t>
            </m:r>
            <m:r>
              <m:t>t</m:t>
            </m:r>
            <m:r>
              <m:t>s</m:t>
            </m:r>
          </m:sub>
        </m:sSub>
      </m:oMath>
      <w:r>
        <w:t xml:space="preserve">). In our test, the</w:t>
      </w:r>
      <w:r>
        <w:t xml:space="preserve"> </w:t>
      </w:r>
      <m:oMath>
        <m:sSub>
          <m:e>
            <m:r>
              <m:t>α</m:t>
            </m:r>
          </m:e>
          <m:sub>
            <m:r>
              <m:t>a</m:t>
            </m:r>
            <m:r>
              <m:t>d</m:t>
            </m:r>
            <m:r>
              <m:t>j</m:t>
            </m:r>
            <m:r>
              <m:t>u</m:t>
            </m:r>
            <m:r>
              <m:t>s</m:t>
            </m:r>
            <m:r>
              <m:t>t</m:t>
            </m:r>
            <m:r>
              <m:t>e</m:t>
            </m:r>
            <m:r>
              <m:t>d</m:t>
            </m:r>
          </m:sub>
        </m:sSub>
      </m:oMath>
      <w:r>
        <w:t xml:space="preserve"> </w:t>
      </w:r>
      <w:r>
        <w:t xml:space="preserve">below:</w:t>
      </w:r>
    </w:p>
    <w:p>
      <w:pPr>
        <w:pStyle w:val="BodyText"/>
      </w:pPr>
      <m:oMath>
        <m:sSub>
          <m:e>
            <m:r>
              <m:t>α</m:t>
            </m:r>
          </m:e>
          <m:sub>
            <m:r>
              <m:t>a</m:t>
            </m:r>
            <m:r>
              <m:t>d</m:t>
            </m:r>
            <m:r>
              <m:t>j</m:t>
            </m:r>
            <m:r>
              <m:t>u</m:t>
            </m:r>
            <m:r>
              <m:t>s</m:t>
            </m:r>
            <m:r>
              <m:t>t</m:t>
            </m:r>
            <m:r>
              <m:t>e</m:t>
            </m:r>
            <m:r>
              <m:t>d</m:t>
            </m:r>
          </m:sub>
        </m:sSub>
        <m:r>
          <m:t>=</m:t>
        </m:r>
        <m:f>
          <m:fPr>
            <m:type m:val="bar"/>
          </m:fPr>
          <m:num>
            <m:r>
              <m:t>α</m:t>
            </m:r>
          </m:num>
          <m:den>
            <m:sSub>
              <m:e>
                <m:r>
                  <m:t>n</m:t>
                </m:r>
              </m:e>
              <m:sub>
                <m:r>
                  <m:t>t</m:t>
                </m:r>
                <m:r>
                  <m:t>e</m:t>
                </m:r>
                <m:r>
                  <m:t>s</m:t>
                </m:r>
                <m:r>
                  <m:t>t</m:t>
                </m:r>
                <m:r>
                  <m:t>s</m:t>
                </m:r>
              </m:sub>
            </m:sSub>
          </m:den>
        </m:f>
      </m:oMath>
    </w:p>
    <w:p>
      <w:pPr>
        <w:pStyle w:val="BodyText"/>
      </w:pPr>
      <w:r>
        <w:t xml:space="preserve">Where</w:t>
      </w:r>
      <w:r>
        <w:t xml:space="preserve"> </w:t>
      </w:r>
      <m:oMath>
        <m:r>
          <m:t>α</m:t>
        </m:r>
      </m:oMath>
      <w:r>
        <w:t xml:space="preserve"> </w:t>
      </w:r>
      <w:r>
        <w:t xml:space="preserve">= 0.05 and</w:t>
      </w:r>
      <w:r>
        <w:t xml:space="preserve"> </w:t>
      </w:r>
      <m:oMath>
        <m:sSub>
          <m:e>
            <m:r>
              <m:t>n</m:t>
            </m:r>
          </m:e>
          <m:sub>
            <m:r>
              <m:t>t</m:t>
            </m:r>
            <m:r>
              <m:t>e</m:t>
            </m:r>
            <m:r>
              <m:t>s</m:t>
            </m:r>
            <m:r>
              <m:t>t</m:t>
            </m:r>
            <m:r>
              <m:t>s</m:t>
            </m:r>
          </m:sub>
        </m:sSub>
      </m:oMath>
      <w:r>
        <w:t xml:space="preserve"> </w:t>
      </w:r>
      <w:r>
        <w:t xml:space="preserve">= 9</w:t>
      </w:r>
    </w:p>
    <w:p>
      <w:pPr>
        <w:pStyle w:val="BodyText"/>
      </w:pPr>
      <w:r>
        <w:t xml:space="preserve">Therefore</w:t>
      </w:r>
      <w:r>
        <w:t xml:space="preserve"> </w:t>
      </w:r>
      <m:oMath>
        <m:sSub>
          <m:e>
            <m:r>
              <m:t>α</m:t>
            </m:r>
          </m:e>
          <m:sub>
            <m:r>
              <m:t>a</m:t>
            </m:r>
            <m:r>
              <m:t>d</m:t>
            </m:r>
            <m:r>
              <m:t>j</m:t>
            </m:r>
            <m:r>
              <m:t>u</m:t>
            </m:r>
            <m:r>
              <m:t>s</m:t>
            </m:r>
            <m:r>
              <m:t>t</m:t>
            </m:r>
            <m:r>
              <m:t>e</m:t>
            </m:r>
            <m:r>
              <m:t>d</m:t>
            </m:r>
          </m:sub>
        </m:sSub>
      </m:oMath>
      <w:r>
        <w:t xml:space="preserve"> </w:t>
      </w:r>
      <w:r>
        <w:t xml:space="preserve">= 0.006</w:t>
      </w:r>
    </w:p>
    <w:p>
      <w:pPr>
        <w:pStyle w:val="TableCaption"/>
      </w:pPr>
      <w:r>
        <w:t xml:space="preserve">p.values for each hypothesis test</w:t>
      </w:r>
    </w:p>
    <w:tbl>
      <w:tblPr>
        <w:tblStyle w:val="TableNormal"/>
        <w:tblW w:type="pct" w:w="0.0"/>
        <w:tblLook w:firstRow="1"/>
        <w:tblCaption w:val="p.values for each hypothesis test"/>
      </w:tblPr>
      <w:tblGrid/>
      <w:tr>
        <w:trPr>
          <w:cnfStyle w:firstRow="1"/>
        </w:trPr>
        <w:tc>
          <w:tcPr>
            <w:tcBorders>
              <w:bottom w:val="single"/>
            </w:tcBorders>
            <w:vAlign w:val="bottom"/>
          </w:tcPr>
          <w:p>
            <w:pPr>
              <w:pStyle w:val="Compact"/>
              <w:jc w:val="left"/>
            </w:pPr>
            <w:r>
              <w:t xml:space="preserve">Biomarker</w:t>
            </w:r>
          </w:p>
        </w:tc>
        <w:tc>
          <w:tcPr>
            <w:tcBorders>
              <w:bottom w:val="single"/>
            </w:tcBorders>
            <w:vAlign w:val="bottom"/>
          </w:tcPr>
          <w:p>
            <w:pPr>
              <w:pStyle w:val="Compact"/>
              <w:jc w:val="right"/>
            </w:pPr>
            <w:r>
              <w:t xml:space="preserve">p.values of alpha</w:t>
            </w:r>
          </w:p>
        </w:tc>
        <w:tc>
          <w:tcPr>
            <w:tcBorders>
              <w:bottom w:val="single"/>
            </w:tcBorders>
            <w:vAlign w:val="bottom"/>
          </w:tcPr>
          <w:p>
            <w:pPr>
              <w:pStyle w:val="Compact"/>
              <w:jc w:val="right"/>
            </w:pPr>
            <w:r>
              <w:t xml:space="preserve">p.values of adjusted alpha</w:t>
            </w:r>
          </w:p>
        </w:tc>
      </w:tr>
      <w:tr>
        <w:tc>
          <w:p>
            <w:pPr>
              <w:pStyle w:val="Compact"/>
              <w:jc w:val="left"/>
            </w:pPr>
            <w:r>
              <w:t xml:space="preserve">IL-8</w:t>
            </w:r>
          </w:p>
        </w:tc>
        <w:tc>
          <w:p>
            <w:pPr>
              <w:pStyle w:val="Compact"/>
              <w:jc w:val="right"/>
            </w:pPr>
            <w:r>
              <w:t xml:space="preserve">0.0145484</w:t>
            </w:r>
          </w:p>
        </w:tc>
        <w:tc>
          <w:p>
            <w:pPr>
              <w:pStyle w:val="Compact"/>
              <w:jc w:val="right"/>
            </w:pPr>
            <w:r>
              <w:t xml:space="preserve">0.0000110</w:t>
            </w:r>
          </w:p>
        </w:tc>
      </w:tr>
      <w:tr>
        <w:tc>
          <w:p>
            <w:pPr>
              <w:pStyle w:val="Compact"/>
              <w:jc w:val="left"/>
            </w:pPr>
            <w:r>
              <w:t xml:space="preserve">VEGF-A</w:t>
            </w:r>
          </w:p>
        </w:tc>
        <w:tc>
          <w:p>
            <w:pPr>
              <w:pStyle w:val="Compact"/>
              <w:jc w:val="right"/>
            </w:pPr>
            <w:r>
              <w:t xml:space="preserve">0.0847731</w:t>
            </w:r>
          </w:p>
        </w:tc>
        <w:tc>
          <w:p>
            <w:pPr>
              <w:pStyle w:val="Compact"/>
              <w:jc w:val="right"/>
            </w:pPr>
            <w:r>
              <w:t xml:space="preserve">0.0000034</w:t>
            </w:r>
          </w:p>
        </w:tc>
      </w:tr>
      <w:tr>
        <w:tc>
          <w:p>
            <w:pPr>
              <w:pStyle w:val="Compact"/>
              <w:jc w:val="left"/>
            </w:pPr>
            <w:r>
              <w:t xml:space="preserve">OPG</w:t>
            </w:r>
          </w:p>
        </w:tc>
        <w:tc>
          <w:p>
            <w:pPr>
              <w:pStyle w:val="Compact"/>
              <w:jc w:val="right"/>
            </w:pPr>
            <w:r>
              <w:t xml:space="preserve">0.3927919</w:t>
            </w:r>
          </w:p>
        </w:tc>
        <w:tc>
          <w:p>
            <w:pPr>
              <w:pStyle w:val="Compact"/>
              <w:jc w:val="right"/>
            </w:pPr>
            <w:r>
              <w:t xml:space="preserve">0.0234495</w:t>
            </w:r>
          </w:p>
        </w:tc>
      </w:tr>
      <w:tr>
        <w:tc>
          <w:p>
            <w:pPr>
              <w:pStyle w:val="Compact"/>
              <w:jc w:val="left"/>
            </w:pPr>
            <w:r>
              <w:t xml:space="preserve">TGF-beta-1</w:t>
            </w:r>
          </w:p>
        </w:tc>
        <w:tc>
          <w:p>
            <w:pPr>
              <w:pStyle w:val="Compact"/>
              <w:jc w:val="right"/>
            </w:pPr>
            <w:r>
              <w:t xml:space="preserve">0.0328849</w:t>
            </w:r>
          </w:p>
        </w:tc>
        <w:tc>
          <w:p>
            <w:pPr>
              <w:pStyle w:val="Compact"/>
              <w:jc w:val="right"/>
            </w:pPr>
            <w:r>
              <w:t xml:space="preserve">0.0000483</w:t>
            </w:r>
          </w:p>
        </w:tc>
      </w:tr>
      <w:tr>
        <w:tc>
          <w:p>
            <w:pPr>
              <w:pStyle w:val="Compact"/>
              <w:jc w:val="left"/>
            </w:pPr>
            <w:r>
              <w:t xml:space="preserve">IL-6</w:t>
            </w:r>
          </w:p>
        </w:tc>
        <w:tc>
          <w:p>
            <w:pPr>
              <w:pStyle w:val="Compact"/>
              <w:jc w:val="right"/>
            </w:pPr>
            <w:r>
              <w:t xml:space="preserve">0.9194881</w:t>
            </w:r>
          </w:p>
        </w:tc>
        <w:tc>
          <w:p>
            <w:pPr>
              <w:pStyle w:val="Compact"/>
              <w:jc w:val="right"/>
            </w:pPr>
            <w:r>
              <w:t xml:space="preserve">0.3552379</w:t>
            </w:r>
          </w:p>
        </w:tc>
      </w:tr>
      <w:tr>
        <w:tc>
          <w:p>
            <w:pPr>
              <w:pStyle w:val="Compact"/>
              <w:jc w:val="left"/>
            </w:pPr>
            <w:r>
              <w:t xml:space="preserve">CXCL9</w:t>
            </w:r>
          </w:p>
        </w:tc>
        <w:tc>
          <w:p>
            <w:pPr>
              <w:pStyle w:val="Compact"/>
              <w:jc w:val="right"/>
            </w:pPr>
            <w:r>
              <w:t xml:space="preserve">0.0731432</w:t>
            </w:r>
          </w:p>
        </w:tc>
        <w:tc>
          <w:p>
            <w:pPr>
              <w:pStyle w:val="Compact"/>
              <w:jc w:val="right"/>
            </w:pPr>
            <w:r>
              <w:t xml:space="preserve">0.0149160</w:t>
            </w:r>
          </w:p>
        </w:tc>
      </w:tr>
      <w:tr>
        <w:tc>
          <w:p>
            <w:pPr>
              <w:pStyle w:val="Compact"/>
              <w:jc w:val="left"/>
            </w:pPr>
            <w:r>
              <w:t xml:space="preserve">CXCL1</w:t>
            </w:r>
          </w:p>
        </w:tc>
        <w:tc>
          <w:p>
            <w:pPr>
              <w:pStyle w:val="Compact"/>
              <w:jc w:val="right"/>
            </w:pPr>
            <w:r>
              <w:t xml:space="preserve">0.0161861</w:t>
            </w:r>
          </w:p>
        </w:tc>
        <w:tc>
          <w:p>
            <w:pPr>
              <w:pStyle w:val="Compact"/>
              <w:jc w:val="right"/>
            </w:pPr>
            <w:r>
              <w:t xml:space="preserve">0.0000329</w:t>
            </w:r>
          </w:p>
        </w:tc>
      </w:tr>
      <w:tr>
        <w:tc>
          <w:p>
            <w:pPr>
              <w:pStyle w:val="Compact"/>
              <w:jc w:val="left"/>
            </w:pPr>
            <w:r>
              <w:t xml:space="preserve">IL-18</w:t>
            </w:r>
          </w:p>
        </w:tc>
        <w:tc>
          <w:p>
            <w:pPr>
              <w:pStyle w:val="Compact"/>
              <w:jc w:val="right"/>
            </w:pPr>
            <w:r>
              <w:t xml:space="preserve">0.2004710</w:t>
            </w:r>
          </w:p>
        </w:tc>
        <w:tc>
          <w:p>
            <w:pPr>
              <w:pStyle w:val="Compact"/>
              <w:jc w:val="right"/>
            </w:pPr>
            <w:r>
              <w:t xml:space="preserve">0.0209696</w:t>
            </w:r>
          </w:p>
        </w:tc>
      </w:tr>
      <w:tr>
        <w:tc>
          <w:p>
            <w:pPr>
              <w:pStyle w:val="Compact"/>
              <w:jc w:val="left"/>
            </w:pPr>
            <w:r>
              <w:t xml:space="preserve">CSF-1</w:t>
            </w:r>
          </w:p>
        </w:tc>
        <w:tc>
          <w:p>
            <w:pPr>
              <w:pStyle w:val="Compact"/>
              <w:jc w:val="right"/>
            </w:pPr>
            <w:r>
              <w:t xml:space="preserve">0.0742271</w:t>
            </w:r>
          </w:p>
        </w:tc>
        <w:tc>
          <w:p>
            <w:pPr>
              <w:pStyle w:val="Compact"/>
              <w:jc w:val="right"/>
            </w:pPr>
            <w:r>
              <w:t xml:space="preserve">0.0021744</w:t>
            </w:r>
          </w:p>
        </w:tc>
      </w:tr>
    </w:tbl>
    <w:p>
      <w:pPr>
        <w:pStyle w:val="BodyText"/>
      </w:pPr>
      <w:r>
        <w:t xml:space="preserve">We will now run the test again with the</w:t>
      </w:r>
      <w:r>
        <w:t xml:space="preserve"> </w:t>
      </w:r>
      <m:oMath>
        <m:sSub>
          <m:e>
            <m:r>
              <m:t>α</m:t>
            </m:r>
          </m:e>
          <m:sub>
            <m:r>
              <m:t>a</m:t>
            </m:r>
            <m:r>
              <m:t>d</m:t>
            </m:r>
            <m:r>
              <m:t>j</m:t>
            </m:r>
            <m:r>
              <m:t>u</m:t>
            </m:r>
            <m:r>
              <m:t>s</m:t>
            </m:r>
            <m:r>
              <m:t>t</m:t>
            </m:r>
            <m:r>
              <m:t>e</m:t>
            </m:r>
            <m:r>
              <m:t>d</m:t>
            </m:r>
          </m:sub>
        </m:sSub>
      </m:oMath>
      <w:r>
        <w:t xml:space="preserve"> </w:t>
      </w:r>
      <w:r>
        <w:t xml:space="preserve">and reject null hypotheses when the p.value is below the</w:t>
      </w:r>
      <w:r>
        <w:t xml:space="preserve"> </w:t>
      </w:r>
      <m:oMath>
        <m:sSub>
          <m:e>
            <m:r>
              <m:t>α</m:t>
            </m:r>
          </m:e>
          <m:sub>
            <m:r>
              <m:t>a</m:t>
            </m:r>
            <m:r>
              <m:t>d</m:t>
            </m:r>
            <m:r>
              <m:t>j</m:t>
            </m:r>
            <m:r>
              <m:t>u</m:t>
            </m:r>
            <m:r>
              <m:t>s</m:t>
            </m:r>
            <m:r>
              <m:t>t</m:t>
            </m:r>
            <m:r>
              <m:t>e</m:t>
            </m:r>
            <m:r>
              <m:t>d</m:t>
            </m:r>
          </m:sub>
        </m:sSub>
      </m:oMath>
      <w:r>
        <w:t xml:space="preserve"> </w:t>
      </w:r>
      <w:r>
        <w:t xml:space="preserve">value. The table 7 compares p.values from both hypotheses tests(</w:t>
      </w:r>
      <m:oMath>
        <m:r>
          <m:t>α</m:t>
        </m:r>
        <m:r>
          <m:t>=</m:t>
        </m:r>
        <m:r>
          <m:t>0.5</m:t>
        </m:r>
      </m:oMath>
      <w:r>
        <w:t xml:space="preserve"> </w:t>
      </w:r>
      <w:r>
        <w:t xml:space="preserve">and</w:t>
      </w:r>
      <w:r>
        <w:t xml:space="preserve"> </w:t>
      </w:r>
      <m:oMath>
        <m:sSub>
          <m:e>
            <m:r>
              <m:t>α</m:t>
            </m:r>
          </m:e>
          <m:sub>
            <m:r>
              <m:t>a</m:t>
            </m:r>
            <m:r>
              <m:t>d</m:t>
            </m:r>
            <m:r>
              <m:t>j</m:t>
            </m:r>
            <m:r>
              <m:t>u</m:t>
            </m:r>
            <m:r>
              <m:t>s</m:t>
            </m:r>
            <m:r>
              <m:t>t</m:t>
            </m:r>
            <m:r>
              <m:t>e</m:t>
            </m:r>
            <m:r>
              <m:t>d</m:t>
            </m:r>
          </m:sub>
        </m:sSub>
      </m:oMath>
      <w:r>
        <w:t xml:space="preserve"> </w:t>
      </w:r>
      <w:r>
        <w:t xml:space="preserve">= 0.0055556). The results shows that with the Bonferroni Correction, L-8, VEGF-A, TGF-beta-1, CXCL1 and CSF-1 reject the null hypotheses. Using this results we can conclude that these biomarkers can be used to understand the patient’s pain level.</w:t>
      </w:r>
    </w:p>
    <w:p>
      <w:pPr>
        <w:pStyle w:val="Heading1"/>
      </w:pPr>
      <w:bookmarkStart w:id="40" w:name="question-2-regression-modelling"/>
      <w:bookmarkEnd w:id="40"/>
      <w:r>
        <w:t xml:space="preserve">5 Question 2: Regression modelling</w:t>
      </w:r>
    </w:p>
    <w:p>
      <w:pPr>
        <w:pStyle w:val="FirstParagraph"/>
      </w:pPr>
      <w:r>
        <w:t xml:space="preserve">In section 2.2.1 we were able to find that both datasets displayed some sort of correlation. We will now build a model to predict VAS at month 12 using biomarkers at inclusion and covariates as explanatory variables. The model will be trained on 80% of data and it will be tested on the 20% of the data(out of sample).</w:t>
      </w:r>
    </w:p>
    <w:p>
      <w:pPr>
        <w:pStyle w:val="Heading2"/>
      </w:pPr>
      <w:bookmarkStart w:id="41" w:name="model-description"/>
      <w:bookmarkEnd w:id="41"/>
      <w:r>
        <w:t xml:space="preserve">5.1 Model Description</w:t>
      </w:r>
    </w:p>
    <w:p>
      <w:pPr>
        <w:numPr>
          <w:numId w:val="1003"/>
          <w:ilvl w:val="0"/>
        </w:numPr>
      </w:pPr>
      <w:r>
        <w:t xml:space="preserve">Explnatory variables : There are 13 number of explanatory variables in the data set. They are Age,</w:t>
      </w:r>
      <w:r>
        <w:t xml:space="preserve"> </w:t>
      </w:r>
      <w:r>
        <w:t xml:space="preserve">Male, Smoker, VAS.Inclusion, IL-8, VEGF-A, OPG, TGF-beta-1, IL-6, CXCL9, CXCL1, IL-18 and CSF-1. Both</w:t>
      </w:r>
      <w:r>
        <w:t xml:space="preserve"> </w:t>
      </w:r>
      <w:r>
        <w:t xml:space="preserve">“</w:t>
      </w:r>
      <w:r>
        <w:t xml:space="preserve">Sex</w:t>
      </w:r>
      <w:r>
        <w:t xml:space="preserve">”</w:t>
      </w:r>
      <w:r>
        <w:t xml:space="preserve"> </w:t>
      </w:r>
      <w:r>
        <w:t xml:space="preserve">and</w:t>
      </w:r>
      <w:r>
        <w:t xml:space="preserve"> </w:t>
      </w:r>
      <w:r>
        <w:t xml:space="preserve">“</w:t>
      </w:r>
      <w:r>
        <w:t xml:space="preserve">Smoker</w:t>
      </w:r>
      <w:r>
        <w:t xml:space="preserve">”</w:t>
      </w:r>
      <w:r>
        <w:t xml:space="preserve"> </w:t>
      </w:r>
      <w:r>
        <w:t xml:space="preserve">variables are categorical and the rest are numerical variables. These variables are represented by</w:t>
      </w:r>
      <w:r>
        <w:t xml:space="preserve"> </w:t>
      </w:r>
      <m:oMath>
        <m:sSub>
          <m:e>
            <m:r>
              <m:t>X</m:t>
            </m:r>
          </m:e>
          <m:sub>
            <m:r>
              <m:t>1</m:t>
            </m:r>
          </m:sub>
        </m:sSub>
        <m:r>
          <m:t>,</m:t>
        </m:r>
        <m:sSub>
          <m:e>
            <m:r>
              <m:t>X</m:t>
            </m:r>
          </m:e>
          <m:sub>
            <m:r>
              <m:t>2</m:t>
            </m:r>
          </m:sub>
        </m:sSub>
        <m:r>
          <m:t>,</m:t>
        </m:r>
        <m:r>
          <m:t>.</m:t>
        </m:r>
        <m:r>
          <m:t>.</m:t>
        </m:r>
        <m:r>
          <m:t>.</m:t>
        </m:r>
        <m:sSub>
          <m:e>
            <m:r>
              <m:t>X</m:t>
            </m:r>
          </m:e>
          <m:sub>
            <m:r>
              <m:t>13</m:t>
            </m:r>
          </m:sub>
        </m:sSub>
      </m:oMath>
    </w:p>
    <w:p>
      <w:pPr>
        <w:numPr>
          <w:numId w:val="1003"/>
          <w:ilvl w:val="0"/>
        </w:numPr>
      </w:pPr>
      <w:r>
        <w:t xml:space="preserve">Response variable: VAS.12Months is a numerical variable which we will try to predict using the explanatory variables.</w:t>
      </w:r>
    </w:p>
    <w:p>
      <w:pPr>
        <w:pStyle w:val="FirstParagraph"/>
      </w:pPr>
    </w:p>
    <w:p>
      <w:pPr>
        <w:pStyle w:val="Compact"/>
        <w:numPr>
          <w:numId w:val="1004"/>
          <w:ilvl w:val="0"/>
        </w:numPr>
      </w:pPr>
      <w:r>
        <w:t xml:space="preserve">General formula:</w:t>
      </w:r>
    </w:p>
    <w:p>
      <w:pPr>
        <w:pStyle w:val="FirstParagraph"/>
      </w:pPr>
      <m:oMath>
        <m:r>
          <m:t>y</m:t>
        </m:r>
        <m:r>
          <m:t>=</m:t>
        </m:r>
        <m:sSub>
          <m:e>
            <m:r>
              <m:t>β</m:t>
            </m:r>
          </m:e>
          <m:sub>
            <m:r>
              <m:t>0</m:t>
            </m:r>
          </m:sub>
        </m:sSub>
        <m:r>
          <m:t>+</m:t>
        </m:r>
        <m:sSub>
          <m:e>
            <m:r>
              <m:t>β</m:t>
            </m:r>
          </m:e>
          <m:sub>
            <m:r>
              <m:t>A</m:t>
            </m:r>
            <m:r>
              <m:t>g</m:t>
            </m:r>
            <m:r>
              <m:t>e</m:t>
            </m:r>
          </m:sub>
        </m:sSub>
        <m:sSub>
          <m:e>
            <m:r>
              <m:t>X</m:t>
            </m:r>
          </m:e>
          <m:sub>
            <m:r>
              <m:t>1</m:t>
            </m:r>
          </m:sub>
        </m:sSub>
        <m:r>
          <m:t>+</m:t>
        </m:r>
        <m:sSub>
          <m:e>
            <m:r>
              <m:t>β</m:t>
            </m:r>
          </m:e>
          <m:sub>
            <m:r>
              <m:t>M</m:t>
            </m:r>
            <m:r>
              <m:t>a</m:t>
            </m:r>
            <m:r>
              <m:t>l</m:t>
            </m:r>
            <m:r>
              <m:t>e</m:t>
            </m:r>
          </m:sub>
        </m:sSub>
        <m:sSub>
          <m:e>
            <m:r>
              <m:t>X</m:t>
            </m:r>
          </m:e>
          <m:sub>
            <m:r>
              <m:t>2</m:t>
            </m:r>
          </m:sub>
        </m:sSub>
        <m:r>
          <m:t>+</m:t>
        </m:r>
        <m:sSub>
          <m:e>
            <m:r>
              <m:t>β</m:t>
            </m:r>
          </m:e>
          <m:sub>
            <m:r>
              <m:t>S</m:t>
            </m:r>
            <m:r>
              <m:t>m</m:t>
            </m:r>
            <m:r>
              <m:t>o</m:t>
            </m:r>
            <m:r>
              <m:t>k</m:t>
            </m:r>
            <m:r>
              <m:t>e</m:t>
            </m:r>
            <m:r>
              <m:t>r</m:t>
            </m:r>
          </m:sub>
        </m:sSub>
        <m:sSub>
          <m:e>
            <m:r>
              <m:t>X</m:t>
            </m:r>
          </m:e>
          <m:sub>
            <m:r>
              <m:t>3</m:t>
            </m:r>
          </m:sub>
        </m:sSub>
        <m:r>
          <m:t>+</m:t>
        </m:r>
        <m:sSub>
          <m:e>
            <m:r>
              <m:t>β</m:t>
            </m:r>
          </m:e>
          <m:sub>
            <m:r>
              <m:t>V</m:t>
            </m:r>
            <m:r>
              <m:t>A</m:t>
            </m:r>
            <m:r>
              <m:t>S</m:t>
            </m:r>
            <m:r>
              <m:t>.</m:t>
            </m:r>
            <m:r>
              <m:t>i</m:t>
            </m:r>
            <m:r>
              <m:t>n</m:t>
            </m:r>
            <m:r>
              <m:t>c</m:t>
            </m:r>
            <m:r>
              <m:t>l</m:t>
            </m:r>
            <m:r>
              <m:t>u</m:t>
            </m:r>
            <m:r>
              <m:t>s</m:t>
            </m:r>
            <m:r>
              <m:t>i</m:t>
            </m:r>
            <m:r>
              <m:t>o</m:t>
            </m:r>
            <m:r>
              <m:t>n</m:t>
            </m:r>
          </m:sub>
        </m:sSub>
        <m:sSub>
          <m:e>
            <m:r>
              <m:t>X</m:t>
            </m:r>
          </m:e>
          <m:sub>
            <m:r>
              <m:t>4</m:t>
            </m:r>
          </m:sub>
        </m:sSub>
        <m:r>
          <m:t>+</m:t>
        </m:r>
        <m:sSub>
          <m:e>
            <m:r>
              <m:t>β</m:t>
            </m:r>
          </m:e>
          <m:sub>
            <m:r>
              <m:t>I</m:t>
            </m:r>
            <m:r>
              <m:t>L</m:t>
            </m:r>
            <m:r>
              <m:t>−</m:t>
            </m:r>
            <m:r>
              <m:t>8</m:t>
            </m:r>
          </m:sub>
        </m:sSub>
        <m:sSub>
          <m:e>
            <m:r>
              <m:t>X</m:t>
            </m:r>
          </m:e>
          <m:sub>
            <m:r>
              <m:t>5</m:t>
            </m:r>
          </m:sub>
        </m:sSub>
        <m:r>
          <m:t>+</m:t>
        </m:r>
        <m:sSub>
          <m:e>
            <m:r>
              <m:t>β</m:t>
            </m:r>
          </m:e>
          <m:sub>
            <m:r>
              <m:t>V</m:t>
            </m:r>
            <m:r>
              <m:t>E</m:t>
            </m:r>
            <m:r>
              <m:t>G</m:t>
            </m:r>
            <m:r>
              <m:t>F</m:t>
            </m:r>
            <m:r>
              <m:t>−</m:t>
            </m:r>
            <m:r>
              <m:t>A</m:t>
            </m:r>
          </m:sub>
        </m:sSub>
        <m:sSub>
          <m:e>
            <m:r>
              <m:t>X</m:t>
            </m:r>
          </m:e>
          <m:sub>
            <m:r>
              <m:t>6</m:t>
            </m:r>
          </m:sub>
        </m:sSub>
        <m:r>
          <m:t>+</m:t>
        </m:r>
        <m:sSub>
          <m:e>
            <m:r>
              <m:t>β</m:t>
            </m:r>
          </m:e>
          <m:sub>
            <m:r>
              <m:t>O</m:t>
            </m:r>
            <m:r>
              <m:t>P</m:t>
            </m:r>
            <m:r>
              <m:t>G</m:t>
            </m:r>
          </m:sub>
        </m:sSub>
        <m:sSub>
          <m:e>
            <m:r>
              <m:t>X</m:t>
            </m:r>
          </m:e>
          <m:sub>
            <m:r>
              <m:t>7</m:t>
            </m:r>
          </m:sub>
        </m:sSub>
        <m:r>
          <m:t>+</m:t>
        </m:r>
        <m:sSub>
          <m:e>
            <m:r>
              <m:t>β</m:t>
            </m:r>
          </m:e>
          <m:sub>
            <m:r>
              <m:t>T</m:t>
            </m:r>
            <m:r>
              <m:t>G</m:t>
            </m:r>
            <m:r>
              <m:t>F</m:t>
            </m:r>
            <m:r>
              <m:t>−</m:t>
            </m:r>
            <m:r>
              <m:t>b</m:t>
            </m:r>
            <m:r>
              <m:t>e</m:t>
            </m:r>
            <m:r>
              <m:t>t</m:t>
            </m:r>
            <m:r>
              <m:t>a</m:t>
            </m:r>
            <m:r>
              <m:t>−</m:t>
            </m:r>
            <m:r>
              <m:t>1</m:t>
            </m:r>
          </m:sub>
        </m:sSub>
        <m:sSub>
          <m:e>
            <m:r>
              <m:t>X</m:t>
            </m:r>
          </m:e>
          <m:sub>
            <m:r>
              <m:t>8</m:t>
            </m:r>
          </m:sub>
        </m:sSub>
        <m:r>
          <m:t>+</m:t>
        </m:r>
        <m:sSub>
          <m:e>
            <m:r>
              <m:t>β</m:t>
            </m:r>
          </m:e>
          <m:sub>
            <m:r>
              <m:t>I</m:t>
            </m:r>
            <m:r>
              <m:t>L</m:t>
            </m:r>
            <m:r>
              <m:t>−</m:t>
            </m:r>
            <m:r>
              <m:t>6</m:t>
            </m:r>
          </m:sub>
        </m:sSub>
        <m:sSub>
          <m:e>
            <m:r>
              <m:t>X</m:t>
            </m:r>
          </m:e>
          <m:sub>
            <m:r>
              <m:t>9</m:t>
            </m:r>
          </m:sub>
        </m:sSub>
        <m:r>
          <m:t>+</m:t>
        </m:r>
        <m:sSub>
          <m:e>
            <m:r>
              <m:t>β</m:t>
            </m:r>
          </m:e>
          <m:sub>
            <m:r>
              <m:t>C</m:t>
            </m:r>
            <m:r>
              <m:t>X</m:t>
            </m:r>
            <m:r>
              <m:t>C</m:t>
            </m:r>
            <m:r>
              <m:t>L</m:t>
            </m:r>
            <m:r>
              <m:t>9</m:t>
            </m:r>
          </m:sub>
        </m:sSub>
        <m:sSub>
          <m:e>
            <m:r>
              <m:t>X</m:t>
            </m:r>
          </m:e>
          <m:sub>
            <m:r>
              <m:t>10</m:t>
            </m:r>
          </m:sub>
        </m:sSub>
        <m:r>
          <m:t>+</m:t>
        </m:r>
        <m:sSub>
          <m:e>
            <m:r>
              <m:t>β</m:t>
            </m:r>
          </m:e>
          <m:sub>
            <m:r>
              <m:t>C</m:t>
            </m:r>
            <m:r>
              <m:t>X</m:t>
            </m:r>
            <m:r>
              <m:t>C</m:t>
            </m:r>
            <m:r>
              <m:t>L</m:t>
            </m:r>
            <m:r>
              <m:t>1</m:t>
            </m:r>
          </m:sub>
        </m:sSub>
        <m:sSub>
          <m:e>
            <m:r>
              <m:t>X</m:t>
            </m:r>
          </m:e>
          <m:sub>
            <m:r>
              <m:t>11</m:t>
            </m:r>
          </m:sub>
        </m:sSub>
        <m:r>
          <m:t>+</m:t>
        </m:r>
        <m:sSub>
          <m:e>
            <m:r>
              <m:t>β</m:t>
            </m:r>
          </m:e>
          <m:sub>
            <m:r>
              <m:t>I</m:t>
            </m:r>
            <m:r>
              <m:t>L</m:t>
            </m:r>
            <m:r>
              <m:t>−</m:t>
            </m:r>
            <m:r>
              <m:t>18</m:t>
            </m:r>
          </m:sub>
        </m:sSub>
        <m:sSub>
          <m:e>
            <m:r>
              <m:t>X</m:t>
            </m:r>
          </m:e>
          <m:sub>
            <m:r>
              <m:t>12</m:t>
            </m:r>
          </m:sub>
        </m:sSub>
        <m:r>
          <m:t>+</m:t>
        </m:r>
        <m:sSub>
          <m:e>
            <m:r>
              <m:t>β</m:t>
            </m:r>
          </m:e>
          <m:sub>
            <m:r>
              <m:t>C</m:t>
            </m:r>
            <m:r>
              <m:t>S</m:t>
            </m:r>
            <m:r>
              <m:t>F</m:t>
            </m:r>
            <m:r>
              <m:t>−</m:t>
            </m:r>
            <m:r>
              <m:t>1</m:t>
            </m:r>
          </m:sub>
        </m:sSub>
        <m:sSub>
          <m:e>
            <m:r>
              <m:t>X</m:t>
            </m:r>
          </m:e>
          <m:sub>
            <m:r>
              <m:t>13</m:t>
            </m:r>
          </m:sub>
        </m:sSub>
      </m:oMath>
    </w:p>
    <w:p>
      <w:pPr>
        <w:pStyle w:val="BodyText"/>
      </w:pPr>
    </w:p>
    <w:p>
      <w:pPr>
        <w:pStyle w:val="BodyText"/>
      </w:pPr>
      <w:r>
        <w:t xml:space="preserve">The</w:t>
      </w:r>
      <w:r>
        <w:t xml:space="preserve"> </w:t>
      </w:r>
      <m:oMath>
        <m:r>
          <m:t>β</m:t>
        </m:r>
      </m:oMath>
      <w:r>
        <w:t xml:space="preserve"> </w:t>
      </w:r>
      <w:r>
        <w:t xml:space="preserve">values from training data are presented in table 8. These will be substituted in the general formula above to predict the y value (VAS.12Months).</w:t>
      </w:r>
    </w:p>
    <w:p>
      <w:pPr>
        <w:pStyle w:val="TableCaption"/>
      </w:pPr>
      <w:r>
        <w:t xml:space="preserve">Model description</w:t>
      </w:r>
    </w:p>
    <w:tbl>
      <w:tblPr>
        <w:tblStyle w:val="TableNormal"/>
        <w:tblW w:type="pct" w:w="0.0"/>
        <w:tblLook w:firstRow="1"/>
        <w:tblCaption w:val="Model description"/>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beta</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t value</w:t>
            </w:r>
          </w:p>
        </w:tc>
        <w:tc>
          <w:tcPr>
            <w:tcBorders>
              <w:bottom w:val="single"/>
            </w:tcBorders>
            <w:vAlign w:val="bottom"/>
          </w:tcPr>
          <w:p>
            <w:pPr>
              <w:pStyle w:val="Compact"/>
              <w:jc w:val="right"/>
            </w:pPr>
            <w:r>
              <w:t xml:space="preserve">Pr(&gt;|t|)</w:t>
            </w:r>
          </w:p>
        </w:tc>
      </w:tr>
      <w:tr>
        <w:tc>
          <w:p>
            <w:pPr>
              <w:pStyle w:val="Compact"/>
              <w:jc w:val="left"/>
            </w:pPr>
            <w:r>
              <w:t xml:space="preserve">(Intercept)</w:t>
            </w:r>
          </w:p>
        </w:tc>
        <w:tc>
          <w:p>
            <w:pPr>
              <w:pStyle w:val="Compact"/>
              <w:jc w:val="right"/>
            </w:pPr>
            <w:r>
              <w:t xml:space="preserve">11.9456227</w:t>
            </w:r>
          </w:p>
        </w:tc>
        <w:tc>
          <w:p>
            <w:pPr>
              <w:pStyle w:val="Compact"/>
              <w:jc w:val="right"/>
            </w:pPr>
            <w:r>
              <w:t xml:space="preserve">11.3320639</w:t>
            </w:r>
          </w:p>
        </w:tc>
        <w:tc>
          <w:p>
            <w:pPr>
              <w:pStyle w:val="Compact"/>
              <w:jc w:val="right"/>
            </w:pPr>
            <w:r>
              <w:t xml:space="preserve">1.0541436</w:t>
            </w:r>
          </w:p>
        </w:tc>
        <w:tc>
          <w:p>
            <w:pPr>
              <w:pStyle w:val="Compact"/>
              <w:jc w:val="right"/>
            </w:pPr>
            <w:r>
              <w:t xml:space="preserve">0.2950716</w:t>
            </w:r>
          </w:p>
        </w:tc>
      </w:tr>
      <w:tr>
        <w:tc>
          <w:p>
            <w:pPr>
              <w:pStyle w:val="Compact"/>
              <w:jc w:val="left"/>
            </w:pPr>
            <w:r>
              <w:t xml:space="preserve">Age</w:t>
            </w:r>
          </w:p>
        </w:tc>
        <w:tc>
          <w:p>
            <w:pPr>
              <w:pStyle w:val="Compact"/>
              <w:jc w:val="right"/>
            </w:pPr>
            <w:r>
              <w:t xml:space="preserve">0.0085684</w:t>
            </w:r>
          </w:p>
        </w:tc>
        <w:tc>
          <w:p>
            <w:pPr>
              <w:pStyle w:val="Compact"/>
              <w:jc w:val="right"/>
            </w:pPr>
            <w:r>
              <w:t xml:space="preserve">0.0340677</w:t>
            </w:r>
          </w:p>
        </w:tc>
        <w:tc>
          <w:p>
            <w:pPr>
              <w:pStyle w:val="Compact"/>
              <w:jc w:val="right"/>
            </w:pPr>
            <w:r>
              <w:t xml:space="preserve">0.2515104</w:t>
            </w:r>
          </w:p>
        </w:tc>
        <w:tc>
          <w:p>
            <w:pPr>
              <w:pStyle w:val="Compact"/>
              <w:jc w:val="right"/>
            </w:pPr>
            <w:r>
              <w:t xml:space="preserve">0.8020810</w:t>
            </w:r>
          </w:p>
        </w:tc>
      </w:tr>
      <w:tr>
        <w:tc>
          <w:p>
            <w:pPr>
              <w:pStyle w:val="Compact"/>
              <w:jc w:val="left"/>
            </w:pPr>
            <w:r>
              <w:t xml:space="preserve">Male</w:t>
            </w:r>
          </w:p>
        </w:tc>
        <w:tc>
          <w:p>
            <w:pPr>
              <w:pStyle w:val="Compact"/>
              <w:jc w:val="right"/>
            </w:pPr>
            <w:r>
              <w:t xml:space="preserve">0.0178643</w:t>
            </w:r>
          </w:p>
        </w:tc>
        <w:tc>
          <w:p>
            <w:pPr>
              <w:pStyle w:val="Compact"/>
              <w:jc w:val="right"/>
            </w:pPr>
            <w:r>
              <w:t xml:space="preserve">0.6477933</w:t>
            </w:r>
          </w:p>
        </w:tc>
        <w:tc>
          <w:p>
            <w:pPr>
              <w:pStyle w:val="Compact"/>
              <w:jc w:val="right"/>
            </w:pPr>
            <w:r>
              <w:t xml:space="preserve">0.0275771</w:t>
            </w:r>
          </w:p>
        </w:tc>
        <w:tc>
          <w:p>
            <w:pPr>
              <w:pStyle w:val="Compact"/>
              <w:jc w:val="right"/>
            </w:pPr>
            <w:r>
              <w:t xml:space="preserve">0.9780699</w:t>
            </w:r>
          </w:p>
        </w:tc>
      </w:tr>
      <w:tr>
        <w:tc>
          <w:p>
            <w:pPr>
              <w:pStyle w:val="Compact"/>
              <w:jc w:val="left"/>
            </w:pPr>
            <w:r>
              <w:t xml:space="preserve">Smoker</w:t>
            </w:r>
          </w:p>
        </w:tc>
        <w:tc>
          <w:p>
            <w:pPr>
              <w:pStyle w:val="Compact"/>
              <w:jc w:val="right"/>
            </w:pPr>
            <w:r>
              <w:t xml:space="preserve">0.3628821</w:t>
            </w:r>
          </w:p>
        </w:tc>
        <w:tc>
          <w:p>
            <w:pPr>
              <w:pStyle w:val="Compact"/>
              <w:jc w:val="right"/>
            </w:pPr>
            <w:r>
              <w:t xml:space="preserve">0.6974263</w:t>
            </w:r>
          </w:p>
        </w:tc>
        <w:tc>
          <w:p>
            <w:pPr>
              <w:pStyle w:val="Compact"/>
              <w:jc w:val="right"/>
            </w:pPr>
            <w:r>
              <w:t xml:space="preserve">0.5203161</w:t>
            </w:r>
          </w:p>
        </w:tc>
        <w:tc>
          <w:p>
            <w:pPr>
              <w:pStyle w:val="Compact"/>
              <w:jc w:val="right"/>
            </w:pPr>
            <w:r>
              <w:t xml:space="preserve">0.6043171</w:t>
            </w:r>
          </w:p>
        </w:tc>
      </w:tr>
      <w:tr>
        <w:tc>
          <w:p>
            <w:pPr>
              <w:pStyle w:val="Compact"/>
              <w:jc w:val="left"/>
            </w:pPr>
            <w:r>
              <w:t xml:space="preserve">VAS.Inclusion</w:t>
            </w:r>
          </w:p>
        </w:tc>
        <w:tc>
          <w:p>
            <w:pPr>
              <w:pStyle w:val="Compact"/>
              <w:jc w:val="right"/>
            </w:pPr>
            <w:r>
              <w:t xml:space="preserve">0.2548550</w:t>
            </w:r>
          </w:p>
        </w:tc>
        <w:tc>
          <w:p>
            <w:pPr>
              <w:pStyle w:val="Compact"/>
              <w:jc w:val="right"/>
            </w:pPr>
            <w:r>
              <w:t xml:space="preserve">0.1234032</w:t>
            </w:r>
          </w:p>
        </w:tc>
        <w:tc>
          <w:p>
            <w:pPr>
              <w:pStyle w:val="Compact"/>
              <w:jc w:val="right"/>
            </w:pPr>
            <w:r>
              <w:t xml:space="preserve">2.0652231</w:t>
            </w:r>
          </w:p>
        </w:tc>
        <w:tc>
          <w:p>
            <w:pPr>
              <w:pStyle w:val="Compact"/>
              <w:jc w:val="right"/>
            </w:pPr>
            <w:r>
              <w:t xml:space="preserve">0.0422240</w:t>
            </w:r>
          </w:p>
        </w:tc>
      </w:tr>
      <w:tr>
        <w:tc>
          <w:p>
            <w:pPr>
              <w:pStyle w:val="Compact"/>
              <w:jc w:val="left"/>
            </w:pPr>
            <w:r>
              <w:rPr>
                <w:rStyle w:val="VerbatimChar"/>
              </w:rPr>
              <w:t xml:space="preserve">IL-8</w:t>
            </w:r>
          </w:p>
        </w:tc>
        <w:tc>
          <w:p>
            <w:pPr>
              <w:pStyle w:val="Compact"/>
              <w:jc w:val="right"/>
            </w:pPr>
            <w:r>
              <w:t xml:space="preserve">0.7562968</w:t>
            </w:r>
          </w:p>
        </w:tc>
        <w:tc>
          <w:p>
            <w:pPr>
              <w:pStyle w:val="Compact"/>
              <w:jc w:val="right"/>
            </w:pPr>
            <w:r>
              <w:t xml:space="preserve">0.6746334</w:t>
            </w:r>
          </w:p>
        </w:tc>
        <w:tc>
          <w:p>
            <w:pPr>
              <w:pStyle w:val="Compact"/>
              <w:jc w:val="right"/>
            </w:pPr>
            <w:r>
              <w:t xml:space="preserve">1.1210486</w:t>
            </w:r>
          </w:p>
        </w:tc>
        <w:tc>
          <w:p>
            <w:pPr>
              <w:pStyle w:val="Compact"/>
              <w:jc w:val="right"/>
            </w:pPr>
            <w:r>
              <w:t xml:space="preserve">0.2657068</w:t>
            </w:r>
          </w:p>
        </w:tc>
      </w:tr>
      <w:tr>
        <w:tc>
          <w:p>
            <w:pPr>
              <w:pStyle w:val="Compact"/>
              <w:jc w:val="left"/>
            </w:pPr>
            <w:r>
              <w:rPr>
                <w:rStyle w:val="VerbatimChar"/>
              </w:rPr>
              <w:t xml:space="preserve">VEGF-A</w:t>
            </w:r>
          </w:p>
        </w:tc>
        <w:tc>
          <w:p>
            <w:pPr>
              <w:pStyle w:val="Compact"/>
              <w:jc w:val="right"/>
            </w:pPr>
            <w:r>
              <w:t xml:space="preserve">0.6833993</w:t>
            </w:r>
          </w:p>
        </w:tc>
        <w:tc>
          <w:p>
            <w:pPr>
              <w:pStyle w:val="Compact"/>
              <w:jc w:val="right"/>
            </w:pPr>
            <w:r>
              <w:t xml:space="preserve">0.7688247</w:t>
            </w:r>
          </w:p>
        </w:tc>
        <w:tc>
          <w:p>
            <w:pPr>
              <w:pStyle w:val="Compact"/>
              <w:jc w:val="right"/>
            </w:pPr>
            <w:r>
              <w:t xml:space="preserve">0.8888883</w:t>
            </w:r>
          </w:p>
        </w:tc>
        <w:tc>
          <w:p>
            <w:pPr>
              <w:pStyle w:val="Compact"/>
              <w:jc w:val="right"/>
            </w:pPr>
            <w:r>
              <w:t xml:space="preserve">0.3767963</w:t>
            </w:r>
          </w:p>
        </w:tc>
      </w:tr>
      <w:tr>
        <w:tc>
          <w:p>
            <w:pPr>
              <w:pStyle w:val="Compact"/>
              <w:jc w:val="left"/>
            </w:pPr>
            <w:r>
              <w:t xml:space="preserve">OPG</w:t>
            </w:r>
          </w:p>
        </w:tc>
        <w:tc>
          <w:p>
            <w:pPr>
              <w:pStyle w:val="Compact"/>
              <w:jc w:val="right"/>
            </w:pPr>
            <w:r>
              <w:t xml:space="preserve">-2.5147641</w:t>
            </w:r>
          </w:p>
        </w:tc>
        <w:tc>
          <w:p>
            <w:pPr>
              <w:pStyle w:val="Compact"/>
              <w:jc w:val="right"/>
            </w:pPr>
            <w:r>
              <w:t xml:space="preserve">0.8179296</w:t>
            </w:r>
          </w:p>
        </w:tc>
        <w:tc>
          <w:p>
            <w:pPr>
              <w:pStyle w:val="Compact"/>
              <w:jc w:val="right"/>
            </w:pPr>
            <w:r>
              <w:t xml:space="preserve">-3.0745485</w:t>
            </w:r>
          </w:p>
        </w:tc>
        <w:tc>
          <w:p>
            <w:pPr>
              <w:pStyle w:val="Compact"/>
              <w:jc w:val="right"/>
            </w:pPr>
            <w:r>
              <w:t xml:space="preserve">0.0029053</w:t>
            </w:r>
          </w:p>
        </w:tc>
      </w:tr>
      <w:tr>
        <w:tc>
          <w:p>
            <w:pPr>
              <w:pStyle w:val="Compact"/>
              <w:jc w:val="left"/>
            </w:pPr>
            <w:r>
              <w:rPr>
                <w:rStyle w:val="VerbatimChar"/>
              </w:rPr>
              <w:t xml:space="preserve">TGF-beta-1</w:t>
            </w:r>
          </w:p>
        </w:tc>
        <w:tc>
          <w:p>
            <w:pPr>
              <w:pStyle w:val="Compact"/>
              <w:jc w:val="right"/>
            </w:pPr>
            <w:r>
              <w:t xml:space="preserve">-1.1061791</w:t>
            </w:r>
          </w:p>
        </w:tc>
        <w:tc>
          <w:p>
            <w:pPr>
              <w:pStyle w:val="Compact"/>
              <w:jc w:val="right"/>
            </w:pPr>
            <w:r>
              <w:t xml:space="preserve">0.6985479</w:t>
            </w:r>
          </w:p>
        </w:tc>
        <w:tc>
          <w:p>
            <w:pPr>
              <w:pStyle w:val="Compact"/>
              <w:jc w:val="right"/>
            </w:pPr>
            <w:r>
              <w:t xml:space="preserve">-1.5835409</w:t>
            </w:r>
          </w:p>
        </w:tc>
        <w:tc>
          <w:p>
            <w:pPr>
              <w:pStyle w:val="Compact"/>
              <w:jc w:val="right"/>
            </w:pPr>
            <w:r>
              <w:t xml:space="preserve">0.1173447</w:t>
            </w:r>
          </w:p>
        </w:tc>
      </w:tr>
      <w:tr>
        <w:tc>
          <w:p>
            <w:pPr>
              <w:pStyle w:val="Compact"/>
              <w:jc w:val="left"/>
            </w:pPr>
            <w:r>
              <w:rPr>
                <w:rStyle w:val="VerbatimChar"/>
              </w:rPr>
              <w:t xml:space="preserve">IL-6</w:t>
            </w:r>
          </w:p>
        </w:tc>
        <w:tc>
          <w:p>
            <w:pPr>
              <w:pStyle w:val="Compact"/>
              <w:jc w:val="right"/>
            </w:pPr>
            <w:r>
              <w:t xml:space="preserve">1.3184344</w:t>
            </w:r>
          </w:p>
        </w:tc>
        <w:tc>
          <w:p>
            <w:pPr>
              <w:pStyle w:val="Compact"/>
              <w:jc w:val="right"/>
            </w:pPr>
            <w:r>
              <w:t xml:space="preserve">0.3333348</w:t>
            </w:r>
          </w:p>
        </w:tc>
        <w:tc>
          <w:p>
            <w:pPr>
              <w:pStyle w:val="Compact"/>
              <w:jc w:val="right"/>
            </w:pPr>
            <w:r>
              <w:t xml:space="preserve">3.9552857</w:t>
            </w:r>
          </w:p>
        </w:tc>
        <w:tc>
          <w:p>
            <w:pPr>
              <w:pStyle w:val="Compact"/>
              <w:jc w:val="right"/>
            </w:pPr>
            <w:r>
              <w:t xml:space="preserve">0.0001672</w:t>
            </w:r>
          </w:p>
        </w:tc>
      </w:tr>
      <w:tr>
        <w:tc>
          <w:p>
            <w:pPr>
              <w:pStyle w:val="Compact"/>
              <w:jc w:val="left"/>
            </w:pPr>
            <w:r>
              <w:t xml:space="preserve">CXCL9</w:t>
            </w:r>
          </w:p>
        </w:tc>
        <w:tc>
          <w:p>
            <w:pPr>
              <w:pStyle w:val="Compact"/>
              <w:jc w:val="right"/>
            </w:pPr>
            <w:r>
              <w:t xml:space="preserve">-0.0490029</w:t>
            </w:r>
          </w:p>
        </w:tc>
        <w:tc>
          <w:p>
            <w:pPr>
              <w:pStyle w:val="Compact"/>
              <w:jc w:val="right"/>
            </w:pPr>
            <w:r>
              <w:t xml:space="preserve">0.3695518</w:t>
            </w:r>
          </w:p>
        </w:tc>
        <w:tc>
          <w:p>
            <w:pPr>
              <w:pStyle w:val="Compact"/>
              <w:jc w:val="right"/>
            </w:pPr>
            <w:r>
              <w:t xml:space="preserve">-0.1326008</w:t>
            </w:r>
          </w:p>
        </w:tc>
        <w:tc>
          <w:p>
            <w:pPr>
              <w:pStyle w:val="Compact"/>
              <w:jc w:val="right"/>
            </w:pPr>
            <w:r>
              <w:t xml:space="preserve">0.8948506</w:t>
            </w:r>
          </w:p>
        </w:tc>
      </w:tr>
      <w:tr>
        <w:tc>
          <w:p>
            <w:pPr>
              <w:pStyle w:val="Compact"/>
              <w:jc w:val="left"/>
            </w:pPr>
            <w:r>
              <w:t xml:space="preserve">CXCL1</w:t>
            </w:r>
          </w:p>
        </w:tc>
        <w:tc>
          <w:p>
            <w:pPr>
              <w:pStyle w:val="Compact"/>
              <w:jc w:val="right"/>
            </w:pPr>
            <w:r>
              <w:t xml:space="preserve">0.0947077</w:t>
            </w:r>
          </w:p>
        </w:tc>
        <w:tc>
          <w:p>
            <w:pPr>
              <w:pStyle w:val="Compact"/>
              <w:jc w:val="right"/>
            </w:pPr>
            <w:r>
              <w:t xml:space="preserve">0.6113298</w:t>
            </w:r>
          </w:p>
        </w:tc>
        <w:tc>
          <w:p>
            <w:pPr>
              <w:pStyle w:val="Compact"/>
              <w:jc w:val="right"/>
            </w:pPr>
            <w:r>
              <w:t xml:space="preserve">0.1549208</w:t>
            </w:r>
          </w:p>
        </w:tc>
        <w:tc>
          <w:p>
            <w:pPr>
              <w:pStyle w:val="Compact"/>
              <w:jc w:val="right"/>
            </w:pPr>
            <w:r>
              <w:t xml:space="preserve">0.8772839</w:t>
            </w:r>
          </w:p>
        </w:tc>
      </w:tr>
      <w:tr>
        <w:tc>
          <w:p>
            <w:pPr>
              <w:pStyle w:val="Compact"/>
              <w:jc w:val="left"/>
            </w:pPr>
            <w:r>
              <w:rPr>
                <w:rStyle w:val="VerbatimChar"/>
              </w:rPr>
              <w:t xml:space="preserve">IL-18</w:t>
            </w:r>
          </w:p>
        </w:tc>
        <w:tc>
          <w:p>
            <w:pPr>
              <w:pStyle w:val="Compact"/>
              <w:jc w:val="right"/>
            </w:pPr>
            <w:r>
              <w:t xml:space="preserve">-0.7844854</w:t>
            </w:r>
          </w:p>
        </w:tc>
        <w:tc>
          <w:p>
            <w:pPr>
              <w:pStyle w:val="Compact"/>
              <w:jc w:val="right"/>
            </w:pPr>
            <w:r>
              <w:t xml:space="preserve">0.5622477</w:t>
            </w:r>
          </w:p>
        </w:tc>
        <w:tc>
          <w:p>
            <w:pPr>
              <w:pStyle w:val="Compact"/>
              <w:jc w:val="right"/>
            </w:pPr>
            <w:r>
              <w:t xml:space="preserve">-1.3952666</w:t>
            </w:r>
          </w:p>
        </w:tc>
        <w:tc>
          <w:p>
            <w:pPr>
              <w:pStyle w:val="Compact"/>
              <w:jc w:val="right"/>
            </w:pPr>
            <w:r>
              <w:t xml:space="preserve">0.1668955</w:t>
            </w:r>
          </w:p>
        </w:tc>
      </w:tr>
      <w:tr>
        <w:tc>
          <w:p>
            <w:pPr>
              <w:pStyle w:val="Compact"/>
              <w:jc w:val="left"/>
            </w:pPr>
            <w:r>
              <w:rPr>
                <w:rStyle w:val="VerbatimChar"/>
              </w:rPr>
              <w:t xml:space="preserve">CSF-1</w:t>
            </w:r>
          </w:p>
        </w:tc>
        <w:tc>
          <w:p>
            <w:pPr>
              <w:pStyle w:val="Compact"/>
              <w:jc w:val="right"/>
            </w:pPr>
            <w:r>
              <w:t xml:space="preserve">1.5412070</w:t>
            </w:r>
          </w:p>
        </w:tc>
        <w:tc>
          <w:p>
            <w:pPr>
              <w:pStyle w:val="Compact"/>
              <w:jc w:val="right"/>
            </w:pPr>
            <w:r>
              <w:t xml:space="preserve">1.4573327</w:t>
            </w:r>
          </w:p>
        </w:tc>
        <w:tc>
          <w:p>
            <w:pPr>
              <w:pStyle w:val="Compact"/>
              <w:jc w:val="right"/>
            </w:pPr>
            <w:r>
              <w:t xml:space="preserve">1.0575533</w:t>
            </w:r>
          </w:p>
        </w:tc>
        <w:tc>
          <w:p>
            <w:pPr>
              <w:pStyle w:val="Compact"/>
              <w:jc w:val="right"/>
            </w:pPr>
            <w:r>
              <w:t xml:space="preserve">0.2935235</w:t>
            </w:r>
          </w:p>
        </w:tc>
      </w:tr>
    </w:tbl>
    <w:p>
      <w:pPr>
        <w:pStyle w:val="Heading2"/>
      </w:pPr>
      <w:bookmarkStart w:id="42" w:name="model-fit"/>
      <w:bookmarkEnd w:id="42"/>
      <w:r>
        <w:t xml:space="preserve">5.2 Model Fit</w:t>
      </w:r>
    </w:p>
    <w:p>
      <w:pPr>
        <w:numPr>
          <w:numId w:val="1005"/>
          <w:ilvl w:val="0"/>
        </w:numPr>
      </w:pPr>
      <w:r>
        <w:t xml:space="preserve">Residual Standard Error: 2.71</w:t>
      </w:r>
    </w:p>
    <w:p>
      <w:pPr>
        <w:numPr>
          <w:numId w:val="1005"/>
          <w:ilvl w:val="0"/>
        </w:numPr>
      </w:pPr>
      <w:r>
        <w:t xml:space="preserve">R-Squared: 0.34</w:t>
      </w:r>
    </w:p>
    <w:p>
      <w:pPr>
        <w:numPr>
          <w:numId w:val="1005"/>
          <w:ilvl w:val="0"/>
        </w:numPr>
      </w:pPr>
      <w:r>
        <w:t xml:space="preserve">Adjusted R-Squared: 0.23</w:t>
      </w:r>
    </w:p>
    <w:p>
      <w:pPr>
        <w:pStyle w:val="FirstParagraph"/>
      </w:pPr>
      <w:r>
        <w:t xml:space="preserve">According to the table 9, VAS.Inclusion, OPG and IL-6 displaying a statistically significant relationship at the p &lt; 0.05 cut-off level. According to the R-squared value, the regression explains 34% of the variablity of the y</w:t>
      </w:r>
      <w:hyperlink r:id="rId43">
        <w:r>
          <w:rPr>
            <w:rStyle w:val="Hyperlink"/>
          </w:rPr>
          <w:t xml:space="preserve">[3]</w:t>
        </w:r>
      </w:hyperlink>
      <w:r>
        <w:t xml:space="preserve">. Based on figure 7, the residuals does not display any sign of Normal distribution. Also according figure 8 the residuals seems to be independent. Figure 9 assures that there are no patterns between residuals and fitted values.</w:t>
      </w:r>
    </w:p>
    <w:p>
      <w:pPr>
        <w:pStyle w:val="BodyText"/>
      </w:pPr>
      <w:r>
        <w:drawing>
          <wp:inline>
            <wp:extent cx="4620126" cy="3696101"/>
            <wp:effectExtent b="0" l="0" r="0" t="0"/>
            <wp:docPr descr="" title="" id="1" name="Picture"/>
            <a:graphic>
              <a:graphicData uri="http://schemas.openxmlformats.org/drawingml/2006/picture">
                <pic:pic>
                  <pic:nvPicPr>
                    <pic:cNvPr descr="statistical-study_files/figure-docx/modelfit%20graph-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tatistical-study_files/figure-docx/modelfit%20graph-2.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run build the prediction model again using only VAS.Inclusion, OPG and IL-6 as the explanatory variables. Therefore our new equation would be:</w:t>
      </w:r>
    </w:p>
    <w:p>
      <w:pPr>
        <w:pStyle w:val="BodyText"/>
      </w:pPr>
      <m:oMath>
        <m:r>
          <m:t>y</m:t>
        </m:r>
        <m:r>
          <m:t>=</m:t>
        </m:r>
        <m:sSub>
          <m:e>
            <m:r>
              <m:t>β</m:t>
            </m:r>
          </m:e>
          <m:sub>
            <m:r>
              <m:t>0</m:t>
            </m:r>
          </m:sub>
        </m:sSub>
        <m:r>
          <m:t>+</m:t>
        </m:r>
        <m:sSub>
          <m:e>
            <m:r>
              <m:t>β</m:t>
            </m:r>
          </m:e>
          <m:sub>
            <m:r>
              <m:t>V</m:t>
            </m:r>
            <m:r>
              <m:t>A</m:t>
            </m:r>
            <m:r>
              <m:t>S</m:t>
            </m:r>
            <m:r>
              <m:t>.</m:t>
            </m:r>
            <m:r>
              <m:t>I</m:t>
            </m:r>
            <m:r>
              <m:t>n</m:t>
            </m:r>
            <m:r>
              <m:t>c</m:t>
            </m:r>
            <m:r>
              <m:t>l</m:t>
            </m:r>
            <m:r>
              <m:t>u</m:t>
            </m:r>
            <m:r>
              <m:t>s</m:t>
            </m:r>
            <m:r>
              <m:t>i</m:t>
            </m:r>
            <m:r>
              <m:t>o</m:t>
            </m:r>
            <m:r>
              <m:t>n</m:t>
            </m:r>
          </m:sub>
        </m:sSub>
        <m:sSub>
          <m:e>
            <m:r>
              <m:t>X</m:t>
            </m:r>
          </m:e>
          <m:sub>
            <m:r>
              <m:t>1</m:t>
            </m:r>
          </m:sub>
        </m:sSub>
        <m:r>
          <m:t>+</m:t>
        </m:r>
        <m:sSub>
          <m:e>
            <m:r>
              <m:t>β</m:t>
            </m:r>
          </m:e>
          <m:sub>
            <m:r>
              <m:t>O</m:t>
            </m:r>
            <m:r>
              <m:t>P</m:t>
            </m:r>
            <m:r>
              <m:t>G</m:t>
            </m:r>
          </m:sub>
        </m:sSub>
        <m:sSub>
          <m:e>
            <m:r>
              <m:t>X</m:t>
            </m:r>
          </m:e>
          <m:sub>
            <m:r>
              <m:t>2</m:t>
            </m:r>
          </m:sub>
        </m:sSub>
        <m:r>
          <m:t>+</m:t>
        </m:r>
        <m:sSub>
          <m:e>
            <m:r>
              <m:t>β</m:t>
            </m:r>
          </m:e>
          <m:sub>
            <m:r>
              <m:t>I</m:t>
            </m:r>
            <m:r>
              <m:t>L</m:t>
            </m:r>
            <m:r>
              <m:t>−</m:t>
            </m:r>
            <m:r>
              <m:t>6</m:t>
            </m:r>
          </m:sub>
        </m:sSub>
        <m:sSub>
          <m:e>
            <m:r>
              <m:t>X</m:t>
            </m:r>
          </m:e>
          <m:sub>
            <m:r>
              <m:t>3</m:t>
            </m:r>
          </m:sub>
        </m:sSub>
      </m:oMath>
    </w:p>
    <w:p>
      <w:pPr>
        <w:pStyle w:val="BodyText"/>
      </w:pPr>
      <w:r>
        <w:t xml:space="preserve">Model fit parameters are calculated again using the latest formula and results are displayed in table 9.</w:t>
      </w:r>
    </w:p>
    <w:p>
      <w:pPr>
        <w:pStyle w:val="TableCaption"/>
      </w:pPr>
      <w:r>
        <w:t xml:space="preserve">Model description</w:t>
      </w:r>
    </w:p>
    <w:tbl>
      <w:tblPr>
        <w:tblStyle w:val="TableNormal"/>
        <w:tblW w:type="pct" w:w="0.0"/>
        <w:tblLook w:firstRow="1"/>
        <w:tblCaption w:val="Model description"/>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beta</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t value</w:t>
            </w:r>
          </w:p>
        </w:tc>
        <w:tc>
          <w:tcPr>
            <w:tcBorders>
              <w:bottom w:val="single"/>
            </w:tcBorders>
            <w:vAlign w:val="bottom"/>
          </w:tcPr>
          <w:p>
            <w:pPr>
              <w:pStyle w:val="Compact"/>
              <w:jc w:val="right"/>
            </w:pPr>
            <w:r>
              <w:t xml:space="preserve">Pr(&gt;|t|)</w:t>
            </w:r>
          </w:p>
        </w:tc>
      </w:tr>
      <w:tr>
        <w:tc>
          <w:p>
            <w:pPr>
              <w:pStyle w:val="Compact"/>
              <w:jc w:val="left"/>
            </w:pPr>
            <w:r>
              <w:t xml:space="preserve">(Intercept)</w:t>
            </w:r>
          </w:p>
        </w:tc>
        <w:tc>
          <w:p>
            <w:pPr>
              <w:pStyle w:val="Compact"/>
              <w:jc w:val="right"/>
            </w:pPr>
            <w:r>
              <w:t xml:space="preserve">18.2698149</w:t>
            </w:r>
          </w:p>
        </w:tc>
        <w:tc>
          <w:p>
            <w:pPr>
              <w:pStyle w:val="Compact"/>
              <w:jc w:val="right"/>
            </w:pPr>
            <w:r>
              <w:t xml:space="preserve">7.2391916</w:t>
            </w:r>
          </w:p>
        </w:tc>
        <w:tc>
          <w:p>
            <w:pPr>
              <w:pStyle w:val="Compact"/>
              <w:jc w:val="right"/>
            </w:pPr>
            <w:r>
              <w:t xml:space="preserve">2.523737</w:t>
            </w:r>
          </w:p>
        </w:tc>
        <w:tc>
          <w:p>
            <w:pPr>
              <w:pStyle w:val="Compact"/>
              <w:jc w:val="right"/>
            </w:pPr>
            <w:r>
              <w:t xml:space="preserve">0.0134065</w:t>
            </w:r>
          </w:p>
        </w:tc>
      </w:tr>
      <w:tr>
        <w:tc>
          <w:p>
            <w:pPr>
              <w:pStyle w:val="Compact"/>
              <w:jc w:val="left"/>
            </w:pPr>
            <w:r>
              <w:t xml:space="preserve">VAS.Inclusion</w:t>
            </w:r>
          </w:p>
        </w:tc>
        <w:tc>
          <w:p>
            <w:pPr>
              <w:pStyle w:val="Compact"/>
              <w:jc w:val="right"/>
            </w:pPr>
            <w:r>
              <w:t xml:space="preserve">0.2674902</w:t>
            </w:r>
          </w:p>
        </w:tc>
        <w:tc>
          <w:p>
            <w:pPr>
              <w:pStyle w:val="Compact"/>
              <w:jc w:val="right"/>
            </w:pPr>
            <w:r>
              <w:t xml:space="preserve">0.1069125</w:t>
            </w:r>
          </w:p>
        </w:tc>
        <w:tc>
          <w:p>
            <w:pPr>
              <w:pStyle w:val="Compact"/>
              <w:jc w:val="right"/>
            </w:pPr>
            <w:r>
              <w:t xml:space="preserve">2.501954</w:t>
            </w:r>
          </w:p>
        </w:tc>
        <w:tc>
          <w:p>
            <w:pPr>
              <w:pStyle w:val="Compact"/>
              <w:jc w:val="right"/>
            </w:pPr>
            <w:r>
              <w:t xml:space="preserve">0.0142001</w:t>
            </w:r>
          </w:p>
        </w:tc>
      </w:tr>
      <w:tr>
        <w:tc>
          <w:p>
            <w:pPr>
              <w:pStyle w:val="Compact"/>
              <w:jc w:val="left"/>
            </w:pPr>
            <w:r>
              <w:t xml:space="preserve">OPG</w:t>
            </w:r>
          </w:p>
        </w:tc>
        <w:tc>
          <w:p>
            <w:pPr>
              <w:pStyle w:val="Compact"/>
              <w:jc w:val="right"/>
            </w:pPr>
            <w:r>
              <w:t xml:space="preserve">-1.9905502</w:t>
            </w:r>
          </w:p>
        </w:tc>
        <w:tc>
          <w:p>
            <w:pPr>
              <w:pStyle w:val="Compact"/>
              <w:jc w:val="right"/>
            </w:pPr>
            <w:r>
              <w:t xml:space="preserve">0.7016747</w:t>
            </w:r>
          </w:p>
        </w:tc>
        <w:tc>
          <w:p>
            <w:pPr>
              <w:pStyle w:val="Compact"/>
              <w:jc w:val="right"/>
            </w:pPr>
            <w:r>
              <w:t xml:space="preserve">-2.836856</w:t>
            </w:r>
          </w:p>
        </w:tc>
        <w:tc>
          <w:p>
            <w:pPr>
              <w:pStyle w:val="Compact"/>
              <w:jc w:val="right"/>
            </w:pPr>
            <w:r>
              <w:t xml:space="preserve">0.0056538</w:t>
            </w:r>
          </w:p>
        </w:tc>
      </w:tr>
      <w:tr>
        <w:tc>
          <w:p>
            <w:pPr>
              <w:pStyle w:val="Compact"/>
              <w:jc w:val="left"/>
            </w:pPr>
            <w:r>
              <w:rPr>
                <w:rStyle w:val="VerbatimChar"/>
              </w:rPr>
              <w:t xml:space="preserve">IL-6</w:t>
            </w:r>
          </w:p>
        </w:tc>
        <w:tc>
          <w:p>
            <w:pPr>
              <w:pStyle w:val="Compact"/>
              <w:jc w:val="right"/>
            </w:pPr>
            <w:r>
              <w:t xml:space="preserve">1.4723280</w:t>
            </w:r>
          </w:p>
        </w:tc>
        <w:tc>
          <w:p>
            <w:pPr>
              <w:pStyle w:val="Compact"/>
              <w:jc w:val="right"/>
            </w:pPr>
            <w:r>
              <w:t xml:space="preserve">0.2901399</w:t>
            </w:r>
          </w:p>
        </w:tc>
        <w:tc>
          <w:p>
            <w:pPr>
              <w:pStyle w:val="Compact"/>
              <w:jc w:val="right"/>
            </w:pPr>
            <w:r>
              <w:t xml:space="preserve">5.074545</w:t>
            </w:r>
          </w:p>
        </w:tc>
        <w:tc>
          <w:p>
            <w:pPr>
              <w:pStyle w:val="Compact"/>
              <w:jc w:val="right"/>
            </w:pPr>
            <w:r>
              <w:t xml:space="preserve">0.0000021</w:t>
            </w:r>
          </w:p>
        </w:tc>
      </w:tr>
    </w:tbl>
    <w:p>
      <w:pPr>
        <w:pStyle w:val="BodyText"/>
      </w:pPr>
      <w:r>
        <w:t xml:space="preserve">Summary of the model fit:</w:t>
      </w:r>
    </w:p>
    <w:p>
      <w:pPr>
        <w:numPr>
          <w:numId w:val="1006"/>
          <w:ilvl w:val="0"/>
        </w:numPr>
      </w:pPr>
      <w:r>
        <w:t xml:space="preserve">Residual Standard Error: 2.69</w:t>
      </w:r>
    </w:p>
    <w:p>
      <w:pPr>
        <w:numPr>
          <w:numId w:val="1006"/>
          <w:ilvl w:val="0"/>
        </w:numPr>
      </w:pPr>
      <w:r>
        <w:t xml:space="preserve">R-Squared: 0.27</w:t>
      </w:r>
    </w:p>
    <w:p>
      <w:pPr>
        <w:numPr>
          <w:numId w:val="1006"/>
          <w:ilvl w:val="0"/>
        </w:numPr>
      </w:pPr>
      <w:r>
        <w:t xml:space="preserve">Adjusted R-Squared: 0.24</w:t>
      </w:r>
    </w:p>
    <w:p>
      <w:pPr>
        <w:pStyle w:val="FirstParagraph"/>
      </w:pPr>
      <w:r>
        <w:t xml:space="preserve">Based on the results, the new Residual Standard Error and Adjusted R-Squared displayed some improvement, but not significant. The latest R-Squared is lower than previously calculated R-Squared value. R-Squared value increase when we add more explanatory variable. Since the new equation contains less explanatory variables compared to previous formula, the R-Squared value is reduced.</w:t>
      </w:r>
    </w:p>
    <w:p>
      <w:pPr>
        <w:pStyle w:val="Heading2"/>
      </w:pPr>
      <w:bookmarkStart w:id="46" w:name="testing-the-model-out-of-sample"/>
      <w:bookmarkEnd w:id="46"/>
      <w:r>
        <w:t xml:space="preserve">5.3 Testing the Model (out of sample)</w:t>
      </w:r>
    </w:p>
    <w:p>
      <w:pPr>
        <w:pStyle w:val="FirstParagraph"/>
      </w:pPr>
      <w:r>
        <w:t xml:space="preserve">VAS.Inclusion, OPG and IL-6 will be used as explanatory variables to test the model as these variables displayed statistical significance and improvement in model fit.</w:t>
      </w:r>
    </w:p>
    <w:p>
      <w:pPr>
        <w:pStyle w:val="BodyText"/>
      </w:pPr>
      <w:r>
        <w:drawing>
          <wp:inline>
            <wp:extent cx="4620126" cy="3696101"/>
            <wp:effectExtent b="0" l="0" r="0" t="0"/>
            <wp:docPr descr="" title="" id="1" name="Picture"/>
            <a:graphic>
              <a:graphicData uri="http://schemas.openxmlformats.org/drawingml/2006/picture">
                <pic:pic>
                  <pic:nvPicPr>
                    <pic:cNvPr descr="statistical-study_files/figure-docx/test%20the%20model-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regression model appears to be a weak predictor. According to figure 10, the points are dispersed and does not follow a pattern. Ideally the scatter plot should be closely following the red line. Residual Sum of Squares (RSS) is 210.83. If we were to run this test with all the variables, the RSS would result in 197.25.</w:t>
      </w:r>
    </w:p>
    <w:p>
      <w:pPr>
        <w:pStyle w:val="Heading2"/>
      </w:pPr>
      <w:bookmarkStart w:id="48" w:name="conclusion"/>
      <w:bookmarkEnd w:id="48"/>
      <w:r>
        <w:t xml:space="preserve">5.4 Conclusion</w:t>
      </w:r>
    </w:p>
    <w:p>
      <w:pPr>
        <w:pStyle w:val="FirstParagraph"/>
      </w:pPr>
      <w:r>
        <w:t xml:space="preserve">In conclusion, the linear model we derived in section 5.2 is not useful to predict VAS at 12 months. Linear model with all 13 variables had a lower RSS compared to the linear model with only statistically significant variables. The statistical significane of the each explanatory variables change significally depending on the selected training data. Maybe more training data might give us a model that can predict with better accuracy. It is also possible that these variables could have no linear relationship.</w:t>
      </w:r>
    </w:p>
    <w:p>
      <w:pPr>
        <w:pStyle w:val="Heading1"/>
      </w:pPr>
      <w:bookmarkStart w:id="49" w:name="final-remarks"/>
      <w:bookmarkEnd w:id="49"/>
      <w:r>
        <w:t xml:space="preserve">6 Final Remarks</w:t>
      </w:r>
    </w:p>
    <w:p>
      <w:pPr>
        <w:pStyle w:val="FirstParagraph"/>
      </w:pPr>
      <w:r>
        <w:t xml:space="preserve">In this paper, we were able to identify the biomarkers that are associated with pain level in the patients. Since the probability of commiting type I error increases with multiple testing, the biomarkers were identified using Bonferroni Correction method. Biomarkers IL-8, VEGF-A, TGF-beta-1, CXCL1 and CSF-1 displayed statistical significance in the test. Therefore it can be concluded that these biomarkers can be tested to understand the pain level of a patient.</w:t>
      </w:r>
    </w:p>
    <w:p>
      <w:pPr>
        <w:pStyle w:val="BodyText"/>
      </w:pPr>
      <w:r>
        <w:t xml:space="preserve">The linear regression prediction model was weaker in prediction. VAS.Inclusion, OPG and IL-6 were used as the explanatory variables to build the linear regression model. Eventhough these variables displayed statistical significance, their RSS and Adjusted R-Squared values were not far off from the model with all 13 variables. It maybe possible that these explanatory variables might have non-linear relationship or sample size of training data was not adequate to build a better model. The current results may not be favourable, but the future research may include non-linear prediction model to provide more accuracy.</w:t>
      </w:r>
    </w:p>
    <w:p>
      <w:pPr>
        <w:pStyle w:val="Heading1"/>
      </w:pPr>
      <w:bookmarkStart w:id="50" w:name="references"/>
      <w:bookmarkEnd w:id="50"/>
      <w:r>
        <w:t xml:space="preserve">References</w:t>
      </w:r>
    </w:p>
    <w:p>
      <w:pPr>
        <w:pStyle w:val="FirstParagraph"/>
      </w:pPr>
      <w:r>
        <w:t xml:space="preserve">[1] Shaffer J.</w:t>
      </w:r>
      <w:r>
        <w:t xml:space="preserve"> </w:t>
      </w:r>
      <w:r>
        <w:t xml:space="preserve">“</w:t>
      </w:r>
      <w:r>
        <w:t xml:space="preserve">Multiple Hypothesis Testing</w:t>
      </w:r>
      <w:r>
        <w:t xml:space="preserve">”</w:t>
      </w:r>
      <w:r>
        <w:t xml:space="preserve"> </w:t>
      </w:r>
      <w:r>
        <w:t xml:space="preserve">Annual Rev. Physchol, 46 (1995), 561-584.</w:t>
      </w:r>
    </w:p>
    <w:p>
      <w:pPr>
        <w:pStyle w:val="BodyText"/>
      </w:pPr>
      <w:r>
        <w:t xml:space="preserve">[2] Bangdiwala S.</w:t>
      </w:r>
      <w:r>
        <w:t xml:space="preserve"> </w:t>
      </w:r>
      <w:r>
        <w:t xml:space="preserve">“</w:t>
      </w:r>
      <w:r>
        <w:t xml:space="preserve">Multiple Hypothesis Testing</w:t>
      </w:r>
      <w:r>
        <w:t xml:space="preserve">”</w:t>
      </w:r>
      <w:r>
        <w:t xml:space="preserve"> </w:t>
      </w:r>
      <w:r>
        <w:t xml:space="preserve">International Journal of Injury Control and Safety Promotion, 24:1 (2017), 140-142.</w:t>
      </w:r>
    </w:p>
    <w:p>
      <w:pPr>
        <w:pStyle w:val="BodyText"/>
      </w:pPr>
      <w:r>
        <w:t xml:space="preserve">[3] Devore J. and Berk K.</w:t>
      </w:r>
      <w:r>
        <w:t xml:space="preserve"> </w:t>
      </w:r>
      <w:r>
        <w:t xml:space="preserve">“</w:t>
      </w:r>
      <w:r>
        <w:t xml:space="preserve">Modern Mathematical Statistics With Applications</w:t>
      </w:r>
      <w:r>
        <w:t xml:space="preserve">”</w:t>
      </w:r>
      <w:r>
        <w:t xml:space="preserve"> </w:t>
      </w:r>
      <w:r>
        <w:t xml:space="preserve">Second edition, 2012, 707-710.</w:t>
      </w:r>
    </w:p>
    <w:p>
      <w:pPr>
        <w:pStyle w:val="BodyText"/>
      </w:pPr>
      <w:r>
        <w:t xml:space="preserve">[4] Folsentein J.</w:t>
      </w:r>
      <w:r>
        <w:t xml:space="preserve"> </w:t>
      </w:r>
      <w:r>
        <w:t xml:space="preserve">“</w:t>
      </w:r>
      <w:r>
        <w:t xml:space="preserve">Lecture 9: Multiple tests, Bonferroni correction, FDR</w:t>
      </w:r>
      <w:r>
        <w:t xml:space="preserve">”</w:t>
      </w:r>
      <w:r>
        <w:t xml:space="preserve"> </w:t>
      </w:r>
      <w:r>
        <w:t xml:space="preserve">lecture notes, Washington University, delivered 2011.</w:t>
      </w:r>
    </w:p>
    <w:p>
      <w:pPr>
        <w:pStyle w:val="BodyText"/>
      </w:pPr>
      <w:r>
        <w:t xml:space="preserve">[5] Goldman M.</w:t>
      </w:r>
      <w:r>
        <w:t xml:space="preserve"> </w:t>
      </w:r>
      <w:r>
        <w:t xml:space="preserve">“</w:t>
      </w:r>
      <w:r>
        <w:t xml:space="preserve">Statistics for Bioinformatic</w:t>
      </w:r>
      <w:r>
        <w:t xml:space="preserve">”</w:t>
      </w:r>
      <w:r>
        <w:t xml:space="preserve"> </w:t>
      </w:r>
      <w:r>
        <w:t xml:space="preserve">lecture notes, STATC141, UC Berkeley, delieverd 2008 Spring.</w:t>
      </w:r>
    </w:p>
    <w:p>
      <w:pPr>
        <w:pStyle w:val="BodyText"/>
      </w:pPr>
      <w:r>
        <w:t xml:space="preserve">[6] Sedgwick P.</w:t>
      </w:r>
      <w:r>
        <w:t xml:space="preserve"> </w:t>
      </w:r>
      <w:r>
        <w:t xml:space="preserve">“</w:t>
      </w:r>
      <w:r>
        <w:t xml:space="preserve">Multiple hypothesis testing and Bonferroni’s correction</w:t>
      </w:r>
      <w:r>
        <w:t xml:space="preserve">”</w:t>
      </w:r>
      <w:r>
        <w:t xml:space="preserve"> </w:t>
      </w:r>
      <w:r>
        <w:t xml:space="preserve">BMJ, 349 (2014), g6284.</w:t>
      </w:r>
    </w:p>
    <w:p>
      <w:pPr>
        <w:pStyle w:val="BodyText"/>
      </w:pPr>
      <w:r>
        <w:t xml:space="preserve">[7] Akey J.</w:t>
      </w:r>
      <w:r>
        <w:t xml:space="preserve"> </w:t>
      </w:r>
      <w:r>
        <w:t xml:space="preserve">“</w:t>
      </w:r>
      <w:r>
        <w:t xml:space="preserve">Lecture 10: Multiple Testing</w:t>
      </w:r>
      <w:r>
        <w:t xml:space="preserve">”</w:t>
      </w:r>
      <w:r>
        <w:t xml:space="preserve"> </w:t>
      </w:r>
      <w:r>
        <w:t xml:space="preserve">lecture notes, Washington University, delievered 2008 April.</w:t>
      </w:r>
    </w:p>
    <w:p>
      <w:pPr>
        <w:pStyle w:val="BodyText"/>
      </w:pPr>
      <w:r>
        <w:t xml:space="preserve">[8] Fan Z.</w:t>
      </w:r>
      <w:r>
        <w:t xml:space="preserve"> </w:t>
      </w:r>
      <w:r>
        <w:t xml:space="preserve">“</w:t>
      </w:r>
      <w:r>
        <w:t xml:space="preserve">Lecture 11: Testing Multiple Hypotheses</w:t>
      </w:r>
      <w:r>
        <w:t xml:space="preserve">”</w:t>
      </w:r>
      <w:r>
        <w:t xml:space="preserve"> </w:t>
      </w:r>
      <w:r>
        <w:t xml:space="preserve">lecture notes, STATS 200, Stanford University, delievered 2016 Fall.</w:t>
      </w:r>
    </w:p>
    <w:p>
      <w:pPr>
        <w:pStyle w:val="BodyText"/>
      </w:pPr>
      <w:r>
        <w:t xml:space="preserve">[9] Austin S, Dialsingh I and Altman N.</w:t>
      </w:r>
      <w:r>
        <w:t xml:space="preserve"> </w:t>
      </w:r>
      <w:r>
        <w:t xml:space="preserve">“</w:t>
      </w:r>
      <w:r>
        <w:t xml:space="preserve">Mutiple Hypothesis Testing: A Review</w:t>
      </w:r>
      <w:r>
        <w:t xml:space="preserve">”</w:t>
      </w:r>
      <w:r>
        <w:t xml:space="preserve"> </w:t>
      </w:r>
      <w:r>
        <w:t xml:space="preserve">Journal of the Indian Society of Agricultural Statistics, 68 (2014), 303-314.</w:t>
      </w:r>
    </w:p>
    <w:p>
      <w:pPr>
        <w:pStyle w:val="BodyText"/>
      </w:pPr>
      <w:r>
        <w:t xml:space="preserve">[10] Teetor P.</w:t>
      </w:r>
      <w:r>
        <w:t xml:space="preserve"> </w:t>
      </w:r>
      <w:r>
        <w:t xml:space="preserve">“</w:t>
      </w:r>
      <w:r>
        <w:t xml:space="preserve">R Cookbook</w:t>
      </w:r>
      <w:r>
        <w:t xml:space="preserve">”</w:t>
      </w:r>
      <w:r>
        <w:t xml:space="preserve"> </w:t>
      </w:r>
      <w:r>
        <w:t xml:space="preserve">First edition, 2011</w:t>
      </w:r>
    </w:p>
    <w:p>
      <w:pPr>
        <w:pStyle w:val="BodyText"/>
      </w:pPr>
      <w:r>
        <w:t xml:space="preserve">[11] Chang W.</w:t>
      </w:r>
      <w:r>
        <w:t xml:space="preserve"> </w:t>
      </w:r>
      <w:r>
        <w:t xml:space="preserve">“</w:t>
      </w:r>
      <w:r>
        <w:t xml:space="preserve">R Graphics Cookbook</w:t>
      </w:r>
      <w:r>
        <w:t xml:space="preserve">”</w:t>
      </w:r>
      <w:r>
        <w:t xml:space="preserve"> </w:t>
      </w:r>
      <w:r>
        <w:t xml:space="preserve">First edition, 2012</w:t>
      </w:r>
    </w:p>
    <w:p>
      <w:pPr>
        <w:pStyle w:val="Heading1"/>
      </w:pPr>
      <w:bookmarkStart w:id="51" w:name="appendix"/>
      <w:bookmarkEnd w:id="51"/>
      <w:r>
        <w:t xml:space="preserve">Appendix</w:t>
      </w:r>
    </w:p>
    <w:p>
      <w:pPr>
        <w:pStyle w:val="SourceCode"/>
      </w:pPr>
      <w:r>
        <w:rPr>
          <w:rStyle w:val="CommentTok"/>
        </w:rPr>
        <w:t xml:space="preserve">#name the data files</w:t>
      </w:r>
      <w:r>
        <w:br w:type="textWrapping"/>
      </w:r>
      <w:r>
        <w:rPr>
          <w:rStyle w:val="NormalTok"/>
        </w:rPr>
        <w:t xml:space="preserve">biomarkerFile &lt;-</w:t>
      </w:r>
      <w:r>
        <w:rPr>
          <w:rStyle w:val="StringTok"/>
        </w:rPr>
        <w:t xml:space="preserve"> "biomarkers.xlsx"</w:t>
      </w:r>
      <w:r>
        <w:br w:type="textWrapping"/>
      </w:r>
      <w:r>
        <w:rPr>
          <w:rStyle w:val="NormalTok"/>
        </w:rPr>
        <w:t xml:space="preserve">covariateFile &lt;-</w:t>
      </w:r>
      <w:r>
        <w:rPr>
          <w:rStyle w:val="StringTok"/>
        </w:rPr>
        <w:t xml:space="preserve"> "covariates.xlsx"</w:t>
      </w:r>
      <w:r>
        <w:br w:type="textWrapping"/>
      </w:r>
      <w:r>
        <w:br w:type="textWrapping"/>
      </w:r>
      <w:r>
        <w:rPr>
          <w:rStyle w:val="CommentTok"/>
        </w:rPr>
        <w:t xml:space="preserve">#Set file paths</w:t>
      </w:r>
      <w:r>
        <w:br w:type="textWrapping"/>
      </w:r>
      <w:r>
        <w:rPr>
          <w:rStyle w:val="NormalTok"/>
        </w:rPr>
        <w:t xml:space="preserve">biomarkerFilePath &lt;-</w:t>
      </w:r>
      <w:r>
        <w:rPr>
          <w:rStyle w:val="StringTok"/>
        </w:rPr>
        <w:t xml:space="preserve"> </w:t>
      </w:r>
      <w:r>
        <w:rPr>
          <w:rStyle w:val="KeywordTok"/>
        </w:rPr>
        <w:t xml:space="preserve">paste0</w:t>
      </w:r>
      <w:r>
        <w:rPr>
          <w:rStyle w:val="NormalTok"/>
        </w:rPr>
        <w:t xml:space="preserve">(</w:t>
      </w:r>
      <w:r>
        <w:rPr>
          <w:rStyle w:val="KeywordTok"/>
        </w:rPr>
        <w:t xml:space="preserve">getwd</w:t>
      </w:r>
      <w:r>
        <w:rPr>
          <w:rStyle w:val="NormalTok"/>
        </w:rPr>
        <w:t xml:space="preserve">(),</w:t>
      </w:r>
      <w:r>
        <w:rPr>
          <w:rStyle w:val="StringTok"/>
        </w:rPr>
        <w:t xml:space="preserve">"/data/"</w:t>
      </w:r>
      <w:r>
        <w:rPr>
          <w:rStyle w:val="NormalTok"/>
        </w:rPr>
        <w:t xml:space="preserve">,biomarkerFile)</w:t>
      </w:r>
      <w:r>
        <w:br w:type="textWrapping"/>
      </w:r>
      <w:r>
        <w:rPr>
          <w:rStyle w:val="NormalTok"/>
        </w:rPr>
        <w:t xml:space="preserve">covariateFilePath &lt;-</w:t>
      </w:r>
      <w:r>
        <w:rPr>
          <w:rStyle w:val="StringTok"/>
        </w:rPr>
        <w:t xml:space="preserve"> </w:t>
      </w:r>
      <w:r>
        <w:rPr>
          <w:rStyle w:val="KeywordTok"/>
        </w:rPr>
        <w:t xml:space="preserve">paste0</w:t>
      </w:r>
      <w:r>
        <w:rPr>
          <w:rStyle w:val="NormalTok"/>
        </w:rPr>
        <w:t xml:space="preserve">(</w:t>
      </w:r>
      <w:r>
        <w:rPr>
          <w:rStyle w:val="KeywordTok"/>
        </w:rPr>
        <w:t xml:space="preserve">getwd</w:t>
      </w:r>
      <w:r>
        <w:rPr>
          <w:rStyle w:val="NormalTok"/>
        </w:rPr>
        <w:t xml:space="preserve">(),</w:t>
      </w:r>
      <w:r>
        <w:rPr>
          <w:rStyle w:val="StringTok"/>
        </w:rPr>
        <w:t xml:space="preserve">"/data/"</w:t>
      </w:r>
      <w:r>
        <w:rPr>
          <w:rStyle w:val="NormalTok"/>
        </w:rPr>
        <w:t xml:space="preserve">,covariateFile)</w:t>
      </w:r>
      <w:r>
        <w:br w:type="textWrapping"/>
      </w:r>
      <w:r>
        <w:br w:type="textWrapping"/>
      </w:r>
      <w:r>
        <w:rPr>
          <w:rStyle w:val="CommentTok"/>
        </w:rPr>
        <w:t xml:space="preserve">#Read the files</w:t>
      </w:r>
      <w:r>
        <w:br w:type="textWrapping"/>
      </w:r>
      <w:r>
        <w:rPr>
          <w:rStyle w:val="NormalTok"/>
        </w:rPr>
        <w:t xml:space="preserve">biomarkerData &lt;-</w:t>
      </w:r>
      <w:r>
        <w:rPr>
          <w:rStyle w:val="StringTok"/>
        </w:rPr>
        <w:t xml:space="preserve"> </w:t>
      </w:r>
      <w:r>
        <w:rPr>
          <w:rStyle w:val="KeywordTok"/>
        </w:rPr>
        <w:t xml:space="preserve">read_xlsx</w:t>
      </w:r>
      <w:r>
        <w:rPr>
          <w:rStyle w:val="NormalTok"/>
        </w:rPr>
        <w:t xml:space="preserve">(biomarkerFilePath)</w:t>
      </w:r>
      <w:r>
        <w:br w:type="textWrapping"/>
      </w:r>
      <w:r>
        <w:rPr>
          <w:rStyle w:val="NormalTok"/>
        </w:rPr>
        <w:t xml:space="preserve">covariateData &lt;-</w:t>
      </w:r>
      <w:r>
        <w:rPr>
          <w:rStyle w:val="StringTok"/>
        </w:rPr>
        <w:t xml:space="preserve"> </w:t>
      </w:r>
      <w:r>
        <w:rPr>
          <w:rStyle w:val="KeywordTok"/>
        </w:rPr>
        <w:t xml:space="preserve">read_xlsx</w:t>
      </w:r>
      <w:r>
        <w:rPr>
          <w:rStyle w:val="NormalTok"/>
        </w:rPr>
        <w:t xml:space="preserve">(covariateFilePath)</w:t>
      </w:r>
      <w:r>
        <w:br w:type="textWrapping"/>
      </w:r>
      <w:r>
        <w:br w:type="textWrapping"/>
      </w:r>
      <w:r>
        <w:rPr>
          <w:rStyle w:val="CommentTok"/>
        </w:rPr>
        <w:t xml:space="preserve">#Convert to data.table</w:t>
      </w:r>
      <w:r>
        <w:br w:type="textWrapping"/>
      </w:r>
      <w:r>
        <w:rPr>
          <w:rStyle w:val="NormalTok"/>
        </w:rPr>
        <w:t xml:space="preserve">biomarkerData &lt;-</w:t>
      </w:r>
      <w:r>
        <w:rPr>
          <w:rStyle w:val="StringTok"/>
        </w:rPr>
        <w:t xml:space="preserve"> </w:t>
      </w:r>
      <w:r>
        <w:rPr>
          <w:rStyle w:val="KeywordTok"/>
        </w:rPr>
        <w:t xml:space="preserve">as.data.table</w:t>
      </w:r>
      <w:r>
        <w:rPr>
          <w:rStyle w:val="NormalTok"/>
        </w:rPr>
        <w:t xml:space="preserve">(biomarkerData)</w:t>
      </w:r>
      <w:r>
        <w:br w:type="textWrapping"/>
      </w:r>
      <w:r>
        <w:rPr>
          <w:rStyle w:val="NormalTok"/>
        </w:rPr>
        <w:t xml:space="preserve">covariateData &lt;-</w:t>
      </w:r>
      <w:r>
        <w:rPr>
          <w:rStyle w:val="StringTok"/>
        </w:rPr>
        <w:t xml:space="preserve"> </w:t>
      </w:r>
      <w:r>
        <w:rPr>
          <w:rStyle w:val="KeywordTok"/>
        </w:rPr>
        <w:t xml:space="preserve">as.data.table</w:t>
      </w:r>
      <w:r>
        <w:rPr>
          <w:rStyle w:val="NormalTok"/>
        </w:rPr>
        <w:t xml:space="preserve">(covariateData)</w:t>
      </w:r>
    </w:p>
    <w:p>
      <w:pPr>
        <w:pStyle w:val="SourceCode"/>
      </w:pPr>
      <w:r>
        <w:rPr>
          <w:rStyle w:val="CommentTok"/>
        </w:rPr>
        <w:t xml:space="preserve">#Number of observations in raw file</w:t>
      </w:r>
      <w:r>
        <w:br w:type="textWrapping"/>
      </w:r>
      <w:r>
        <w:rPr>
          <w:rStyle w:val="NormalTok"/>
        </w:rPr>
        <w:t xml:space="preserve">BioMarkerNumOfObservationsRaw &lt;-</w:t>
      </w:r>
      <w:r>
        <w:rPr>
          <w:rStyle w:val="StringTok"/>
        </w:rPr>
        <w:t xml:space="preserve"> </w:t>
      </w:r>
      <w:r>
        <w:rPr>
          <w:rStyle w:val="KeywordTok"/>
        </w:rPr>
        <w:t xml:space="preserve">nrow</w:t>
      </w:r>
      <w:r>
        <w:rPr>
          <w:rStyle w:val="NormalTok"/>
        </w:rPr>
        <w:t xml:space="preserve">(biomarkerData)</w:t>
      </w:r>
      <w:r>
        <w:br w:type="textWrapping"/>
      </w:r>
      <w:r>
        <w:br w:type="textWrapping"/>
      </w:r>
      <w:r>
        <w:rPr>
          <w:rStyle w:val="CommentTok"/>
        </w:rPr>
        <w:t xml:space="preserve">#Sample display of the raw file</w:t>
      </w:r>
      <w:r>
        <w:br w:type="textWrapping"/>
      </w:r>
      <w:r>
        <w:rPr>
          <w:rStyle w:val="KeywordTok"/>
        </w:rPr>
        <w:t xml:space="preserve">kable</w:t>
      </w:r>
      <w:r>
        <w:rPr>
          <w:rStyle w:val="NormalTok"/>
        </w:rPr>
        <w:t xml:space="preserve">(biomarkerData[</w:t>
      </w:r>
      <w:r>
        <w:rPr>
          <w:rStyle w:val="DecValTok"/>
        </w:rPr>
        <w:t xml:space="preserve">1</w:t>
      </w:r>
      <w:r>
        <w:rPr>
          <w:rStyle w:val="OperatorTok"/>
        </w:rPr>
        <w:t xml:space="preserve">:</w:t>
      </w:r>
      <w:r>
        <w:rPr>
          <w:rStyle w:val="DecValTok"/>
        </w:rPr>
        <w:t xml:space="preserve">5</w:t>
      </w:r>
      <w:r>
        <w:rPr>
          <w:rStyle w:val="NormalTok"/>
        </w:rPr>
        <w:t xml:space="preserve">,], </w:t>
      </w:r>
      <w:r>
        <w:rPr>
          <w:rStyle w:val="DataTypeTok"/>
        </w:rPr>
        <w:t xml:space="preserve">caption =</w:t>
      </w:r>
      <w:r>
        <w:rPr>
          <w:rStyle w:val="NormalTok"/>
        </w:rPr>
        <w:t xml:space="preserve"> </w:t>
      </w:r>
      <w:r>
        <w:rPr>
          <w:rStyle w:val="StringTok"/>
        </w:rPr>
        <w:t xml:space="preserve">" Biomarker raw data"</w:t>
      </w:r>
      <w:r>
        <w:rPr>
          <w:rStyle w:val="NormalTok"/>
        </w:rPr>
        <w:t xml:space="preserve">)</w:t>
      </w:r>
    </w:p>
    <w:p>
      <w:pPr>
        <w:pStyle w:val="SourceCode"/>
      </w:pPr>
      <w:r>
        <w:rPr>
          <w:rStyle w:val="CommentTok"/>
        </w:rPr>
        <w:t xml:space="preserve">#Table with NAs in the data</w:t>
      </w:r>
      <w:r>
        <w:br w:type="textWrapping"/>
      </w:r>
      <w:r>
        <w:rPr>
          <w:rStyle w:val="KeywordTok"/>
        </w:rPr>
        <w:t xml:space="preserve">kable</w:t>
      </w:r>
      <w:r>
        <w:rPr>
          <w:rStyle w:val="NormalTok"/>
        </w:rPr>
        <w:t xml:space="preserve">(biomarkerData[, </w:t>
      </w:r>
      <w:r>
        <w:rPr>
          <w:rStyle w:val="KeywordTok"/>
        </w:rPr>
        <w:t xml:space="preserve">lapply</w:t>
      </w:r>
      <w:r>
        <w:rPr>
          <w:rStyle w:val="NormalTok"/>
        </w:rPr>
        <w:t xml:space="preserve">(.SD, </w:t>
      </w:r>
      <w:r>
        <w:rPr>
          <w:rStyle w:val="ControlFlowTok"/>
        </w:rPr>
        <w:t xml:space="preserve">function</w:t>
      </w:r>
      <w:r>
        <w:rPr>
          <w:rStyle w:val="NormalTok"/>
        </w:rPr>
        <w:t xml:space="preserve">(x) </w:t>
      </w:r>
      <w:r>
        <w:rPr>
          <w:rStyle w:val="KeywordTok"/>
        </w:rPr>
        <w:t xml:space="preserve">sum</w:t>
      </w:r>
      <w:r>
        <w:rPr>
          <w:rStyle w:val="NormalTok"/>
        </w:rPr>
        <w:t xml:space="preserve">(</w:t>
      </w:r>
      <w:r>
        <w:rPr>
          <w:rStyle w:val="KeywordTok"/>
        </w:rPr>
        <w:t xml:space="preserve">is.na</w:t>
      </w:r>
      <w:r>
        <w:rPr>
          <w:rStyle w:val="NormalTok"/>
        </w:rPr>
        <w:t xml:space="preserve">(x))), </w:t>
      </w:r>
      <w:r>
        <w:br w:type="textWrapping"/>
      </w:r>
      <w:r>
        <w:rPr>
          <w:rStyle w:val="NormalTok"/>
        </w:rPr>
        <w:t xml:space="preserve">                    </w:t>
      </w:r>
      <w:r>
        <w:rPr>
          <w:rStyle w:val="DataTypeTok"/>
        </w:rPr>
        <w:t xml:space="preserve">.SDcols =</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(biomarkerData)], </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"Missing data in Biomarker dataset"</w:t>
      </w:r>
      <w:r>
        <w:rPr>
          <w:rStyle w:val="NormalTok"/>
        </w:rPr>
        <w:t xml:space="preserve">)</w:t>
      </w:r>
      <w:r>
        <w:br w:type="textWrapping"/>
      </w:r>
      <w:r>
        <w:br w:type="textWrapping"/>
      </w:r>
      <w:r>
        <w:rPr>
          <w:rStyle w:val="CommentTok"/>
        </w:rPr>
        <w:t xml:space="preserve">#Remove rows that contains NA</w:t>
      </w:r>
      <w:r>
        <w:br w:type="textWrapping"/>
      </w:r>
      <w:r>
        <w:rPr>
          <w:rStyle w:val="NormalTok"/>
        </w:rPr>
        <w:t xml:space="preserve">biomarkerData &lt;-</w:t>
      </w:r>
      <w:r>
        <w:rPr>
          <w:rStyle w:val="StringTok"/>
        </w:rPr>
        <w:t xml:space="preserve"> </w:t>
      </w:r>
      <w:r>
        <w:rPr>
          <w:rStyle w:val="KeywordTok"/>
        </w:rPr>
        <w:t xml:space="preserve">na.omit</w:t>
      </w:r>
      <w:r>
        <w:rPr>
          <w:rStyle w:val="NormalTok"/>
        </w:rPr>
        <w:t xml:space="preserve">(biomarkerData)</w:t>
      </w:r>
    </w:p>
    <w:p>
      <w:pPr>
        <w:pStyle w:val="SourceCode"/>
      </w:pPr>
      <w:r>
        <w:rPr>
          <w:rStyle w:val="CommentTok"/>
        </w:rPr>
        <w:t xml:space="preserve">#Number of observations from Covariate data</w:t>
      </w:r>
      <w:r>
        <w:br w:type="textWrapping"/>
      </w:r>
      <w:r>
        <w:rPr>
          <w:rStyle w:val="NormalTok"/>
        </w:rPr>
        <w:t xml:space="preserve">CovNumOfObservationsRaw &lt;-</w:t>
      </w:r>
      <w:r>
        <w:rPr>
          <w:rStyle w:val="StringTok"/>
        </w:rPr>
        <w:t xml:space="preserve"> </w:t>
      </w:r>
      <w:r>
        <w:rPr>
          <w:rStyle w:val="KeywordTok"/>
        </w:rPr>
        <w:t xml:space="preserve">nrow</w:t>
      </w:r>
      <w:r>
        <w:rPr>
          <w:rStyle w:val="NormalTok"/>
        </w:rPr>
        <w:t xml:space="preserve">(covariateData)</w:t>
      </w:r>
      <w:r>
        <w:br w:type="textWrapping"/>
      </w:r>
      <w:r>
        <w:br w:type="textWrapping"/>
      </w:r>
      <w:r>
        <w:rPr>
          <w:rStyle w:val="CommentTok"/>
        </w:rPr>
        <w:t xml:space="preserve">#Sample display of covariate data</w:t>
      </w:r>
      <w:r>
        <w:br w:type="textWrapping"/>
      </w:r>
      <w:r>
        <w:rPr>
          <w:rStyle w:val="KeywordTok"/>
        </w:rPr>
        <w:t xml:space="preserve">kable</w:t>
      </w:r>
      <w:r>
        <w:rPr>
          <w:rStyle w:val="NormalTok"/>
        </w:rPr>
        <w:t xml:space="preserve">(covariateData[</w:t>
      </w:r>
      <w:r>
        <w:rPr>
          <w:rStyle w:val="DecValTok"/>
        </w:rPr>
        <w:t xml:space="preserve">1</w:t>
      </w:r>
      <w:r>
        <w:rPr>
          <w:rStyle w:val="OperatorTok"/>
        </w:rPr>
        <w:t xml:space="preserve">:</w:t>
      </w:r>
      <w:r>
        <w:rPr>
          <w:rStyle w:val="DecValTok"/>
        </w:rPr>
        <w:t xml:space="preserve">5</w:t>
      </w:r>
      <w:r>
        <w:rPr>
          <w:rStyle w:val="NormalTok"/>
        </w:rPr>
        <w:t xml:space="preserve">,], </w:t>
      </w:r>
      <w:r>
        <w:rPr>
          <w:rStyle w:val="DataTypeTok"/>
        </w:rPr>
        <w:t xml:space="preserve">caption =</w:t>
      </w:r>
      <w:r>
        <w:rPr>
          <w:rStyle w:val="NormalTok"/>
        </w:rPr>
        <w:t xml:space="preserve"> </w:t>
      </w:r>
      <w:r>
        <w:rPr>
          <w:rStyle w:val="StringTok"/>
        </w:rPr>
        <w:t xml:space="preserve">" Covariates raw data"</w:t>
      </w:r>
      <w:r>
        <w:rPr>
          <w:rStyle w:val="NormalTok"/>
        </w:rPr>
        <w:t xml:space="preserve">)</w:t>
      </w:r>
    </w:p>
    <w:p>
      <w:pPr>
        <w:pStyle w:val="SourceCode"/>
      </w:pPr>
      <w:r>
        <w:rPr>
          <w:rStyle w:val="CommentTok"/>
        </w:rPr>
        <w:t xml:space="preserve">#Summary table of NAs in the data</w:t>
      </w:r>
      <w:r>
        <w:br w:type="textWrapping"/>
      </w:r>
      <w:r>
        <w:rPr>
          <w:rStyle w:val="KeywordTok"/>
        </w:rPr>
        <w:t xml:space="preserve">kable</w:t>
      </w:r>
      <w:r>
        <w:rPr>
          <w:rStyle w:val="NormalTok"/>
        </w:rPr>
        <w:t xml:space="preserve">(covariateData[,</w:t>
      </w:r>
      <w:r>
        <w:rPr>
          <w:rStyle w:val="KeywordTok"/>
        </w:rPr>
        <w:t xml:space="preserve">lapply</w:t>
      </w:r>
      <w:r>
        <w:rPr>
          <w:rStyle w:val="NormalTok"/>
        </w:rPr>
        <w:t xml:space="preserve">(.SD, </w:t>
      </w:r>
      <w:r>
        <w:rPr>
          <w:rStyle w:val="ControlFlowTok"/>
        </w:rPr>
        <w:t xml:space="preserve">function</w:t>
      </w:r>
      <w:r>
        <w:rPr>
          <w:rStyle w:val="NormalTok"/>
        </w:rPr>
        <w:t xml:space="preserve">(x) </w:t>
      </w:r>
      <w:r>
        <w:rPr>
          <w:rStyle w:val="KeywordTok"/>
        </w:rPr>
        <w:t xml:space="preserve">sum</w:t>
      </w:r>
      <w:r>
        <w:rPr>
          <w:rStyle w:val="NormalTok"/>
        </w:rPr>
        <w:t xml:space="preserve">(</w:t>
      </w:r>
      <w:r>
        <w:rPr>
          <w:rStyle w:val="KeywordTok"/>
        </w:rPr>
        <w:t xml:space="preserve">is.na</w:t>
      </w:r>
      <w:r>
        <w:rPr>
          <w:rStyle w:val="NormalTok"/>
        </w:rPr>
        <w:t xml:space="preserve">(x))), </w:t>
      </w:r>
      <w:r>
        <w:br w:type="textWrapping"/>
      </w:r>
      <w:r>
        <w:rPr>
          <w:rStyle w:val="NormalTok"/>
        </w:rPr>
        <w:t xml:space="preserve">                    </w:t>
      </w:r>
      <w:r>
        <w:rPr>
          <w:rStyle w:val="DataTypeTok"/>
        </w:rPr>
        <w:t xml:space="preserve">.SDcols =</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(covariateData)], </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"Missing data in Covariate dataset"</w:t>
      </w:r>
      <w:r>
        <w:rPr>
          <w:rStyle w:val="NormalTok"/>
        </w:rPr>
        <w:t xml:space="preserve">)</w:t>
      </w:r>
      <w:r>
        <w:br w:type="textWrapping"/>
      </w:r>
      <w:r>
        <w:br w:type="textWrapping"/>
      </w:r>
      <w:r>
        <w:rPr>
          <w:rStyle w:val="CommentTok"/>
        </w:rPr>
        <w:t xml:space="preserve">#Remove the rows that contains NAs</w:t>
      </w:r>
      <w:r>
        <w:br w:type="textWrapping"/>
      </w:r>
      <w:r>
        <w:rPr>
          <w:rStyle w:val="NormalTok"/>
        </w:rPr>
        <w:t xml:space="preserve">covariateData &lt;-</w:t>
      </w:r>
      <w:r>
        <w:rPr>
          <w:rStyle w:val="StringTok"/>
        </w:rPr>
        <w:t xml:space="preserve"> </w:t>
      </w:r>
      <w:r>
        <w:rPr>
          <w:rStyle w:val="KeywordTok"/>
        </w:rPr>
        <w:t xml:space="preserve">na.omit</w:t>
      </w:r>
      <w:r>
        <w:rPr>
          <w:rStyle w:val="NormalTok"/>
        </w:rPr>
        <w:t xml:space="preserve">(covariateData)</w:t>
      </w:r>
      <w:r>
        <w:br w:type="textWrapping"/>
      </w:r>
      <w:r>
        <w:br w:type="textWrapping"/>
      </w:r>
      <w:r>
        <w:rPr>
          <w:rStyle w:val="CommentTok"/>
        </w:rPr>
        <w:t xml:space="preserve">#Convert PatientID into</w:t>
      </w:r>
      <w:r>
        <w:br w:type="textWrapping"/>
      </w:r>
      <w:r>
        <w:rPr>
          <w:rStyle w:val="NormalTok"/>
        </w:rPr>
        <w:t xml:space="preserve">covariateData[,PatientID </w:t>
      </w:r>
      <w:r>
        <w:rPr>
          <w:rStyle w:val="OperatorTok"/>
        </w:rPr>
        <w:t xml:space="preserve">:</w:t>
      </w:r>
      <w:r>
        <w:rPr>
          <w:rStyle w:val="ErrorTok"/>
        </w:rPr>
        <w:t xml:space="preserve">=</w:t>
      </w:r>
      <w:r>
        <w:rPr>
          <w:rStyle w:val="StringTok"/>
        </w:rPr>
        <w:t xml:space="preserve"> </w:t>
      </w:r>
      <w:r>
        <w:rPr>
          <w:rStyle w:val="KeywordTok"/>
        </w:rPr>
        <w:t xml:space="preserve">factor</w:t>
      </w:r>
      <w:r>
        <w:rPr>
          <w:rStyle w:val="NormalTok"/>
        </w:rPr>
        <w:t xml:space="preserve">(PatientID)]</w:t>
      </w:r>
    </w:p>
    <w:p>
      <w:pPr>
        <w:pStyle w:val="SourceCode"/>
      </w:pPr>
      <w:r>
        <w:rPr>
          <w:rStyle w:val="CommentTok"/>
        </w:rPr>
        <w:t xml:space="preserve">#Change the column names of the data</w:t>
      </w:r>
      <w:r>
        <w:br w:type="textWrapping"/>
      </w:r>
      <w:r>
        <w:rPr>
          <w:rStyle w:val="KeywordTok"/>
        </w:rPr>
        <w:t xml:space="preserve">setnames</w:t>
      </w:r>
      <w:r>
        <w:rPr>
          <w:rStyle w:val="NormalTok"/>
        </w:rPr>
        <w:t xml:space="preserve">(covariateData, </w:t>
      </w:r>
      <w:r>
        <w:rPr>
          <w:rStyle w:val="KeywordTok"/>
        </w:rPr>
        <w:t xml:space="preserve">c</w:t>
      </w:r>
      <w:r>
        <w:rPr>
          <w:rStyle w:val="NormalTok"/>
        </w:rPr>
        <w:t xml:space="preserve">(</w:t>
      </w:r>
      <w:r>
        <w:rPr>
          <w:rStyle w:val="StringTok"/>
        </w:rPr>
        <w:t xml:space="preserve">"Sex (1=male, 2=female)"</w:t>
      </w:r>
      <w:r>
        <w:rPr>
          <w:rStyle w:val="NormalTok"/>
        </w:rPr>
        <w:t xml:space="preserve">, </w:t>
      </w:r>
      <w:r>
        <w:br w:type="textWrapping"/>
      </w:r>
      <w:r>
        <w:rPr>
          <w:rStyle w:val="NormalTok"/>
        </w:rPr>
        <w:t xml:space="preserve">                          </w:t>
      </w:r>
      <w:r>
        <w:rPr>
          <w:rStyle w:val="StringTok"/>
        </w:rPr>
        <w:t xml:space="preserve">"Smoker (1=yes, 2=no)"</w:t>
      </w:r>
      <w:r>
        <w:rPr>
          <w:rStyle w:val="NormalTok"/>
        </w:rPr>
        <w:t xml:space="preserve">,</w:t>
      </w:r>
      <w:r>
        <w:br w:type="textWrapping"/>
      </w:r>
      <w:r>
        <w:rPr>
          <w:rStyle w:val="NormalTok"/>
        </w:rPr>
        <w:t xml:space="preserve">                          </w:t>
      </w:r>
      <w:r>
        <w:rPr>
          <w:rStyle w:val="StringTok"/>
        </w:rPr>
        <w:t xml:space="preserve">"VAS-at-inclusion"</w:t>
      </w:r>
      <w:r>
        <w:rPr>
          <w:rStyle w:val="NormalTok"/>
        </w:rPr>
        <w:t xml:space="preserve">, </w:t>
      </w:r>
      <w:r>
        <w:br w:type="textWrapping"/>
      </w:r>
      <w:r>
        <w:rPr>
          <w:rStyle w:val="NormalTok"/>
        </w:rPr>
        <w:t xml:space="preserve">                          </w:t>
      </w:r>
      <w:r>
        <w:rPr>
          <w:rStyle w:val="StringTok"/>
        </w:rPr>
        <w:t xml:space="preserve">"Vas-12months"</w:t>
      </w:r>
      <w:r>
        <w:rPr>
          <w:rStyle w:val="NormalTok"/>
        </w:rPr>
        <w:t xml:space="preserve">), </w:t>
      </w:r>
      <w:r>
        <w:br w:type="textWrapping"/>
      </w:r>
      <w:r>
        <w:rPr>
          <w:rStyle w:val="NormalTok"/>
        </w:rPr>
        <w:t xml:space="preserve">         </w:t>
      </w:r>
      <w:r>
        <w:rPr>
          <w:rStyle w:val="KeywordTok"/>
        </w:rPr>
        <w:t xml:space="preserve">c</w:t>
      </w:r>
      <w:r>
        <w:rPr>
          <w:rStyle w:val="NormalTok"/>
        </w:rPr>
        <w:t xml:space="preserve">(</w:t>
      </w:r>
      <w:r>
        <w:rPr>
          <w:rStyle w:val="StringTok"/>
        </w:rPr>
        <w:t xml:space="preserve">"Sex"</w:t>
      </w:r>
      <w:r>
        <w:rPr>
          <w:rStyle w:val="NormalTok"/>
        </w:rPr>
        <w:t xml:space="preserve">, </w:t>
      </w:r>
      <w:r>
        <w:rPr>
          <w:rStyle w:val="StringTok"/>
        </w:rPr>
        <w:t xml:space="preserve">"Smoker"</w:t>
      </w:r>
      <w:r>
        <w:rPr>
          <w:rStyle w:val="NormalTok"/>
        </w:rPr>
        <w:t xml:space="preserve">, </w:t>
      </w:r>
      <w:r>
        <w:rPr>
          <w:rStyle w:val="StringTok"/>
        </w:rPr>
        <w:t xml:space="preserve">"VAS.Inclusion"</w:t>
      </w:r>
      <w:r>
        <w:rPr>
          <w:rStyle w:val="NormalTok"/>
        </w:rPr>
        <w:t xml:space="preserve">, </w:t>
      </w:r>
      <w:r>
        <w:rPr>
          <w:rStyle w:val="StringTok"/>
        </w:rPr>
        <w:t xml:space="preserve">"VAS.12Months"</w:t>
      </w:r>
      <w:r>
        <w:rPr>
          <w:rStyle w:val="NormalTok"/>
        </w:rPr>
        <w:t xml:space="preserve">))</w:t>
      </w:r>
      <w:r>
        <w:br w:type="textWrapping"/>
      </w:r>
      <w:r>
        <w:br w:type="textWrapping"/>
      </w:r>
      <w:r>
        <w:rPr>
          <w:rStyle w:val="CommentTok"/>
        </w:rPr>
        <w:t xml:space="preserve">#Saving the names of the columns</w:t>
      </w:r>
      <w:r>
        <w:br w:type="textWrapping"/>
      </w:r>
      <w:r>
        <w:rPr>
          <w:rStyle w:val="NormalTok"/>
        </w:rPr>
        <w:t xml:space="preserve">covariateColNames &lt;-</w:t>
      </w:r>
      <w:r>
        <w:rPr>
          <w:rStyle w:val="StringTok"/>
        </w:rPr>
        <w:t xml:space="preserve"> </w:t>
      </w:r>
      <w:r>
        <w:rPr>
          <w:rStyle w:val="KeywordTok"/>
        </w:rPr>
        <w:t xml:space="preserve">names</w:t>
      </w:r>
      <w:r>
        <w:rPr>
          <w:rStyle w:val="NormalTok"/>
        </w:rPr>
        <w:t xml:space="preserve">(covariateData)</w:t>
      </w:r>
      <w:r>
        <w:br w:type="textWrapping"/>
      </w:r>
      <w:r>
        <w:br w:type="textWrapping"/>
      </w:r>
      <w:r>
        <w:rPr>
          <w:rStyle w:val="CommentTok"/>
        </w:rPr>
        <w:t xml:space="preserve">#Change the Sex and Smoker columns from 1 and 2 into corresponding categorical variable</w:t>
      </w:r>
      <w:r>
        <w:br w:type="textWrapping"/>
      </w:r>
      <w:r>
        <w:rPr>
          <w:rStyle w:val="NormalTok"/>
        </w:rPr>
        <w:t xml:space="preserve">covariateData[,Sex </w:t>
      </w:r>
      <w:r>
        <w:rPr>
          <w:rStyle w:val="OperatorTok"/>
        </w:rPr>
        <w:t xml:space="preserve">:</w:t>
      </w:r>
      <w:r>
        <w:rPr>
          <w:rStyle w:val="ErrorTok"/>
        </w:rPr>
        <w:t xml:space="preserve">=</w:t>
      </w:r>
      <w:r>
        <w:rPr>
          <w:rStyle w:val="StringTok"/>
        </w:rPr>
        <w:t xml:space="preserve"> </w:t>
      </w:r>
      <w:r>
        <w:rPr>
          <w:rStyle w:val="KeywordTok"/>
        </w:rPr>
        <w:t xml:space="preserve">factor</w:t>
      </w:r>
      <w:r>
        <w:rPr>
          <w:rStyle w:val="NormalTok"/>
        </w:rPr>
        <w:t xml:space="preserve">(</w:t>
      </w:r>
      <w:r>
        <w:rPr>
          <w:rStyle w:val="KeywordTok"/>
        </w:rPr>
        <w:t xml:space="preserve">ifelse</w:t>
      </w:r>
      <w:r>
        <w:rPr>
          <w:rStyle w:val="NormalTok"/>
        </w:rPr>
        <w:t xml:space="preserve">(Sex </w:t>
      </w:r>
      <w:r>
        <w:rPr>
          <w:rStyle w:val="OperatorTok"/>
        </w:rPr>
        <w:t xml:space="preserve">==</w:t>
      </w:r>
      <w:r>
        <w:rPr>
          <w:rStyle w:val="StringTok"/>
        </w:rPr>
        <w:t xml:space="preserve"> </w:t>
      </w:r>
      <w:r>
        <w:rPr>
          <w:rStyle w:val="DecValTok"/>
        </w:rPr>
        <w:t xml:space="preserve">1</w:t>
      </w:r>
      <w:r>
        <w:rPr>
          <w:rStyle w:val="NormalTok"/>
        </w:rPr>
        <w:t xml:space="preserve">, </w:t>
      </w:r>
      <w:r>
        <w:rPr>
          <w:rStyle w:val="StringTok"/>
        </w:rPr>
        <w:t xml:space="preserve">"Male"</w:t>
      </w:r>
      <w:r>
        <w:rPr>
          <w:rStyle w:val="NormalTok"/>
        </w:rPr>
        <w:t xml:space="preserve">, </w:t>
      </w:r>
      <w:r>
        <w:rPr>
          <w:rStyle w:val="StringTok"/>
        </w:rPr>
        <w:t xml:space="preserve">"Female"</w:t>
      </w:r>
      <w:r>
        <w:rPr>
          <w:rStyle w:val="NormalTok"/>
        </w:rPr>
        <w:t xml:space="preserve">))]</w:t>
      </w:r>
      <w:r>
        <w:br w:type="textWrapping"/>
      </w:r>
      <w:r>
        <w:rPr>
          <w:rStyle w:val="NormalTok"/>
        </w:rPr>
        <w:t xml:space="preserve">covariateData[,Smoker </w:t>
      </w:r>
      <w:r>
        <w:rPr>
          <w:rStyle w:val="OperatorTok"/>
        </w:rPr>
        <w:t xml:space="preserve">:</w:t>
      </w:r>
      <w:r>
        <w:rPr>
          <w:rStyle w:val="ErrorTok"/>
        </w:rPr>
        <w:t xml:space="preserve">=</w:t>
      </w:r>
      <w:r>
        <w:rPr>
          <w:rStyle w:val="StringTok"/>
        </w:rPr>
        <w:t xml:space="preserve"> </w:t>
      </w:r>
      <w:r>
        <w:rPr>
          <w:rStyle w:val="KeywordTok"/>
        </w:rPr>
        <w:t xml:space="preserve">factor</w:t>
      </w:r>
      <w:r>
        <w:rPr>
          <w:rStyle w:val="NormalTok"/>
        </w:rPr>
        <w:t xml:space="preserve">(</w:t>
      </w:r>
      <w:r>
        <w:rPr>
          <w:rStyle w:val="KeywordTok"/>
        </w:rPr>
        <w:t xml:space="preserve">ifelse</w:t>
      </w:r>
      <w:r>
        <w:rPr>
          <w:rStyle w:val="NormalTok"/>
        </w:rPr>
        <w:t xml:space="preserve">(Smoker </w:t>
      </w:r>
      <w:r>
        <w:rPr>
          <w:rStyle w:val="OperatorTok"/>
        </w:rPr>
        <w:t xml:space="preserve">==</w:t>
      </w:r>
      <w:r>
        <w:rPr>
          <w:rStyle w:val="StringTok"/>
        </w:rPr>
        <w:t xml:space="preserve"> </w:t>
      </w:r>
      <w:r>
        <w:rPr>
          <w:rStyle w:val="DecValTok"/>
        </w:rPr>
        <w:t xml:space="preserve">1</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r>
        <w:br w:type="textWrapping"/>
      </w:r>
      <w:r>
        <w:br w:type="textWrapping"/>
      </w:r>
      <w:r>
        <w:rPr>
          <w:rStyle w:val="CommentTok"/>
        </w:rPr>
        <w:t xml:space="preserve">#Reshape the data in order to plot easily</w:t>
      </w:r>
      <w:r>
        <w:br w:type="textWrapping"/>
      </w:r>
      <w:r>
        <w:rPr>
          <w:rStyle w:val="NormalTok"/>
        </w:rPr>
        <w:t xml:space="preserve">covariateDataMelt &lt;-</w:t>
      </w:r>
      <w:r>
        <w:rPr>
          <w:rStyle w:val="StringTok"/>
        </w:rPr>
        <w:t xml:space="preserve"> </w:t>
      </w:r>
      <w:r>
        <w:rPr>
          <w:rStyle w:val="KeywordTok"/>
        </w:rPr>
        <w:t xml:space="preserve">melt</w:t>
      </w:r>
      <w:r>
        <w:rPr>
          <w:rStyle w:val="NormalTok"/>
        </w:rPr>
        <w:t xml:space="preserve">(covariateData, </w:t>
      </w:r>
      <w:r>
        <w:rPr>
          <w:rStyle w:val="DataTypeTok"/>
        </w:rPr>
        <w:t xml:space="preserve">id.vars =</w:t>
      </w:r>
      <w:r>
        <w:rPr>
          <w:rStyle w:val="NormalTok"/>
        </w:rPr>
        <w:t xml:space="preserve"> </w:t>
      </w:r>
      <w:r>
        <w:rPr>
          <w:rStyle w:val="KeywordTok"/>
        </w:rPr>
        <w:t xml:space="preserve">c</w:t>
      </w:r>
      <w:r>
        <w:rPr>
          <w:rStyle w:val="NormalTok"/>
        </w:rPr>
        <w:t xml:space="preserve">(</w:t>
      </w:r>
      <w:r>
        <w:rPr>
          <w:rStyle w:val="StringTok"/>
        </w:rPr>
        <w:t xml:space="preserve">"PatientID"</w:t>
      </w:r>
      <w:r>
        <w:rPr>
          <w:rStyle w:val="NormalTok"/>
        </w:rPr>
        <w:t xml:space="preserve">, </w:t>
      </w:r>
      <w:r>
        <w:rPr>
          <w:rStyle w:val="StringTok"/>
        </w:rPr>
        <w:t xml:space="preserve">"Age"</w:t>
      </w:r>
      <w:r>
        <w:rPr>
          <w:rStyle w:val="NormalTok"/>
        </w:rPr>
        <w:t xml:space="preserve">, </w:t>
      </w:r>
      <w:r>
        <w:br w:type="textWrapping"/>
      </w:r>
      <w:r>
        <w:rPr>
          <w:rStyle w:val="NormalTok"/>
        </w:rPr>
        <w:t xml:space="preserve">                                                     </w:t>
      </w:r>
      <w:r>
        <w:rPr>
          <w:rStyle w:val="StringTok"/>
        </w:rPr>
        <w:t xml:space="preserve">"Sex"</w:t>
      </w:r>
      <w:r>
        <w:rPr>
          <w:rStyle w:val="NormalTok"/>
        </w:rPr>
        <w:t xml:space="preserve">, </w:t>
      </w:r>
      <w:r>
        <w:rPr>
          <w:rStyle w:val="StringTok"/>
        </w:rPr>
        <w:t xml:space="preserve">"Smoker"</w:t>
      </w:r>
      <w:r>
        <w:rPr>
          <w:rStyle w:val="NormalTok"/>
        </w:rPr>
        <w:t xml:space="preserve">))</w:t>
      </w:r>
    </w:p>
    <w:p>
      <w:pPr>
        <w:pStyle w:val="SourceCode"/>
      </w:pPr>
      <w:r>
        <w:rPr>
          <w:rStyle w:val="CommentTok"/>
        </w:rPr>
        <w:t xml:space="preserve">#Plot number of smokers in each age group</w:t>
      </w:r>
      <w:r>
        <w:br w:type="textWrapping"/>
      </w:r>
      <w:r>
        <w:rPr>
          <w:rStyle w:val="NormalTok"/>
        </w:rPr>
        <w:t xml:space="preserve">g1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covariateData, </w:t>
      </w:r>
      <w:r>
        <w:rPr>
          <w:rStyle w:val="KeywordTok"/>
        </w:rPr>
        <w:t xml:space="preserve">aes</w:t>
      </w:r>
      <w:r>
        <w:rPr>
          <w:rStyle w:val="NormalTok"/>
        </w:rPr>
        <w:t xml:space="preserve">(</w:t>
      </w:r>
      <w:r>
        <w:rPr>
          <w:rStyle w:val="DataTypeTok"/>
        </w:rPr>
        <w:t xml:space="preserve">x =</w:t>
      </w:r>
      <w:r>
        <w:rPr>
          <w:rStyle w:val="NormalTok"/>
        </w:rPr>
        <w:t xml:space="preserve"> Age))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Smoker))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"Age"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caption=</w:t>
      </w:r>
      <w:r>
        <w:rPr>
          <w:rStyle w:val="NormalTok"/>
        </w:rPr>
        <w:t xml:space="preserve"> </w:t>
      </w:r>
      <w:r>
        <w:rPr>
          <w:rStyle w:val="StringTok"/>
        </w:rPr>
        <w:t xml:space="preserve">"Fig 1: number of smokers in each Age group"</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plot.caption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DecValTok"/>
        </w:rPr>
        <w:t xml:space="preserve">0</w:t>
      </w:r>
      <w:r>
        <w:rPr>
          <w:rStyle w:val="NormalTok"/>
        </w:rPr>
        <w:t xml:space="preserve">))</w:t>
      </w:r>
      <w:r>
        <w:br w:type="textWrapping"/>
      </w:r>
      <w:r>
        <w:br w:type="textWrapping"/>
      </w:r>
      <w:r>
        <w:rPr>
          <w:rStyle w:val="NormalTok"/>
        </w:rPr>
        <w:t xml:space="preserve">g2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covariateData, </w:t>
      </w:r>
      <w:r>
        <w:rPr>
          <w:rStyle w:val="KeywordTok"/>
        </w:rPr>
        <w:t xml:space="preserve">aes</w:t>
      </w:r>
      <w:r>
        <w:rPr>
          <w:rStyle w:val="NormalTok"/>
        </w:rPr>
        <w:t xml:space="preserve">(</w:t>
      </w:r>
      <w:r>
        <w:rPr>
          <w:rStyle w:val="DataTypeTok"/>
        </w:rPr>
        <w:t xml:space="preserve">x =</w:t>
      </w:r>
      <w:r>
        <w:rPr>
          <w:rStyle w:val="NormalTok"/>
        </w:rPr>
        <w:t xml:space="preserve"> Age))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Sex))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"Age"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caption=</w:t>
      </w:r>
      <w:r>
        <w:rPr>
          <w:rStyle w:val="NormalTok"/>
        </w:rPr>
        <w:t xml:space="preserve"> </w:t>
      </w:r>
      <w:r>
        <w:rPr>
          <w:rStyle w:val="StringTok"/>
        </w:rPr>
        <w:t xml:space="preserve">"Fig 2: Different sex in each age group"</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plot.caption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DecValTok"/>
        </w:rPr>
        <w:t xml:space="preserve">0</w:t>
      </w:r>
      <w:r>
        <w:rPr>
          <w:rStyle w:val="NormalTok"/>
        </w:rPr>
        <w:t xml:space="preserve">))</w:t>
      </w:r>
      <w:r>
        <w:br w:type="textWrapping"/>
      </w:r>
      <w:r>
        <w:br w:type="textWrapping"/>
      </w:r>
      <w:r>
        <w:rPr>
          <w:rStyle w:val="KeywordTok"/>
        </w:rPr>
        <w:t xml:space="preserve">grid.arrange</w:t>
      </w:r>
      <w:r>
        <w:rPr>
          <w:rStyle w:val="NormalTok"/>
        </w:rPr>
        <w:t xml:space="preserve">(g1,g2,</w:t>
      </w:r>
      <w:r>
        <w:rPr>
          <w:rStyle w:val="DataTypeTok"/>
        </w:rPr>
        <w:t xml:space="preserve">ncol =</w:t>
      </w:r>
      <w:r>
        <w:rPr>
          <w:rStyle w:val="NormalTok"/>
        </w:rPr>
        <w:t xml:space="preserve"> </w:t>
      </w:r>
      <w:r>
        <w:rPr>
          <w:rStyle w:val="DecValTok"/>
        </w:rPr>
        <w:t xml:space="preserve">2</w:t>
      </w:r>
      <w:r>
        <w:rPr>
          <w:rStyle w:val="NormalTok"/>
        </w:rPr>
        <w:t xml:space="preserve">)</w:t>
      </w:r>
    </w:p>
    <w:p>
      <w:pPr>
        <w:pStyle w:val="SourceCode"/>
      </w:pPr>
      <w:r>
        <w:rPr>
          <w:rStyle w:val="CommentTok"/>
        </w:rPr>
        <w:t xml:space="preserve">#Box plot of VAS at inclusion and VAS at months</w:t>
      </w:r>
      <w:r>
        <w:br w:type="textWrapping"/>
      </w:r>
      <w:r>
        <w:rPr>
          <w:rStyle w:val="KeywordTok"/>
        </w:rPr>
        <w:t xml:space="preserve">ggplot</w:t>
      </w:r>
      <w:r>
        <w:rPr>
          <w:rStyle w:val="NormalTok"/>
        </w:rPr>
        <w:t xml:space="preserve">(covariateDataMelt, </w:t>
      </w:r>
      <w:r>
        <w:rPr>
          <w:rStyle w:val="KeywordTok"/>
        </w:rPr>
        <w:t xml:space="preserve">aes</w:t>
      </w:r>
      <w:r>
        <w:rPr>
          <w:rStyle w:val="NormalTok"/>
        </w:rPr>
        <w:t xml:space="preserve">(</w:t>
      </w:r>
      <w:r>
        <w:rPr>
          <w:rStyle w:val="DataTypeTok"/>
        </w:rPr>
        <w:t xml:space="preserve">x =</w:t>
      </w:r>
      <w:r>
        <w:rPr>
          <w:rStyle w:val="NormalTok"/>
        </w:rPr>
        <w:t xml:space="preserve"> variable, </w:t>
      </w:r>
      <w:r>
        <w:rPr>
          <w:rStyle w:val="DataTypeTok"/>
        </w:rPr>
        <w:t xml:space="preserve">y =</w:t>
      </w:r>
      <w:r>
        <w:rPr>
          <w:rStyle w:val="NormalTok"/>
        </w:rPr>
        <w:t xml:space="preserve"> value))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fill =</w:t>
      </w:r>
      <w:r>
        <w:rPr>
          <w:rStyle w:val="NormalTok"/>
        </w:rPr>
        <w:t xml:space="preserve"> </w:t>
      </w:r>
      <w:r>
        <w:rPr>
          <w:rStyle w:val="StringTok"/>
        </w:rPr>
        <w:t xml:space="preserve">"#4271AE"</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"VAS"</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"VAS score"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caption=</w:t>
      </w:r>
      <w:r>
        <w:rPr>
          <w:rStyle w:val="NormalTok"/>
        </w:rPr>
        <w:t xml:space="preserve"> </w:t>
      </w:r>
      <w:r>
        <w:rPr>
          <w:rStyle w:val="StringTok"/>
        </w:rPr>
        <w:t xml:space="preserve">"Fig 3: Comparing VAS at inclusion and at 12 months"</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plot.caption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DecValTok"/>
        </w:rPr>
        <w:t xml:space="preserve">0</w:t>
      </w:r>
      <w:r>
        <w:rPr>
          <w:rStyle w:val="NormalTok"/>
        </w:rPr>
        <w:t xml:space="preserve">))</w:t>
      </w:r>
    </w:p>
    <w:p>
      <w:pPr>
        <w:pStyle w:val="SourceCode"/>
      </w:pPr>
      <w:r>
        <w:rPr>
          <w:rStyle w:val="CommentTok"/>
        </w:rPr>
        <w:t xml:space="preserve">#VAS comparrison for sex</w:t>
      </w:r>
      <w:r>
        <w:br w:type="textWrapping"/>
      </w:r>
      <w:r>
        <w:rPr>
          <w:rStyle w:val="NormalTok"/>
        </w:rPr>
        <w:t xml:space="preserve">VAS.ComparrisonSexGraph &lt;-</w:t>
      </w:r>
      <w:r>
        <w:rPr>
          <w:rStyle w:val="StringTok"/>
        </w:rPr>
        <w:t xml:space="preserve"> </w:t>
      </w:r>
      <w:r>
        <w:rPr>
          <w:rStyle w:val="KeywordTok"/>
        </w:rPr>
        <w:t xml:space="preserve">ggplot</w:t>
      </w:r>
      <w:r>
        <w:rPr>
          <w:rStyle w:val="NormalTok"/>
        </w:rPr>
        <w:t xml:space="preserve">(covariateDataMelt, </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variable, </w:t>
      </w:r>
      <w:r>
        <w:rPr>
          <w:rStyle w:val="DataTypeTok"/>
        </w:rPr>
        <w:t xml:space="preserve">y =</w:t>
      </w:r>
      <w:r>
        <w:rPr>
          <w:rStyle w:val="NormalTok"/>
        </w:rPr>
        <w:t xml:space="preserve"> value, </w:t>
      </w:r>
      <w:r>
        <w:rPr>
          <w:rStyle w:val="DataTypeTok"/>
        </w:rPr>
        <w:t xml:space="preserve">fill =</w:t>
      </w:r>
      <w:r>
        <w:rPr>
          <w:rStyle w:val="NormalTok"/>
        </w:rPr>
        <w:t xml:space="preserve"> Sex))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"VAS"</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"VAS score"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caption=</w:t>
      </w:r>
      <w:r>
        <w:rPr>
          <w:rStyle w:val="NormalTok"/>
        </w:rPr>
        <w:t xml:space="preserve"> </w:t>
      </w:r>
      <w:r>
        <w:rPr>
          <w:rStyle w:val="StringTok"/>
        </w:rPr>
        <w:t xml:space="preserve">"Fig 4: Comparing VAS on different sex"</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plot.caption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DecValTok"/>
        </w:rPr>
        <w:t xml:space="preserve">0</w:t>
      </w:r>
      <w:r>
        <w:rPr>
          <w:rStyle w:val="NormalTok"/>
        </w:rPr>
        <w:t xml:space="preserve">), </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br w:type="textWrapping"/>
      </w:r>
      <w:r>
        <w:rPr>
          <w:rStyle w:val="CommentTok"/>
        </w:rPr>
        <w:t xml:space="preserve">#VAS comparrison for smokers</w:t>
      </w:r>
      <w:r>
        <w:br w:type="textWrapping"/>
      </w:r>
      <w:r>
        <w:rPr>
          <w:rStyle w:val="NormalTok"/>
        </w:rPr>
        <w:t xml:space="preserve">VAS.ComparrisonSmokersGraph &lt;-</w:t>
      </w:r>
      <w:r>
        <w:rPr>
          <w:rStyle w:val="StringTok"/>
        </w:rPr>
        <w:t xml:space="preserve"> </w:t>
      </w:r>
      <w:r>
        <w:rPr>
          <w:rStyle w:val="KeywordTok"/>
        </w:rPr>
        <w:t xml:space="preserve">ggplot</w:t>
      </w:r>
      <w:r>
        <w:rPr>
          <w:rStyle w:val="NormalTok"/>
        </w:rPr>
        <w:t xml:space="preserve">(covariateDataMelt, </w:t>
      </w:r>
      <w:r>
        <w:rPr>
          <w:rStyle w:val="KeywordTok"/>
        </w:rPr>
        <w:t xml:space="preserve">aes</w:t>
      </w:r>
      <w:r>
        <w:rPr>
          <w:rStyle w:val="NormalTok"/>
        </w:rPr>
        <w:t xml:space="preserve">(</w:t>
      </w:r>
      <w:r>
        <w:rPr>
          <w:rStyle w:val="DataTypeTok"/>
        </w:rPr>
        <w:t xml:space="preserve">x =</w:t>
      </w:r>
      <w:r>
        <w:rPr>
          <w:rStyle w:val="NormalTok"/>
        </w:rPr>
        <w:t xml:space="preserve"> variable, </w:t>
      </w:r>
      <w:r>
        <w:br w:type="textWrapping"/>
      </w:r>
      <w:r>
        <w:rPr>
          <w:rStyle w:val="NormalTok"/>
        </w:rPr>
        <w:t xml:space="preserve">                                                             </w:t>
      </w:r>
      <w:r>
        <w:rPr>
          <w:rStyle w:val="DataTypeTok"/>
        </w:rPr>
        <w:t xml:space="preserve">y =</w:t>
      </w:r>
      <w:r>
        <w:rPr>
          <w:rStyle w:val="NormalTok"/>
        </w:rPr>
        <w:t xml:space="preserve"> value, </w:t>
      </w:r>
      <w:r>
        <w:br w:type="textWrapping"/>
      </w:r>
      <w:r>
        <w:rPr>
          <w:rStyle w:val="NormalTok"/>
        </w:rPr>
        <w:t xml:space="preserve">                                                             </w:t>
      </w:r>
      <w:r>
        <w:rPr>
          <w:rStyle w:val="DataTypeTok"/>
        </w:rPr>
        <w:t xml:space="preserve">fill =</w:t>
      </w:r>
      <w:r>
        <w:rPr>
          <w:rStyle w:val="NormalTok"/>
        </w:rPr>
        <w:t xml:space="preserve"> Smoker))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"VAS"</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"VAS score"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caption=</w:t>
      </w:r>
      <w:r>
        <w:rPr>
          <w:rStyle w:val="NormalTok"/>
        </w:rPr>
        <w:t xml:space="preserve"> </w:t>
      </w:r>
      <w:r>
        <w:rPr>
          <w:rStyle w:val="StringTok"/>
        </w:rPr>
        <w:t xml:space="preserve">"Fig 5: Comparing VAS on smokers"</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plot.caption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DecValTok"/>
        </w:rPr>
        <w:t xml:space="preserve">0</w:t>
      </w:r>
      <w:r>
        <w:rPr>
          <w:rStyle w:val="NormalTok"/>
        </w:rPr>
        <w:t xml:space="preserve">), </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br w:type="textWrapping"/>
      </w:r>
      <w:r>
        <w:rPr>
          <w:rStyle w:val="CommentTok"/>
        </w:rPr>
        <w:t xml:space="preserve">#Plpot the last two graphs side by side</w:t>
      </w:r>
      <w:r>
        <w:br w:type="textWrapping"/>
      </w:r>
      <w:r>
        <w:rPr>
          <w:rStyle w:val="KeywordTok"/>
        </w:rPr>
        <w:t xml:space="preserve">grid.arrange</w:t>
      </w:r>
      <w:r>
        <w:rPr>
          <w:rStyle w:val="NormalTok"/>
        </w:rPr>
        <w:t xml:space="preserve">(VAS.ComparrisonSexGraph,VAS.ComparrisonSmokersGraph,</w:t>
      </w:r>
      <w:r>
        <w:rPr>
          <w:rStyle w:val="DataTypeTok"/>
        </w:rPr>
        <w:t xml:space="preserve">ncol =</w:t>
      </w:r>
      <w:r>
        <w:rPr>
          <w:rStyle w:val="NormalTok"/>
        </w:rPr>
        <w:t xml:space="preserve"> </w:t>
      </w:r>
      <w:r>
        <w:rPr>
          <w:rStyle w:val="DecValTok"/>
        </w:rPr>
        <w:t xml:space="preserve">2</w:t>
      </w:r>
      <w:r>
        <w:rPr>
          <w:rStyle w:val="NormalTok"/>
        </w:rPr>
        <w:t xml:space="preserve">)</w:t>
      </w:r>
    </w:p>
    <w:p>
      <w:pPr>
        <w:pStyle w:val="SourceCode"/>
      </w:pPr>
      <w:r>
        <w:rPr>
          <w:rStyle w:val="CommentTok"/>
        </w:rPr>
        <w:t xml:space="preserve">#Extract the biomarkers </w:t>
      </w:r>
      <w:r>
        <w:br w:type="textWrapping"/>
      </w:r>
      <w:r>
        <w:rPr>
          <w:rStyle w:val="NormalTok"/>
        </w:rPr>
        <w:t xml:space="preserve">biomarkerNames &lt;-</w:t>
      </w:r>
      <w:r>
        <w:rPr>
          <w:rStyle w:val="StringTok"/>
        </w:rPr>
        <w:t xml:space="preserve"> </w:t>
      </w:r>
      <w:r>
        <w:rPr>
          <w:rStyle w:val="KeywordTok"/>
        </w:rPr>
        <w:t xml:space="preserve">colnames</w:t>
      </w:r>
      <w:r>
        <w:rPr>
          <w:rStyle w:val="NormalTok"/>
        </w:rPr>
        <w:t xml:space="preserve">(biomarkerData)[</w:t>
      </w:r>
      <w:r>
        <w:rPr>
          <w:rStyle w:val="DecValTok"/>
        </w:rPr>
        <w:t xml:space="preserve">2</w:t>
      </w:r>
      <w:r>
        <w:rPr>
          <w:rStyle w:val="OperatorTok"/>
        </w:rPr>
        <w:t xml:space="preserve">:</w:t>
      </w:r>
      <w:r>
        <w:rPr>
          <w:rStyle w:val="KeywordTok"/>
        </w:rPr>
        <w:t xml:space="preserve">ncol</w:t>
      </w:r>
      <w:r>
        <w:rPr>
          <w:rStyle w:val="NormalTok"/>
        </w:rPr>
        <w:t xml:space="preserve">(biomarkerData)]</w:t>
      </w:r>
      <w:r>
        <w:br w:type="textWrapping"/>
      </w:r>
      <w:r>
        <w:rPr>
          <w:rStyle w:val="CommentTok"/>
        </w:rPr>
        <w:t xml:space="preserve">#Extract the PatientID from Biomarker Column. Every character before the "-"</w:t>
      </w:r>
      <w:r>
        <w:br w:type="textWrapping"/>
      </w:r>
      <w:r>
        <w:rPr>
          <w:rStyle w:val="NormalTok"/>
        </w:rPr>
        <w:t xml:space="preserve">biomarkerData[,PatientID </w:t>
      </w:r>
      <w:r>
        <w:rPr>
          <w:rStyle w:val="OperatorTok"/>
        </w:rPr>
        <w:t xml:space="preserve">:</w:t>
      </w:r>
      <w:r>
        <w:rPr>
          <w:rStyle w:val="ErrorTok"/>
        </w:rPr>
        <w:t xml:space="preserve">=</w:t>
      </w:r>
      <w:r>
        <w:rPr>
          <w:rStyle w:val="KeywordTok"/>
        </w:rPr>
        <w:t xml:space="preserve">as.factor</w:t>
      </w:r>
      <w:r>
        <w:rPr>
          <w:rStyle w:val="NormalTok"/>
        </w:rPr>
        <w:t xml:space="preserve">(</w:t>
      </w:r>
      <w:r>
        <w:rPr>
          <w:rStyle w:val="KeywordTok"/>
        </w:rPr>
        <w:t xml:space="preserve">sub</w:t>
      </w:r>
      <w:r>
        <w:rPr>
          <w:rStyle w:val="NormalTok"/>
        </w:rPr>
        <w:t xml:space="preserve">(</w:t>
      </w:r>
      <w:r>
        <w:rPr>
          <w:rStyle w:val="StringTok"/>
        </w:rPr>
        <w:t xml:space="preserve">"</w:t>
      </w:r>
      <w:r>
        <w:rPr>
          <w:rStyle w:val="CharTok"/>
        </w:rPr>
        <w:t xml:space="preserve">\\</w:t>
      </w:r>
      <w:r>
        <w:rPr>
          <w:rStyle w:val="StringTok"/>
        </w:rPr>
        <w:t xml:space="preserve">-.*"</w:t>
      </w:r>
      <w:r>
        <w:rPr>
          <w:rStyle w:val="NormalTok"/>
        </w:rPr>
        <w:t xml:space="preserve">, </w:t>
      </w:r>
      <w:r>
        <w:rPr>
          <w:rStyle w:val="StringTok"/>
        </w:rPr>
        <w:t xml:space="preserve">""</w:t>
      </w:r>
      <w:r>
        <w:rPr>
          <w:rStyle w:val="NormalTok"/>
        </w:rPr>
        <w:t xml:space="preserve">, biomarkerData</w:t>
      </w:r>
      <w:r>
        <w:rPr>
          <w:rStyle w:val="OperatorTok"/>
        </w:rPr>
        <w:t xml:space="preserve">$</w:t>
      </w:r>
      <w:r>
        <w:rPr>
          <w:rStyle w:val="NormalTok"/>
        </w:rPr>
        <w:t xml:space="preserve">Biomarker))]</w:t>
      </w:r>
      <w:r>
        <w:br w:type="textWrapping"/>
      </w:r>
      <w:r>
        <w:rPr>
          <w:rStyle w:val="CommentTok"/>
        </w:rPr>
        <w:t xml:space="preserve">#Extracting the characters right of "-" on Biomarker column</w:t>
      </w:r>
      <w:r>
        <w:br w:type="textWrapping"/>
      </w:r>
      <w:r>
        <w:rPr>
          <w:rStyle w:val="NormalTok"/>
        </w:rPr>
        <w:t xml:space="preserve">extractedTime &lt;-</w:t>
      </w:r>
      <w:r>
        <w:rPr>
          <w:rStyle w:val="StringTok"/>
        </w:rPr>
        <w:t xml:space="preserve"> </w:t>
      </w:r>
      <w:r>
        <w:rPr>
          <w:rStyle w:val="KeywordTok"/>
        </w:rPr>
        <w:t xml:space="preserve">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biomarkerData</w:t>
      </w:r>
      <w:r>
        <w:rPr>
          <w:rStyle w:val="OperatorTok"/>
        </w:rPr>
        <w:t xml:space="preserve">$</w:t>
      </w:r>
      <w:r>
        <w:rPr>
          <w:rStyle w:val="NormalTok"/>
        </w:rPr>
        <w:t xml:space="preserve">Biomarker)</w:t>
      </w:r>
      <w:r>
        <w:br w:type="textWrapping"/>
      </w:r>
      <w:r>
        <w:rPr>
          <w:rStyle w:val="CommentTok"/>
        </w:rPr>
        <w:t xml:space="preserve">#Extract the number from the previous string</w:t>
      </w:r>
      <w:r>
        <w:br w:type="textWrapping"/>
      </w:r>
      <w:r>
        <w:rPr>
          <w:rStyle w:val="NormalTok"/>
        </w:rPr>
        <w:t xml:space="preserve">extractedTime &lt;-</w:t>
      </w:r>
      <w:r>
        <w:rPr>
          <w:rStyle w:val="StringTok"/>
        </w:rPr>
        <w:t xml:space="preserve"> </w:t>
      </w:r>
      <w:r>
        <w:rPr>
          <w:rStyle w:val="KeywordTok"/>
        </w:rPr>
        <w:t xml:space="preserve">gsub</w:t>
      </w:r>
      <w:r>
        <w:rPr>
          <w:rStyle w:val="NormalTok"/>
        </w:rPr>
        <w:t xml:space="preserve">(</w:t>
      </w:r>
      <w:r>
        <w:rPr>
          <w:rStyle w:val="StringTok"/>
        </w:rPr>
        <w:t xml:space="preserve">"[^0-9.]"</w:t>
      </w:r>
      <w:r>
        <w:rPr>
          <w:rStyle w:val="NormalTok"/>
        </w:rPr>
        <w:t xml:space="preserve">, </w:t>
      </w:r>
      <w:r>
        <w:rPr>
          <w:rStyle w:val="StringTok"/>
        </w:rPr>
        <w:t xml:space="preserve">""</w:t>
      </w:r>
      <w:r>
        <w:rPr>
          <w:rStyle w:val="NormalTok"/>
        </w:rPr>
        <w:t xml:space="preserve">,  extractedTime)</w:t>
      </w:r>
      <w:r>
        <w:br w:type="textWrapping"/>
      </w:r>
      <w:r>
        <w:rPr>
          <w:rStyle w:val="CommentTok"/>
        </w:rPr>
        <w:t xml:space="preserve">#Replace 12 months with 52 weeks</w:t>
      </w:r>
      <w:r>
        <w:br w:type="textWrapping"/>
      </w:r>
      <w:r>
        <w:rPr>
          <w:rStyle w:val="NormalTok"/>
        </w:rPr>
        <w:t xml:space="preserve">extractedTime[</w:t>
      </w:r>
      <w:r>
        <w:rPr>
          <w:rStyle w:val="KeywordTok"/>
        </w:rPr>
        <w:t xml:space="preserve">which</w:t>
      </w:r>
      <w:r>
        <w:rPr>
          <w:rStyle w:val="NormalTok"/>
        </w:rPr>
        <w:t xml:space="preserve">(extractedTime </w:t>
      </w:r>
      <w:r>
        <w:rPr>
          <w:rStyle w:val="OperatorTok"/>
        </w:rPr>
        <w:t xml:space="preserve">==</w:t>
      </w:r>
      <w:r>
        <w:rPr>
          <w:rStyle w:val="StringTok"/>
        </w:rPr>
        <w:t xml:space="preserve"> </w:t>
      </w:r>
      <w:r>
        <w:rPr>
          <w:rStyle w:val="DecValTok"/>
        </w:rPr>
        <w:t xml:space="preserve">12</w:t>
      </w:r>
      <w:r>
        <w:rPr>
          <w:rStyle w:val="NormalTok"/>
        </w:rPr>
        <w:t xml:space="preserve">)] &lt;-</w:t>
      </w:r>
      <w:r>
        <w:rPr>
          <w:rStyle w:val="StringTok"/>
        </w:rPr>
        <w:t xml:space="preserve"> </w:t>
      </w:r>
      <w:r>
        <w:rPr>
          <w:rStyle w:val="DecValTok"/>
        </w:rPr>
        <w:t xml:space="preserve">52</w:t>
      </w:r>
      <w:r>
        <w:br w:type="textWrapping"/>
      </w:r>
      <w:r>
        <w:rPr>
          <w:rStyle w:val="CommentTok"/>
        </w:rPr>
        <w:t xml:space="preserve">#Create a new column called WeeksObs which contains the extracted time</w:t>
      </w:r>
      <w:r>
        <w:br w:type="textWrapping"/>
      </w:r>
      <w:r>
        <w:rPr>
          <w:rStyle w:val="NormalTok"/>
        </w:rPr>
        <w:t xml:space="preserve">biomarkerData[,WeeksObs </w:t>
      </w:r>
      <w:r>
        <w:rPr>
          <w:rStyle w:val="OperatorTok"/>
        </w:rPr>
        <w:t xml:space="preserve">:</w:t>
      </w:r>
      <w:r>
        <w:rPr>
          <w:rStyle w:val="ErrorTok"/>
        </w:rPr>
        <w:t xml:space="preserve">=</w:t>
      </w:r>
      <w:r>
        <w:rPr>
          <w:rStyle w:val="StringTok"/>
        </w:rPr>
        <w:t xml:space="preserve"> </w:t>
      </w:r>
      <w:r>
        <w:rPr>
          <w:rStyle w:val="KeywordTok"/>
        </w:rPr>
        <w:t xml:space="preserve">factor</w:t>
      </w:r>
      <w:r>
        <w:rPr>
          <w:rStyle w:val="NormalTok"/>
        </w:rPr>
        <w:t xml:space="preserve">(extractedTime,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"0"</w:t>
      </w:r>
      <w:r>
        <w:rPr>
          <w:rStyle w:val="NormalTok"/>
        </w:rPr>
        <w:t xml:space="preserve">,</w:t>
      </w:r>
      <w:r>
        <w:rPr>
          <w:rStyle w:val="StringTok"/>
        </w:rPr>
        <w:t xml:space="preserve">"6"</w:t>
      </w:r>
      <w:r>
        <w:rPr>
          <w:rStyle w:val="NormalTok"/>
        </w:rPr>
        <w:t xml:space="preserve">,</w:t>
      </w:r>
      <w:r>
        <w:rPr>
          <w:rStyle w:val="StringTok"/>
        </w:rPr>
        <w:t xml:space="preserve">"52"</w:t>
      </w:r>
      <w:r>
        <w:rPr>
          <w:rStyle w:val="NormalTok"/>
        </w:rPr>
        <w:t xml:space="preserve">))]</w:t>
      </w:r>
      <w:r>
        <w:br w:type="textWrapping"/>
      </w:r>
      <w:r>
        <w:rPr>
          <w:rStyle w:val="CommentTok"/>
        </w:rPr>
        <w:t xml:space="preserve">#Re-arrange the columns</w:t>
      </w:r>
      <w:r>
        <w:br w:type="textWrapping"/>
      </w:r>
      <w:r>
        <w:rPr>
          <w:rStyle w:val="NormalTok"/>
        </w:rPr>
        <w:t xml:space="preserve">biomarkerData &lt;-</w:t>
      </w:r>
      <w:r>
        <w:rPr>
          <w:rStyle w:val="StringTok"/>
        </w:rPr>
        <w:t xml:space="preserve"> </w:t>
      </w:r>
      <w:r>
        <w:rPr>
          <w:rStyle w:val="KeywordTok"/>
        </w:rPr>
        <w:t xml:space="preserve">setcolorder</w:t>
      </w:r>
      <w:r>
        <w:rPr>
          <w:rStyle w:val="NormalTok"/>
        </w:rPr>
        <w:t xml:space="preserve">(biomarkerData, </w:t>
      </w:r>
      <w:r>
        <w:rPr>
          <w:rStyle w:val="KeywordTok"/>
        </w:rPr>
        <w:t xml:space="preserve">c</w:t>
      </w:r>
      <w:r>
        <w:rPr>
          <w:rStyle w:val="NormalTok"/>
        </w:rPr>
        <w:t xml:space="preserve">(</w:t>
      </w:r>
      <w:r>
        <w:rPr>
          <w:rStyle w:val="StringTok"/>
        </w:rPr>
        <w:t xml:space="preserve">"PatientID"</w:t>
      </w:r>
      <w:r>
        <w:rPr>
          <w:rStyle w:val="NormalTok"/>
        </w:rPr>
        <w:t xml:space="preserve">, </w:t>
      </w:r>
      <w:r>
        <w:rPr>
          <w:rStyle w:val="StringTok"/>
        </w:rPr>
        <w:t xml:space="preserve">"WeeksObs"</w:t>
      </w:r>
      <w:r>
        <w:rPr>
          <w:rStyle w:val="NormalTok"/>
        </w:rPr>
        <w:t xml:space="preserve">, biomarkerNames))</w:t>
      </w:r>
      <w:r>
        <w:br w:type="textWrapping"/>
      </w:r>
      <w:r>
        <w:rPr>
          <w:rStyle w:val="CommentTok"/>
        </w:rPr>
        <w:t xml:space="preserve">#Remove biomarker column</w:t>
      </w:r>
      <w:r>
        <w:br w:type="textWrapping"/>
      </w:r>
      <w:r>
        <w:rPr>
          <w:rStyle w:val="NormalTok"/>
        </w:rPr>
        <w:t xml:space="preserve">biomarkerData[,Biomarker </w:t>
      </w:r>
      <w:r>
        <w:rPr>
          <w:rStyle w:val="OperatorTok"/>
        </w:rPr>
        <w:t xml:space="preserve">:</w:t>
      </w:r>
      <w:r>
        <w:rPr>
          <w:rStyle w:val="ErrorTok"/>
        </w:rPr>
        <w:t xml:space="preserve">=</w:t>
      </w:r>
      <w:r>
        <w:rPr>
          <w:rStyle w:val="StringTok"/>
        </w:rPr>
        <w:t xml:space="preserve"> </w:t>
      </w:r>
      <w:r>
        <w:rPr>
          <w:rStyle w:val="OtherTok"/>
        </w:rPr>
        <w:t xml:space="preserve">NULL</w:t>
      </w:r>
      <w:r>
        <w:rPr>
          <w:rStyle w:val="NormalTok"/>
        </w:rPr>
        <w:t xml:space="preserve">]</w:t>
      </w:r>
      <w:r>
        <w:br w:type="textWrapping"/>
      </w:r>
      <w:r>
        <w:rPr>
          <w:rStyle w:val="CommentTok"/>
        </w:rPr>
        <w:t xml:space="preserve">#Table of the biomarkerData</w:t>
      </w:r>
      <w:r>
        <w:br w:type="textWrapping"/>
      </w:r>
      <w:r>
        <w:rPr>
          <w:rStyle w:val="KeywordTok"/>
        </w:rPr>
        <w:t xml:space="preserve">kable</w:t>
      </w:r>
      <w:r>
        <w:rPr>
          <w:rStyle w:val="NormalTok"/>
        </w:rPr>
        <w:t xml:space="preserve">(</w:t>
      </w:r>
      <w:r>
        <w:rPr>
          <w:rStyle w:val="KeywordTok"/>
        </w:rPr>
        <w:t xml:space="preserve">head</w:t>
      </w:r>
      <w:r>
        <w:rPr>
          <w:rStyle w:val="NormalTok"/>
        </w:rPr>
        <w:t xml:space="preserve">(biomarkerData,</w:t>
      </w:r>
      <w:r>
        <w:rPr>
          <w:rStyle w:val="DecValTok"/>
        </w:rPr>
        <w:t xml:space="preserve">10</w:t>
      </w:r>
      <w:r>
        <w:rPr>
          <w:rStyle w:val="NormalTok"/>
        </w:rPr>
        <w:t xml:space="preserve">), </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"Biomarker data after seperating the patient ID and week of observation"</w:t>
      </w:r>
      <w:r>
        <w:rPr>
          <w:rStyle w:val="NormalTok"/>
        </w:rPr>
        <w:t xml:space="preserve">)</w:t>
      </w:r>
    </w:p>
    <w:p>
      <w:pPr>
        <w:pStyle w:val="SourceCode"/>
      </w:pPr>
      <w:r>
        <w:rPr>
          <w:rStyle w:val="CommentTok"/>
        </w:rPr>
        <w:t xml:space="preserve">#Reshape the data for ease of plotting</w:t>
      </w:r>
      <w:r>
        <w:br w:type="textWrapping"/>
      </w:r>
      <w:r>
        <w:rPr>
          <w:rStyle w:val="NormalTok"/>
        </w:rPr>
        <w:t xml:space="preserve">biomarkerDataMelt &lt;-</w:t>
      </w:r>
      <w:r>
        <w:rPr>
          <w:rStyle w:val="StringTok"/>
        </w:rPr>
        <w:t xml:space="preserve"> </w:t>
      </w:r>
      <w:r>
        <w:rPr>
          <w:rStyle w:val="KeywordTok"/>
        </w:rPr>
        <w:t xml:space="preserve">melt</w:t>
      </w:r>
      <w:r>
        <w:rPr>
          <w:rStyle w:val="NormalTok"/>
        </w:rPr>
        <w:t xml:space="preserve">(biomarkerData, </w:t>
      </w:r>
      <w:r>
        <w:rPr>
          <w:rStyle w:val="DataTypeTok"/>
        </w:rPr>
        <w:t xml:space="preserve">id.vars =</w:t>
      </w:r>
      <w:r>
        <w:rPr>
          <w:rStyle w:val="NormalTok"/>
        </w:rPr>
        <w:t xml:space="preserve"> </w:t>
      </w:r>
      <w:r>
        <w:rPr>
          <w:rStyle w:val="KeywordTok"/>
        </w:rPr>
        <w:t xml:space="preserve">c</w:t>
      </w:r>
      <w:r>
        <w:rPr>
          <w:rStyle w:val="NormalTok"/>
        </w:rPr>
        <w:t xml:space="preserve">(</w:t>
      </w:r>
      <w:r>
        <w:rPr>
          <w:rStyle w:val="StringTok"/>
        </w:rPr>
        <w:t xml:space="preserve">"PatientID"</w:t>
      </w:r>
      <w:r>
        <w:rPr>
          <w:rStyle w:val="NormalTok"/>
        </w:rPr>
        <w:t xml:space="preserve">, </w:t>
      </w:r>
      <w:r>
        <w:rPr>
          <w:rStyle w:val="StringTok"/>
        </w:rPr>
        <w:t xml:space="preserve">"WeeksObs"</w:t>
      </w:r>
      <w:r>
        <w:rPr>
          <w:rStyle w:val="NormalTok"/>
        </w:rPr>
        <w:t xml:space="preserve">))</w:t>
      </w:r>
      <w:r>
        <w:br w:type="textWrapping"/>
      </w:r>
      <w:r>
        <w:rPr>
          <w:rStyle w:val="CommentTok"/>
        </w:rPr>
        <w:t xml:space="preserve">#Biomarker box plot of each biomarker at each week</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biomarkerDataMelt, </w:t>
      </w:r>
      <w:r>
        <w:rPr>
          <w:rStyle w:val="KeywordTok"/>
        </w:rPr>
        <w:t xml:space="preserve">aes</w:t>
      </w:r>
      <w:r>
        <w:rPr>
          <w:rStyle w:val="NormalTok"/>
        </w:rPr>
        <w:t xml:space="preserve">(</w:t>
      </w:r>
      <w:r>
        <w:rPr>
          <w:rStyle w:val="DataTypeTok"/>
        </w:rPr>
        <w:t xml:space="preserve">x =</w:t>
      </w:r>
      <w:r>
        <w:rPr>
          <w:rStyle w:val="NormalTok"/>
        </w:rPr>
        <w:t xml:space="preserve"> WeeksObs, </w:t>
      </w:r>
      <w:r>
        <w:rPr>
          <w:rStyle w:val="DataTypeTok"/>
        </w:rPr>
        <w:t xml:space="preserve">y =</w:t>
      </w:r>
      <w:r>
        <w:rPr>
          <w:rStyle w:val="NormalTok"/>
        </w:rPr>
        <w:t xml:space="preserve"> value))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fill =</w:t>
      </w:r>
      <w:r>
        <w:rPr>
          <w:rStyle w:val="NormalTok"/>
        </w:rPr>
        <w:t xml:space="preserve"> </w:t>
      </w:r>
      <w:r>
        <w:rPr>
          <w:rStyle w:val="StringTok"/>
        </w:rPr>
        <w:t xml:space="preserve">"#FFD700"</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variable,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"Week of Observation"</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"Biomarker level"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caption=</w:t>
      </w:r>
      <w:r>
        <w:rPr>
          <w:rStyle w:val="NormalTok"/>
        </w:rPr>
        <w:t xml:space="preserve"> </w:t>
      </w:r>
      <w:r>
        <w:rPr>
          <w:rStyle w:val="StringTok"/>
        </w:rPr>
        <w:t xml:space="preserve">"Fig 6: Biomarker value over the course of week of observation"</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plot.caption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DecValTok"/>
        </w:rPr>
        <w:t xml:space="preserve">0</w:t>
      </w:r>
      <w:r>
        <w:rPr>
          <w:rStyle w:val="NormalTok"/>
        </w:rPr>
        <w:t xml:space="preserve">), </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16</w:t>
      </w:r>
      <w:r>
        <w:rPr>
          <w:rStyle w:val="NormalTok"/>
        </w:rPr>
        <w:t xml:space="preserve">))</w:t>
      </w:r>
    </w:p>
    <w:p>
      <w:pPr>
        <w:pStyle w:val="SourceCode"/>
      </w:pPr>
      <w:r>
        <w:rPr>
          <w:rStyle w:val="CommentTok"/>
        </w:rPr>
        <w:t xml:space="preserve">#Create a new column to get the difference of VAS at inclusion and 12 mos</w:t>
      </w:r>
      <w:r>
        <w:br w:type="textWrapping"/>
      </w:r>
      <w:r>
        <w:rPr>
          <w:rStyle w:val="NormalTok"/>
        </w:rPr>
        <w:t xml:space="preserve">covariateData[,PainDiff </w:t>
      </w:r>
      <w:r>
        <w:rPr>
          <w:rStyle w:val="OperatorTok"/>
        </w:rPr>
        <w:t xml:space="preserve">:</w:t>
      </w:r>
      <w:r>
        <w:rPr>
          <w:rStyle w:val="ErrorTok"/>
        </w:rPr>
        <w:t xml:space="preserve">=</w:t>
      </w:r>
      <w:r>
        <w:rPr>
          <w:rStyle w:val="StringTok"/>
        </w:rPr>
        <w:t xml:space="preserve"> </w:t>
      </w:r>
      <w:r>
        <w:rPr>
          <w:rStyle w:val="NormalTok"/>
        </w:rPr>
        <w:t xml:space="preserve">VAS.Inclusion </w:t>
      </w:r>
      <w:r>
        <w:rPr>
          <w:rStyle w:val="OperatorTok"/>
        </w:rPr>
        <w:t xml:space="preserve">-</w:t>
      </w:r>
      <w:r>
        <w:rPr>
          <w:rStyle w:val="StringTok"/>
        </w:rPr>
        <w:t xml:space="preserve"> </w:t>
      </w:r>
      <w:r>
        <w:rPr>
          <w:rStyle w:val="NormalTok"/>
        </w:rPr>
        <w:t xml:space="preserve">VAS.12Months]</w:t>
      </w:r>
      <w:r>
        <w:br w:type="textWrapping"/>
      </w:r>
      <w:r>
        <w:br w:type="textWrapping"/>
      </w:r>
      <w:r>
        <w:rPr>
          <w:rStyle w:val="NormalTok"/>
        </w:rPr>
        <w:t xml:space="preserve">VAS.improvement &lt;-</w:t>
      </w:r>
      <w:r>
        <w:rPr>
          <w:rStyle w:val="StringTok"/>
        </w:rPr>
        <w:t xml:space="preserve"> </w:t>
      </w:r>
      <w:r>
        <w:rPr>
          <w:rStyle w:val="NormalTok"/>
        </w:rPr>
        <w:t xml:space="preserve">covariateData[,Improved </w:t>
      </w:r>
      <w:r>
        <w:rPr>
          <w:rStyle w:val="OperatorTok"/>
        </w:rPr>
        <w:t xml:space="preserve">:</w:t>
      </w:r>
      <w:r>
        <w:rPr>
          <w:rStyle w:val="ErrorTok"/>
        </w:rPr>
        <w:t xml:space="preserve">=</w:t>
      </w:r>
      <w:r>
        <w:rPr>
          <w:rStyle w:val="StringTok"/>
        </w:rPr>
        <w:t xml:space="preserve"> </w:t>
      </w:r>
      <w:r>
        <w:rPr>
          <w:rStyle w:val="KeywordTok"/>
        </w:rPr>
        <w:t xml:space="preserve">ifelse</w:t>
      </w:r>
      <w:r>
        <w:rPr>
          <w:rStyle w:val="NormalTok"/>
        </w:rPr>
        <w:t xml:space="preserve">(PainDiff </w:t>
      </w:r>
      <w:r>
        <w:rPr>
          <w:rStyle w:val="OperatorTok"/>
        </w:rPr>
        <w:t xml:space="preserve">&gt;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StringTok"/>
        </w:rPr>
        <w:t xml:space="preserve">"Pain improved"</w:t>
      </w:r>
      <w:r>
        <w:rPr>
          <w:rStyle w:val="NormalTok"/>
        </w:rPr>
        <w:t xml:space="preserve">,</w:t>
      </w:r>
      <w:r>
        <w:br w:type="textWrapping"/>
      </w:r>
      <w:r>
        <w:rPr>
          <w:rStyle w:val="NormalTok"/>
        </w:rPr>
        <w:t xml:space="preserve">                                                     </w:t>
      </w:r>
      <w:r>
        <w:rPr>
          <w:rStyle w:val="StringTok"/>
        </w:rPr>
        <w:t xml:space="preserve">"Pain did not improve"</w:t>
      </w:r>
      <w:r>
        <w:rPr>
          <w:rStyle w:val="NormalTok"/>
        </w:rPr>
        <w:t xml:space="preserve">)]</w:t>
      </w:r>
      <w:r>
        <w:br w:type="textWrapping"/>
      </w:r>
      <w:r>
        <w:br w:type="textWrapping"/>
      </w:r>
      <w:r>
        <w:rPr>
          <w:rStyle w:val="NormalTok"/>
        </w:rPr>
        <w:t xml:space="preserve">painImproved &lt;-</w:t>
      </w:r>
      <w:r>
        <w:rPr>
          <w:rStyle w:val="StringTok"/>
        </w:rPr>
        <w:t xml:space="preserve"> </w:t>
      </w:r>
      <w:r>
        <w:rPr>
          <w:rStyle w:val="KeywordTok"/>
        </w:rPr>
        <w:t xml:space="preserve">length</w:t>
      </w:r>
      <w:r>
        <w:rPr>
          <w:rStyle w:val="NormalTok"/>
        </w:rPr>
        <w:t xml:space="preserve">(VAS.improvement</w:t>
      </w:r>
      <w:r>
        <w:rPr>
          <w:rStyle w:val="OperatorTok"/>
        </w:rPr>
        <w:t xml:space="preserve">$</w:t>
      </w:r>
      <w:r>
        <w:rPr>
          <w:rStyle w:val="NormalTok"/>
        </w:rPr>
        <w:t xml:space="preserve">PainDiff </w:t>
      </w:r>
      <w:r>
        <w:rPr>
          <w:rStyle w:val="OperatorTok"/>
        </w:rPr>
        <w:t xml:space="preserve">&gt;</w:t>
      </w:r>
      <w:r>
        <w:rPr>
          <w:rStyle w:val="StringTok"/>
        </w:rPr>
        <w:t xml:space="preserve"> </w:t>
      </w:r>
      <w:r>
        <w:rPr>
          <w:rStyle w:val="DecValTok"/>
        </w:rPr>
        <w:t xml:space="preserve">0</w:t>
      </w:r>
      <w:r>
        <w:rPr>
          <w:rStyle w:val="NormalTok"/>
        </w:rPr>
        <w:t xml:space="preserve">)</w:t>
      </w:r>
    </w:p>
    <w:p>
      <w:pPr>
        <w:pStyle w:val="SourceCode"/>
      </w:pPr>
      <w:r>
        <w:rPr>
          <w:rStyle w:val="CommentTok"/>
        </w:rPr>
        <w:t xml:space="preserve">#Left Join on PatientID</w:t>
      </w:r>
      <w:r>
        <w:br w:type="textWrapping"/>
      </w:r>
      <w:r>
        <w:rPr>
          <w:rStyle w:val="NormalTok"/>
        </w:rPr>
        <w:t xml:space="preserve">mergedCovBioDT &lt;-</w:t>
      </w:r>
      <w:r>
        <w:rPr>
          <w:rStyle w:val="StringTok"/>
        </w:rPr>
        <w:t xml:space="preserve"> </w:t>
      </w:r>
      <w:r>
        <w:rPr>
          <w:rStyle w:val="NormalTok"/>
        </w:rPr>
        <w:t xml:space="preserve">covariateData[biomarkerData, on =</w:t>
      </w:r>
      <w:r>
        <w:rPr>
          <w:rStyle w:val="StringTok"/>
        </w:rPr>
        <w:t xml:space="preserve"> </w:t>
      </w:r>
      <w:r>
        <w:rPr>
          <w:rStyle w:val="NormalTok"/>
        </w:rPr>
        <w:t xml:space="preserve">.(PatientID)]</w:t>
      </w:r>
      <w:r>
        <w:br w:type="textWrapping"/>
      </w:r>
      <w:r>
        <w:rPr>
          <w:rStyle w:val="CommentTok"/>
        </w:rPr>
        <w:t xml:space="preserve">#Count number of observation for each PatientID </w:t>
      </w:r>
      <w:r>
        <w:br w:type="textWrapping"/>
      </w:r>
      <w:r>
        <w:rPr>
          <w:rStyle w:val="NormalTok"/>
        </w:rPr>
        <w:t xml:space="preserve">mergedCovBioDT &lt;-</w:t>
      </w:r>
      <w:r>
        <w:rPr>
          <w:rStyle w:val="StringTok"/>
        </w:rPr>
        <w:t xml:space="preserve"> </w:t>
      </w:r>
      <w:r>
        <w:rPr>
          <w:rStyle w:val="NormalTok"/>
        </w:rPr>
        <w:t xml:space="preserve">mergedCovBioDT[,Count </w:t>
      </w:r>
      <w:r>
        <w:rPr>
          <w:rStyle w:val="OperatorTok"/>
        </w:rPr>
        <w:t xml:space="preserve">:</w:t>
      </w:r>
      <w:r>
        <w:rPr>
          <w:rStyle w:val="ErrorTok"/>
        </w:rPr>
        <w:t xml:space="preserve">=</w:t>
      </w:r>
      <w:r>
        <w:rPr>
          <w:rStyle w:val="StringTok"/>
        </w:rPr>
        <w:t xml:space="preserve"> </w:t>
      </w:r>
      <w:r>
        <w:rPr>
          <w:rStyle w:val="NormalTok"/>
        </w:rPr>
        <w:t xml:space="preserve">.N,by =</w:t>
      </w:r>
      <w:r>
        <w:rPr>
          <w:rStyle w:val="StringTok"/>
        </w:rPr>
        <w:t xml:space="preserve"> </w:t>
      </w:r>
      <w:r>
        <w:rPr>
          <w:rStyle w:val="NormalTok"/>
        </w:rPr>
        <w:t xml:space="preserve">PatientID]</w:t>
      </w:r>
      <w:r>
        <w:br w:type="textWrapping"/>
      </w:r>
      <w:r>
        <w:rPr>
          <w:rStyle w:val="CommentTok"/>
        </w:rPr>
        <w:t xml:space="preserve">#Exclude any PatientID that does not contain 3 different weeks of observation</w:t>
      </w:r>
      <w:r>
        <w:br w:type="textWrapping"/>
      </w:r>
      <w:r>
        <w:rPr>
          <w:rStyle w:val="NormalTok"/>
        </w:rPr>
        <w:t xml:space="preserve">mergedCovBioDT &lt;-</w:t>
      </w:r>
      <w:r>
        <w:rPr>
          <w:rStyle w:val="StringTok"/>
        </w:rPr>
        <w:t xml:space="preserve"> </w:t>
      </w:r>
      <w:r>
        <w:rPr>
          <w:rStyle w:val="NormalTok"/>
        </w:rPr>
        <w:t xml:space="preserve">mergedCovBioDT[Count </w:t>
      </w:r>
      <w:r>
        <w:rPr>
          <w:rStyle w:val="OperatorTok"/>
        </w:rPr>
        <w:t xml:space="preserve">==</w:t>
      </w:r>
      <w:r>
        <w:rPr>
          <w:rStyle w:val="StringTok"/>
        </w:rPr>
        <w:t xml:space="preserve"> </w:t>
      </w:r>
      <w:r>
        <w:rPr>
          <w:rStyle w:val="DecValTok"/>
        </w:rPr>
        <w:t xml:space="preserve">3</w:t>
      </w:r>
      <w:r>
        <w:rPr>
          <w:rStyle w:val="NormalTok"/>
        </w:rPr>
        <w:t xml:space="preserve"> </w:t>
      </w:r>
      <w:r>
        <w:rPr>
          <w:rStyle w:val="OperatorTok"/>
        </w:rPr>
        <w:t xml:space="preserve">&amp;</w:t>
      </w:r>
      <w:r>
        <w:rPr>
          <w:rStyle w:val="StringTok"/>
        </w:rPr>
        <w:t xml:space="preserve"> </w:t>
      </w:r>
      <w:r>
        <w:rPr>
          <w:rStyle w:val="NormalTok"/>
        </w:rPr>
        <w:t xml:space="preserve">Improved </w:t>
      </w:r>
      <w:r>
        <w:rPr>
          <w:rStyle w:val="OperatorTok"/>
        </w:rPr>
        <w:t xml:space="preserve">==</w:t>
      </w:r>
      <w:r>
        <w:rPr>
          <w:rStyle w:val="StringTok"/>
        </w:rPr>
        <w:t xml:space="preserve"> "Pain improved"</w:t>
      </w:r>
      <w:r>
        <w:rPr>
          <w:rStyle w:val="NormalTok"/>
        </w:rPr>
        <w:t xml:space="preserve">,]</w:t>
      </w:r>
      <w:r>
        <w:br w:type="textWrapping"/>
      </w:r>
      <w:r>
        <w:rPr>
          <w:rStyle w:val="CommentTok"/>
        </w:rPr>
        <w:t xml:space="preserve">#Remove the column Count and Improved</w:t>
      </w:r>
      <w:r>
        <w:br w:type="textWrapping"/>
      </w:r>
      <w:r>
        <w:rPr>
          <w:rStyle w:val="NormalTok"/>
        </w:rPr>
        <w:t xml:space="preserve">mergedCovBioDT[,</w:t>
      </w:r>
      <w:r>
        <w:rPr>
          <w:rStyle w:val="StringTok"/>
        </w:rPr>
        <w:t xml:space="preserve">`</w:t>
      </w:r>
      <w:r>
        <w:rPr>
          <w:rStyle w:val="DataTypeTok"/>
        </w:rPr>
        <w:t xml:space="preserve">:=</w:t>
      </w:r>
      <w:r>
        <w:rPr>
          <w:rStyle w:val="StringTok"/>
        </w:rPr>
        <w:t xml:space="preserve">`</w:t>
      </w:r>
      <w:r>
        <w:rPr>
          <w:rStyle w:val="NormalTok"/>
        </w:rPr>
        <w:t xml:space="preserve">(</w:t>
      </w:r>
      <w:r>
        <w:rPr>
          <w:rStyle w:val="DataTypeTok"/>
        </w:rPr>
        <w:t xml:space="preserve">Count =</w:t>
      </w:r>
      <w:r>
        <w:rPr>
          <w:rStyle w:val="NormalTok"/>
        </w:rPr>
        <w:t xml:space="preserve"> </w:t>
      </w:r>
      <w:r>
        <w:rPr>
          <w:rStyle w:val="OtherTok"/>
        </w:rPr>
        <w:t xml:space="preserve">NULL</w:t>
      </w:r>
      <w:r>
        <w:rPr>
          <w:rStyle w:val="NormalTok"/>
        </w:rPr>
        <w:t xml:space="preserve">, </w:t>
      </w:r>
      <w:r>
        <w:rPr>
          <w:rStyle w:val="DataTypeTok"/>
        </w:rPr>
        <w:t xml:space="preserve">Improved =</w:t>
      </w:r>
      <w:r>
        <w:rPr>
          <w:rStyle w:val="NormalTok"/>
        </w:rPr>
        <w:t xml:space="preserve"> </w:t>
      </w:r>
      <w:r>
        <w:rPr>
          <w:rStyle w:val="OtherTok"/>
        </w:rPr>
        <w:t xml:space="preserve">NULL</w:t>
      </w:r>
      <w:r>
        <w:rPr>
          <w:rStyle w:val="NormalTok"/>
        </w:rPr>
        <w:t xml:space="preserve">)]</w:t>
      </w:r>
      <w:r>
        <w:br w:type="textWrapping"/>
      </w:r>
      <w:r>
        <w:rPr>
          <w:rStyle w:val="CommentTok"/>
        </w:rPr>
        <w:t xml:space="preserve">#Number of patients to conduct hypothesis test</w:t>
      </w:r>
      <w:r>
        <w:br w:type="textWrapping"/>
      </w:r>
      <w:r>
        <w:rPr>
          <w:rStyle w:val="NormalTok"/>
        </w:rPr>
        <w:t xml:space="preserve">numOfPatientsForTest &lt;-</w:t>
      </w:r>
      <w:r>
        <w:rPr>
          <w:rStyle w:val="String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(mergedCovBioDT</w:t>
      </w:r>
      <w:r>
        <w:rPr>
          <w:rStyle w:val="OperatorTok"/>
        </w:rPr>
        <w:t xml:space="preserve">$</w:t>
      </w:r>
      <w:r>
        <w:rPr>
          <w:rStyle w:val="NormalTok"/>
        </w:rPr>
        <w:t xml:space="preserve">PatientID))</w:t>
      </w:r>
    </w:p>
    <w:p>
      <w:pPr>
        <w:pStyle w:val="SourceCode"/>
      </w:pPr>
      <w:r>
        <w:rPr>
          <w:rStyle w:val="CommentTok"/>
        </w:rPr>
        <w:t xml:space="preserve">#Seperate biomarkers according to week of observation</w:t>
      </w:r>
      <w:r>
        <w:br w:type="textWrapping"/>
      </w:r>
      <w:r>
        <w:br w:type="textWrapping"/>
      </w:r>
      <w:r>
        <w:rPr>
          <w:rStyle w:val="CommentTok"/>
        </w:rPr>
        <w:t xml:space="preserve">#Seperate week 0</w:t>
      </w:r>
      <w:r>
        <w:br w:type="textWrapping"/>
      </w:r>
      <w:r>
        <w:rPr>
          <w:rStyle w:val="NormalTok"/>
        </w:rPr>
        <w:t xml:space="preserve">Week0 &lt;-</w:t>
      </w:r>
      <w:r>
        <w:rPr>
          <w:rStyle w:val="StringTok"/>
        </w:rPr>
        <w:t xml:space="preserve"> </w:t>
      </w:r>
      <w:r>
        <w:rPr>
          <w:rStyle w:val="NormalTok"/>
        </w:rPr>
        <w:t xml:space="preserve">mergedCovBioDT[WeeksObs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rPr>
          <w:rStyle w:val="CommentTok"/>
        </w:rPr>
        <w:t xml:space="preserve">#Remove unwanted columns</w:t>
      </w:r>
      <w:r>
        <w:br w:type="textWrapping"/>
      </w:r>
      <w:r>
        <w:rPr>
          <w:rStyle w:val="NormalTok"/>
        </w:rPr>
        <w:t xml:space="preserve">Week0 &lt;-</w:t>
      </w:r>
      <w:r>
        <w:rPr>
          <w:rStyle w:val="StringTok"/>
        </w:rPr>
        <w:t xml:space="preserve"> </w:t>
      </w:r>
      <w:r>
        <w:rPr>
          <w:rStyle w:val="NormalTok"/>
        </w:rPr>
        <w:t xml:space="preserve">Week0[,</w:t>
      </w:r>
      <w:r>
        <w:rPr>
          <w:rStyle w:val="StringTok"/>
        </w:rPr>
        <w:t xml:space="preserve">`</w:t>
      </w:r>
      <w:r>
        <w:rPr>
          <w:rStyle w:val="DataTypeTok"/>
        </w:rPr>
        <w:t xml:space="preserve">:=</w:t>
      </w:r>
      <w:r>
        <w:rPr>
          <w:rStyle w:val="StringTok"/>
        </w:rPr>
        <w:t xml:space="preserve">`</w:t>
      </w:r>
      <w:r>
        <w:rPr>
          <w:rStyle w:val="NormalTok"/>
        </w:rPr>
        <w:t xml:space="preserve">(</w:t>
      </w:r>
      <w:r>
        <w:rPr>
          <w:rStyle w:val="DataTypeTok"/>
        </w:rPr>
        <w:t xml:space="preserve">PatientID =</w:t>
      </w:r>
      <w:r>
        <w:rPr>
          <w:rStyle w:val="NormalTok"/>
        </w:rPr>
        <w:t xml:space="preserve"> </w:t>
      </w:r>
      <w:r>
        <w:rPr>
          <w:rStyle w:val="OtherTok"/>
        </w:rPr>
        <w:t xml:space="preserve">NULL</w:t>
      </w:r>
      <w:r>
        <w:rPr>
          <w:rStyle w:val="NormalTok"/>
        </w:rPr>
        <w:t xml:space="preserve">, </w:t>
      </w:r>
      <w:r>
        <w:rPr>
          <w:rStyle w:val="DataTypeTok"/>
        </w:rPr>
        <w:t xml:space="preserve">Age =</w:t>
      </w:r>
      <w:r>
        <w:rPr>
          <w:rStyle w:val="NormalTok"/>
        </w:rPr>
        <w:t xml:space="preserve"> </w:t>
      </w:r>
      <w:r>
        <w:rPr>
          <w:rStyle w:val="OtherTok"/>
        </w:rPr>
        <w:t xml:space="preserve">NULL</w:t>
      </w:r>
      <w:r>
        <w:rPr>
          <w:rStyle w:val="NormalTok"/>
        </w:rPr>
        <w:t xml:space="preserve">, </w:t>
      </w:r>
      <w:r>
        <w:rPr>
          <w:rStyle w:val="DataTypeTok"/>
        </w:rPr>
        <w:t xml:space="preserve">Sex =</w:t>
      </w:r>
      <w:r>
        <w:rPr>
          <w:rStyle w:val="NormalTok"/>
        </w:rPr>
        <w:t xml:space="preserve"> </w:t>
      </w:r>
      <w:r>
        <w:rPr>
          <w:rStyle w:val="OtherTok"/>
        </w:rPr>
        <w:t xml:space="preserve">NULL</w:t>
      </w:r>
      <w:r>
        <w:rPr>
          <w:rStyle w:val="NormalTok"/>
        </w:rPr>
        <w:t xml:space="preserve">, </w:t>
      </w:r>
      <w:r>
        <w:rPr>
          <w:rStyle w:val="DataTypeTok"/>
        </w:rPr>
        <w:t xml:space="preserve">Smoker =</w:t>
      </w:r>
      <w:r>
        <w:rPr>
          <w:rStyle w:val="NormalTok"/>
        </w:rPr>
        <w:t xml:space="preserve"> </w:t>
      </w:r>
      <w:r>
        <w:rPr>
          <w:rStyle w:val="OtherTok"/>
        </w:rPr>
        <w:t xml:space="preserve">NULL</w:t>
      </w:r>
      <w:r>
        <w:rPr>
          <w:rStyle w:val="NormalTok"/>
        </w:rPr>
        <w:t xml:space="preserve">, </w:t>
      </w:r>
      <w:r>
        <w:br w:type="textWrapping"/>
      </w:r>
      <w:r>
        <w:rPr>
          <w:rStyle w:val="NormalTok"/>
        </w:rPr>
        <w:t xml:space="preserve">                     </w:t>
      </w:r>
      <w:r>
        <w:rPr>
          <w:rStyle w:val="DataTypeTok"/>
        </w:rPr>
        <w:t xml:space="preserve">VAS.Inclusion =</w:t>
      </w:r>
      <w:r>
        <w:rPr>
          <w:rStyle w:val="NormalTok"/>
        </w:rPr>
        <w:t xml:space="preserve"> </w:t>
      </w:r>
      <w:r>
        <w:rPr>
          <w:rStyle w:val="OtherTok"/>
        </w:rPr>
        <w:t xml:space="preserve">NULL</w:t>
      </w:r>
      <w:r>
        <w:rPr>
          <w:rStyle w:val="NormalTok"/>
        </w:rPr>
        <w:t xml:space="preserve">, </w:t>
      </w:r>
      <w:r>
        <w:rPr>
          <w:rStyle w:val="DataTypeTok"/>
        </w:rPr>
        <w:t xml:space="preserve">VAS.12Months =</w:t>
      </w:r>
      <w:r>
        <w:rPr>
          <w:rStyle w:val="NormalTok"/>
        </w:rPr>
        <w:t xml:space="preserve"> </w:t>
      </w:r>
      <w:r>
        <w:rPr>
          <w:rStyle w:val="OtherTok"/>
        </w:rPr>
        <w:t xml:space="preserve">NULL</w:t>
      </w:r>
      <w:r>
        <w:rPr>
          <w:rStyle w:val="NormalTok"/>
        </w:rPr>
        <w:t xml:space="preserve">, </w:t>
      </w:r>
      <w:r>
        <w:br w:type="textWrapping"/>
      </w:r>
      <w:r>
        <w:rPr>
          <w:rStyle w:val="NormalTok"/>
        </w:rPr>
        <w:t xml:space="preserve">                     </w:t>
      </w:r>
      <w:r>
        <w:rPr>
          <w:rStyle w:val="DataTypeTok"/>
        </w:rPr>
        <w:t xml:space="preserve">PainDiff =</w:t>
      </w:r>
      <w:r>
        <w:rPr>
          <w:rStyle w:val="NormalTok"/>
        </w:rPr>
        <w:t xml:space="preserve"> </w:t>
      </w:r>
      <w:r>
        <w:rPr>
          <w:rStyle w:val="OtherTok"/>
        </w:rPr>
        <w:t xml:space="preserve">NULL</w:t>
      </w:r>
      <w:r>
        <w:rPr>
          <w:rStyle w:val="NormalTok"/>
        </w:rPr>
        <w:t xml:space="preserve">, </w:t>
      </w:r>
      <w:r>
        <w:rPr>
          <w:rStyle w:val="DataTypeTok"/>
        </w:rPr>
        <w:t xml:space="preserve">WeeksObs =</w:t>
      </w:r>
      <w:r>
        <w:rPr>
          <w:rStyle w:val="NormalTok"/>
        </w:rPr>
        <w:t xml:space="preserve"> </w:t>
      </w:r>
      <w:r>
        <w:rPr>
          <w:rStyle w:val="OtherTok"/>
        </w:rPr>
        <w:t xml:space="preserve">NULL</w:t>
      </w:r>
      <w:r>
        <w:rPr>
          <w:rStyle w:val="NormalTok"/>
        </w:rPr>
        <w:t xml:space="preserve">)]</w:t>
      </w:r>
      <w:r>
        <w:br w:type="textWrapping"/>
      </w:r>
      <w:r>
        <w:br w:type="textWrapping"/>
      </w:r>
      <w:r>
        <w:rPr>
          <w:rStyle w:val="CommentTok"/>
        </w:rPr>
        <w:t xml:space="preserve">#Seperate week 6</w:t>
      </w:r>
      <w:r>
        <w:br w:type="textWrapping"/>
      </w:r>
      <w:r>
        <w:rPr>
          <w:rStyle w:val="NormalTok"/>
        </w:rPr>
        <w:t xml:space="preserve">Week6 &lt;-</w:t>
      </w:r>
      <w:r>
        <w:rPr>
          <w:rStyle w:val="StringTok"/>
        </w:rPr>
        <w:t xml:space="preserve"> </w:t>
      </w:r>
      <w:r>
        <w:rPr>
          <w:rStyle w:val="NormalTok"/>
        </w:rPr>
        <w:t xml:space="preserve">mergedCovBioDT[WeeksObs </w:t>
      </w:r>
      <w:r>
        <w:rPr>
          <w:rStyle w:val="OperatorTok"/>
        </w:rPr>
        <w:t xml:space="preserve">==</w:t>
      </w:r>
      <w:r>
        <w:rPr>
          <w:rStyle w:val="StringTok"/>
        </w:rPr>
        <w:t xml:space="preserve"> </w:t>
      </w:r>
      <w:r>
        <w:rPr>
          <w:rStyle w:val="DecValTok"/>
        </w:rPr>
        <w:t xml:space="preserve">6</w:t>
      </w:r>
      <w:r>
        <w:rPr>
          <w:rStyle w:val="NormalTok"/>
        </w:rPr>
        <w:t xml:space="preserve">]</w:t>
      </w:r>
      <w:r>
        <w:br w:type="textWrapping"/>
      </w:r>
      <w:r>
        <w:rPr>
          <w:rStyle w:val="CommentTok"/>
        </w:rPr>
        <w:t xml:space="preserve">#Remove unwanted columns</w:t>
      </w:r>
      <w:r>
        <w:br w:type="textWrapping"/>
      </w:r>
      <w:r>
        <w:rPr>
          <w:rStyle w:val="NormalTok"/>
        </w:rPr>
        <w:t xml:space="preserve">Week6 &lt;-</w:t>
      </w:r>
      <w:r>
        <w:rPr>
          <w:rStyle w:val="StringTok"/>
        </w:rPr>
        <w:t xml:space="preserve"> </w:t>
      </w:r>
      <w:r>
        <w:rPr>
          <w:rStyle w:val="NormalTok"/>
        </w:rPr>
        <w:t xml:space="preserve">Week6[,</w:t>
      </w:r>
      <w:r>
        <w:rPr>
          <w:rStyle w:val="StringTok"/>
        </w:rPr>
        <w:t xml:space="preserve">`</w:t>
      </w:r>
      <w:r>
        <w:rPr>
          <w:rStyle w:val="DataTypeTok"/>
        </w:rPr>
        <w:t xml:space="preserve">:=</w:t>
      </w:r>
      <w:r>
        <w:rPr>
          <w:rStyle w:val="StringTok"/>
        </w:rPr>
        <w:t xml:space="preserve">`</w:t>
      </w:r>
      <w:r>
        <w:rPr>
          <w:rStyle w:val="NormalTok"/>
        </w:rPr>
        <w:t xml:space="preserve">(</w:t>
      </w:r>
      <w:r>
        <w:rPr>
          <w:rStyle w:val="DataTypeTok"/>
        </w:rPr>
        <w:t xml:space="preserve">PatientID =</w:t>
      </w:r>
      <w:r>
        <w:rPr>
          <w:rStyle w:val="NormalTok"/>
        </w:rPr>
        <w:t xml:space="preserve"> </w:t>
      </w:r>
      <w:r>
        <w:rPr>
          <w:rStyle w:val="OtherTok"/>
        </w:rPr>
        <w:t xml:space="preserve">NULL</w:t>
      </w:r>
      <w:r>
        <w:rPr>
          <w:rStyle w:val="NormalTok"/>
        </w:rPr>
        <w:t xml:space="preserve">, </w:t>
      </w:r>
      <w:r>
        <w:rPr>
          <w:rStyle w:val="DataTypeTok"/>
        </w:rPr>
        <w:t xml:space="preserve">Age =</w:t>
      </w:r>
      <w:r>
        <w:rPr>
          <w:rStyle w:val="NormalTok"/>
        </w:rPr>
        <w:t xml:space="preserve"> </w:t>
      </w:r>
      <w:r>
        <w:rPr>
          <w:rStyle w:val="OtherTok"/>
        </w:rPr>
        <w:t xml:space="preserve">NULL</w:t>
      </w:r>
      <w:r>
        <w:rPr>
          <w:rStyle w:val="NormalTok"/>
        </w:rPr>
        <w:t xml:space="preserve">, </w:t>
      </w:r>
      <w:r>
        <w:rPr>
          <w:rStyle w:val="DataTypeTok"/>
        </w:rPr>
        <w:t xml:space="preserve">Sex =</w:t>
      </w:r>
      <w:r>
        <w:rPr>
          <w:rStyle w:val="NormalTok"/>
        </w:rPr>
        <w:t xml:space="preserve"> </w:t>
      </w:r>
      <w:r>
        <w:rPr>
          <w:rStyle w:val="OtherTok"/>
        </w:rPr>
        <w:t xml:space="preserve">NULL</w:t>
      </w:r>
      <w:r>
        <w:rPr>
          <w:rStyle w:val="NormalTok"/>
        </w:rPr>
        <w:t xml:space="preserve">, </w:t>
      </w:r>
      <w:r>
        <w:rPr>
          <w:rStyle w:val="DataTypeTok"/>
        </w:rPr>
        <w:t xml:space="preserve">Smoker =</w:t>
      </w:r>
      <w:r>
        <w:rPr>
          <w:rStyle w:val="NormalTok"/>
        </w:rPr>
        <w:t xml:space="preserve"> </w:t>
      </w:r>
      <w:r>
        <w:rPr>
          <w:rStyle w:val="OtherTok"/>
        </w:rPr>
        <w:t xml:space="preserve">NULL</w:t>
      </w:r>
      <w:r>
        <w:rPr>
          <w:rStyle w:val="NormalTok"/>
        </w:rPr>
        <w:t xml:space="preserve">, </w:t>
      </w:r>
      <w:r>
        <w:br w:type="textWrapping"/>
      </w:r>
      <w:r>
        <w:rPr>
          <w:rStyle w:val="NormalTok"/>
        </w:rPr>
        <w:t xml:space="preserve">                     </w:t>
      </w:r>
      <w:r>
        <w:rPr>
          <w:rStyle w:val="DataTypeTok"/>
        </w:rPr>
        <w:t xml:space="preserve">VAS.Inclusion =</w:t>
      </w:r>
      <w:r>
        <w:rPr>
          <w:rStyle w:val="NormalTok"/>
        </w:rPr>
        <w:t xml:space="preserve"> </w:t>
      </w:r>
      <w:r>
        <w:rPr>
          <w:rStyle w:val="OtherTok"/>
        </w:rPr>
        <w:t xml:space="preserve">NULL</w:t>
      </w:r>
      <w:r>
        <w:rPr>
          <w:rStyle w:val="NormalTok"/>
        </w:rPr>
        <w:t xml:space="preserve">, </w:t>
      </w:r>
      <w:r>
        <w:rPr>
          <w:rStyle w:val="DataTypeTok"/>
        </w:rPr>
        <w:t xml:space="preserve">VAS.12Months =</w:t>
      </w:r>
      <w:r>
        <w:rPr>
          <w:rStyle w:val="NormalTok"/>
        </w:rPr>
        <w:t xml:space="preserve"> </w:t>
      </w:r>
      <w:r>
        <w:rPr>
          <w:rStyle w:val="OtherTok"/>
        </w:rPr>
        <w:t xml:space="preserve">NULL</w:t>
      </w:r>
      <w:r>
        <w:rPr>
          <w:rStyle w:val="NormalTok"/>
        </w:rPr>
        <w:t xml:space="preserve">, </w:t>
      </w:r>
      <w:r>
        <w:br w:type="textWrapping"/>
      </w:r>
      <w:r>
        <w:rPr>
          <w:rStyle w:val="NormalTok"/>
        </w:rPr>
        <w:t xml:space="preserve">                     </w:t>
      </w:r>
      <w:r>
        <w:rPr>
          <w:rStyle w:val="DataTypeTok"/>
        </w:rPr>
        <w:t xml:space="preserve">PainDiff =</w:t>
      </w:r>
      <w:r>
        <w:rPr>
          <w:rStyle w:val="NormalTok"/>
        </w:rPr>
        <w:t xml:space="preserve"> </w:t>
      </w:r>
      <w:r>
        <w:rPr>
          <w:rStyle w:val="OtherTok"/>
        </w:rPr>
        <w:t xml:space="preserve">NULL</w:t>
      </w:r>
      <w:r>
        <w:rPr>
          <w:rStyle w:val="NormalTok"/>
        </w:rPr>
        <w:t xml:space="preserve">, </w:t>
      </w:r>
      <w:r>
        <w:rPr>
          <w:rStyle w:val="DataTypeTok"/>
        </w:rPr>
        <w:t xml:space="preserve">WeeksObs =</w:t>
      </w:r>
      <w:r>
        <w:rPr>
          <w:rStyle w:val="NormalTok"/>
        </w:rPr>
        <w:t xml:space="preserve"> </w:t>
      </w:r>
      <w:r>
        <w:rPr>
          <w:rStyle w:val="OtherTok"/>
        </w:rPr>
        <w:t xml:space="preserve">NULL</w:t>
      </w:r>
      <w:r>
        <w:rPr>
          <w:rStyle w:val="NormalTok"/>
        </w:rPr>
        <w:t xml:space="preserve">)]</w:t>
      </w:r>
      <w:r>
        <w:br w:type="textWrapping"/>
      </w:r>
      <w:r>
        <w:br w:type="textWrapping"/>
      </w:r>
      <w:r>
        <w:rPr>
          <w:rStyle w:val="CommentTok"/>
        </w:rPr>
        <w:t xml:space="preserve">#Seperate week 52</w:t>
      </w:r>
      <w:r>
        <w:br w:type="textWrapping"/>
      </w:r>
      <w:r>
        <w:rPr>
          <w:rStyle w:val="NormalTok"/>
        </w:rPr>
        <w:t xml:space="preserve">Week52 &lt;-</w:t>
      </w:r>
      <w:r>
        <w:rPr>
          <w:rStyle w:val="StringTok"/>
        </w:rPr>
        <w:t xml:space="preserve"> </w:t>
      </w:r>
      <w:r>
        <w:rPr>
          <w:rStyle w:val="NormalTok"/>
        </w:rPr>
        <w:t xml:space="preserve">mergedCovBioDT[WeeksObs </w:t>
      </w:r>
      <w:r>
        <w:rPr>
          <w:rStyle w:val="OperatorTok"/>
        </w:rPr>
        <w:t xml:space="preserve">==</w:t>
      </w:r>
      <w:r>
        <w:rPr>
          <w:rStyle w:val="StringTok"/>
        </w:rPr>
        <w:t xml:space="preserve"> </w:t>
      </w:r>
      <w:r>
        <w:rPr>
          <w:rStyle w:val="DecValTok"/>
        </w:rPr>
        <w:t xml:space="preserve">52</w:t>
      </w:r>
      <w:r>
        <w:rPr>
          <w:rStyle w:val="NormalTok"/>
        </w:rPr>
        <w:t xml:space="preserve">]</w:t>
      </w:r>
      <w:r>
        <w:br w:type="textWrapping"/>
      </w:r>
      <w:r>
        <w:rPr>
          <w:rStyle w:val="CommentTok"/>
        </w:rPr>
        <w:t xml:space="preserve">#Remove unwanted columns</w:t>
      </w:r>
      <w:r>
        <w:br w:type="textWrapping"/>
      </w:r>
      <w:r>
        <w:rPr>
          <w:rStyle w:val="NormalTok"/>
        </w:rPr>
        <w:t xml:space="preserve">Week52 &lt;-</w:t>
      </w:r>
      <w:r>
        <w:rPr>
          <w:rStyle w:val="StringTok"/>
        </w:rPr>
        <w:t xml:space="preserve"> </w:t>
      </w:r>
      <w:r>
        <w:rPr>
          <w:rStyle w:val="NormalTok"/>
        </w:rPr>
        <w:t xml:space="preserve">Week52[,</w:t>
      </w:r>
      <w:r>
        <w:rPr>
          <w:rStyle w:val="StringTok"/>
        </w:rPr>
        <w:t xml:space="preserve">`</w:t>
      </w:r>
      <w:r>
        <w:rPr>
          <w:rStyle w:val="DataTypeTok"/>
        </w:rPr>
        <w:t xml:space="preserve">:=</w:t>
      </w:r>
      <w:r>
        <w:rPr>
          <w:rStyle w:val="StringTok"/>
        </w:rPr>
        <w:t xml:space="preserve">`</w:t>
      </w:r>
      <w:r>
        <w:rPr>
          <w:rStyle w:val="NormalTok"/>
        </w:rPr>
        <w:t xml:space="preserve">(</w:t>
      </w:r>
      <w:r>
        <w:rPr>
          <w:rStyle w:val="DataTypeTok"/>
        </w:rPr>
        <w:t xml:space="preserve">PatientID =</w:t>
      </w:r>
      <w:r>
        <w:rPr>
          <w:rStyle w:val="NormalTok"/>
        </w:rPr>
        <w:t xml:space="preserve"> </w:t>
      </w:r>
      <w:r>
        <w:rPr>
          <w:rStyle w:val="OtherTok"/>
        </w:rPr>
        <w:t xml:space="preserve">NULL</w:t>
      </w:r>
      <w:r>
        <w:rPr>
          <w:rStyle w:val="NormalTok"/>
        </w:rPr>
        <w:t xml:space="preserve">, </w:t>
      </w:r>
      <w:r>
        <w:rPr>
          <w:rStyle w:val="DataTypeTok"/>
        </w:rPr>
        <w:t xml:space="preserve">Age =</w:t>
      </w:r>
      <w:r>
        <w:rPr>
          <w:rStyle w:val="NormalTok"/>
        </w:rPr>
        <w:t xml:space="preserve"> </w:t>
      </w:r>
      <w:r>
        <w:rPr>
          <w:rStyle w:val="OtherTok"/>
        </w:rPr>
        <w:t xml:space="preserve">NULL</w:t>
      </w:r>
      <w:r>
        <w:rPr>
          <w:rStyle w:val="NormalTok"/>
        </w:rPr>
        <w:t xml:space="preserve">, </w:t>
      </w:r>
      <w:r>
        <w:rPr>
          <w:rStyle w:val="DataTypeTok"/>
        </w:rPr>
        <w:t xml:space="preserve">Sex =</w:t>
      </w:r>
      <w:r>
        <w:rPr>
          <w:rStyle w:val="NormalTok"/>
        </w:rPr>
        <w:t xml:space="preserve"> </w:t>
      </w:r>
      <w:r>
        <w:rPr>
          <w:rStyle w:val="OtherTok"/>
        </w:rPr>
        <w:t xml:space="preserve">NULL</w:t>
      </w:r>
      <w:r>
        <w:rPr>
          <w:rStyle w:val="NormalTok"/>
        </w:rPr>
        <w:t xml:space="preserve">, </w:t>
      </w:r>
      <w:r>
        <w:rPr>
          <w:rStyle w:val="DataTypeTok"/>
        </w:rPr>
        <w:t xml:space="preserve">Smoker =</w:t>
      </w:r>
      <w:r>
        <w:rPr>
          <w:rStyle w:val="NormalTok"/>
        </w:rPr>
        <w:t xml:space="preserve"> </w:t>
      </w:r>
      <w:r>
        <w:rPr>
          <w:rStyle w:val="OtherTok"/>
        </w:rPr>
        <w:t xml:space="preserve">NULL</w:t>
      </w:r>
      <w:r>
        <w:rPr>
          <w:rStyle w:val="NormalTok"/>
        </w:rPr>
        <w:t xml:space="preserve">, </w:t>
      </w:r>
      <w:r>
        <w:br w:type="textWrapping"/>
      </w:r>
      <w:r>
        <w:rPr>
          <w:rStyle w:val="NormalTok"/>
        </w:rPr>
        <w:t xml:space="preserve">                       </w:t>
      </w:r>
      <w:r>
        <w:rPr>
          <w:rStyle w:val="DataTypeTok"/>
        </w:rPr>
        <w:t xml:space="preserve">VAS.Inclusion =</w:t>
      </w:r>
      <w:r>
        <w:rPr>
          <w:rStyle w:val="NormalTok"/>
        </w:rPr>
        <w:t xml:space="preserve"> </w:t>
      </w:r>
      <w:r>
        <w:rPr>
          <w:rStyle w:val="OtherTok"/>
        </w:rPr>
        <w:t xml:space="preserve">NULL</w:t>
      </w:r>
      <w:r>
        <w:rPr>
          <w:rStyle w:val="NormalTok"/>
        </w:rPr>
        <w:t xml:space="preserve">, </w:t>
      </w:r>
      <w:r>
        <w:rPr>
          <w:rStyle w:val="DataTypeTok"/>
        </w:rPr>
        <w:t xml:space="preserve">VAS.12Months =</w:t>
      </w:r>
      <w:r>
        <w:rPr>
          <w:rStyle w:val="NormalTok"/>
        </w:rPr>
        <w:t xml:space="preserve"> </w:t>
      </w:r>
      <w:r>
        <w:rPr>
          <w:rStyle w:val="OtherTok"/>
        </w:rPr>
        <w:t xml:space="preserve">NULL</w:t>
      </w:r>
      <w:r>
        <w:rPr>
          <w:rStyle w:val="NormalTok"/>
        </w:rPr>
        <w:t xml:space="preserve">, </w:t>
      </w:r>
      <w:r>
        <w:br w:type="textWrapping"/>
      </w:r>
      <w:r>
        <w:rPr>
          <w:rStyle w:val="NormalTok"/>
        </w:rPr>
        <w:t xml:space="preserve">                       </w:t>
      </w:r>
      <w:r>
        <w:rPr>
          <w:rStyle w:val="DataTypeTok"/>
        </w:rPr>
        <w:t xml:space="preserve">PainDiff =</w:t>
      </w:r>
      <w:r>
        <w:rPr>
          <w:rStyle w:val="NormalTok"/>
        </w:rPr>
        <w:t xml:space="preserve"> </w:t>
      </w:r>
      <w:r>
        <w:rPr>
          <w:rStyle w:val="OtherTok"/>
        </w:rPr>
        <w:t xml:space="preserve">NULL</w:t>
      </w:r>
      <w:r>
        <w:rPr>
          <w:rStyle w:val="NormalTok"/>
        </w:rPr>
        <w:t xml:space="preserve">, </w:t>
      </w:r>
      <w:r>
        <w:rPr>
          <w:rStyle w:val="DataTypeTok"/>
        </w:rPr>
        <w:t xml:space="preserve">WeeksObs =</w:t>
      </w:r>
      <w:r>
        <w:rPr>
          <w:rStyle w:val="NormalTok"/>
        </w:rPr>
        <w:t xml:space="preserve"> </w:t>
      </w:r>
      <w:r>
        <w:rPr>
          <w:rStyle w:val="OtherTok"/>
        </w:rPr>
        <w:t xml:space="preserve">NULL</w:t>
      </w:r>
      <w:r>
        <w:rPr>
          <w:rStyle w:val="NormalTok"/>
        </w:rPr>
        <w:t xml:space="preserve">)]</w:t>
      </w:r>
    </w:p>
    <w:p>
      <w:pPr>
        <w:pStyle w:val="SourceCode"/>
      </w:pPr>
      <w:r>
        <w:rPr>
          <w:rStyle w:val="NormalTok"/>
        </w:rPr>
        <w:t xml:space="preserve">t.test.Biomarkers &lt;-</w:t>
      </w:r>
      <w:r>
        <w:rPr>
          <w:rStyle w:val="StringTok"/>
        </w:rPr>
        <w:t xml:space="preserve"> </w:t>
      </w:r>
      <w:r>
        <w:rPr>
          <w:rStyle w:val="ControlFlowTok"/>
        </w:rPr>
        <w:t xml:space="preserve">function</w:t>
      </w:r>
      <w:r>
        <w:rPr>
          <w:rStyle w:val="NormalTok"/>
        </w:rPr>
        <w:t xml:space="preserve">(data1,data2, biomarker,</w:t>
      </w:r>
      <w:r>
        <w:rPr>
          <w:rStyle w:val="DataTypeTok"/>
        </w:rPr>
        <w:t xml:space="preserve">alpha =</w:t>
      </w:r>
      <w:r>
        <w:rPr>
          <w:rStyle w:val="NormalTok"/>
        </w:rPr>
        <w:t xml:space="preserve"> </w:t>
      </w:r>
      <w:r>
        <w:rPr>
          <w:rStyle w:val="FloatTok"/>
        </w:rPr>
        <w:t xml:space="preserve">0.05</w:t>
      </w:r>
      <w:r>
        <w:rPr>
          <w:rStyle w:val="NormalTok"/>
        </w:rPr>
        <w:t xml:space="preserve">,...) {</w:t>
      </w:r>
      <w:r>
        <w:br w:type="textWrapping"/>
      </w:r>
      <w:r>
        <w:rPr>
          <w:rStyle w:val="NormalTok"/>
        </w:rPr>
        <w:t xml:space="preserve">  </w:t>
      </w:r>
      <w:r>
        <w:rPr>
          <w:rStyle w:val="CommentTok"/>
        </w:rPr>
        <w:t xml:space="preserve">#Extract the data of the biomarker from both data sets as a vector</w:t>
      </w:r>
      <w:r>
        <w:br w:type="textWrapping"/>
      </w:r>
      <w:r>
        <w:rPr>
          <w:rStyle w:val="NormalTok"/>
        </w:rPr>
        <w:t xml:space="preserve">  data1 &lt;-</w:t>
      </w:r>
      <w:r>
        <w:rPr>
          <w:rStyle w:val="StringTok"/>
        </w:rPr>
        <w:t xml:space="preserve"> </w:t>
      </w:r>
      <w:r>
        <w:rPr>
          <w:rStyle w:val="NormalTok"/>
        </w:rPr>
        <w:t xml:space="preserve">data1[, </w:t>
      </w:r>
      <w:r>
        <w:rPr>
          <w:rStyle w:val="KeywordTok"/>
        </w:rPr>
        <w:t xml:space="preserve">get</w:t>
      </w:r>
      <w:r>
        <w:rPr>
          <w:rStyle w:val="NormalTok"/>
        </w:rPr>
        <w:t xml:space="preserve">(biomarker)]</w:t>
      </w:r>
      <w:r>
        <w:br w:type="textWrapping"/>
      </w:r>
      <w:r>
        <w:rPr>
          <w:rStyle w:val="NormalTok"/>
        </w:rPr>
        <w:t xml:space="preserve">  data2 &lt;-</w:t>
      </w:r>
      <w:r>
        <w:rPr>
          <w:rStyle w:val="StringTok"/>
        </w:rPr>
        <w:t xml:space="preserve"> </w:t>
      </w:r>
      <w:r>
        <w:rPr>
          <w:rStyle w:val="NormalTok"/>
        </w:rPr>
        <w:t xml:space="preserve">data2[, </w:t>
      </w:r>
      <w:r>
        <w:rPr>
          <w:rStyle w:val="KeywordTok"/>
        </w:rPr>
        <w:t xml:space="preserve">get</w:t>
      </w:r>
      <w:r>
        <w:rPr>
          <w:rStyle w:val="NormalTok"/>
        </w:rPr>
        <w:t xml:space="preserve">(biomarker)]</w:t>
      </w:r>
      <w:r>
        <w:br w:type="textWrapping"/>
      </w:r>
      <w:r>
        <w:rPr>
          <w:rStyle w:val="NormalTok"/>
        </w:rPr>
        <w:t xml:space="preserve">  </w:t>
      </w:r>
      <w:r>
        <w:rPr>
          <w:rStyle w:val="CommentTok"/>
        </w:rPr>
        <w:t xml:space="preserve">#Calculate the confidence interval</w:t>
      </w:r>
      <w:r>
        <w:br w:type="textWrapping"/>
      </w:r>
      <w:r>
        <w:rPr>
          <w:rStyle w:val="NormalTok"/>
        </w:rPr>
        <w:t xml:space="preserve">  confInterval &lt;-</w:t>
      </w:r>
      <w:r>
        <w:rPr>
          <w:rStyle w:val="StringTok"/>
        </w:rPr>
        <w:t xml:space="preserve"> </w:t>
      </w:r>
      <w:r>
        <w:rPr>
          <w:rStyle w:val="DecValTok"/>
        </w:rPr>
        <w:t xml:space="preserve">1</w:t>
      </w:r>
      <w:r>
        <w:rPr>
          <w:rStyle w:val="OperatorTok"/>
        </w:rPr>
        <w:t xml:space="preserve">-</w:t>
      </w:r>
      <w:r>
        <w:rPr>
          <w:rStyle w:val="NormalTok"/>
        </w:rPr>
        <w:t xml:space="preserve">alpha</w:t>
      </w:r>
      <w:r>
        <w:br w:type="textWrapping"/>
      </w:r>
      <w:r>
        <w:rPr>
          <w:rStyle w:val="NormalTok"/>
        </w:rPr>
        <w:t xml:space="preserve">  </w:t>
      </w:r>
      <w:r>
        <w:rPr>
          <w:rStyle w:val="CommentTok"/>
        </w:rPr>
        <w:t xml:space="preserve">#Run the t-test </w:t>
      </w:r>
      <w:r>
        <w:br w:type="textWrapping"/>
      </w:r>
      <w:r>
        <w:rPr>
          <w:rStyle w:val="NormalTok"/>
        </w:rPr>
        <w:t xml:space="preserve">  res &lt;-</w:t>
      </w:r>
      <w:r>
        <w:rPr>
          <w:rStyle w:val="StringTok"/>
        </w:rPr>
        <w:t xml:space="preserve"> </w:t>
      </w:r>
      <w:r>
        <w:rPr>
          <w:rStyle w:val="KeywordTok"/>
        </w:rPr>
        <w:t xml:space="preserve">t.test</w:t>
      </w:r>
      <w:r>
        <w:rPr>
          <w:rStyle w:val="NormalTok"/>
        </w:rPr>
        <w:t xml:space="preserve">(data1, data2, </w:t>
      </w:r>
      <w:r>
        <w:rPr>
          <w:rStyle w:val="DataTypeTok"/>
        </w:rPr>
        <w:t xml:space="preserve">alternative =</w:t>
      </w:r>
      <w:r>
        <w:rPr>
          <w:rStyle w:val="NormalTok"/>
        </w:rPr>
        <w:t xml:space="preserve"> </w:t>
      </w:r>
      <w:r>
        <w:rPr>
          <w:rStyle w:val="StringTok"/>
        </w:rPr>
        <w:t xml:space="preserve">"two.sided"</w:t>
      </w:r>
      <w:r>
        <w:rPr>
          <w:rStyle w:val="NormalTok"/>
        </w:rPr>
        <w:t xml:space="preserve">, </w:t>
      </w:r>
      <w:r>
        <w:br w:type="textWrapping"/>
      </w:r>
      <w:r>
        <w:rPr>
          <w:rStyle w:val="NormalTok"/>
        </w:rPr>
        <w:t xml:space="preserve">                </w:t>
      </w:r>
      <w:r>
        <w:rPr>
          <w:rStyle w:val="DataTypeTok"/>
        </w:rPr>
        <w:t xml:space="preserve">paired =</w:t>
      </w:r>
      <w:r>
        <w:rPr>
          <w:rStyle w:val="NormalTok"/>
        </w:rPr>
        <w:t xml:space="preserve"> </w:t>
      </w:r>
      <w:r>
        <w:rPr>
          <w:rStyle w:val="OtherTok"/>
        </w:rPr>
        <w:t xml:space="preserve">TRUE</w:t>
      </w:r>
      <w:r>
        <w:rPr>
          <w:rStyle w:val="NormalTok"/>
        </w:rPr>
        <w:t xml:space="preserve">, </w:t>
      </w:r>
      <w:r>
        <w:rPr>
          <w:rStyle w:val="DataTypeTok"/>
        </w:rPr>
        <w:t xml:space="preserve">conf.level =</w:t>
      </w:r>
      <w:r>
        <w:rPr>
          <w:rStyle w:val="NormalTok"/>
        </w:rPr>
        <w:t xml:space="preserve"> confInterval)</w:t>
      </w:r>
      <w:r>
        <w:br w:type="textWrapping"/>
      </w:r>
      <w:r>
        <w:rPr>
          <w:rStyle w:val="NormalTok"/>
        </w:rPr>
        <w:t xml:space="preserve">  </w:t>
      </w:r>
      <w:r>
        <w:rPr>
          <w:rStyle w:val="CommentTok"/>
        </w:rPr>
        <w:t xml:space="preserve">#Extract the p.value</w:t>
      </w:r>
      <w:r>
        <w:br w:type="textWrapping"/>
      </w:r>
      <w:r>
        <w:rPr>
          <w:rStyle w:val="NormalTok"/>
        </w:rPr>
        <w:t xml:space="preserve">  pValue &lt;-</w:t>
      </w:r>
      <w:r>
        <w:rPr>
          <w:rStyle w:val="StringTok"/>
        </w:rPr>
        <w:t xml:space="preserve"> </w:t>
      </w:r>
      <w:r>
        <w:rPr>
          <w:rStyle w:val="NormalTok"/>
        </w:rPr>
        <w:t xml:space="preserve">res</w:t>
      </w:r>
      <w:r>
        <w:rPr>
          <w:rStyle w:val="OperatorTok"/>
        </w:rPr>
        <w:t xml:space="preserve">$</w:t>
      </w:r>
      <w:r>
        <w:rPr>
          <w:rStyle w:val="NormalTok"/>
        </w:rPr>
        <w:t xml:space="preserve">p.value</w:t>
      </w:r>
      <w:r>
        <w:br w:type="textWrapping"/>
      </w:r>
      <w:r>
        <w:rPr>
          <w:rStyle w:val="NormalTok"/>
        </w:rPr>
        <w:t xml:space="preserve">  </w:t>
      </w:r>
      <w:r>
        <w:rPr>
          <w:rStyle w:val="CommentTok"/>
        </w:rPr>
        <w:t xml:space="preserve">#return p.value</w:t>
      </w:r>
      <w:r>
        <w:br w:type="textWrapping"/>
      </w:r>
      <w:r>
        <w:rPr>
          <w:rStyle w:val="NormalTok"/>
        </w:rPr>
        <w:t xml:space="preserve">  </w:t>
      </w:r>
      <w:r>
        <w:rPr>
          <w:rStyle w:val="KeywordTok"/>
        </w:rPr>
        <w:t xml:space="preserve">return</w:t>
      </w:r>
      <w:r>
        <w:rPr>
          <w:rStyle w:val="NormalTok"/>
        </w:rPr>
        <w:t xml:space="preserve">(pValue)</w:t>
      </w:r>
      <w:r>
        <w:br w:type="textWrapping"/>
      </w:r>
      <w:r>
        <w:rPr>
          <w:rStyle w:val="NormalTok"/>
        </w:rPr>
        <w:t xml:space="preserve">}</w:t>
      </w:r>
      <w:r>
        <w:br w:type="textWrapping"/>
      </w:r>
      <w:r>
        <w:br w:type="textWrapping"/>
      </w:r>
      <w:r>
        <w:rPr>
          <w:rStyle w:val="NormalTok"/>
        </w:rPr>
        <w:t xml:space="preserve">alpha &lt;-</w:t>
      </w:r>
      <w:r>
        <w:rPr>
          <w:rStyle w:val="StringTok"/>
        </w:rPr>
        <w:t xml:space="preserve"> </w:t>
      </w:r>
      <w:r>
        <w:rPr>
          <w:rStyle w:val="FloatTok"/>
        </w:rPr>
        <w:t xml:space="preserve">0.05</w:t>
      </w:r>
      <w:r>
        <w:br w:type="textWrapping"/>
      </w:r>
      <w:r>
        <w:rPr>
          <w:rStyle w:val="CommentTok"/>
        </w:rPr>
        <w:t xml:space="preserve">#Running t-test for different combination of weeks for each biomarker</w:t>
      </w:r>
      <w:r>
        <w:br w:type="textWrapping"/>
      </w:r>
      <w:r>
        <w:rPr>
          <w:rStyle w:val="NormalTok"/>
        </w:rPr>
        <w:t xml:space="preserve">list1 &lt;-</w:t>
      </w:r>
      <w:r>
        <w:rPr>
          <w:rStyle w:val="StringTok"/>
        </w:rPr>
        <w:t xml:space="preserve"> </w:t>
      </w:r>
      <w:r>
        <w:rPr>
          <w:rStyle w:val="KeywordTok"/>
        </w:rPr>
        <w:t xml:space="preserve">lapply</w:t>
      </w:r>
      <w:r>
        <w:rPr>
          <w:rStyle w:val="NormalTok"/>
        </w:rPr>
        <w:t xml:space="preserve">(biomarkerNames, </w:t>
      </w:r>
      <w:r>
        <w:rPr>
          <w:rStyle w:val="DataTypeTok"/>
        </w:rPr>
        <w:t xml:space="preserve">FUN =</w:t>
      </w:r>
      <w:r>
        <w:rPr>
          <w:rStyle w:val="NormalTok"/>
        </w:rPr>
        <w:t xml:space="preserve"> t.test.Biomarkers, </w:t>
      </w:r>
      <w:r>
        <w:br w:type="textWrapping"/>
      </w:r>
      <w:r>
        <w:rPr>
          <w:rStyle w:val="NormalTok"/>
        </w:rPr>
        <w:t xml:space="preserve">                </w:t>
      </w:r>
      <w:r>
        <w:rPr>
          <w:rStyle w:val="DataTypeTok"/>
        </w:rPr>
        <w:t xml:space="preserve">data1 =</w:t>
      </w:r>
      <w:r>
        <w:rPr>
          <w:rStyle w:val="NormalTok"/>
        </w:rPr>
        <w:t xml:space="preserve"> Week0, </w:t>
      </w:r>
      <w:r>
        <w:rPr>
          <w:rStyle w:val="DataTypeTok"/>
        </w:rPr>
        <w:t xml:space="preserve">data2 =</w:t>
      </w:r>
      <w:r>
        <w:rPr>
          <w:rStyle w:val="NormalTok"/>
        </w:rPr>
        <w:t xml:space="preserve"> Week52, </w:t>
      </w:r>
      <w:r>
        <w:rPr>
          <w:rStyle w:val="DataTypeTok"/>
        </w:rPr>
        <w:t xml:space="preserve">alpha =</w:t>
      </w:r>
      <w:r>
        <w:rPr>
          <w:rStyle w:val="NormalTok"/>
        </w:rPr>
        <w:t xml:space="preserve"> alpha)</w:t>
      </w:r>
      <w:r>
        <w:br w:type="textWrapping"/>
      </w:r>
      <w:r>
        <w:br w:type="textWrapping"/>
      </w:r>
      <w:r>
        <w:rPr>
          <w:rStyle w:val="CommentTok"/>
        </w:rPr>
        <w:t xml:space="preserve">#Amulgamate p.values with the biomarker</w:t>
      </w:r>
      <w:r>
        <w:br w:type="textWrapping"/>
      </w:r>
      <w:r>
        <w:rPr>
          <w:rStyle w:val="NormalTok"/>
        </w:rPr>
        <w:t xml:space="preserve">p.values &lt;-</w:t>
      </w:r>
      <w:r>
        <w:rPr>
          <w:rStyle w:val="StringTok"/>
        </w:rPr>
        <w:t xml:space="preserve"> </w:t>
      </w:r>
      <w:r>
        <w:rPr>
          <w:rStyle w:val="KeywordTok"/>
        </w:rPr>
        <w:t xml:space="preserve">data.table</w:t>
      </w:r>
      <w:r>
        <w:rPr>
          <w:rStyle w:val="NormalTok"/>
        </w:rPr>
        <w:t xml:space="preserve">(</w:t>
      </w:r>
      <w:r>
        <w:rPr>
          <w:rStyle w:val="DataTypeTok"/>
        </w:rPr>
        <w:t xml:space="preserve">Biomarker =</w:t>
      </w:r>
      <w:r>
        <w:rPr>
          <w:rStyle w:val="NormalTok"/>
        </w:rPr>
        <w:t xml:space="preserve"> biomarkerNames, </w:t>
      </w:r>
      <w:r>
        <w:rPr>
          <w:rStyle w:val="DataTypeTok"/>
        </w:rPr>
        <w:t xml:space="preserve">C1 =</w:t>
      </w:r>
      <w:r>
        <w:rPr>
          <w:rStyle w:val="NormalTok"/>
        </w:rPr>
        <w:t xml:space="preserve"> </w:t>
      </w:r>
      <w:r>
        <w:rPr>
          <w:rStyle w:val="KeywordTok"/>
        </w:rPr>
        <w:t xml:space="preserve">do.call</w:t>
      </w:r>
      <w:r>
        <w:rPr>
          <w:rStyle w:val="NormalTok"/>
        </w:rPr>
        <w:t xml:space="preserve">(rbind,list1)) </w:t>
      </w:r>
      <w:r>
        <w:br w:type="textWrapping"/>
      </w:r>
      <w:r>
        <w:br w:type="textWrapping"/>
      </w:r>
      <w:r>
        <w:rPr>
          <w:rStyle w:val="CommentTok"/>
        </w:rPr>
        <w:t xml:space="preserve">#Remaning the columns</w:t>
      </w:r>
      <w:r>
        <w:br w:type="textWrapping"/>
      </w:r>
      <w:r>
        <w:rPr>
          <w:rStyle w:val="KeywordTok"/>
        </w:rPr>
        <w:t xml:space="preserve">setnames</w:t>
      </w:r>
      <w:r>
        <w:rPr>
          <w:rStyle w:val="NormalTok"/>
        </w:rPr>
        <w:t xml:space="preserve">(p.values, </w:t>
      </w:r>
      <w:r>
        <w:rPr>
          <w:rStyle w:val="KeywordTok"/>
        </w:rPr>
        <w:t xml:space="preserve">c</w:t>
      </w:r>
      <w:r>
        <w:rPr>
          <w:rStyle w:val="NormalTok"/>
        </w:rPr>
        <w:t xml:space="preserve">(</w:t>
      </w:r>
      <w:r>
        <w:rPr>
          <w:rStyle w:val="StringTok"/>
        </w:rPr>
        <w:t xml:space="preserve">"C1.V1"</w:t>
      </w:r>
      <w:r>
        <w:rPr>
          <w:rStyle w:val="NormalTok"/>
        </w:rPr>
        <w:t xml:space="preserve">), </w:t>
      </w:r>
      <w:r>
        <w:rPr>
          <w:rStyle w:val="KeywordTok"/>
        </w:rPr>
        <w:t xml:space="preserve">c</w:t>
      </w:r>
      <w:r>
        <w:rPr>
          <w:rStyle w:val="NormalTok"/>
        </w:rPr>
        <w:t xml:space="preserve">(</w:t>
      </w:r>
      <w:r>
        <w:rPr>
          <w:rStyle w:val="StringTok"/>
        </w:rPr>
        <w:t xml:space="preserve">"Week 0 and Week 52"</w:t>
      </w:r>
      <w:r>
        <w:rPr>
          <w:rStyle w:val="NormalTok"/>
        </w:rPr>
        <w:t xml:space="preserve">))</w:t>
      </w:r>
      <w:r>
        <w:br w:type="textWrapping"/>
      </w:r>
      <w:r>
        <w:br w:type="textWrapping"/>
      </w:r>
      <w:r>
        <w:rPr>
          <w:rStyle w:val="CommentTok"/>
        </w:rPr>
        <w:t xml:space="preserve">#Biomarker that have p.value lower than alpha</w:t>
      </w:r>
      <w:r>
        <w:br w:type="textWrapping"/>
      </w:r>
      <w:r>
        <w:rPr>
          <w:rStyle w:val="NormalTok"/>
        </w:rPr>
        <w:t xml:space="preserve">rejectedBiomarkersTest1 &lt;-</w:t>
      </w:r>
      <w:r>
        <w:rPr>
          <w:rStyle w:val="StringTok"/>
        </w:rPr>
        <w:t xml:space="preserve"> </w:t>
      </w:r>
      <w:r>
        <w:rPr>
          <w:rStyle w:val="NormalTok"/>
        </w:rPr>
        <w:t xml:space="preserve">p.values[</w:t>
      </w:r>
      <w:r>
        <w:rPr>
          <w:rStyle w:val="StringTok"/>
        </w:rPr>
        <w:t xml:space="preserve">`</w:t>
      </w:r>
      <w:r>
        <w:rPr>
          <w:rStyle w:val="DataTypeTok"/>
        </w:rPr>
        <w:t xml:space="preserve">Week 0 and Week 52</w:t>
      </w:r>
      <w:r>
        <w:rPr>
          <w:rStyle w:val="StringTok"/>
        </w:rPr>
        <w:t xml:space="preserve">`</w:t>
      </w:r>
      <w:r>
        <w:rPr>
          <w:rStyle w:val="NormalTok"/>
        </w:rPr>
        <w:t xml:space="preserve"> </w:t>
      </w:r>
      <w:r>
        <w:rPr>
          <w:rStyle w:val="OperatorTok"/>
        </w:rPr>
        <w:t xml:space="preserve">&lt;</w:t>
      </w:r>
      <w:r>
        <w:rPr>
          <w:rStyle w:val="StringTok"/>
        </w:rPr>
        <w:t xml:space="preserve"> </w:t>
      </w:r>
      <w:r>
        <w:rPr>
          <w:rStyle w:val="NormalTok"/>
        </w:rPr>
        <w:t xml:space="preserve">alpha,Biomarker]</w:t>
      </w:r>
    </w:p>
    <w:p>
      <w:pPr>
        <w:pStyle w:val="SourceCode"/>
      </w:pPr>
      <w:r>
        <w:rPr>
          <w:rStyle w:val="CommentTok"/>
        </w:rPr>
        <w:t xml:space="preserve">#Display the table</w:t>
      </w:r>
      <w:r>
        <w:br w:type="textWrapping"/>
      </w:r>
      <w:r>
        <w:rPr>
          <w:rStyle w:val="KeywordTok"/>
        </w:rPr>
        <w:t xml:space="preserve">kable</w:t>
      </w:r>
      <w:r>
        <w:rPr>
          <w:rStyle w:val="NormalTok"/>
        </w:rPr>
        <w:t xml:space="preserve">(p.values, </w:t>
      </w:r>
      <w:r>
        <w:rPr>
          <w:rStyle w:val="DataTypeTok"/>
        </w:rPr>
        <w:t xml:space="preserve">caption =</w:t>
      </w:r>
      <w:r>
        <w:rPr>
          <w:rStyle w:val="NormalTok"/>
        </w:rPr>
        <w:t xml:space="preserve"> </w:t>
      </w:r>
      <w:r>
        <w:rPr>
          <w:rStyle w:val="StringTok"/>
        </w:rPr>
        <w:t xml:space="preserve">"p.values for each hypothesis test"</w:t>
      </w:r>
      <w:r>
        <w:rPr>
          <w:rStyle w:val="NormalTok"/>
        </w:rPr>
        <w:t xml:space="preserve">)</w:t>
      </w:r>
    </w:p>
    <w:p>
      <w:pPr>
        <w:pStyle w:val="SourceCode"/>
      </w:pPr>
      <w:r>
        <w:rPr>
          <w:rStyle w:val="CommentTok"/>
        </w:rPr>
        <w:t xml:space="preserve">#Calculating the pr of at least 1 type I error</w:t>
      </w:r>
      <w:r>
        <w:br w:type="textWrapping"/>
      </w:r>
      <w:r>
        <w:rPr>
          <w:rStyle w:val="NormalTok"/>
        </w:rPr>
        <w:t xml:space="preserve">Pr &lt;-</w:t>
      </w:r>
      <w:r>
        <w:rPr>
          <w:rStyle w:val="StringTok"/>
        </w:rPr>
        <w:t xml:space="preserve"> </w:t>
      </w:r>
      <w:r>
        <w:rPr>
          <w:rStyle w:val="NormalTok"/>
        </w:rPr>
        <w:t xml:space="preserve">(</w:t>
      </w:r>
      <w:r>
        <w:rPr>
          <w:rStyle w:val="DecValTok"/>
        </w:rPr>
        <w:t xml:space="preserve">1</w:t>
      </w:r>
      <w:r>
        <w:rPr>
          <w:rStyle w:val="OperatorTok"/>
        </w:rPr>
        <w:t xml:space="preserve">-</w:t>
      </w:r>
      <w:r>
        <w:rPr>
          <w:rStyle w:val="StringTok"/>
        </w:rPr>
        <w:t xml:space="preserve"> </w:t>
      </w:r>
      <w:r>
        <w:rPr>
          <w:rStyle w:val="NormalTok"/>
        </w:rPr>
        <w:t xml:space="preserve">alpha)</w:t>
      </w:r>
      <w:r>
        <w:rPr>
          <w:rStyle w:val="OperatorTok"/>
        </w:rPr>
        <w:t xml:space="preserve">^</w:t>
      </w:r>
      <w:r>
        <w:rPr>
          <w:rStyle w:val="KeywordTok"/>
        </w:rPr>
        <w:t xml:space="preserve">nrow</w:t>
      </w:r>
      <w:r>
        <w:rPr>
          <w:rStyle w:val="NormalTok"/>
        </w:rPr>
        <w:t xml:space="preserve">(p.values)</w:t>
      </w:r>
    </w:p>
    <w:p>
      <w:pPr>
        <w:pStyle w:val="SourceCode"/>
      </w:pPr>
      <w:r>
        <w:rPr>
          <w:rStyle w:val="NormalTok"/>
        </w:rPr>
        <w:t xml:space="preserve">alphaAdjusted =</w:t>
      </w:r>
      <w:r>
        <w:rPr>
          <w:rStyle w:val="StringTok"/>
        </w:rPr>
        <w:t xml:space="preserve"> </w:t>
      </w:r>
      <w:r>
        <w:rPr>
          <w:rStyle w:val="NormalTok"/>
        </w:rPr>
        <w:t xml:space="preserve">alpha</w:t>
      </w:r>
      <w:r>
        <w:rPr>
          <w:rStyle w:val="OperatorTok"/>
        </w:rPr>
        <w:t xml:space="preserve">/</w:t>
      </w:r>
      <w:r>
        <w:rPr>
          <w:rStyle w:val="KeywordTok"/>
        </w:rPr>
        <w:t xml:space="preserve">nrow</w:t>
      </w:r>
      <w:r>
        <w:rPr>
          <w:rStyle w:val="NormalTok"/>
        </w:rPr>
        <w:t xml:space="preserve">(p.values)</w:t>
      </w:r>
    </w:p>
    <w:p>
      <w:pPr>
        <w:pStyle w:val="SourceCode"/>
      </w:pPr>
      <w:r>
        <w:rPr>
          <w:rStyle w:val="CommentTok"/>
        </w:rPr>
        <w:t xml:space="preserve">#Saving the p.values from test into a new data.frame</w:t>
      </w:r>
      <w:r>
        <w:br w:type="textWrapping"/>
      </w:r>
      <w:r>
        <w:rPr>
          <w:rStyle w:val="NormalTok"/>
        </w:rPr>
        <w:t xml:space="preserve">p.valuesTest1 &lt;-</w:t>
      </w:r>
      <w:r>
        <w:rPr>
          <w:rStyle w:val="StringTok"/>
        </w:rPr>
        <w:t xml:space="preserve"> </w:t>
      </w:r>
      <w:r>
        <w:rPr>
          <w:rStyle w:val="KeywordTok"/>
        </w:rPr>
        <w:t xml:space="preserve">as.data.frame</w:t>
      </w:r>
      <w:r>
        <w:rPr>
          <w:rStyle w:val="NormalTok"/>
        </w:rPr>
        <w:t xml:space="preserve">(p.values)</w:t>
      </w:r>
      <w:r>
        <w:br w:type="textWrapping"/>
      </w:r>
      <w:r>
        <w:br w:type="textWrapping"/>
      </w:r>
      <w:r>
        <w:rPr>
          <w:rStyle w:val="CommentTok"/>
        </w:rPr>
        <w:t xml:space="preserve">#Running t-test for different combination of weeks for each biomarker</w:t>
      </w:r>
      <w:r>
        <w:br w:type="textWrapping"/>
      </w:r>
      <w:r>
        <w:rPr>
          <w:rStyle w:val="NormalTok"/>
        </w:rPr>
        <w:t xml:space="preserve">list1 &lt;-</w:t>
      </w:r>
      <w:r>
        <w:rPr>
          <w:rStyle w:val="StringTok"/>
        </w:rPr>
        <w:t xml:space="preserve"> </w:t>
      </w:r>
      <w:r>
        <w:rPr>
          <w:rStyle w:val="KeywordTok"/>
        </w:rPr>
        <w:t xml:space="preserve">lapply</w:t>
      </w:r>
      <w:r>
        <w:rPr>
          <w:rStyle w:val="NormalTok"/>
        </w:rPr>
        <w:t xml:space="preserve">(biomarkerNames, </w:t>
      </w:r>
      <w:r>
        <w:rPr>
          <w:rStyle w:val="DataTypeTok"/>
        </w:rPr>
        <w:t xml:space="preserve">FUN =</w:t>
      </w:r>
      <w:r>
        <w:rPr>
          <w:rStyle w:val="NormalTok"/>
        </w:rPr>
        <w:t xml:space="preserve"> t.test.Biomarkers, </w:t>
      </w:r>
      <w:r>
        <w:br w:type="textWrapping"/>
      </w:r>
      <w:r>
        <w:rPr>
          <w:rStyle w:val="NormalTok"/>
        </w:rPr>
        <w:t xml:space="preserve">                </w:t>
      </w:r>
      <w:r>
        <w:rPr>
          <w:rStyle w:val="DataTypeTok"/>
        </w:rPr>
        <w:t xml:space="preserve">data1 =</w:t>
      </w:r>
      <w:r>
        <w:rPr>
          <w:rStyle w:val="NormalTok"/>
        </w:rPr>
        <w:t xml:space="preserve"> Week0, </w:t>
      </w:r>
      <w:r>
        <w:rPr>
          <w:rStyle w:val="DataTypeTok"/>
        </w:rPr>
        <w:t xml:space="preserve">data2 =</w:t>
      </w:r>
      <w:r>
        <w:rPr>
          <w:rStyle w:val="NormalTok"/>
        </w:rPr>
        <w:t xml:space="preserve"> Week6, </w:t>
      </w:r>
      <w:r>
        <w:rPr>
          <w:rStyle w:val="DataTypeTok"/>
        </w:rPr>
        <w:t xml:space="preserve">alpha =</w:t>
      </w:r>
      <w:r>
        <w:rPr>
          <w:rStyle w:val="NormalTok"/>
        </w:rPr>
        <w:t xml:space="preserve"> alphaAdjusted)</w:t>
      </w:r>
      <w:r>
        <w:br w:type="textWrapping"/>
      </w:r>
      <w:r>
        <w:br w:type="textWrapping"/>
      </w:r>
      <w:r>
        <w:rPr>
          <w:rStyle w:val="CommentTok"/>
        </w:rPr>
        <w:t xml:space="preserve">#Amulgamate p.values with the biomarker</w:t>
      </w:r>
      <w:r>
        <w:br w:type="textWrapping"/>
      </w:r>
      <w:r>
        <w:rPr>
          <w:rStyle w:val="NormalTok"/>
        </w:rPr>
        <w:t xml:space="preserve">p.values &lt;-</w:t>
      </w:r>
      <w:r>
        <w:rPr>
          <w:rStyle w:val="StringTok"/>
        </w:rPr>
        <w:t xml:space="preserve"> </w:t>
      </w:r>
      <w:r>
        <w:rPr>
          <w:rStyle w:val="KeywordTok"/>
        </w:rPr>
        <w:t xml:space="preserve">data.table</w:t>
      </w:r>
      <w:r>
        <w:rPr>
          <w:rStyle w:val="NormalTok"/>
        </w:rPr>
        <w:t xml:space="preserve">(</w:t>
      </w:r>
      <w:r>
        <w:rPr>
          <w:rStyle w:val="DataTypeTok"/>
        </w:rPr>
        <w:t xml:space="preserve">Biomarker =</w:t>
      </w:r>
      <w:r>
        <w:rPr>
          <w:rStyle w:val="NormalTok"/>
        </w:rPr>
        <w:t xml:space="preserve"> biomarkerNames,</w:t>
      </w:r>
      <w:r>
        <w:br w:type="textWrapping"/>
      </w:r>
      <w:r>
        <w:rPr>
          <w:rStyle w:val="NormalTok"/>
        </w:rPr>
        <w:t xml:space="preserve">                       </w:t>
      </w:r>
      <w:r>
        <w:rPr>
          <w:rStyle w:val="DataTypeTok"/>
        </w:rPr>
        <w:t xml:space="preserve">C1 =</w:t>
      </w:r>
      <w:r>
        <w:rPr>
          <w:rStyle w:val="NormalTok"/>
        </w:rPr>
        <w:t xml:space="preserve"> </w:t>
      </w:r>
      <w:r>
        <w:rPr>
          <w:rStyle w:val="KeywordTok"/>
        </w:rPr>
        <w:t xml:space="preserve">do.call</w:t>
      </w:r>
      <w:r>
        <w:rPr>
          <w:rStyle w:val="NormalTok"/>
        </w:rPr>
        <w:t xml:space="preserve">(rbind,list1)) </w:t>
      </w:r>
      <w:r>
        <w:br w:type="textWrapping"/>
      </w:r>
      <w:r>
        <w:br w:type="textWrapping"/>
      </w:r>
      <w:r>
        <w:br w:type="textWrapping"/>
      </w:r>
      <w:r>
        <w:rPr>
          <w:rStyle w:val="CommentTok"/>
        </w:rPr>
        <w:t xml:space="preserve">#Join p.values from alpha and adjusted alpha</w:t>
      </w:r>
      <w:r>
        <w:br w:type="textWrapping"/>
      </w:r>
      <w:r>
        <w:rPr>
          <w:rStyle w:val="NormalTok"/>
        </w:rPr>
        <w:t xml:space="preserve">p.values &lt;-</w:t>
      </w:r>
      <w:r>
        <w:rPr>
          <w:rStyle w:val="StringTok"/>
        </w:rPr>
        <w:t xml:space="preserve"> </w:t>
      </w:r>
      <w:r>
        <w:rPr>
          <w:rStyle w:val="NormalTok"/>
        </w:rPr>
        <w:t xml:space="preserve">p.values[p.valuesTest1, on =</w:t>
      </w:r>
      <w:r>
        <w:rPr>
          <w:rStyle w:val="StringTok"/>
        </w:rPr>
        <w:t xml:space="preserve"> </w:t>
      </w:r>
      <w:r>
        <w:rPr>
          <w:rStyle w:val="NormalTok"/>
        </w:rPr>
        <w:t xml:space="preserve">.(Biomarker)]</w:t>
      </w:r>
      <w:r>
        <w:br w:type="textWrapping"/>
      </w:r>
      <w:r>
        <w:br w:type="textWrapping"/>
      </w:r>
      <w:r>
        <w:rPr>
          <w:rStyle w:val="CommentTok"/>
        </w:rPr>
        <w:t xml:space="preserve">#Remaning the columns</w:t>
      </w:r>
      <w:r>
        <w:br w:type="textWrapping"/>
      </w:r>
      <w:r>
        <w:rPr>
          <w:rStyle w:val="KeywordTok"/>
        </w:rPr>
        <w:t xml:space="preserve">setnames</w:t>
      </w:r>
      <w:r>
        <w:rPr>
          <w:rStyle w:val="NormalTok"/>
        </w:rPr>
        <w:t xml:space="preserve">(p.values, </w:t>
      </w:r>
      <w:r>
        <w:rPr>
          <w:rStyle w:val="DecValTok"/>
        </w:rPr>
        <w:t xml:space="preserve">2</w:t>
      </w:r>
      <w:r>
        <w:rPr>
          <w:rStyle w:val="OperatorTok"/>
        </w:rPr>
        <w:t xml:space="preserve">:</w:t>
      </w:r>
      <w:r>
        <w:rPr>
          <w:rStyle w:val="DecValTok"/>
        </w:rPr>
        <w:t xml:space="preserve">3</w:t>
      </w:r>
      <w:r>
        <w:rPr>
          <w:rStyle w:val="NormalTok"/>
        </w:rPr>
        <w:t xml:space="preserve">, </w:t>
      </w:r>
      <w:r>
        <w:rPr>
          <w:rStyle w:val="KeywordTok"/>
        </w:rPr>
        <w:t xml:space="preserve">c</w:t>
      </w:r>
      <w:r>
        <w:rPr>
          <w:rStyle w:val="NormalTok"/>
        </w:rPr>
        <w:t xml:space="preserve">(</w:t>
      </w:r>
      <w:r>
        <w:rPr>
          <w:rStyle w:val="StringTok"/>
        </w:rPr>
        <w:t xml:space="preserve">"p.values of alpha"</w:t>
      </w:r>
      <w:r>
        <w:rPr>
          <w:rStyle w:val="NormalTok"/>
        </w:rPr>
        <w:t xml:space="preserve">, </w:t>
      </w:r>
      <w:r>
        <w:rPr>
          <w:rStyle w:val="StringTok"/>
        </w:rPr>
        <w:t xml:space="preserve">"p.values of adjusted alpha"</w:t>
      </w:r>
      <w:r>
        <w:rPr>
          <w:rStyle w:val="NormalTok"/>
        </w:rPr>
        <w:t xml:space="preserve">))</w:t>
      </w:r>
      <w:r>
        <w:br w:type="textWrapping"/>
      </w:r>
      <w:r>
        <w:br w:type="textWrapping"/>
      </w:r>
      <w:r>
        <w:rPr>
          <w:rStyle w:val="CommentTok"/>
        </w:rPr>
        <w:t xml:space="preserve">#Display the table</w:t>
      </w:r>
      <w:r>
        <w:br w:type="textWrapping"/>
      </w:r>
      <w:r>
        <w:rPr>
          <w:rStyle w:val="KeywordTok"/>
        </w:rPr>
        <w:t xml:space="preserve">kable</w:t>
      </w:r>
      <w:r>
        <w:rPr>
          <w:rStyle w:val="NormalTok"/>
        </w:rPr>
        <w:t xml:space="preserve">(p.values, </w:t>
      </w:r>
      <w:r>
        <w:rPr>
          <w:rStyle w:val="DataTypeTok"/>
        </w:rPr>
        <w:t xml:space="preserve">caption =</w:t>
      </w:r>
      <w:r>
        <w:rPr>
          <w:rStyle w:val="NormalTok"/>
        </w:rPr>
        <w:t xml:space="preserve"> </w:t>
      </w:r>
      <w:r>
        <w:rPr>
          <w:rStyle w:val="StringTok"/>
        </w:rPr>
        <w:t xml:space="preserve">"p.values for each hypothesis test"</w:t>
      </w:r>
      <w:r>
        <w:rPr>
          <w:rStyle w:val="NormalTok"/>
        </w:rPr>
        <w:t xml:space="preserve">)</w:t>
      </w:r>
      <w:r>
        <w:br w:type="textWrapping"/>
      </w:r>
      <w:r>
        <w:br w:type="textWrapping"/>
      </w:r>
      <w:r>
        <w:rPr>
          <w:rStyle w:val="CommentTok"/>
        </w:rPr>
        <w:t xml:space="preserve">#Extract the biomarkers that were rejected</w:t>
      </w:r>
      <w:r>
        <w:br w:type="textWrapping"/>
      </w:r>
      <w:r>
        <w:rPr>
          <w:rStyle w:val="NormalTok"/>
        </w:rPr>
        <w:t xml:space="preserve">rejectedBiomarkersTest2 &lt;-</w:t>
      </w:r>
      <w:r>
        <w:rPr>
          <w:rStyle w:val="StringTok"/>
        </w:rPr>
        <w:t xml:space="preserve"> </w:t>
      </w:r>
      <w:r>
        <w:rPr>
          <w:rStyle w:val="NormalTok"/>
        </w:rPr>
        <w:t xml:space="preserve">p.values[</w:t>
      </w:r>
      <w:r>
        <w:rPr>
          <w:rStyle w:val="StringTok"/>
        </w:rPr>
        <w:t xml:space="preserve">`</w:t>
      </w:r>
      <w:r>
        <w:rPr>
          <w:rStyle w:val="DataTypeTok"/>
        </w:rPr>
        <w:t xml:space="preserve">p.values of adjusted alpha</w:t>
      </w:r>
      <w:r>
        <w:rPr>
          <w:rStyle w:val="StringTok"/>
        </w:rPr>
        <w:t xml:space="preserve">`</w:t>
      </w:r>
      <w:r>
        <w:rPr>
          <w:rStyle w:val="NormalTok"/>
        </w:rPr>
        <w:t xml:space="preserve"> </w:t>
      </w:r>
      <w:r>
        <w:rPr>
          <w:rStyle w:val="OperatorTok"/>
        </w:rPr>
        <w:t xml:space="preserve">&lt;</w:t>
      </w:r>
      <w:r>
        <w:rPr>
          <w:rStyle w:val="StringTok"/>
        </w:rPr>
        <w:t xml:space="preserve"> </w:t>
      </w:r>
      <w:r>
        <w:rPr>
          <w:rStyle w:val="NormalTok"/>
        </w:rPr>
        <w:t xml:space="preserve">alphaAdjusted,Biomarker,]</w:t>
      </w:r>
    </w:p>
    <w:p>
      <w:pPr>
        <w:pStyle w:val="SourceCode"/>
      </w:pPr>
      <w:r>
        <w:rPr>
          <w:rStyle w:val="CommentTok"/>
        </w:rPr>
        <w:t xml:space="preserve">#Remove columns that are not required for regression modeling</w:t>
      </w:r>
      <w:r>
        <w:br w:type="textWrapping"/>
      </w:r>
      <w:r>
        <w:rPr>
          <w:rStyle w:val="NormalTok"/>
        </w:rPr>
        <w:t xml:space="preserve">covariateData[,</w:t>
      </w:r>
      <w:r>
        <w:rPr>
          <w:rStyle w:val="StringTok"/>
        </w:rPr>
        <w:t xml:space="preserve">`</w:t>
      </w:r>
      <w:r>
        <w:rPr>
          <w:rStyle w:val="DataTypeTok"/>
        </w:rPr>
        <w:t xml:space="preserve">:=</w:t>
      </w:r>
      <w:r>
        <w:rPr>
          <w:rStyle w:val="StringTok"/>
        </w:rPr>
        <w:t xml:space="preserve">`</w:t>
      </w:r>
      <w:r>
        <w:rPr>
          <w:rStyle w:val="NormalTok"/>
        </w:rPr>
        <w:t xml:space="preserve"> (</w:t>
      </w:r>
      <w:r>
        <w:rPr>
          <w:rStyle w:val="DataTypeTok"/>
        </w:rPr>
        <w:t xml:space="preserve">PainDiff =</w:t>
      </w:r>
      <w:r>
        <w:rPr>
          <w:rStyle w:val="NormalTok"/>
        </w:rPr>
        <w:t xml:space="preserve"> </w:t>
      </w:r>
      <w:r>
        <w:rPr>
          <w:rStyle w:val="OtherTok"/>
        </w:rPr>
        <w:t xml:space="preserve">NULL</w:t>
      </w:r>
      <w:r>
        <w:rPr>
          <w:rStyle w:val="NormalTok"/>
        </w:rPr>
        <w:t xml:space="preserve">, </w:t>
      </w:r>
      <w:r>
        <w:rPr>
          <w:rStyle w:val="DataTypeTok"/>
        </w:rPr>
        <w:t xml:space="preserve">Improved =</w:t>
      </w:r>
      <w:r>
        <w:rPr>
          <w:rStyle w:val="NormalTok"/>
        </w:rPr>
        <w:t xml:space="preserve"> </w:t>
      </w:r>
      <w:r>
        <w:rPr>
          <w:rStyle w:val="OtherTok"/>
        </w:rPr>
        <w:t xml:space="preserve">NULL</w:t>
      </w:r>
      <w:r>
        <w:rPr>
          <w:rStyle w:val="NormalTok"/>
        </w:rPr>
        <w:t xml:space="preserve">, </w:t>
      </w:r>
      <w:r>
        <w:br w:type="textWrapping"/>
      </w:r>
      <w:r>
        <w:rPr>
          <w:rStyle w:val="NormalTok"/>
        </w:rPr>
        <w:t xml:space="preserve">                     </w:t>
      </w:r>
      <w:r>
        <w:rPr>
          <w:rStyle w:val="DataTypeTok"/>
        </w:rPr>
        <w:t xml:space="preserve">Male =</w:t>
      </w:r>
      <w:r>
        <w:rPr>
          <w:rStyle w:val="NormalTok"/>
        </w:rPr>
        <w:t xml:space="preserve"> </w:t>
      </w:r>
      <w:r>
        <w:rPr>
          <w:rStyle w:val="KeywordTok"/>
        </w:rPr>
        <w:t xml:space="preserve">factor</w:t>
      </w:r>
      <w:r>
        <w:rPr>
          <w:rStyle w:val="NormalTok"/>
        </w:rPr>
        <w:t xml:space="preserve">(</w:t>
      </w:r>
      <w:r>
        <w:rPr>
          <w:rStyle w:val="KeywordTok"/>
        </w:rPr>
        <w:t xml:space="preserve">ifelse</w:t>
      </w:r>
      <w:r>
        <w:rPr>
          <w:rStyle w:val="NormalTok"/>
        </w:rPr>
        <w:t xml:space="preserve">(Sex </w:t>
      </w:r>
      <w:r>
        <w:rPr>
          <w:rStyle w:val="OperatorTok"/>
        </w:rPr>
        <w:t xml:space="preserve">==</w:t>
      </w:r>
      <w:r>
        <w:rPr>
          <w:rStyle w:val="StringTok"/>
        </w:rPr>
        <w:t xml:space="preserve"> "Male"</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 </w:t>
      </w:r>
      <w:r>
        <w:br w:type="textWrapping"/>
      </w:r>
      <w:r>
        <w:rPr>
          <w:rStyle w:val="NormalTok"/>
        </w:rPr>
        <w:t xml:space="preserve">                     </w:t>
      </w:r>
      <w:r>
        <w:rPr>
          <w:rStyle w:val="DataTypeTok"/>
        </w:rPr>
        <w:t xml:space="preserve">Smoker =</w:t>
      </w:r>
      <w:r>
        <w:rPr>
          <w:rStyle w:val="NormalTok"/>
        </w:rPr>
        <w:t xml:space="preserve"> </w:t>
      </w:r>
      <w:r>
        <w:rPr>
          <w:rStyle w:val="KeywordTok"/>
        </w:rPr>
        <w:t xml:space="preserve">factor</w:t>
      </w:r>
      <w:r>
        <w:rPr>
          <w:rStyle w:val="NormalTok"/>
        </w:rPr>
        <w:t xml:space="preserve">(</w:t>
      </w:r>
      <w:r>
        <w:rPr>
          <w:rStyle w:val="KeywordTok"/>
        </w:rPr>
        <w:t xml:space="preserve">ifelse</w:t>
      </w:r>
      <w:r>
        <w:rPr>
          <w:rStyle w:val="NormalTok"/>
        </w:rPr>
        <w:t xml:space="preserve">(Smoker </w:t>
      </w:r>
      <w:r>
        <w:rPr>
          <w:rStyle w:val="OperatorTok"/>
        </w:rPr>
        <w:t xml:space="preserve">==</w:t>
      </w:r>
      <w:r>
        <w:rPr>
          <w:rStyle w:val="StringTok"/>
        </w:rPr>
        <w:t xml:space="preserve"> "Yes"</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rPr>
          <w:rStyle w:val="DataTypeTok"/>
        </w:rPr>
        <w:t xml:space="preserve">Sex =</w:t>
      </w:r>
      <w:r>
        <w:rPr>
          <w:rStyle w:val="NormalTok"/>
        </w:rPr>
        <w:t xml:space="preserve"> </w:t>
      </w:r>
      <w:r>
        <w:rPr>
          <w:rStyle w:val="OtherTok"/>
        </w:rPr>
        <w:t xml:space="preserve">NULL</w:t>
      </w:r>
      <w:r>
        <w:rPr>
          <w:rStyle w:val="NormalTok"/>
        </w:rPr>
        <w:t xml:space="preserve">)]</w:t>
      </w:r>
      <w:r>
        <w:br w:type="textWrapping"/>
      </w:r>
      <w:r>
        <w:br w:type="textWrapping"/>
      </w:r>
      <w:r>
        <w:br w:type="textWrapping"/>
      </w:r>
      <w:r>
        <w:rPr>
          <w:rStyle w:val="CommentTok"/>
        </w:rPr>
        <w:t xml:space="preserve">#Rearrange the columns</w:t>
      </w:r>
      <w:r>
        <w:br w:type="textWrapping"/>
      </w:r>
      <w:r>
        <w:rPr>
          <w:rStyle w:val="KeywordTok"/>
        </w:rPr>
        <w:t xml:space="preserve">setcolorder</w:t>
      </w:r>
      <w:r>
        <w:rPr>
          <w:rStyle w:val="NormalTok"/>
        </w:rPr>
        <w:t xml:space="preserve">(covariateData, </w:t>
      </w:r>
      <w:r>
        <w:rPr>
          <w:rStyle w:val="KeywordTok"/>
        </w:rPr>
        <w:t xml:space="preserve">c</w:t>
      </w:r>
      <w:r>
        <w:rPr>
          <w:rStyle w:val="NormalTok"/>
        </w:rPr>
        <w:t xml:space="preserve">(</w:t>
      </w:r>
      <w:r>
        <w:rPr>
          <w:rStyle w:val="StringTok"/>
        </w:rPr>
        <w:t xml:space="preserve">"PatientID"</w:t>
      </w:r>
      <w:r>
        <w:rPr>
          <w:rStyle w:val="NormalTok"/>
        </w:rPr>
        <w:t xml:space="preserve">, </w:t>
      </w:r>
      <w:r>
        <w:rPr>
          <w:rStyle w:val="StringTok"/>
        </w:rPr>
        <w:t xml:space="preserve">"Age"</w:t>
      </w:r>
      <w:r>
        <w:rPr>
          <w:rStyle w:val="NormalTok"/>
        </w:rPr>
        <w:t xml:space="preserve">, </w:t>
      </w:r>
      <w:r>
        <w:rPr>
          <w:rStyle w:val="StringTok"/>
        </w:rPr>
        <w:t xml:space="preserve">"Male"</w:t>
      </w:r>
      <w:r>
        <w:rPr>
          <w:rStyle w:val="NormalTok"/>
        </w:rPr>
        <w:t xml:space="preserve">, </w:t>
      </w:r>
      <w:r>
        <w:br w:type="textWrapping"/>
      </w:r>
      <w:r>
        <w:rPr>
          <w:rStyle w:val="NormalTok"/>
        </w:rPr>
        <w:t xml:space="preserve">                             </w:t>
      </w:r>
      <w:r>
        <w:rPr>
          <w:rStyle w:val="StringTok"/>
        </w:rPr>
        <w:t xml:space="preserve">"Smoker"</w:t>
      </w:r>
      <w:r>
        <w:rPr>
          <w:rStyle w:val="NormalTok"/>
        </w:rPr>
        <w:t xml:space="preserve">,</w:t>
      </w:r>
      <w:r>
        <w:rPr>
          <w:rStyle w:val="StringTok"/>
        </w:rPr>
        <w:t xml:space="preserve">"VAS.Inclusion"</w:t>
      </w:r>
      <w:r>
        <w:rPr>
          <w:rStyle w:val="NormalTok"/>
        </w:rPr>
        <w:t xml:space="preserve">, </w:t>
      </w:r>
      <w:r>
        <w:rPr>
          <w:rStyle w:val="StringTok"/>
        </w:rPr>
        <w:t xml:space="preserve">"VAS.12Months"</w:t>
      </w:r>
      <w:r>
        <w:rPr>
          <w:rStyle w:val="NormalTok"/>
        </w:rPr>
        <w:t xml:space="preserve">))</w:t>
      </w:r>
      <w:r>
        <w:br w:type="textWrapping"/>
      </w:r>
      <w:r>
        <w:br w:type="textWrapping"/>
      </w:r>
      <w:r>
        <w:rPr>
          <w:rStyle w:val="CommentTok"/>
        </w:rPr>
        <w:t xml:space="preserve">#Left join data</w:t>
      </w:r>
      <w:r>
        <w:br w:type="textWrapping"/>
      </w:r>
      <w:r>
        <w:rPr>
          <w:rStyle w:val="NormalTok"/>
        </w:rPr>
        <w:t xml:space="preserve">mergedData &lt;-</w:t>
      </w:r>
      <w:r>
        <w:rPr>
          <w:rStyle w:val="StringTok"/>
        </w:rPr>
        <w:t xml:space="preserve"> </w:t>
      </w:r>
      <w:r>
        <w:rPr>
          <w:rStyle w:val="NormalTok"/>
        </w:rPr>
        <w:t xml:space="preserve">covariateData[biomarkerData, on =</w:t>
      </w:r>
      <w:r>
        <w:rPr>
          <w:rStyle w:val="StringTok"/>
        </w:rPr>
        <w:t xml:space="preserve"> </w:t>
      </w:r>
      <w:r>
        <w:rPr>
          <w:rStyle w:val="NormalTok"/>
        </w:rPr>
        <w:t xml:space="preserve">.(PatientID)]</w:t>
      </w:r>
      <w:r>
        <w:br w:type="textWrapping"/>
      </w:r>
      <w:r>
        <w:br w:type="textWrapping"/>
      </w:r>
      <w:r>
        <w:rPr>
          <w:rStyle w:val="CommentTok"/>
        </w:rPr>
        <w:t xml:space="preserve">#Extract only week 0 of the data</w:t>
      </w:r>
      <w:r>
        <w:br w:type="textWrapping"/>
      </w:r>
      <w:r>
        <w:rPr>
          <w:rStyle w:val="NormalTok"/>
        </w:rPr>
        <w:t xml:space="preserve">mergedData &lt;-</w:t>
      </w:r>
      <w:r>
        <w:rPr>
          <w:rStyle w:val="StringTok"/>
        </w:rPr>
        <w:t xml:space="preserve"> </w:t>
      </w:r>
      <w:r>
        <w:rPr>
          <w:rStyle w:val="NormalTok"/>
        </w:rPr>
        <w:t xml:space="preserve">mergedData[WeeksObs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br w:type="textWrapping"/>
      </w:r>
      <w:r>
        <w:rPr>
          <w:rStyle w:val="CommentTok"/>
        </w:rPr>
        <w:t xml:space="preserve">#Remove unwanted columns</w:t>
      </w:r>
      <w:r>
        <w:br w:type="textWrapping"/>
      </w:r>
      <w:r>
        <w:rPr>
          <w:rStyle w:val="NormalTok"/>
        </w:rPr>
        <w:t xml:space="preserve">mergedData[,</w:t>
      </w:r>
      <w:r>
        <w:rPr>
          <w:rStyle w:val="StringTok"/>
        </w:rPr>
        <w:t xml:space="preserve">`</w:t>
      </w:r>
      <w:r>
        <w:rPr>
          <w:rStyle w:val="DataTypeTok"/>
        </w:rPr>
        <w:t xml:space="preserve">:=</w:t>
      </w:r>
      <w:r>
        <w:rPr>
          <w:rStyle w:val="StringTok"/>
        </w:rPr>
        <w:t xml:space="preserve">`</w:t>
      </w:r>
      <w:r>
        <w:rPr>
          <w:rStyle w:val="NormalTok"/>
        </w:rPr>
        <w:t xml:space="preserve"> (</w:t>
      </w:r>
      <w:r>
        <w:rPr>
          <w:rStyle w:val="DataTypeTok"/>
        </w:rPr>
        <w:t xml:space="preserve">WeeksObs =</w:t>
      </w:r>
      <w:r>
        <w:rPr>
          <w:rStyle w:val="NormalTok"/>
        </w:rPr>
        <w:t xml:space="preserve"> </w:t>
      </w:r>
      <w:r>
        <w:rPr>
          <w:rStyle w:val="OtherTok"/>
        </w:rPr>
        <w:t xml:space="preserve">NULL</w:t>
      </w:r>
      <w:r>
        <w:rPr>
          <w:rStyle w:val="NormalTok"/>
        </w:rPr>
        <w:t xml:space="preserve">, </w:t>
      </w:r>
      <w:r>
        <w:rPr>
          <w:rStyle w:val="DataTypeTok"/>
        </w:rPr>
        <w:t xml:space="preserve">PatientID =</w:t>
      </w:r>
      <w:r>
        <w:rPr>
          <w:rStyle w:val="NormalTok"/>
        </w:rPr>
        <w:t xml:space="preserve"> </w:t>
      </w:r>
      <w:r>
        <w:rPr>
          <w:rStyle w:val="OtherTok"/>
        </w:rPr>
        <w:t xml:space="preserve">NULL</w:t>
      </w:r>
      <w:r>
        <w:rPr>
          <w:rStyle w:val="NormalTok"/>
        </w:rPr>
        <w:t xml:space="preserve">)]</w:t>
      </w:r>
      <w:r>
        <w:br w:type="textWrapping"/>
      </w:r>
      <w:r>
        <w:br w:type="textWrapping"/>
      </w:r>
      <w:r>
        <w:rPr>
          <w:rStyle w:val="CommentTok"/>
        </w:rPr>
        <w:t xml:space="preserve">#Remove NAs</w:t>
      </w:r>
      <w:r>
        <w:br w:type="textWrapping"/>
      </w:r>
      <w:r>
        <w:rPr>
          <w:rStyle w:val="NormalTok"/>
        </w:rPr>
        <w:t xml:space="preserve">mergedData &lt;-</w:t>
      </w:r>
      <w:r>
        <w:rPr>
          <w:rStyle w:val="StringTok"/>
        </w:rPr>
        <w:t xml:space="preserve"> </w:t>
      </w:r>
      <w:r>
        <w:rPr>
          <w:rStyle w:val="NormalTok"/>
        </w:rPr>
        <w:t xml:space="preserve">mergedData[</w:t>
      </w:r>
      <w:r>
        <w:rPr>
          <w:rStyle w:val="KeywordTok"/>
        </w:rPr>
        <w:t xml:space="preserve">complete.cases</w:t>
      </w:r>
      <w:r>
        <w:rPr>
          <w:rStyle w:val="NormalTok"/>
        </w:rPr>
        <w:t xml:space="preserve">(mergedData),]</w:t>
      </w:r>
      <w:r>
        <w:br w:type="textWrapping"/>
      </w:r>
      <w:r>
        <w:rPr>
          <w:rStyle w:val="CommentTok"/>
        </w:rPr>
        <w:t xml:space="preserve">#Reaggraning the columns</w:t>
      </w:r>
      <w:r>
        <w:br w:type="textWrapping"/>
      </w:r>
      <w:r>
        <w:rPr>
          <w:rStyle w:val="NormalTok"/>
        </w:rPr>
        <w:t xml:space="preserve">colNames &lt;-</w:t>
      </w:r>
      <w:r>
        <w:rPr>
          <w:rStyle w:val="StringTok"/>
        </w:rPr>
        <w:t xml:space="preserve"> </w:t>
      </w:r>
      <w:r>
        <w:rPr>
          <w:rStyle w:val="KeywordTok"/>
        </w:rPr>
        <w:t xml:space="preserve">colnames</w:t>
      </w:r>
      <w:r>
        <w:rPr>
          <w:rStyle w:val="NormalTok"/>
        </w:rPr>
        <w:t xml:space="preserve">(mergedData)</w:t>
      </w:r>
      <w:r>
        <w:br w:type="textWrapping"/>
      </w:r>
      <w:r>
        <w:rPr>
          <w:rStyle w:val="NormalTok"/>
        </w:rPr>
        <w:t xml:space="preserve">colNames &lt;-</w:t>
      </w:r>
      <w:r>
        <w:rPr>
          <w:rStyle w:val="StringTok"/>
        </w:rPr>
        <w:t xml:space="preserve"> </w:t>
      </w:r>
      <w:r>
        <w:rPr>
          <w:rStyle w:val="NormalTok"/>
        </w:rPr>
        <w:t xml:space="preserve">colNames[</w:t>
      </w:r>
      <w:r>
        <w:rPr>
          <w:rStyle w:val="OperatorTok"/>
        </w:rPr>
        <w:t xml:space="preserve">-</w:t>
      </w:r>
      <w:r>
        <w:rPr>
          <w:rStyle w:val="KeywordTok"/>
        </w:rPr>
        <w:t xml:space="preserve">which</w:t>
      </w:r>
      <w:r>
        <w:rPr>
          <w:rStyle w:val="NormalTok"/>
        </w:rPr>
        <w:t xml:space="preserve">(colNames </w:t>
      </w:r>
      <w:r>
        <w:rPr>
          <w:rStyle w:val="OperatorTok"/>
        </w:rPr>
        <w:t xml:space="preserve">==</w:t>
      </w:r>
      <w:r>
        <w:rPr>
          <w:rStyle w:val="StringTok"/>
        </w:rPr>
        <w:t xml:space="preserve"> "VAS.12Months"</w:t>
      </w:r>
      <w:r>
        <w:rPr>
          <w:rStyle w:val="NormalTok"/>
        </w:rPr>
        <w:t xml:space="preserve">)]</w:t>
      </w:r>
      <w:r>
        <w:br w:type="textWrapping"/>
      </w:r>
      <w:r>
        <w:rPr>
          <w:rStyle w:val="NormalTok"/>
        </w:rPr>
        <w:t xml:space="preserve">colNames &lt;-</w:t>
      </w:r>
      <w:r>
        <w:rPr>
          <w:rStyle w:val="StringTok"/>
        </w:rPr>
        <w:t xml:space="preserve"> </w:t>
      </w:r>
      <w:r>
        <w:rPr>
          <w:rStyle w:val="KeywordTok"/>
        </w:rPr>
        <w:t xml:space="preserve">c</w:t>
      </w:r>
      <w:r>
        <w:rPr>
          <w:rStyle w:val="NormalTok"/>
        </w:rPr>
        <w:t xml:space="preserve">(colNames, </w:t>
      </w:r>
      <w:r>
        <w:rPr>
          <w:rStyle w:val="StringTok"/>
        </w:rPr>
        <w:t xml:space="preserve">"VAS.12Months"</w:t>
      </w:r>
      <w:r>
        <w:rPr>
          <w:rStyle w:val="NormalTok"/>
        </w:rPr>
        <w:t xml:space="preserve">)</w:t>
      </w:r>
      <w:r>
        <w:br w:type="textWrapping"/>
      </w:r>
      <w:r>
        <w:br w:type="textWrapping"/>
      </w:r>
      <w:r>
        <w:rPr>
          <w:rStyle w:val="CommentTok"/>
        </w:rPr>
        <w:t xml:space="preserve">#Reaggrange the data.table</w:t>
      </w:r>
      <w:r>
        <w:br w:type="textWrapping"/>
      </w:r>
      <w:r>
        <w:rPr>
          <w:rStyle w:val="KeywordTok"/>
        </w:rPr>
        <w:t xml:space="preserve">setcolorder</w:t>
      </w:r>
      <w:r>
        <w:rPr>
          <w:rStyle w:val="NormalTok"/>
        </w:rPr>
        <w:t xml:space="preserve">(mergedData, colNames)</w:t>
      </w:r>
    </w:p>
    <w:p>
      <w:pPr>
        <w:pStyle w:val="SourceCode"/>
      </w:pPr>
      <w:r>
        <w:rPr>
          <w:rStyle w:val="CommentTok"/>
        </w:rPr>
        <w:t xml:space="preserve">#Splitting the data into train and test data set</w:t>
      </w:r>
      <w:r>
        <w:br w:type="textWrapping"/>
      </w:r>
      <w:r>
        <w:rPr>
          <w:rStyle w:val="KeywordTok"/>
        </w:rPr>
        <w:t xml:space="preserve">set.seed</w:t>
      </w:r>
      <w:r>
        <w:rPr>
          <w:rStyle w:val="NormalTok"/>
        </w:rPr>
        <w:t xml:space="preserve">(</w:t>
      </w:r>
      <w:r>
        <w:rPr>
          <w:rStyle w:val="DecValTok"/>
        </w:rPr>
        <w:t xml:space="preserve">5</w:t>
      </w:r>
      <w:r>
        <w:rPr>
          <w:rStyle w:val="NormalTok"/>
        </w:rPr>
        <w:t xml:space="preserve">)</w:t>
      </w:r>
      <w:r>
        <w:br w:type="textWrapping"/>
      </w:r>
      <w:r>
        <w:rPr>
          <w:rStyle w:val="NormalTok"/>
        </w:rPr>
        <w:t xml:space="preserve">train_i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(mergedData), </w:t>
      </w:r>
      <w:r>
        <w:rPr>
          <w:rStyle w:val="DataTypeTok"/>
        </w:rPr>
        <w:t xml:space="preserve">size =</w:t>
      </w:r>
      <w:r>
        <w:rPr>
          <w:rStyle w:val="NormalTok"/>
        </w:rPr>
        <w:t xml:space="preserve"> </w:t>
      </w:r>
      <w:r>
        <w:rPr>
          <w:rStyle w:val="KeywordTok"/>
        </w:rPr>
        <w:t xml:space="preserve">round</w:t>
      </w:r>
      <w:r>
        <w:rPr>
          <w:rStyle w:val="NormalTok"/>
        </w:rPr>
        <w:t xml:space="preserve">(</w:t>
      </w:r>
      <w:r>
        <w:rPr>
          <w:rStyle w:val="FloatTok"/>
        </w:rPr>
        <w:t xml:space="preserve">0.8</w:t>
      </w:r>
      <w:r>
        <w:rPr>
          <w:rStyle w:val="OperatorTok"/>
        </w:rPr>
        <w:t xml:space="preserve">*</w:t>
      </w:r>
      <w:r>
        <w:rPr>
          <w:rStyle w:val="KeywordTok"/>
        </w:rPr>
        <w:t xml:space="preserve">NROW</w:t>
      </w:r>
      <w:r>
        <w:rPr>
          <w:rStyle w:val="NormalTok"/>
        </w:rPr>
        <w:t xml:space="preserve">(mergedData)), </w:t>
      </w:r>
      <w:r>
        <w:br w:type="textWrapping"/>
      </w:r>
      <w:r>
        <w:rPr>
          <w:rStyle w:val="NormalTok"/>
        </w:rPr>
        <w:t xml:space="preserve">                  </w:t>
      </w:r>
      <w:r>
        <w:rPr>
          <w:rStyle w:val="DataTypeTok"/>
        </w:rPr>
        <w:t xml:space="preserve">replace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y_trn &lt;-</w:t>
      </w:r>
      <w:r>
        <w:rPr>
          <w:rStyle w:val="StringTok"/>
        </w:rPr>
        <w:t xml:space="preserve"> </w:t>
      </w:r>
      <w:r>
        <w:rPr>
          <w:rStyle w:val="NormalTok"/>
        </w:rPr>
        <w:t xml:space="preserve">mergedData[train_i, ]</w:t>
      </w:r>
      <w:r>
        <w:br w:type="textWrapping"/>
      </w:r>
      <w:r>
        <w:br w:type="textWrapping"/>
      </w:r>
      <w:r>
        <w:rPr>
          <w:rStyle w:val="NormalTok"/>
        </w:rPr>
        <w:t xml:space="preserve">y_test &lt;-</w:t>
      </w:r>
      <w:r>
        <w:rPr>
          <w:rStyle w:val="StringTok"/>
        </w:rPr>
        <w:t xml:space="preserve"> </w:t>
      </w:r>
      <w:r>
        <w:rPr>
          <w:rStyle w:val="NormalTok"/>
        </w:rPr>
        <w:t xml:space="preserve">mergedData[</w:t>
      </w:r>
      <w:r>
        <w:rPr>
          <w:rStyle w:val="OperatorTok"/>
        </w:rPr>
        <w:t xml:space="preserve">-</w:t>
      </w:r>
      <w:r>
        <w:rPr>
          <w:rStyle w:val="NormalTok"/>
        </w:rPr>
        <w:t xml:space="preserve">train_i, ]</w:t>
      </w:r>
      <w:r>
        <w:br w:type="textWrapping"/>
      </w:r>
      <w:r>
        <w:br w:type="textWrapping"/>
      </w:r>
      <w:r>
        <w:rPr>
          <w:rStyle w:val="CommentTok"/>
        </w:rPr>
        <w:t xml:space="preserve">#Linear modeling</w:t>
      </w:r>
      <w:r>
        <w:br w:type="textWrapping"/>
      </w:r>
      <w:r>
        <w:rPr>
          <w:rStyle w:val="NormalTok"/>
        </w:rPr>
        <w:t xml:space="preserve">mod1 &lt;-</w:t>
      </w:r>
      <w:r>
        <w:rPr>
          <w:rStyle w:val="StringTok"/>
        </w:rPr>
        <w:t xml:space="preserve"> </w:t>
      </w:r>
      <w:r>
        <w:rPr>
          <w:rStyle w:val="KeywordTok"/>
        </w:rPr>
        <w:t xml:space="preserve">lm</w:t>
      </w:r>
      <w:r>
        <w:rPr>
          <w:rStyle w:val="NormalTok"/>
        </w:rPr>
        <w:t xml:space="preserve">(</w:t>
      </w:r>
      <w:r>
        <w:rPr>
          <w:rStyle w:val="StringTok"/>
        </w:rPr>
        <w:t xml:space="preserve">`</w:t>
      </w:r>
      <w:r>
        <w:rPr>
          <w:rStyle w:val="DataTypeTok"/>
        </w:rPr>
        <w:t xml:space="preserve">VAS.12Months</w:t>
      </w:r>
      <w:r>
        <w:rPr>
          <w:rStyle w:val="StringTok"/>
        </w:rPr>
        <w:t xml:space="preserve">`</w:t>
      </w:r>
      <w:r>
        <w:rPr>
          <w:rStyle w:val="OperatorTok"/>
        </w:rPr>
        <w:t xml:space="preserve">~</w:t>
      </w:r>
      <w:r>
        <w:rPr>
          <w:rStyle w:val="NormalTok"/>
        </w:rPr>
        <w:t xml:space="preserve">., y_trn)</w:t>
      </w:r>
      <w:r>
        <w:br w:type="textWrapping"/>
      </w:r>
      <w:r>
        <w:br w:type="textWrapping"/>
      </w:r>
      <w:r>
        <w:rPr>
          <w:rStyle w:val="CommentTok"/>
        </w:rPr>
        <w:t xml:space="preserve">#Covering the parameters into a table</w:t>
      </w:r>
      <w:r>
        <w:br w:type="textWrapping"/>
      </w:r>
      <w:r>
        <w:rPr>
          <w:rStyle w:val="NormalTok"/>
        </w:rPr>
        <w:t xml:space="preserve">fm1.table &lt;-</w:t>
      </w:r>
      <w:r>
        <w:rPr>
          <w:rStyle w:val="StringTok"/>
        </w:rPr>
        <w:t xml:space="preserve"> </w:t>
      </w:r>
      <w:r>
        <w:rPr>
          <w:rStyle w:val="KeywordTok"/>
        </w:rPr>
        <w:t xml:space="preserve">xtable</w:t>
      </w:r>
      <w:r>
        <w:rPr>
          <w:rStyle w:val="NormalTok"/>
        </w:rPr>
        <w:t xml:space="preserve">(mod1)</w:t>
      </w:r>
      <w:r>
        <w:br w:type="textWrapping"/>
      </w:r>
      <w:r>
        <w:rPr>
          <w:rStyle w:val="CommentTok"/>
        </w:rPr>
        <w:t xml:space="preserve">#Renaming some rows - happens to be a bug which is adding 1 infront of categorical variables</w:t>
      </w:r>
      <w:r>
        <w:br w:type="textWrapping"/>
      </w:r>
      <w:r>
        <w:rPr>
          <w:rStyle w:val="KeywordTok"/>
        </w:rPr>
        <w:t xml:space="preserve">rownames</w:t>
      </w:r>
      <w:r>
        <w:rPr>
          <w:rStyle w:val="NormalTok"/>
        </w:rPr>
        <w:t xml:space="preserve">(fm1.table)[</w:t>
      </w:r>
      <w:r>
        <w:rPr>
          <w:rStyle w:val="DecValTok"/>
        </w:rPr>
        <w:t xml:space="preserve">3</w:t>
      </w:r>
      <w:r>
        <w:rPr>
          <w:rStyle w:val="OperatorTok"/>
        </w:rPr>
        <w:t xml:space="preserve">:</w:t>
      </w:r>
      <w:r>
        <w:rPr>
          <w:rStyle w:val="DecValTok"/>
        </w:rPr>
        <w:t xml:space="preserve">4</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"Male"</w:t>
      </w:r>
      <w:r>
        <w:rPr>
          <w:rStyle w:val="NormalTok"/>
        </w:rPr>
        <w:t xml:space="preserve">, </w:t>
      </w:r>
      <w:r>
        <w:rPr>
          <w:rStyle w:val="StringTok"/>
        </w:rPr>
        <w:t xml:space="preserve">"Smoker"</w:t>
      </w:r>
      <w:r>
        <w:rPr>
          <w:rStyle w:val="NormalTok"/>
        </w:rPr>
        <w:t xml:space="preserve">)</w:t>
      </w:r>
      <w:r>
        <w:br w:type="textWrapping"/>
      </w:r>
      <w:r>
        <w:rPr>
          <w:rStyle w:val="CommentTok"/>
        </w:rPr>
        <w:t xml:space="preserve">#Rename the first column</w:t>
      </w:r>
      <w:r>
        <w:br w:type="textWrapping"/>
      </w:r>
      <w:r>
        <w:rPr>
          <w:rStyle w:val="KeywordTok"/>
        </w:rPr>
        <w:t xml:space="preserve">colnames</w:t>
      </w:r>
      <w:r>
        <w:rPr>
          <w:rStyle w:val="NormalTok"/>
        </w:rPr>
        <w:t xml:space="preserve">(fm1.table)[</w:t>
      </w:r>
      <w:r>
        <w:rPr>
          <w:rStyle w:val="DecValTok"/>
        </w:rPr>
        <w:t xml:space="preserve">1</w:t>
      </w:r>
      <w:r>
        <w:rPr>
          <w:rStyle w:val="NormalTok"/>
        </w:rPr>
        <w:t xml:space="preserve">] &lt;-</w:t>
      </w:r>
      <w:r>
        <w:rPr>
          <w:rStyle w:val="StringTok"/>
        </w:rPr>
        <w:t xml:space="preserve"> "beta"</w:t>
      </w:r>
      <w:r>
        <w:br w:type="textWrapping"/>
      </w:r>
      <w:r>
        <w:rPr>
          <w:rStyle w:val="CommentTok"/>
        </w:rPr>
        <w:t xml:space="preserve">#Print the table</w:t>
      </w:r>
      <w:r>
        <w:br w:type="textWrapping"/>
      </w:r>
      <w:r>
        <w:rPr>
          <w:rStyle w:val="KeywordTok"/>
        </w:rPr>
        <w:t xml:space="preserve">kable</w:t>
      </w:r>
      <w:r>
        <w:rPr>
          <w:rStyle w:val="NormalTok"/>
        </w:rPr>
        <w:t xml:space="preserve">(fm1.table, </w:t>
      </w:r>
      <w:r>
        <w:rPr>
          <w:rStyle w:val="DataTypeTok"/>
        </w:rPr>
        <w:t xml:space="preserve">caption =</w:t>
      </w:r>
      <w:r>
        <w:rPr>
          <w:rStyle w:val="NormalTok"/>
        </w:rPr>
        <w:t xml:space="preserve"> </w:t>
      </w:r>
      <w:r>
        <w:rPr>
          <w:rStyle w:val="StringTok"/>
        </w:rPr>
        <w:t xml:space="preserve">"Model description"</w:t>
      </w:r>
      <w:r>
        <w:rPr>
          <w:rStyle w:val="NormalTok"/>
        </w:rPr>
        <w:t xml:space="preserve">)</w:t>
      </w:r>
    </w:p>
    <w:p>
      <w:pPr>
        <w:pStyle w:val="SourceCode"/>
      </w:pPr>
      <w:r>
        <w:rPr>
          <w:rStyle w:val="CommentTok"/>
        </w:rPr>
        <w:t xml:space="preserve">#Extract residuals</w:t>
      </w:r>
      <w:r>
        <w:br w:type="textWrapping"/>
      </w:r>
      <w:r>
        <w:rPr>
          <w:rStyle w:val="NormalTok"/>
        </w:rPr>
        <w:t xml:space="preserve">res &lt;-</w:t>
      </w:r>
      <w:r>
        <w:rPr>
          <w:rStyle w:val="StringTok"/>
        </w:rPr>
        <w:t xml:space="preserve"> </w:t>
      </w:r>
      <w:r>
        <w:rPr>
          <w:rStyle w:val="KeywordTok"/>
        </w:rPr>
        <w:t xml:space="preserve">as.data.frame</w:t>
      </w:r>
      <w:r>
        <w:rPr>
          <w:rStyle w:val="NormalTok"/>
        </w:rPr>
        <w:t xml:space="preserve">(mod1</w:t>
      </w:r>
      <w:r>
        <w:rPr>
          <w:rStyle w:val="OperatorTok"/>
        </w:rPr>
        <w:t xml:space="preserve">$</w:t>
      </w:r>
      <w:r>
        <w:rPr>
          <w:rStyle w:val="NormalTok"/>
        </w:rPr>
        <w:t xml:space="preserve">residuals)</w:t>
      </w:r>
      <w:r>
        <w:br w:type="textWrapping"/>
      </w:r>
      <w:r>
        <w:rPr>
          <w:rStyle w:val="KeywordTok"/>
        </w:rPr>
        <w:t xml:space="preserve">colnames</w:t>
      </w:r>
      <w:r>
        <w:rPr>
          <w:rStyle w:val="NormalTok"/>
        </w:rPr>
        <w:t xml:space="preserve">(res) &lt;-</w:t>
      </w:r>
      <w:r>
        <w:rPr>
          <w:rStyle w:val="StringTok"/>
        </w:rPr>
        <w:t xml:space="preserve"> "Residuals"</w:t>
      </w:r>
      <w:r>
        <w:br w:type="textWrapping"/>
      </w:r>
      <w:r>
        <w:br w:type="textWrapping"/>
      </w:r>
      <w:r>
        <w:rPr>
          <w:rStyle w:val="CommentTok"/>
        </w:rPr>
        <w:t xml:space="preserve">#Plot histogram of the residuals</w:t>
      </w:r>
      <w:r>
        <w:br w:type="textWrapping"/>
      </w:r>
      <w:r>
        <w:rPr>
          <w:rStyle w:val="KeywordTok"/>
        </w:rPr>
        <w:t xml:space="preserve">ggplot</w:t>
      </w:r>
      <w:r>
        <w:rPr>
          <w:rStyle w:val="NormalTok"/>
        </w:rPr>
        <w:t xml:space="preserve">(res, </w:t>
      </w:r>
      <w:r>
        <w:rPr>
          <w:rStyle w:val="KeywordTok"/>
        </w:rPr>
        <w:t xml:space="preserve">aes</w:t>
      </w:r>
      <w:r>
        <w:rPr>
          <w:rStyle w:val="NormalTok"/>
        </w:rPr>
        <w:t xml:space="preserve">(</w:t>
      </w:r>
      <w:r>
        <w:rPr>
          <w:rStyle w:val="DataTypeTok"/>
        </w:rPr>
        <w:t xml:space="preserve">x =</w:t>
      </w:r>
      <w:r>
        <w:rPr>
          <w:rStyle w:val="NormalTok"/>
        </w:rPr>
        <w:t xml:space="preserve"> Residuals)) </w:t>
      </w:r>
      <w:r>
        <w:rPr>
          <w:rStyle w:val="OperatorTok"/>
        </w:rPr>
        <w:t xml:space="preserve">+</w:t>
      </w:r>
      <w:r>
        <w:br w:type="textWrapping"/>
      </w:r>
      <w:r>
        <w:rPr>
          <w:rStyle w:val="KeywordTok"/>
        </w:rPr>
        <w:t xml:space="preserve">geom_histogram</w:t>
      </w:r>
      <w:r>
        <w:rPr>
          <w:rStyle w:val="NormalTok"/>
        </w:rPr>
        <w:t xml:space="preserve">(</w:t>
      </w:r>
      <w:r>
        <w:rPr>
          <w:rStyle w:val="DataTypeTok"/>
        </w:rPr>
        <w:t xml:space="preserve">fill =</w:t>
      </w:r>
      <w:r>
        <w:rPr>
          <w:rStyle w:val="NormalTok"/>
        </w:rPr>
        <w:t xml:space="preserve"> </w:t>
      </w:r>
      <w:r>
        <w:rPr>
          <w:rStyle w:val="StringTok"/>
        </w:rPr>
        <w:t xml:space="preserve">"#FF9999"</w:t>
      </w:r>
      <w:r>
        <w:rPr>
          <w:rStyle w:val="NormalTok"/>
        </w:rPr>
        <w:t xml:space="preserve">, </w:t>
      </w:r>
      <w:r>
        <w:rPr>
          <w:rStyle w:val="DataTypeTok"/>
        </w:rPr>
        <w:t xml:space="preserve">colour=</w:t>
      </w:r>
      <w:r>
        <w:rPr>
          <w:rStyle w:val="StringTok"/>
        </w:rPr>
        <w:t xml:space="preserve">"black"</w:t>
      </w:r>
      <w:r>
        <w:rPr>
          <w:rStyle w:val="NormalTok"/>
        </w:rPr>
        <w:t xml:space="preserve">) </w:t>
      </w:r>
      <w:r>
        <w:rPr>
          <w:rStyle w:val="OperatorTok"/>
        </w:rPr>
        <w:t xml:space="preserve">+</w:t>
      </w:r>
      <w:r>
        <w:br w:type="textWrapping"/>
      </w:r>
      <w:r>
        <w:rPr>
          <w:rStyle w:val="KeywordTok"/>
        </w:rPr>
        <w:t xml:space="preserve">labs</w:t>
      </w:r>
      <w:r>
        <w:rPr>
          <w:rStyle w:val="NormalTok"/>
        </w:rPr>
        <w:t xml:space="preserve">(</w:t>
      </w:r>
      <w:r>
        <w:rPr>
          <w:rStyle w:val="DataTypeTok"/>
        </w:rPr>
        <w:t xml:space="preserve">caption=</w:t>
      </w:r>
      <w:r>
        <w:rPr>
          <w:rStyle w:val="NormalTok"/>
        </w:rPr>
        <w:t xml:space="preserve"> </w:t>
      </w:r>
      <w:r>
        <w:rPr>
          <w:rStyle w:val="StringTok"/>
        </w:rPr>
        <w:t xml:space="preserve">"Fig 7: Residual histogram"</w:t>
      </w:r>
      <w:r>
        <w:rPr>
          <w:rStyle w:val="NormalTok"/>
        </w:rPr>
        <w:t xml:space="preserve">) </w:t>
      </w:r>
      <w:r>
        <w:rPr>
          <w:rStyle w:val="OperatorTok"/>
        </w:rPr>
        <w:t xml:space="preserve">+</w:t>
      </w:r>
      <w:r>
        <w:br w:type="textWrapping"/>
      </w:r>
      <w:r>
        <w:rPr>
          <w:rStyle w:val="KeywordTok"/>
        </w:rPr>
        <w:t xml:space="preserve">theme</w:t>
      </w:r>
      <w:r>
        <w:rPr>
          <w:rStyle w:val="NormalTok"/>
        </w:rPr>
        <w:t xml:space="preserve">(</w:t>
      </w:r>
      <w:r>
        <w:rPr>
          <w:rStyle w:val="DataTypeTok"/>
        </w:rPr>
        <w:t xml:space="preserve">plot.caption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DecValTok"/>
        </w:rPr>
        <w:t xml:space="preserve">0</w:t>
      </w:r>
      <w:r>
        <w:rPr>
          <w:rStyle w:val="NormalTok"/>
        </w:rPr>
        <w:t xml:space="preserve">), </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16</w:t>
      </w:r>
      <w:r>
        <w:rPr>
          <w:rStyle w:val="NormalTok"/>
        </w:rPr>
        <w:t xml:space="preserve">))</w:t>
      </w:r>
      <w:r>
        <w:br w:type="textWrapping"/>
      </w:r>
      <w:r>
        <w:br w:type="textWrapping"/>
      </w:r>
      <w:r>
        <w:rPr>
          <w:rStyle w:val="CommentTok"/>
        </w:rPr>
        <w:t xml:space="preserve">#Scatter plot of residuals</w:t>
      </w:r>
      <w:r>
        <w:br w:type="textWrapping"/>
      </w:r>
      <w:r>
        <w:rPr>
          <w:rStyle w:val="NormalTok"/>
        </w:rPr>
        <w:t xml:space="preserve">g1 &lt;-</w:t>
      </w:r>
      <w:r>
        <w:rPr>
          <w:rStyle w:val="StringTok"/>
        </w:rPr>
        <w:t xml:space="preserve"> </w:t>
      </w:r>
      <w:r>
        <w:rPr>
          <w:rStyle w:val="KeywordTok"/>
        </w:rPr>
        <w:t xml:space="preserve">ggplot</w:t>
      </w:r>
      <w:r>
        <w:rPr>
          <w:rStyle w:val="NormalTok"/>
        </w:rPr>
        <w:t xml:space="preserve">(res, </w:t>
      </w:r>
      <w:r>
        <w:rPr>
          <w:rStyle w:val="KeywordTok"/>
        </w:rPr>
        <w:t xml:space="preserve">aes</w:t>
      </w:r>
      <w:r>
        <w:rPr>
          <w:rStyle w:val="NormalTok"/>
        </w:rPr>
        <w:t xml:space="preserve">(</w:t>
      </w:r>
      <w:r>
        <w:rPr>
          <w:rStyle w:val="DataTypeTok"/>
        </w:rPr>
        <w:t xml:space="preserve">x =</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(res),</w:t>
      </w:r>
      <w:r>
        <w:rPr>
          <w:rStyle w:val="DataTypeTok"/>
        </w:rPr>
        <w:t xml:space="preserve">y =</w:t>
      </w:r>
      <w:r>
        <w:rPr>
          <w:rStyle w:val="NormalTok"/>
        </w:rPr>
        <w:t xml:space="preserve"> Residuals)) </w:t>
      </w:r>
      <w:r>
        <w:rPr>
          <w:rStyle w:val="OperatorTok"/>
        </w:rPr>
        <w:t xml:space="preserve">+</w:t>
      </w:r>
      <w:r>
        <w:rPr>
          <w:rStyle w:val="StringTok"/>
        </w:rPr>
        <w:t xml:space="preserve"> </w:t>
      </w:r>
      <w:r>
        <w:br w:type="textWrapping"/>
      </w:r>
      <w:r>
        <w:rPr>
          <w:rStyle w:val="KeywordTok"/>
        </w:rPr>
        <w:t xml:space="preserve">geom_point</w:t>
      </w:r>
      <w:r>
        <w:rPr>
          <w:rStyle w:val="NormalTok"/>
        </w:rPr>
        <w:t xml:space="preserve">() </w:t>
      </w:r>
      <w:r>
        <w:rPr>
          <w:rStyle w:val="OperatorTok"/>
        </w:rPr>
        <w:t xml:space="preserve">+</w:t>
      </w:r>
      <w:r>
        <w:br w:type="textWrapping"/>
      </w:r>
      <w:r>
        <w:rPr>
          <w:rStyle w:val="KeywordTok"/>
        </w:rPr>
        <w:t xml:space="preserve">xlab</w:t>
      </w:r>
      <w:r>
        <w:rPr>
          <w:rStyle w:val="NormalTok"/>
        </w:rPr>
        <w:t xml:space="preserve">(</w:t>
      </w:r>
      <w:r>
        <w:rPr>
          <w:rStyle w:val="StringTok"/>
        </w:rPr>
        <w:t xml:space="preserve">"Index"</w:t>
      </w:r>
      <w:r>
        <w:rPr>
          <w:rStyle w:val="NormalTok"/>
        </w:rPr>
        <w:t xml:space="preserve">) </w:t>
      </w:r>
      <w:r>
        <w:rPr>
          <w:rStyle w:val="OperatorTok"/>
        </w:rPr>
        <w:t xml:space="preserve">+</w:t>
      </w:r>
      <w:r>
        <w:br w:type="textWrapping"/>
      </w:r>
      <w:r>
        <w:rPr>
          <w:rStyle w:val="KeywordTok"/>
        </w:rPr>
        <w:t xml:space="preserve">ylab</w:t>
      </w:r>
      <w:r>
        <w:rPr>
          <w:rStyle w:val="NormalTok"/>
        </w:rPr>
        <w:t xml:space="preserve">(</w:t>
      </w:r>
      <w:r>
        <w:rPr>
          <w:rStyle w:val="StringTok"/>
        </w:rPr>
        <w:t xml:space="preserve">"Residuals"</w:t>
      </w:r>
      <w:r>
        <w:rPr>
          <w:rStyle w:val="NormalTok"/>
        </w:rPr>
        <w:t xml:space="preserve">)</w:t>
      </w:r>
      <w:r>
        <w:br w:type="textWrapping"/>
      </w:r>
      <w:r>
        <w:rPr>
          <w:rStyle w:val="KeywordTok"/>
        </w:rPr>
        <w:t xml:space="preserve">labs</w:t>
      </w:r>
      <w:r>
        <w:rPr>
          <w:rStyle w:val="NormalTok"/>
        </w:rPr>
        <w:t xml:space="preserve">(</w:t>
      </w:r>
      <w:r>
        <w:rPr>
          <w:rStyle w:val="DataTypeTok"/>
        </w:rPr>
        <w:t xml:space="preserve">caption=</w:t>
      </w:r>
      <w:r>
        <w:rPr>
          <w:rStyle w:val="NormalTok"/>
        </w:rPr>
        <w:t xml:space="preserve"> </w:t>
      </w:r>
      <w:r>
        <w:rPr>
          <w:rStyle w:val="StringTok"/>
        </w:rPr>
        <w:t xml:space="preserve">"Fig 8: Residual scatter plot"</w:t>
      </w:r>
      <w:r>
        <w:rPr>
          <w:rStyle w:val="NormalTok"/>
        </w:rPr>
        <w:t xml:space="preserve">) </w:t>
      </w:r>
      <w:r>
        <w:rPr>
          <w:rStyle w:val="OperatorTok"/>
        </w:rPr>
        <w:t xml:space="preserve">+</w:t>
      </w:r>
      <w:r>
        <w:br w:type="textWrapping"/>
      </w:r>
      <w:r>
        <w:rPr>
          <w:rStyle w:val="KeywordTok"/>
        </w:rPr>
        <w:t xml:space="preserve">theme</w:t>
      </w:r>
      <w:r>
        <w:rPr>
          <w:rStyle w:val="NormalTok"/>
        </w:rPr>
        <w:t xml:space="preserve">(</w:t>
      </w:r>
      <w:r>
        <w:rPr>
          <w:rStyle w:val="DataTypeTok"/>
        </w:rPr>
        <w:t xml:space="preserve">plot.caption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DecValTok"/>
        </w:rPr>
        <w:t xml:space="preserve">0</w:t>
      </w:r>
      <w:r>
        <w:rPr>
          <w:rStyle w:val="NormalTok"/>
        </w:rPr>
        <w:t xml:space="preserve">), </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16</w:t>
      </w:r>
      <w:r>
        <w:rPr>
          <w:rStyle w:val="NormalTok"/>
        </w:rPr>
        <w:t xml:space="preserve">))</w:t>
      </w:r>
      <w:r>
        <w:br w:type="textWrapping"/>
      </w:r>
      <w:r>
        <w:br w:type="textWrapping"/>
      </w:r>
      <w:r>
        <w:rPr>
          <w:rStyle w:val="CommentTok"/>
        </w:rPr>
        <w:t xml:space="preserve">#Extract residuals and fitted values</w:t>
      </w:r>
      <w:r>
        <w:br w:type="textWrapping"/>
      </w:r>
      <w:r>
        <w:rPr>
          <w:rStyle w:val="NormalTok"/>
        </w:rPr>
        <w:t xml:space="preserve">df &lt;-</w:t>
      </w:r>
      <w:r>
        <w:rPr>
          <w:rStyle w:val="StringTok"/>
        </w:rPr>
        <w:t xml:space="preserve"> </w:t>
      </w:r>
      <w:r>
        <w:rPr>
          <w:rStyle w:val="KeywordTok"/>
        </w:rPr>
        <w:t xml:space="preserve">augment</w:t>
      </w:r>
      <w:r>
        <w:rPr>
          <w:rStyle w:val="NormalTok"/>
        </w:rPr>
        <w:t xml:space="preserve">(mod1)</w:t>
      </w:r>
      <w:r>
        <w:br w:type="textWrapping"/>
      </w:r>
      <w:r>
        <w:br w:type="textWrapping"/>
      </w:r>
      <w:r>
        <w:rPr>
          <w:rStyle w:val="CommentTok"/>
        </w:rPr>
        <w:t xml:space="preserve">#Plot residuals vs fitted values</w:t>
      </w:r>
      <w:r>
        <w:br w:type="textWrapping"/>
      </w:r>
      <w:r>
        <w:rPr>
          <w:rStyle w:val="NormalTok"/>
        </w:rPr>
        <w:t xml:space="preserve">g2 &lt;-</w:t>
      </w:r>
      <w:r>
        <w:rPr>
          <w:rStyle w:val="StringTok"/>
        </w:rPr>
        <w:t xml:space="preserve"> </w:t>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 =</w:t>
      </w:r>
      <w:r>
        <w:rPr>
          <w:rStyle w:val="NormalTok"/>
        </w:rPr>
        <w:t xml:space="preserve"> .fitted, </w:t>
      </w:r>
      <w:r>
        <w:rPr>
          <w:rStyle w:val="DataTypeTok"/>
        </w:rPr>
        <w:t xml:space="preserve">y =</w:t>
      </w:r>
      <w:r>
        <w:rPr>
          <w:rStyle w:val="NormalTok"/>
        </w:rPr>
        <w:t xml:space="preserve"> .resid)) </w:t>
      </w:r>
      <w:r>
        <w:rPr>
          <w:rStyle w:val="OperatorTok"/>
        </w:rPr>
        <w:t xml:space="preserve">+</w:t>
      </w:r>
      <w:r>
        <w:rPr>
          <w:rStyle w:val="StringTok"/>
        </w:rPr>
        <w:t xml:space="preserve"> </w:t>
      </w:r>
      <w:r>
        <w:br w:type="textWrapping"/>
      </w:r>
      <w:r>
        <w:rPr>
          <w:rStyle w:val="KeywordTok"/>
        </w:rPr>
        <w:t xml:space="preserve">geom_point</w:t>
      </w:r>
      <w:r>
        <w:rPr>
          <w:rStyle w:val="NormalTok"/>
        </w:rPr>
        <w:t xml:space="preserve">() </w:t>
      </w:r>
      <w:r>
        <w:rPr>
          <w:rStyle w:val="OperatorTok"/>
        </w:rPr>
        <w:t xml:space="preserve">+</w:t>
      </w:r>
      <w:r>
        <w:br w:type="textWrapping"/>
      </w:r>
      <w:r>
        <w:rPr>
          <w:rStyle w:val="KeywordTok"/>
        </w:rPr>
        <w:t xml:space="preserve">xlab</w:t>
      </w:r>
      <w:r>
        <w:rPr>
          <w:rStyle w:val="NormalTok"/>
        </w:rPr>
        <w:t xml:space="preserve">(</w:t>
      </w:r>
      <w:r>
        <w:rPr>
          <w:rStyle w:val="StringTok"/>
        </w:rPr>
        <w:t xml:space="preserve">"Fitted values"</w:t>
      </w:r>
      <w:r>
        <w:rPr>
          <w:rStyle w:val="NormalTok"/>
        </w:rPr>
        <w:t xml:space="preserve">) </w:t>
      </w:r>
      <w:r>
        <w:rPr>
          <w:rStyle w:val="OperatorTok"/>
        </w:rPr>
        <w:t xml:space="preserve">+</w:t>
      </w:r>
      <w:r>
        <w:br w:type="textWrapping"/>
      </w:r>
      <w:r>
        <w:rPr>
          <w:rStyle w:val="KeywordTok"/>
        </w:rPr>
        <w:t xml:space="preserve">ylab</w:t>
      </w:r>
      <w:r>
        <w:rPr>
          <w:rStyle w:val="NormalTok"/>
        </w:rPr>
        <w:t xml:space="preserve">(</w:t>
      </w:r>
      <w:r>
        <w:rPr>
          <w:rStyle w:val="StringTok"/>
        </w:rPr>
        <w:t xml:space="preserve">"Residuals"</w:t>
      </w:r>
      <w:r>
        <w:rPr>
          <w:rStyle w:val="NormalTok"/>
        </w:rPr>
        <w:t xml:space="preserve">) </w:t>
      </w:r>
      <w:r>
        <w:rPr>
          <w:rStyle w:val="OperatorTok"/>
        </w:rPr>
        <w:t xml:space="preserve">+</w:t>
      </w:r>
      <w:r>
        <w:br w:type="textWrapping"/>
      </w:r>
      <w:r>
        <w:rPr>
          <w:rStyle w:val="KeywordTok"/>
        </w:rPr>
        <w:t xml:space="preserve">labs</w:t>
      </w:r>
      <w:r>
        <w:rPr>
          <w:rStyle w:val="NormalTok"/>
        </w:rPr>
        <w:t xml:space="preserve">(</w:t>
      </w:r>
      <w:r>
        <w:rPr>
          <w:rStyle w:val="DataTypeTok"/>
        </w:rPr>
        <w:t xml:space="preserve">caption=</w:t>
      </w:r>
      <w:r>
        <w:rPr>
          <w:rStyle w:val="NormalTok"/>
        </w:rPr>
        <w:t xml:space="preserve"> </w:t>
      </w:r>
      <w:r>
        <w:rPr>
          <w:rStyle w:val="StringTok"/>
        </w:rPr>
        <w:t xml:space="preserve">"Fig 9: Residuals vs fitted values"</w:t>
      </w:r>
      <w:r>
        <w:rPr>
          <w:rStyle w:val="NormalTok"/>
        </w:rPr>
        <w:t xml:space="preserve">) </w:t>
      </w:r>
      <w:r>
        <w:rPr>
          <w:rStyle w:val="OperatorTok"/>
        </w:rPr>
        <w:t xml:space="preserve">+</w:t>
      </w:r>
      <w:r>
        <w:br w:type="textWrapping"/>
      </w:r>
      <w:r>
        <w:rPr>
          <w:rStyle w:val="KeywordTok"/>
        </w:rPr>
        <w:t xml:space="preserve">theme</w:t>
      </w:r>
      <w:r>
        <w:rPr>
          <w:rStyle w:val="NormalTok"/>
        </w:rPr>
        <w:t xml:space="preserve">(</w:t>
      </w:r>
      <w:r>
        <w:rPr>
          <w:rStyle w:val="DataTypeTok"/>
        </w:rPr>
        <w:t xml:space="preserve">plot.caption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DecValTok"/>
        </w:rPr>
        <w:t xml:space="preserve">0</w:t>
      </w:r>
      <w:r>
        <w:rPr>
          <w:rStyle w:val="NormalTok"/>
        </w:rPr>
        <w:t xml:space="preserve">), </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16</w:t>
      </w:r>
      <w:r>
        <w:rPr>
          <w:rStyle w:val="NormalTok"/>
        </w:rPr>
        <w:t xml:space="preserve">))</w:t>
      </w:r>
      <w:r>
        <w:br w:type="textWrapping"/>
      </w:r>
      <w:r>
        <w:br w:type="textWrapping"/>
      </w:r>
      <w:r>
        <w:rPr>
          <w:rStyle w:val="CommentTok"/>
        </w:rPr>
        <w:t xml:space="preserve">#Plot two graphs together</w:t>
      </w:r>
      <w:r>
        <w:br w:type="textWrapping"/>
      </w:r>
      <w:r>
        <w:rPr>
          <w:rStyle w:val="KeywordTok"/>
        </w:rPr>
        <w:t xml:space="preserve">grid.arrange</w:t>
      </w:r>
      <w:r>
        <w:rPr>
          <w:rStyle w:val="NormalTok"/>
        </w:rPr>
        <w:t xml:space="preserve">(g1,g2, </w:t>
      </w:r>
      <w:r>
        <w:rPr>
          <w:rStyle w:val="DataTypeTok"/>
        </w:rPr>
        <w:t xml:space="preserve">nrow =</w:t>
      </w:r>
      <w:r>
        <w:rPr>
          <w:rStyle w:val="NormalTok"/>
        </w:rPr>
        <w:t xml:space="preserve"> </w:t>
      </w:r>
      <w:r>
        <w:rPr>
          <w:rStyle w:val="DecValTok"/>
        </w:rPr>
        <w:t xml:space="preserve">2</w:t>
      </w:r>
      <w:r>
        <w:rPr>
          <w:rStyle w:val="NormalTok"/>
        </w:rPr>
        <w:t xml:space="preserve">)</w:t>
      </w:r>
    </w:p>
    <w:p>
      <w:pPr>
        <w:pStyle w:val="SourceCode"/>
      </w:pPr>
      <w:r>
        <w:rPr>
          <w:rStyle w:val="CommentTok"/>
        </w:rPr>
        <w:t xml:space="preserve">#Extracting the columns that have statistical significance</w:t>
      </w:r>
      <w:r>
        <w:br w:type="textWrapping"/>
      </w:r>
      <w:r>
        <w:rPr>
          <w:rStyle w:val="NormalTok"/>
        </w:rPr>
        <w:t xml:space="preserve">y_trainData &lt;-</w:t>
      </w:r>
      <w:r>
        <w:rPr>
          <w:rStyle w:val="StringTok"/>
        </w:rPr>
        <w:t xml:space="preserve"> </w:t>
      </w:r>
      <w:r>
        <w:rPr>
          <w:rStyle w:val="NormalTok"/>
        </w:rPr>
        <w:t xml:space="preserve">y_trn[,</w:t>
      </w:r>
      <w:r>
        <w:rPr>
          <w:rStyle w:val="KeywordTok"/>
        </w:rPr>
        <w:t xml:space="preserve">c</w:t>
      </w:r>
      <w:r>
        <w:rPr>
          <w:rStyle w:val="NormalTok"/>
        </w:rPr>
        <w:t xml:space="preserve">(</w:t>
      </w:r>
      <w:r>
        <w:rPr>
          <w:rStyle w:val="StringTok"/>
        </w:rPr>
        <w:t xml:space="preserve">"VAS.Inclusion"</w:t>
      </w:r>
      <w:r>
        <w:rPr>
          <w:rStyle w:val="NormalTok"/>
        </w:rPr>
        <w:t xml:space="preserve">, </w:t>
      </w:r>
      <w:r>
        <w:rPr>
          <w:rStyle w:val="StringTok"/>
        </w:rPr>
        <w:t xml:space="preserve">"OPG"</w:t>
      </w:r>
      <w:r>
        <w:rPr>
          <w:rStyle w:val="NormalTok"/>
        </w:rPr>
        <w:t xml:space="preserve">,</w:t>
      </w:r>
      <w:r>
        <w:rPr>
          <w:rStyle w:val="StringTok"/>
        </w:rPr>
        <w:t xml:space="preserve">"IL-6"</w:t>
      </w:r>
      <w:r>
        <w:rPr>
          <w:rStyle w:val="NormalTok"/>
        </w:rPr>
        <w:t xml:space="preserve">, </w:t>
      </w:r>
      <w:r>
        <w:rPr>
          <w:rStyle w:val="StringTok"/>
        </w:rPr>
        <w:t xml:space="preserve">"VAS.12Months"</w:t>
      </w:r>
      <w:r>
        <w:rPr>
          <w:rStyle w:val="NormalTok"/>
        </w:rPr>
        <w:t xml:space="preserve">)]</w:t>
      </w:r>
      <w:r>
        <w:br w:type="textWrapping"/>
      </w:r>
      <w:r>
        <w:br w:type="textWrapping"/>
      </w:r>
      <w:r>
        <w:rPr>
          <w:rStyle w:val="CommentTok"/>
        </w:rPr>
        <w:t xml:space="preserve">#Linear modeling</w:t>
      </w:r>
      <w:r>
        <w:br w:type="textWrapping"/>
      </w:r>
      <w:r>
        <w:rPr>
          <w:rStyle w:val="NormalTok"/>
        </w:rPr>
        <w:t xml:space="preserve">mod2 &lt;-</w:t>
      </w:r>
      <w:r>
        <w:rPr>
          <w:rStyle w:val="StringTok"/>
        </w:rPr>
        <w:t xml:space="preserve"> </w:t>
      </w:r>
      <w:r>
        <w:rPr>
          <w:rStyle w:val="KeywordTok"/>
        </w:rPr>
        <w:t xml:space="preserve">lm</w:t>
      </w:r>
      <w:r>
        <w:rPr>
          <w:rStyle w:val="NormalTok"/>
        </w:rPr>
        <w:t xml:space="preserve">(</w:t>
      </w:r>
      <w:r>
        <w:rPr>
          <w:rStyle w:val="StringTok"/>
        </w:rPr>
        <w:t xml:space="preserve">`</w:t>
      </w:r>
      <w:r>
        <w:rPr>
          <w:rStyle w:val="DataTypeTok"/>
        </w:rPr>
        <w:t xml:space="preserve">VAS.12Months</w:t>
      </w:r>
      <w:r>
        <w:rPr>
          <w:rStyle w:val="StringTok"/>
        </w:rPr>
        <w:t xml:space="preserve">`</w:t>
      </w:r>
      <w:r>
        <w:rPr>
          <w:rStyle w:val="OperatorTok"/>
        </w:rPr>
        <w:t xml:space="preserve">~</w:t>
      </w:r>
      <w:r>
        <w:rPr>
          <w:rStyle w:val="NormalTok"/>
        </w:rPr>
        <w:t xml:space="preserve">., y_trainData)</w:t>
      </w:r>
      <w:r>
        <w:br w:type="textWrapping"/>
      </w:r>
      <w:r>
        <w:br w:type="textWrapping"/>
      </w:r>
      <w:r>
        <w:rPr>
          <w:rStyle w:val="CommentTok"/>
        </w:rPr>
        <w:t xml:space="preserve">#Covert mod2 to a table</w:t>
      </w:r>
      <w:r>
        <w:br w:type="textWrapping"/>
      </w:r>
      <w:r>
        <w:rPr>
          <w:rStyle w:val="NormalTok"/>
        </w:rPr>
        <w:t xml:space="preserve">fm2.table &lt;-</w:t>
      </w:r>
      <w:r>
        <w:rPr>
          <w:rStyle w:val="StringTok"/>
        </w:rPr>
        <w:t xml:space="preserve"> </w:t>
      </w:r>
      <w:r>
        <w:rPr>
          <w:rStyle w:val="KeywordTok"/>
        </w:rPr>
        <w:t xml:space="preserve">xtable</w:t>
      </w:r>
      <w:r>
        <w:rPr>
          <w:rStyle w:val="NormalTok"/>
        </w:rPr>
        <w:t xml:space="preserve">(mod2)</w:t>
      </w:r>
      <w:r>
        <w:br w:type="textWrapping"/>
      </w:r>
      <w:r>
        <w:br w:type="textWrapping"/>
      </w:r>
      <w:r>
        <w:rPr>
          <w:rStyle w:val="CommentTok"/>
        </w:rPr>
        <w:t xml:space="preserve">#Rename the first column</w:t>
      </w:r>
      <w:r>
        <w:br w:type="textWrapping"/>
      </w:r>
      <w:r>
        <w:rPr>
          <w:rStyle w:val="KeywordTok"/>
        </w:rPr>
        <w:t xml:space="preserve">colnames</w:t>
      </w:r>
      <w:r>
        <w:rPr>
          <w:rStyle w:val="NormalTok"/>
        </w:rPr>
        <w:t xml:space="preserve">(fm2.table)[</w:t>
      </w:r>
      <w:r>
        <w:rPr>
          <w:rStyle w:val="DecValTok"/>
        </w:rPr>
        <w:t xml:space="preserve">1</w:t>
      </w:r>
      <w:r>
        <w:rPr>
          <w:rStyle w:val="NormalTok"/>
        </w:rPr>
        <w:t xml:space="preserve">] &lt;-</w:t>
      </w:r>
      <w:r>
        <w:rPr>
          <w:rStyle w:val="StringTok"/>
        </w:rPr>
        <w:t xml:space="preserve"> "beta"</w:t>
      </w:r>
      <w:r>
        <w:br w:type="textWrapping"/>
      </w:r>
      <w:r>
        <w:rPr>
          <w:rStyle w:val="CommentTok"/>
        </w:rPr>
        <w:t xml:space="preserve">#Print the table</w:t>
      </w:r>
      <w:r>
        <w:br w:type="textWrapping"/>
      </w:r>
      <w:r>
        <w:rPr>
          <w:rStyle w:val="KeywordTok"/>
        </w:rPr>
        <w:t xml:space="preserve">kable</w:t>
      </w:r>
      <w:r>
        <w:rPr>
          <w:rStyle w:val="NormalTok"/>
        </w:rPr>
        <w:t xml:space="preserve">(fm2.table, </w:t>
      </w:r>
      <w:r>
        <w:rPr>
          <w:rStyle w:val="DataTypeTok"/>
        </w:rPr>
        <w:t xml:space="preserve">caption =</w:t>
      </w:r>
      <w:r>
        <w:rPr>
          <w:rStyle w:val="NormalTok"/>
        </w:rPr>
        <w:t xml:space="preserve"> </w:t>
      </w:r>
      <w:r>
        <w:rPr>
          <w:rStyle w:val="StringTok"/>
        </w:rPr>
        <w:t xml:space="preserve">"Model description"</w:t>
      </w:r>
      <w:r>
        <w:rPr>
          <w:rStyle w:val="NormalTok"/>
        </w:rPr>
        <w:t xml:space="preserve">)</w:t>
      </w:r>
    </w:p>
    <w:p>
      <w:pPr>
        <w:pStyle w:val="SourceCode"/>
      </w:pPr>
      <w:r>
        <w:rPr>
          <w:rStyle w:val="NormalTok"/>
        </w:rPr>
        <w:t xml:space="preserve">y_hat1 &lt;-</w:t>
      </w:r>
      <w:r>
        <w:rPr>
          <w:rStyle w:val="StringTok"/>
        </w:rPr>
        <w:t xml:space="preserve"> </w:t>
      </w:r>
      <w:r>
        <w:rPr>
          <w:rStyle w:val="KeywordTok"/>
        </w:rPr>
        <w:t xml:space="preserve">predict</w:t>
      </w:r>
      <w:r>
        <w:rPr>
          <w:rStyle w:val="NormalTok"/>
        </w:rPr>
        <w:t xml:space="preserve">(mod1, y_test)</w:t>
      </w:r>
      <w:r>
        <w:br w:type="textWrapping"/>
      </w:r>
      <w:r>
        <w:rPr>
          <w:rStyle w:val="NormalTok"/>
        </w:rPr>
        <w:t xml:space="preserve">y_hat2 &lt;-</w:t>
      </w:r>
      <w:r>
        <w:rPr>
          <w:rStyle w:val="StringTok"/>
        </w:rPr>
        <w:t xml:space="preserve"> </w:t>
      </w:r>
      <w:r>
        <w:rPr>
          <w:rStyle w:val="KeywordTok"/>
        </w:rPr>
        <w:t xml:space="preserve">predict</w:t>
      </w:r>
      <w:r>
        <w:rPr>
          <w:rStyle w:val="NormalTok"/>
        </w:rPr>
        <w:t xml:space="preserve">(mod2, y_test)</w:t>
      </w:r>
      <w:r>
        <w:br w:type="textWrapping"/>
      </w:r>
      <w:r>
        <w:br w:type="textWrapping"/>
      </w:r>
      <w:r>
        <w:br w:type="textWrapping"/>
      </w:r>
      <w:r>
        <w:rPr>
          <w:rStyle w:val="NormalTok"/>
        </w:rPr>
        <w:t xml:space="preserve">y &lt;-</w:t>
      </w:r>
      <w:r>
        <w:rPr>
          <w:rStyle w:val="StringTok"/>
        </w:rPr>
        <w:t xml:space="preserve"> </w:t>
      </w:r>
      <w:r>
        <w:rPr>
          <w:rStyle w:val="KeywordTok"/>
        </w:rPr>
        <w:t xml:space="preserve">data.table</w:t>
      </w:r>
      <w:r>
        <w:rPr>
          <w:rStyle w:val="NormalTok"/>
        </w:rPr>
        <w:t xml:space="preserve">(</w:t>
      </w:r>
      <w:r>
        <w:rPr>
          <w:rStyle w:val="DataTypeTok"/>
        </w:rPr>
        <w:t xml:space="preserve">y.hat.1 =</w:t>
      </w:r>
      <w:r>
        <w:rPr>
          <w:rStyle w:val="NormalTok"/>
        </w:rPr>
        <w:t xml:space="preserve"> y_hat1, </w:t>
      </w:r>
      <w:r>
        <w:rPr>
          <w:rStyle w:val="DataTypeTok"/>
        </w:rPr>
        <w:t xml:space="preserve">y.hat.2 =</w:t>
      </w:r>
      <w:r>
        <w:rPr>
          <w:rStyle w:val="NormalTok"/>
        </w:rPr>
        <w:t xml:space="preserve"> y_hat2, </w:t>
      </w:r>
      <w:r>
        <w:rPr>
          <w:rStyle w:val="DataTypeTok"/>
        </w:rPr>
        <w:t xml:space="preserve">y =</w:t>
      </w:r>
      <w:r>
        <w:rPr>
          <w:rStyle w:val="NormalTok"/>
        </w:rPr>
        <w:t xml:space="preserve"> y_test[,VAS.12Months])</w:t>
      </w:r>
      <w:r>
        <w:br w:type="textWrapping"/>
      </w:r>
      <w:r>
        <w:br w:type="textWrapping"/>
      </w:r>
      <w:r>
        <w:rPr>
          <w:rStyle w:val="NormalTok"/>
        </w:rPr>
        <w:t xml:space="preserve">RSS1 &lt;-</w:t>
      </w:r>
      <w:r>
        <w:rPr>
          <w:rStyle w:val="StringTok"/>
        </w:rPr>
        <w:t xml:space="preserve"> </w:t>
      </w:r>
      <w:r>
        <w:rPr>
          <w:rStyle w:val="KeywordTok"/>
        </w:rPr>
        <w:t xml:space="preserve">sum</w:t>
      </w:r>
      <w:r>
        <w:rPr>
          <w:rStyle w:val="NormalTok"/>
        </w:rPr>
        <w:t xml:space="preserve">((y</w:t>
      </w:r>
      <w:r>
        <w:rPr>
          <w:rStyle w:val="OperatorTok"/>
        </w:rPr>
        <w:t xml:space="preserve">$</w:t>
      </w:r>
      <w:r>
        <w:rPr>
          <w:rStyle w:val="NormalTok"/>
        </w:rPr>
        <w:t xml:space="preserve">y </w:t>
      </w:r>
      <w:r>
        <w:rPr>
          <w:rStyle w:val="OperatorTok"/>
        </w:rPr>
        <w:t xml:space="preserve">-</w:t>
      </w:r>
      <w:r>
        <w:rPr>
          <w:rStyle w:val="StringTok"/>
        </w:rPr>
        <w:t xml:space="preserve"> </w:t>
      </w:r>
      <w:r>
        <w:rPr>
          <w:rStyle w:val="NormalTok"/>
        </w:rPr>
        <w:t xml:space="preserve">y</w:t>
      </w:r>
      <w:r>
        <w:rPr>
          <w:rStyle w:val="OperatorTok"/>
        </w:rPr>
        <w:t xml:space="preserve">$</w:t>
      </w:r>
      <w:r>
        <w:rPr>
          <w:rStyle w:val="NormalTok"/>
        </w:rPr>
        <w:t xml:space="preserve">y.hat.</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w:t>
      </w:r>
      <w:r>
        <w:br w:type="textWrapping"/>
      </w:r>
      <w:r>
        <w:rPr>
          <w:rStyle w:val="NormalTok"/>
        </w:rPr>
        <w:t xml:space="preserve">RSS2 &lt;-</w:t>
      </w:r>
      <w:r>
        <w:rPr>
          <w:rStyle w:val="StringTok"/>
        </w:rPr>
        <w:t xml:space="preserve"> </w:t>
      </w:r>
      <w:r>
        <w:rPr>
          <w:rStyle w:val="KeywordTok"/>
        </w:rPr>
        <w:t xml:space="preserve">sum</w:t>
      </w:r>
      <w:r>
        <w:rPr>
          <w:rStyle w:val="NormalTok"/>
        </w:rPr>
        <w:t xml:space="preserve">((y</w:t>
      </w:r>
      <w:r>
        <w:rPr>
          <w:rStyle w:val="OperatorTok"/>
        </w:rPr>
        <w:t xml:space="preserve">$</w:t>
      </w:r>
      <w:r>
        <w:rPr>
          <w:rStyle w:val="NormalTok"/>
        </w:rPr>
        <w:t xml:space="preserve">y </w:t>
      </w:r>
      <w:r>
        <w:rPr>
          <w:rStyle w:val="OperatorTok"/>
        </w:rPr>
        <w:t xml:space="preserve">-</w:t>
      </w:r>
      <w:r>
        <w:rPr>
          <w:rStyle w:val="StringTok"/>
        </w:rPr>
        <w:t xml:space="preserve"> </w:t>
      </w:r>
      <w:r>
        <w:rPr>
          <w:rStyle w:val="NormalTok"/>
        </w:rPr>
        <w:t xml:space="preserve">y</w:t>
      </w:r>
      <w:r>
        <w:rPr>
          <w:rStyle w:val="OperatorTok"/>
        </w:rPr>
        <w:t xml:space="preserve">$</w:t>
      </w:r>
      <w:r>
        <w:rPr>
          <w:rStyle w:val="NormalTok"/>
        </w:rPr>
        <w:t xml:space="preserve">y.hat.</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br w:type="textWrapping"/>
      </w:r>
      <w:r>
        <w:br w:type="textWrapping"/>
      </w:r>
      <w:r>
        <w:rPr>
          <w:rStyle w:val="KeywordTok"/>
        </w:rPr>
        <w:t xml:space="preserve">ggplot</w:t>
      </w:r>
      <w:r>
        <w:rPr>
          <w:rStyle w:val="NormalTok"/>
        </w:rPr>
        <w:t xml:space="preserve">(y, </w:t>
      </w:r>
      <w:r>
        <w:rPr>
          <w:rStyle w:val="KeywordTok"/>
        </w:rPr>
        <w:t xml:space="preserve">aes</w:t>
      </w:r>
      <w:r>
        <w:rPr>
          <w:rStyle w:val="NormalTok"/>
        </w:rPr>
        <w:t xml:space="preserve">(</w:t>
      </w:r>
      <w:r>
        <w:rPr>
          <w:rStyle w:val="DataTypeTok"/>
        </w:rPr>
        <w:t xml:space="preserve">x =</w:t>
      </w:r>
      <w:r>
        <w:rPr>
          <w:rStyle w:val="NormalTok"/>
        </w:rPr>
        <w:t xml:space="preserve"> y, </w:t>
      </w:r>
      <w:r>
        <w:rPr>
          <w:rStyle w:val="DataTypeTok"/>
        </w:rPr>
        <w:t xml:space="preserve">y=</w:t>
      </w:r>
      <w:r>
        <w:rPr>
          <w:rStyle w:val="NormalTok"/>
        </w:rPr>
        <w:t xml:space="preserve">y.hat.</w:t>
      </w:r>
      <w:r>
        <w:rPr>
          <w:rStyle w:val="DecValTok"/>
        </w:rPr>
        <w:t xml:space="preserve">2</w:t>
      </w:r>
      <w:r>
        <w:rPr>
          <w:rStyle w:val="NormalTok"/>
        </w:rPr>
        <w:t xml:space="preserve">)) </w:t>
      </w:r>
      <w:r>
        <w:rPr>
          <w:rStyle w:val="OperatorTok"/>
        </w:rPr>
        <w:t xml:space="preserve">+</w:t>
      </w:r>
      <w:r>
        <w:br w:type="textWrapping"/>
      </w:r>
      <w:r>
        <w:rPr>
          <w:rStyle w:val="KeywordTok"/>
        </w:rPr>
        <w:t xml:space="preserve">geom_point</w:t>
      </w:r>
      <w:r>
        <w:rPr>
          <w:rStyle w:val="NormalTok"/>
        </w:rPr>
        <w:t xml:space="preserve">() </w:t>
      </w:r>
      <w:r>
        <w:rPr>
          <w:rStyle w:val="OperatorTok"/>
        </w:rPr>
        <w:t xml:space="preserve">+</w:t>
      </w:r>
      <w:r>
        <w:br w:type="textWrapping"/>
      </w:r>
      <w:r>
        <w:rPr>
          <w:rStyle w:val="KeywordTok"/>
        </w:rPr>
        <w:t xml:space="preserve">geom_abline</w:t>
      </w:r>
      <w:r>
        <w:rPr>
          <w:rStyle w:val="NormalTok"/>
        </w:rPr>
        <w:t xml:space="preserve">(</w:t>
      </w:r>
      <w:r>
        <w:rPr>
          <w:rStyle w:val="DataTypeTok"/>
        </w:rPr>
        <w:t xml:space="preserve">slope =</w:t>
      </w:r>
      <w:r>
        <w:rPr>
          <w:rStyle w:val="NormalTok"/>
        </w:rPr>
        <w:t xml:space="preserve"> </w:t>
      </w:r>
      <w:r>
        <w:rPr>
          <w:rStyle w:val="DecValTok"/>
        </w:rPr>
        <w:t xml:space="preserve">1</w:t>
      </w:r>
      <w:r>
        <w:rPr>
          <w:rStyle w:val="NormalTok"/>
        </w:rPr>
        <w:t xml:space="preserve">, </w:t>
      </w:r>
      <w:r>
        <w:rPr>
          <w:rStyle w:val="DataTypeTok"/>
        </w:rPr>
        <w:t xml:space="preserve">intercept =</w:t>
      </w:r>
      <w:r>
        <w:rPr>
          <w:rStyle w:val="NormalTok"/>
        </w:rPr>
        <w:t xml:space="preserve"> </w:t>
      </w:r>
      <w:r>
        <w:rPr>
          <w:rStyle w:val="DecValTok"/>
        </w:rPr>
        <w:t xml:space="preserve">0</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br w:type="textWrapping"/>
      </w:r>
      <w:r>
        <w:rPr>
          <w:rStyle w:val="KeywordTok"/>
        </w:rPr>
        <w:t xml:space="preserve">xlab</w:t>
      </w:r>
      <w:r>
        <w:rPr>
          <w:rStyle w:val="NormalTok"/>
        </w:rPr>
        <w:t xml:space="preserve">(</w:t>
      </w:r>
      <w:r>
        <w:rPr>
          <w:rStyle w:val="StringTok"/>
        </w:rPr>
        <w:t xml:space="preserve">"Expected value"</w:t>
      </w:r>
      <w:r>
        <w:rPr>
          <w:rStyle w:val="NormalTok"/>
        </w:rPr>
        <w:t xml:space="preserve">) </w:t>
      </w:r>
      <w:r>
        <w:rPr>
          <w:rStyle w:val="OperatorTok"/>
        </w:rPr>
        <w:t xml:space="preserve">+</w:t>
      </w:r>
      <w:r>
        <w:br w:type="textWrapping"/>
      </w:r>
      <w:r>
        <w:rPr>
          <w:rStyle w:val="KeywordTok"/>
        </w:rPr>
        <w:t xml:space="preserve">ylab</w:t>
      </w:r>
      <w:r>
        <w:rPr>
          <w:rStyle w:val="NormalTok"/>
        </w:rPr>
        <w:t xml:space="preserve">(</w:t>
      </w:r>
      <w:r>
        <w:rPr>
          <w:rStyle w:val="StringTok"/>
        </w:rPr>
        <w:t xml:space="preserve">"Predicted value"</w:t>
      </w:r>
      <w:r>
        <w:rPr>
          <w:rStyle w:val="NormalTok"/>
        </w:rPr>
        <w:t xml:space="preserve">) </w:t>
      </w:r>
      <w:r>
        <w:rPr>
          <w:rStyle w:val="OperatorTok"/>
        </w:rPr>
        <w:t xml:space="preserve">+</w:t>
      </w:r>
      <w:r>
        <w:br w:type="textWrapping"/>
      </w:r>
      <w:r>
        <w:rPr>
          <w:rStyle w:val="KeywordTok"/>
        </w:rPr>
        <w:t xml:space="preserve">labs</w:t>
      </w:r>
      <w:r>
        <w:rPr>
          <w:rStyle w:val="NormalTok"/>
        </w:rPr>
        <w:t xml:space="preserve">(</w:t>
      </w:r>
      <w:r>
        <w:rPr>
          <w:rStyle w:val="DataTypeTok"/>
        </w:rPr>
        <w:t xml:space="preserve">caption=</w:t>
      </w:r>
      <w:r>
        <w:rPr>
          <w:rStyle w:val="NormalTok"/>
        </w:rPr>
        <w:t xml:space="preserve"> </w:t>
      </w:r>
      <w:r>
        <w:rPr>
          <w:rStyle w:val="StringTok"/>
        </w:rPr>
        <w:t xml:space="preserve">"Fig 10: Predicted value vs expected value"</w:t>
      </w:r>
      <w:r>
        <w:rPr>
          <w:rStyle w:val="NormalTok"/>
        </w:rPr>
        <w:t xml:space="preserve">) </w:t>
      </w:r>
      <w:r>
        <w:rPr>
          <w:rStyle w:val="OperatorTok"/>
        </w:rPr>
        <w:t xml:space="preserve">+</w:t>
      </w:r>
      <w:r>
        <w:br w:type="textWrapping"/>
      </w:r>
      <w:r>
        <w:rPr>
          <w:rStyle w:val="KeywordTok"/>
        </w:rPr>
        <w:t xml:space="preserve">theme</w:t>
      </w:r>
      <w:r>
        <w:rPr>
          <w:rStyle w:val="NormalTok"/>
        </w:rPr>
        <w:t xml:space="preserve">(</w:t>
      </w:r>
      <w:r>
        <w:rPr>
          <w:rStyle w:val="DataTypeTok"/>
        </w:rPr>
        <w:t xml:space="preserve">plot.caption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DecValTok"/>
        </w:rPr>
        <w:t xml:space="preserve">0</w:t>
      </w:r>
      <w:r>
        <w:rPr>
          <w:rStyle w:val="NormalTok"/>
        </w:rPr>
        <w:t xml:space="preserve">), </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16</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5e703d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496078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image" Id="rId47" Target="media/rId47.png" /><Relationship Type="http://schemas.openxmlformats.org/officeDocument/2006/relationships/hyperlink" Id="rId36" Target="https://www-annualreviews-org.ezproxy.is.ed.ac.uk/doi/pdf/10.1146/annurev.ps.46.020195.003021" TargetMode="External" /><Relationship Type="http://schemas.openxmlformats.org/officeDocument/2006/relationships/hyperlink" Id="rId39" Target="https://www-bmj-com.ezproxy.is.ed.ac.uk/content/bmj/349/bmj.g6284.full.pdf" TargetMode="External" /><Relationship Type="http://schemas.openxmlformats.org/officeDocument/2006/relationships/hyperlink" Id="rId37" Target="https://www-tandfonline-com.ezproxy.is.ed.ac.uk/doi/pdf/10.1080/17457300.2016.1270401?needAccess=true" TargetMode="External" /><Relationship Type="http://schemas.openxmlformats.org/officeDocument/2006/relationships/hyperlink" Id="rId43" Target="https://www.springer.com/gp/book/9781461403906" TargetMode="External" /></Relationships>
</file>

<file path=word/_rels/footnotes.xml.rels><?xml version="1.0" encoding="UTF-8"?>
<Relationships xmlns="http://schemas.openxmlformats.org/package/2006/relationships"><Relationship Type="http://schemas.openxmlformats.org/officeDocument/2006/relationships/hyperlink" Id="rId36" Target="https://www-annualreviews-org.ezproxy.is.ed.ac.uk/doi/pdf/10.1146/annurev.ps.46.020195.003021" TargetMode="External" /><Relationship Type="http://schemas.openxmlformats.org/officeDocument/2006/relationships/hyperlink" Id="rId39" Target="https://www-bmj-com.ezproxy.is.ed.ac.uk/content/bmj/349/bmj.g6284.full.pdf" TargetMode="External" /><Relationship Type="http://schemas.openxmlformats.org/officeDocument/2006/relationships/hyperlink" Id="rId37" Target="https://www-tandfonline-com.ezproxy.is.ed.ac.uk/doi/pdf/10.1080/17457300.2016.1270401?needAccess=true" TargetMode="External" /><Relationship Type="http://schemas.openxmlformats.org/officeDocument/2006/relationships/hyperlink" Id="rId43" Target="https://www.springer.com/gp/book/978146140390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study of backpain</dc:title>
  <dc:creator>s1899215</dc:creator>
  <dcterms:created xsi:type="dcterms:W3CDTF">2019-03-06T15:14:38Z</dcterms:created>
  <dcterms:modified xsi:type="dcterms:W3CDTF">2019-03-06T15:14:38Z</dcterms:modified>
</cp:coreProperties>
</file>