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5w771l1xro3n" w:id="0"/>
      <w:bookmarkEnd w:id="0"/>
      <w:r w:rsidDel="00000000" w:rsidR="00000000" w:rsidRPr="00000000">
        <w:rPr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dgojissrf2dn" w:id="1"/>
      <w:bookmarkEnd w:id="1"/>
      <w:r w:rsidDel="00000000" w:rsidR="00000000" w:rsidRPr="00000000">
        <w:rPr>
          <w:rtl w:val="0"/>
        </w:rPr>
        <w:t xml:space="preserve">Дослідження кількості інформації при різних варіантах кодування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yua3m3b0hjs" w:id="2"/>
      <w:bookmarkEnd w:id="2"/>
      <w:r w:rsidDel="00000000" w:rsidR="00000000" w:rsidRPr="00000000">
        <w:rPr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b w:val="1"/>
          <w:i w:val="1"/>
          <w:rtl w:val="0"/>
        </w:rPr>
        <w:t xml:space="preserve">Відносна частота появи символу</w:t>
      </w:r>
      <w:r w:rsidDel="00000000" w:rsidR="00000000" w:rsidRPr="00000000">
        <w:rPr>
          <w:rtl w:val="0"/>
        </w:rPr>
        <w:t xml:space="preserve"> - імовірність появи певного символу в певному місці тексту - відношення числа появи символу в тексті до загальної кількості символів.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b w:val="1"/>
          <w:i w:val="1"/>
          <w:rtl w:val="0"/>
        </w:rPr>
        <w:t xml:space="preserve">Середня ентропія нерівноймовірного алфавіту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де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- кількість символів алфавіту,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- імовірність появи символу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Ентропія вимірюється в </w:t>
      </w:r>
      <w:r w:rsidDel="00000000" w:rsidR="00000000" w:rsidRPr="00000000">
        <w:rPr>
          <w:b w:val="1"/>
          <w:rtl w:val="0"/>
        </w:rPr>
        <w:t xml:space="preserve">БІТАХ</w:t>
      </w:r>
      <w:r w:rsidDel="00000000" w:rsidR="00000000" w:rsidRPr="00000000">
        <w:rPr>
          <w:rtl w:val="0"/>
        </w:rPr>
        <w:t xml:space="preserve"> (як представлення кількості можливих варіантів).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b w:val="1"/>
          <w:i w:val="1"/>
          <w:rtl w:val="0"/>
        </w:rPr>
        <w:t xml:space="preserve">Кількість інформації в тексті</w:t>
      </w:r>
      <w:r w:rsidDel="00000000" w:rsidR="00000000" w:rsidRPr="00000000">
        <w:rPr>
          <w:rtl w:val="0"/>
        </w:rPr>
        <w:t xml:space="preserve"> - середня ентропія вихідного алфавіту помножена на кількість символів тексту. (</w:t>
      </w:r>
      <w:r w:rsidDel="00000000" w:rsidR="00000000" w:rsidRPr="00000000">
        <w:rPr>
          <w:b w:val="1"/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результат обрахунку для порівняння значення з розміром файлів треба перевести з бітів в байти)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9zaq729lx5v" w:id="3"/>
      <w:bookmarkEnd w:id="3"/>
      <w:r w:rsidDel="00000000" w:rsidR="00000000" w:rsidRPr="00000000">
        <w:rPr>
          <w:rtl w:val="0"/>
        </w:rPr>
        <w:t xml:space="preserve">1. Дослідження кількості інформації в тексті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PCI)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Переконайтесь, що тексти, які ви використовуєте є унікальними і не повторюються у ваших колег! Використовуйте наявні електронні засоби зв’язку та документообігу, щоб уникнути дублювання! Вдруге аналіз того самого тексту не зараховується!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обраховує частоти (імовірності) появи символів в тексті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обраховує середню ентропію алфавіту для даного тексту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виходячи з ентропії визначає кількість інформації та порівнює її з розмірами файлів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виводить на екран значення частот, ентропії та кількості інформації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Порівняйте результуючі обсяги архівів з обчисленою кількістю інформації та </w:t>
      </w:r>
      <w:r w:rsidDel="00000000" w:rsidR="00000000" w:rsidRPr="00000000">
        <w:rPr>
          <w:b w:val="1"/>
          <w:rtl w:val="0"/>
        </w:rPr>
        <w:t xml:space="preserve">наведіть у звіті висновки </w:t>
      </w:r>
      <w:r w:rsidDel="00000000" w:rsidR="00000000" w:rsidRPr="00000000">
        <w:rPr>
          <w:rtl w:val="0"/>
        </w:rPr>
        <w:t xml:space="preserve">щодо кореляції цих величин для обраних вами файлів (яка відмінність, що вийшло більше і чому)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4chdlmlou3m" w:id="4"/>
      <w:bookmarkEnd w:id="4"/>
      <w:r w:rsidDel="00000000" w:rsidR="00000000" w:rsidRPr="00000000">
        <w:rPr>
          <w:rtl w:val="0"/>
        </w:rPr>
        <w:t xml:space="preserve">2. Дослідження способів кодування інформації на прикладі Base64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Ознайомтесь зі стандартом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RFC4648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перевірте коректність роботи програми, порівнявши результат з існуючими програмними засобами (наприклад,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openssl enc -base64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Закодуйте в Base64 обрані вами текстові файли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Обрахуйте кількість інформації в base64-закодованому варіанті файлу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Порівняйте отримане значення з кількістю інформації вихідного файлу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Зробіть висновки з отриманого результату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Закодуйте в Base64 стиснені кращим з алгоритмів текстові файли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Обрахуйте кількість інформації в base64-закодованому варіанті стисненого файлу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Порівняйте отримане значення з кількістю інформації вихідного файлу та base64-закодованого файлу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Зробіть висновки з отриманого результату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z555e8fvr8ju" w:id="5"/>
      <w:bookmarkEnd w:id="5"/>
      <w:r w:rsidDel="00000000" w:rsidR="00000000" w:rsidRPr="00000000">
        <w:rPr>
          <w:rtl w:val="0"/>
        </w:rPr>
        <w:t xml:space="preserve">Вихідні коди розроблених програм завантажте в свій репозиторій на GitHub.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bs7392qsk5a" w:id="6"/>
      <w:bookmarkEnd w:id="6"/>
      <w:r w:rsidDel="00000000" w:rsidR="00000000" w:rsidRPr="00000000">
        <w:rPr>
          <w:rtl w:val="0"/>
        </w:rPr>
        <w:t xml:space="preserve">В Moo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le завантажте звіт, що містить: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результати проведеного аналізу кількості інформації обраних текстів (самі тексти в вигляді посилань або в додатках)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посилання на програму в GitHub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 роботи створеної програми для підрахунку кількості інформації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приклад роботи створеної програми для кодування в Base64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кращого сприйняття інформації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обов’язково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подайте отримані значення у вигляді таблиці, що містить всі варіанти значення обрахованої кількості інформації та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відповідні діаграми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на основі табличних даних</w:t>
      </w:r>
    </w:p>
  </w:footnote>
  <w:footnote w:id="0"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кращого сприйняття інформації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обов’язково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подайте отримані значення у вигляді таблиці, що містить всі варіанти значення обрахованої кількості інформації та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відповідні діаграми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на основі табличних даних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tools.ietf.org/html/rfc4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