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F6E83" w14:textId="77777777" w:rsidR="003C4D4A" w:rsidRDefault="003C4D4A" w:rsidP="003C4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lang w:val="en-GB"/>
        </w:rPr>
      </w:pPr>
      <w:bookmarkStart w:id="0" w:name="_GoBack"/>
      <w:bookmarkEnd w:id="0"/>
      <w:proofErr w:type="gramStart"/>
      <w:r>
        <w:rPr>
          <w:b/>
          <w:bCs/>
          <w:lang w:val="en-GB"/>
        </w:rPr>
        <w:t>Project :</w:t>
      </w:r>
      <w:proofErr w:type="gramEnd"/>
      <w:r>
        <w:rPr>
          <w:b/>
          <w:bCs/>
          <w:lang w:val="en-GB"/>
        </w:rPr>
        <w:t xml:space="preserve"> 2D filter implementation</w:t>
      </w:r>
    </w:p>
    <w:p w14:paraId="07B7D1C8" w14:textId="77777777" w:rsidR="003C4D4A" w:rsidRDefault="003C4D4A" w:rsidP="003C4D4A">
      <w:pPr>
        <w:jc w:val="both"/>
        <w:rPr>
          <w:lang w:val="en-GB"/>
        </w:rPr>
      </w:pPr>
      <w:r>
        <w:rPr>
          <w:lang w:val="en-GB"/>
        </w:rPr>
        <w:t xml:space="preserve">The goal is to process the input data flow (corresponding to </w:t>
      </w:r>
      <w:proofErr w:type="spellStart"/>
      <w:r>
        <w:rPr>
          <w:lang w:val="en-GB"/>
        </w:rPr>
        <w:t>lena</w:t>
      </w:r>
      <w:proofErr w:type="spellEnd"/>
      <w:r>
        <w:rPr>
          <w:lang w:val="en-GB"/>
        </w:rPr>
        <w:t xml:space="preserve"> image) using a 2D filter.  Two main tasks are expected:  </w:t>
      </w:r>
    </w:p>
    <w:p w14:paraId="2B131338" w14:textId="77777777" w:rsidR="003C4D4A" w:rsidRDefault="003C4D4A" w:rsidP="003C4D4A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design and the validation of a customizable 2D filter (filter IP)</w:t>
      </w:r>
    </w:p>
    <w:p w14:paraId="2E07E05C" w14:textId="6502A646" w:rsidR="003C4D4A" w:rsidRPr="005762B8" w:rsidRDefault="003C4D4A" w:rsidP="005762B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15A2C920">
        <w:rPr>
          <w:lang w:val="en-GB"/>
        </w:rPr>
        <w:t>The implementation on</w:t>
      </w:r>
      <w:r w:rsidRPr="005762B8">
        <w:rPr>
          <w:lang w:val="en-GB"/>
        </w:rPr>
        <w:t xml:space="preserve"> a Nexys4 evaluation board of the 2D filter. The filter IP implementation should be included in a reference design (furnished by teacher) to ease the integration. </w:t>
      </w:r>
    </w:p>
    <w:p w14:paraId="07015182" w14:textId="77777777" w:rsidR="003C4D4A" w:rsidRDefault="003C4D4A" w:rsidP="003C4D4A">
      <w:pPr>
        <w:rPr>
          <w:lang w:val="en-GB"/>
        </w:rPr>
      </w:pPr>
      <w:r>
        <w:rPr>
          <w:lang w:val="en-GB"/>
        </w:rPr>
        <w:t>The filter IP could be split into two main parts: the memory cache which aims to be temporarily stored the data flow before filtering and the processing part.</w:t>
      </w:r>
    </w:p>
    <w:p w14:paraId="5A8873AF" w14:textId="77777777" w:rsidR="003C4D4A" w:rsidRDefault="003C4D4A" w:rsidP="003C4D4A">
      <w:pPr>
        <w:jc w:val="both"/>
        <w:rPr>
          <w:lang w:val="en-GB"/>
        </w:rPr>
      </w:pPr>
      <w:r>
        <w:rPr>
          <w:lang w:val="en-GB"/>
        </w:rPr>
        <w:t>The cache memory designed for simultaneous pixel accesses enables a 3x3 pixel neighbourhood to be accessible in one clock cycle. The structure is based on flip-flop registers and First-In-First-Out (FIFO) memory. The structure is represented in the following:</w:t>
      </w:r>
    </w:p>
    <w:p w14:paraId="0E1C9DD6" w14:textId="77777777" w:rsidR="003C4D4A" w:rsidRDefault="003C4D4A" w:rsidP="09C95F6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EDAE5" wp14:editId="07777777">
                <wp:simplePos x="0" y="0"/>
                <wp:positionH relativeFrom="column">
                  <wp:posOffset>-73660</wp:posOffset>
                </wp:positionH>
                <wp:positionV relativeFrom="paragraph">
                  <wp:posOffset>54610</wp:posOffset>
                </wp:positionV>
                <wp:extent cx="861060" cy="461010"/>
                <wp:effectExtent l="0" t="0" r="0" b="0"/>
                <wp:wrapNone/>
                <wp:docPr id="307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941FC" w14:textId="77777777" w:rsidR="003C4D4A" w:rsidRDefault="003C4D4A" w:rsidP="003C4D4A">
                            <w:r>
                              <w:t>Camera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EDAE5" id="_x0000_t202" coordsize="21600,21600" o:spt="202" path="m,l,21600r21600,l21600,xe">
                <v:stroke joinstyle="miter"/>
                <v:path gradientshapeok="t" o:connecttype="rect"/>
              </v:shapetype>
              <v:shape id="Zone de texte 307" o:spid="_x0000_s1026" type="#_x0000_t202" style="position:absolute;left:0;text-align:left;margin-left:-5.8pt;margin-top:4.3pt;width:67.8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" filled="f" stroked="f">
                <v:textbox>
                  <w:txbxContent>
                    <w:p w14:paraId="6A8941FC" w14:textId="77777777" w:rsidR="003C4D4A" w:rsidRDefault="003C4D4A" w:rsidP="003C4D4A">
                      <w:r>
                        <w:t>Camera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412C3F3" wp14:editId="07777777">
            <wp:extent cx="5429250" cy="30956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D1AE" w14:textId="77777777" w:rsidR="003C4D4A" w:rsidRDefault="003C4D4A" w:rsidP="003C4D4A">
      <w:pPr>
        <w:rPr>
          <w:lang w:val="en-GB"/>
        </w:rPr>
      </w:pPr>
      <w:proofErr w:type="gramStart"/>
      <w:r>
        <w:rPr>
          <w:lang w:val="en-GB"/>
        </w:rPr>
        <w:t>Advices :</w:t>
      </w:r>
      <w:proofErr w:type="gramEnd"/>
      <w:r>
        <w:rPr>
          <w:lang w:val="en-GB"/>
        </w:rPr>
        <w:t xml:space="preserve"> </w:t>
      </w:r>
    </w:p>
    <w:p w14:paraId="7FC3E408" w14:textId="77777777" w:rsidR="003C4D4A" w:rsidRDefault="003C4D4A" w:rsidP="003C4D4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and validate a generic flip-flop</w:t>
      </w:r>
    </w:p>
    <w:p w14:paraId="3D75F94A" w14:textId="026297CC" w:rsidR="003C4D4A" w:rsidRDefault="003C4D4A" w:rsidP="003C4D4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Generate a FIFO memory using </w:t>
      </w:r>
      <w:r w:rsidR="00AD6618">
        <w:rPr>
          <w:lang w:val="en-GB"/>
        </w:rPr>
        <w:t xml:space="preserve">IP </w:t>
      </w:r>
      <w:proofErr w:type="spellStart"/>
      <w:r w:rsidR="00AD6618">
        <w:rPr>
          <w:lang w:val="en-GB"/>
        </w:rPr>
        <w:t>catalog</w:t>
      </w:r>
      <w:proofErr w:type="spellEnd"/>
      <w:r>
        <w:rPr>
          <w:lang w:val="en-GB"/>
        </w:rPr>
        <w:t xml:space="preserve"> (ref to teacher), validate</w:t>
      </w:r>
    </w:p>
    <w:p w14:paraId="5C2CD982" w14:textId="77777777" w:rsidR="003C4D4A" w:rsidRDefault="003C4D4A" w:rsidP="003C4D4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Turn the FIFO in delay line (the image spatial resolution is 128x128), validate</w:t>
      </w:r>
    </w:p>
    <w:p w14:paraId="4E86632A" w14:textId="77777777" w:rsidR="003C4D4A" w:rsidRDefault="003C4D4A" w:rsidP="003C4D4A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Associate the different components and design a control state machine to control the data flow synchronisation. Please note that the camera provides one pixel </w:t>
      </w:r>
      <w:proofErr w:type="gramStart"/>
      <w:r>
        <w:rPr>
          <w:lang w:val="en-GB"/>
        </w:rPr>
        <w:t>an each</w:t>
      </w:r>
      <w:proofErr w:type="gramEnd"/>
      <w:r>
        <w:rPr>
          <w:lang w:val="en-GB"/>
        </w:rPr>
        <w:t xml:space="preserve"> cycle</w:t>
      </w:r>
    </w:p>
    <w:p w14:paraId="672A6659" w14:textId="77777777" w:rsidR="003C4D4A" w:rsidRDefault="003C4D4A" w:rsidP="003C4D4A">
      <w:pPr>
        <w:rPr>
          <w:lang w:val="en-GB"/>
        </w:rPr>
      </w:pPr>
    </w:p>
    <w:p w14:paraId="29D6B04F" w14:textId="77777777" w:rsidR="003C4D4A" w:rsidRDefault="003C4D4A" w:rsidP="003C4D4A">
      <w:pPr>
        <w:rPr>
          <w:lang w:val="en-GB"/>
        </w:rPr>
      </w:pPr>
      <w:r>
        <w:rPr>
          <w:lang w:val="en-GB"/>
        </w:rPr>
        <w:t xml:space="preserve"> </w:t>
      </w:r>
    </w:p>
    <w:p w14:paraId="5F91D3F5" w14:textId="77777777" w:rsidR="003C4D4A" w:rsidRDefault="003C4D4A" w:rsidP="003C4D4A">
      <w:pPr>
        <w:rPr>
          <w:lang w:val="en-GB"/>
        </w:rPr>
      </w:pPr>
      <w:r>
        <w:rPr>
          <w:lang w:val="en-GB"/>
        </w:rPr>
        <w:t>The processing part is in charge of filtering to be performed.  The nine pixels extracted at each cycle in the memory cache are used in a pipelined architecture (to be designed). An example of a simple average filter based on pipelined structure is represented in the following figure:</w:t>
      </w:r>
    </w:p>
    <w:p w14:paraId="0A37501D" w14:textId="77777777" w:rsidR="003C4D4A" w:rsidRDefault="003C4D4A" w:rsidP="003C4D4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D0FDF5C" wp14:editId="37B6B218">
            <wp:extent cx="5438774" cy="3381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C52C" w14:textId="77777777" w:rsidR="003C4D4A" w:rsidRDefault="003C4D4A" w:rsidP="003C4D4A">
      <w:pPr>
        <w:rPr>
          <w:lang w:val="en-GB"/>
        </w:rPr>
      </w:pPr>
      <w:r>
        <w:rPr>
          <w:lang w:val="en-GB"/>
        </w:rPr>
        <w:t xml:space="preserve">A stage of multipliers has to be included to perform more complex filtering. The filter coefficients must be tuneable (configuration mode to be done using evaluation board switches). The student should </w:t>
      </w:r>
      <w:proofErr w:type="gramStart"/>
      <w:r>
        <w:rPr>
          <w:lang w:val="en-GB"/>
        </w:rPr>
        <w:t>proposed</w:t>
      </w:r>
      <w:proofErr w:type="gramEnd"/>
      <w:r>
        <w:rPr>
          <w:lang w:val="en-GB"/>
        </w:rPr>
        <w:t xml:space="preserve"> different filter:</w:t>
      </w:r>
    </w:p>
    <w:p w14:paraId="495143FB" w14:textId="77777777" w:rsidR="003C4D4A" w:rsidRDefault="003C4D4A" w:rsidP="003C4D4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Average (blur </w:t>
      </w:r>
      <w:proofErr w:type="gramStart"/>
      <w:r>
        <w:rPr>
          <w:lang w:val="en-GB"/>
        </w:rPr>
        <w:t>effect)using</w:t>
      </w:r>
      <w:proofErr w:type="gramEnd"/>
      <w:r>
        <w:rPr>
          <w:lang w:val="en-GB"/>
        </w:rPr>
        <w:t xml:space="preserve"> the following coefficients [1 1 1][1 0 1][1 1 1] and then  [1 1 1][1 1 1][1 1 1] </w:t>
      </w:r>
    </w:p>
    <w:p w14:paraId="7CE8F9F6" w14:textId="77777777" w:rsidR="003C4D4A" w:rsidRDefault="003C4D4A" w:rsidP="003C4D4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sobel</w:t>
      </w:r>
      <w:proofErr w:type="spellEnd"/>
      <w:r>
        <w:rPr>
          <w:lang w:val="en-GB"/>
        </w:rPr>
        <w:t xml:space="preserve"> filter (horizontal and vertical filter to be tested)</w:t>
      </w:r>
    </w:p>
    <w:p w14:paraId="3CF163F5" w14:textId="77777777" w:rsidR="003C4D4A" w:rsidRDefault="003C4D4A" w:rsidP="003C4D4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Gaussian filter</w:t>
      </w:r>
    </w:p>
    <w:p w14:paraId="3C2B5C1B" w14:textId="77777777" w:rsidR="003C4D4A" w:rsidRDefault="003C4D4A" w:rsidP="003C4D4A">
      <w:pPr>
        <w:rPr>
          <w:lang w:val="en-GB"/>
        </w:rPr>
      </w:pPr>
      <w:r>
        <w:rPr>
          <w:lang w:val="en-GB"/>
        </w:rPr>
        <w:t>The coefficient dynamic and output normalization are going to be discussed with the teacher.</w:t>
      </w:r>
    </w:p>
    <w:p w14:paraId="5DAB6C7B" w14:textId="77777777" w:rsidR="00D40FDE" w:rsidRPr="003C4D4A" w:rsidRDefault="00D40FDE">
      <w:pPr>
        <w:rPr>
          <w:lang w:val="en-GB"/>
        </w:rPr>
      </w:pPr>
    </w:p>
    <w:sectPr w:rsidR="00D40FDE" w:rsidRPr="003C4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866"/>
    <w:multiLevelType w:val="hybridMultilevel"/>
    <w:tmpl w:val="5D30744A"/>
    <w:lvl w:ilvl="0" w:tplc="3EC44A14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4B080E"/>
    <w:multiLevelType w:val="hybridMultilevel"/>
    <w:tmpl w:val="ECBEBD3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2F70"/>
    <w:multiLevelType w:val="hybridMultilevel"/>
    <w:tmpl w:val="36DAB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2A"/>
    <w:rsid w:val="00000519"/>
    <w:rsid w:val="0000075B"/>
    <w:rsid w:val="00006DA9"/>
    <w:rsid w:val="00013D23"/>
    <w:rsid w:val="00014FB7"/>
    <w:rsid w:val="00022164"/>
    <w:rsid w:val="00031B71"/>
    <w:rsid w:val="00035AA4"/>
    <w:rsid w:val="00036271"/>
    <w:rsid w:val="000606EC"/>
    <w:rsid w:val="00073553"/>
    <w:rsid w:val="00077183"/>
    <w:rsid w:val="00084D6F"/>
    <w:rsid w:val="00094647"/>
    <w:rsid w:val="0009689B"/>
    <w:rsid w:val="000A0C2C"/>
    <w:rsid w:val="000A19DF"/>
    <w:rsid w:val="000B441C"/>
    <w:rsid w:val="000B6DDC"/>
    <w:rsid w:val="000C311A"/>
    <w:rsid w:val="000C5389"/>
    <w:rsid w:val="000D1CD7"/>
    <w:rsid w:val="000E309E"/>
    <w:rsid w:val="000E6933"/>
    <w:rsid w:val="000E6DF2"/>
    <w:rsid w:val="000E7615"/>
    <w:rsid w:val="000F1022"/>
    <w:rsid w:val="000F176E"/>
    <w:rsid w:val="000F6386"/>
    <w:rsid w:val="000F68B4"/>
    <w:rsid w:val="000F6964"/>
    <w:rsid w:val="000F7AAB"/>
    <w:rsid w:val="000F7F6B"/>
    <w:rsid w:val="00102C8C"/>
    <w:rsid w:val="00105523"/>
    <w:rsid w:val="00113FEF"/>
    <w:rsid w:val="00115EAC"/>
    <w:rsid w:val="00122AA9"/>
    <w:rsid w:val="00122EBE"/>
    <w:rsid w:val="00126089"/>
    <w:rsid w:val="0013033C"/>
    <w:rsid w:val="00133690"/>
    <w:rsid w:val="0014486A"/>
    <w:rsid w:val="00153AF3"/>
    <w:rsid w:val="001570C8"/>
    <w:rsid w:val="0015721C"/>
    <w:rsid w:val="00163C55"/>
    <w:rsid w:val="0016592A"/>
    <w:rsid w:val="001676DC"/>
    <w:rsid w:val="00167E5A"/>
    <w:rsid w:val="00180769"/>
    <w:rsid w:val="00194DBA"/>
    <w:rsid w:val="00195D4E"/>
    <w:rsid w:val="001A174F"/>
    <w:rsid w:val="001C52B0"/>
    <w:rsid w:val="001D01D5"/>
    <w:rsid w:val="001D10CD"/>
    <w:rsid w:val="001D25A3"/>
    <w:rsid w:val="001D517D"/>
    <w:rsid w:val="001E22B9"/>
    <w:rsid w:val="001E27E0"/>
    <w:rsid w:val="001E6661"/>
    <w:rsid w:val="001F43FA"/>
    <w:rsid w:val="00201D33"/>
    <w:rsid w:val="00205149"/>
    <w:rsid w:val="00207F87"/>
    <w:rsid w:val="002137A4"/>
    <w:rsid w:val="002365D5"/>
    <w:rsid w:val="00236941"/>
    <w:rsid w:val="00236AD4"/>
    <w:rsid w:val="00243424"/>
    <w:rsid w:val="00244FDD"/>
    <w:rsid w:val="0024718A"/>
    <w:rsid w:val="00254D26"/>
    <w:rsid w:val="00256B33"/>
    <w:rsid w:val="00260098"/>
    <w:rsid w:val="002626E8"/>
    <w:rsid w:val="00264A30"/>
    <w:rsid w:val="00264BB2"/>
    <w:rsid w:val="002702CA"/>
    <w:rsid w:val="002712B1"/>
    <w:rsid w:val="0027175A"/>
    <w:rsid w:val="0027275C"/>
    <w:rsid w:val="0027794B"/>
    <w:rsid w:val="002801B0"/>
    <w:rsid w:val="00282A06"/>
    <w:rsid w:val="00283DA8"/>
    <w:rsid w:val="00286BB0"/>
    <w:rsid w:val="002916E5"/>
    <w:rsid w:val="002934A0"/>
    <w:rsid w:val="002A173F"/>
    <w:rsid w:val="002A50A0"/>
    <w:rsid w:val="002B112A"/>
    <w:rsid w:val="002B66E5"/>
    <w:rsid w:val="002B6869"/>
    <w:rsid w:val="002C0C6F"/>
    <w:rsid w:val="002C1322"/>
    <w:rsid w:val="002E5827"/>
    <w:rsid w:val="002E5BF7"/>
    <w:rsid w:val="002E66CA"/>
    <w:rsid w:val="002E6F09"/>
    <w:rsid w:val="002F12D8"/>
    <w:rsid w:val="00300409"/>
    <w:rsid w:val="00303123"/>
    <w:rsid w:val="00303E65"/>
    <w:rsid w:val="00307700"/>
    <w:rsid w:val="00307E3F"/>
    <w:rsid w:val="0031003C"/>
    <w:rsid w:val="003139BC"/>
    <w:rsid w:val="00314246"/>
    <w:rsid w:val="00314FE4"/>
    <w:rsid w:val="003218CC"/>
    <w:rsid w:val="00324A07"/>
    <w:rsid w:val="0033151E"/>
    <w:rsid w:val="0033242C"/>
    <w:rsid w:val="00335872"/>
    <w:rsid w:val="003420B1"/>
    <w:rsid w:val="00347234"/>
    <w:rsid w:val="00352077"/>
    <w:rsid w:val="00352C80"/>
    <w:rsid w:val="00353D55"/>
    <w:rsid w:val="00355F95"/>
    <w:rsid w:val="003565C6"/>
    <w:rsid w:val="00356F17"/>
    <w:rsid w:val="00362517"/>
    <w:rsid w:val="003625B9"/>
    <w:rsid w:val="003631FC"/>
    <w:rsid w:val="00364138"/>
    <w:rsid w:val="00367598"/>
    <w:rsid w:val="003750FC"/>
    <w:rsid w:val="00375CBA"/>
    <w:rsid w:val="00377984"/>
    <w:rsid w:val="00392F2E"/>
    <w:rsid w:val="003936C9"/>
    <w:rsid w:val="003B4088"/>
    <w:rsid w:val="003C493D"/>
    <w:rsid w:val="003C4D4A"/>
    <w:rsid w:val="003C556D"/>
    <w:rsid w:val="003C5D7F"/>
    <w:rsid w:val="003C7E1A"/>
    <w:rsid w:val="003D15F0"/>
    <w:rsid w:val="003E2368"/>
    <w:rsid w:val="003F2DED"/>
    <w:rsid w:val="003F33A7"/>
    <w:rsid w:val="003F5536"/>
    <w:rsid w:val="00400778"/>
    <w:rsid w:val="00413DEB"/>
    <w:rsid w:val="0041511E"/>
    <w:rsid w:val="00415750"/>
    <w:rsid w:val="00423AEE"/>
    <w:rsid w:val="004314FF"/>
    <w:rsid w:val="00432375"/>
    <w:rsid w:val="0043352A"/>
    <w:rsid w:val="00435656"/>
    <w:rsid w:val="00442F22"/>
    <w:rsid w:val="00446178"/>
    <w:rsid w:val="00450A8E"/>
    <w:rsid w:val="00454A4F"/>
    <w:rsid w:val="0046167E"/>
    <w:rsid w:val="00464797"/>
    <w:rsid w:val="00470035"/>
    <w:rsid w:val="00474AAA"/>
    <w:rsid w:val="004758D5"/>
    <w:rsid w:val="00484564"/>
    <w:rsid w:val="0048725D"/>
    <w:rsid w:val="00492549"/>
    <w:rsid w:val="004965DC"/>
    <w:rsid w:val="00496CBA"/>
    <w:rsid w:val="004A340C"/>
    <w:rsid w:val="004C10AF"/>
    <w:rsid w:val="004C142D"/>
    <w:rsid w:val="004D302E"/>
    <w:rsid w:val="004D44DF"/>
    <w:rsid w:val="004D7B86"/>
    <w:rsid w:val="004E3AC7"/>
    <w:rsid w:val="004E4E30"/>
    <w:rsid w:val="004F0F54"/>
    <w:rsid w:val="004F19C5"/>
    <w:rsid w:val="004F771E"/>
    <w:rsid w:val="004F7CEF"/>
    <w:rsid w:val="00500EB5"/>
    <w:rsid w:val="00506860"/>
    <w:rsid w:val="0051203D"/>
    <w:rsid w:val="005161B3"/>
    <w:rsid w:val="005220B7"/>
    <w:rsid w:val="005258C9"/>
    <w:rsid w:val="005355D0"/>
    <w:rsid w:val="00535D25"/>
    <w:rsid w:val="00536154"/>
    <w:rsid w:val="00543928"/>
    <w:rsid w:val="00546914"/>
    <w:rsid w:val="0055596F"/>
    <w:rsid w:val="00556592"/>
    <w:rsid w:val="00561507"/>
    <w:rsid w:val="00567B5B"/>
    <w:rsid w:val="00567E33"/>
    <w:rsid w:val="00571700"/>
    <w:rsid w:val="005762B8"/>
    <w:rsid w:val="00576B1E"/>
    <w:rsid w:val="00592E67"/>
    <w:rsid w:val="00593B5F"/>
    <w:rsid w:val="005969CD"/>
    <w:rsid w:val="005A0506"/>
    <w:rsid w:val="005A7C69"/>
    <w:rsid w:val="005B4920"/>
    <w:rsid w:val="005B5B68"/>
    <w:rsid w:val="005B5E88"/>
    <w:rsid w:val="005D1503"/>
    <w:rsid w:val="005E131E"/>
    <w:rsid w:val="005E325A"/>
    <w:rsid w:val="005E4A48"/>
    <w:rsid w:val="005E729A"/>
    <w:rsid w:val="005F60CC"/>
    <w:rsid w:val="006047DE"/>
    <w:rsid w:val="006070C1"/>
    <w:rsid w:val="006112B6"/>
    <w:rsid w:val="00617472"/>
    <w:rsid w:val="006359F9"/>
    <w:rsid w:val="00641EE2"/>
    <w:rsid w:val="0065247F"/>
    <w:rsid w:val="006562C8"/>
    <w:rsid w:val="0065787C"/>
    <w:rsid w:val="00664E10"/>
    <w:rsid w:val="00666B5B"/>
    <w:rsid w:val="00673EA5"/>
    <w:rsid w:val="00674092"/>
    <w:rsid w:val="00677F92"/>
    <w:rsid w:val="00686E59"/>
    <w:rsid w:val="006923D3"/>
    <w:rsid w:val="0069292F"/>
    <w:rsid w:val="006A0C8F"/>
    <w:rsid w:val="006A1A23"/>
    <w:rsid w:val="006A2222"/>
    <w:rsid w:val="006A491F"/>
    <w:rsid w:val="006A4C7D"/>
    <w:rsid w:val="006B2F0C"/>
    <w:rsid w:val="006B36FD"/>
    <w:rsid w:val="006D039D"/>
    <w:rsid w:val="006D1329"/>
    <w:rsid w:val="006D16FC"/>
    <w:rsid w:val="006D407A"/>
    <w:rsid w:val="006D4130"/>
    <w:rsid w:val="006D4CB2"/>
    <w:rsid w:val="006D4E7D"/>
    <w:rsid w:val="006E2AE5"/>
    <w:rsid w:val="006E36BB"/>
    <w:rsid w:val="006E40FD"/>
    <w:rsid w:val="006F1B7D"/>
    <w:rsid w:val="006F2278"/>
    <w:rsid w:val="007005DF"/>
    <w:rsid w:val="0070270A"/>
    <w:rsid w:val="00710A22"/>
    <w:rsid w:val="00710F15"/>
    <w:rsid w:val="00714E91"/>
    <w:rsid w:val="00716A35"/>
    <w:rsid w:val="0072031A"/>
    <w:rsid w:val="00721728"/>
    <w:rsid w:val="00722359"/>
    <w:rsid w:val="00725646"/>
    <w:rsid w:val="00727F21"/>
    <w:rsid w:val="00731DB9"/>
    <w:rsid w:val="00737278"/>
    <w:rsid w:val="0075325B"/>
    <w:rsid w:val="00765DC6"/>
    <w:rsid w:val="00780FE0"/>
    <w:rsid w:val="007853E1"/>
    <w:rsid w:val="007944E7"/>
    <w:rsid w:val="007A6489"/>
    <w:rsid w:val="007C23C2"/>
    <w:rsid w:val="007C2F30"/>
    <w:rsid w:val="007D303F"/>
    <w:rsid w:val="007D3B00"/>
    <w:rsid w:val="007D7B52"/>
    <w:rsid w:val="007E2D76"/>
    <w:rsid w:val="007E3079"/>
    <w:rsid w:val="007E654F"/>
    <w:rsid w:val="007F1D62"/>
    <w:rsid w:val="007F2CA2"/>
    <w:rsid w:val="00814946"/>
    <w:rsid w:val="008178D9"/>
    <w:rsid w:val="00826DB9"/>
    <w:rsid w:val="00830293"/>
    <w:rsid w:val="00830D53"/>
    <w:rsid w:val="008355D1"/>
    <w:rsid w:val="00846097"/>
    <w:rsid w:val="00857089"/>
    <w:rsid w:val="00857DB3"/>
    <w:rsid w:val="00863DC9"/>
    <w:rsid w:val="0087020B"/>
    <w:rsid w:val="00870AF2"/>
    <w:rsid w:val="00871349"/>
    <w:rsid w:val="00871CE3"/>
    <w:rsid w:val="008737F3"/>
    <w:rsid w:val="008779C8"/>
    <w:rsid w:val="00880B08"/>
    <w:rsid w:val="00883D17"/>
    <w:rsid w:val="00895E52"/>
    <w:rsid w:val="008C372B"/>
    <w:rsid w:val="008C4340"/>
    <w:rsid w:val="008D492C"/>
    <w:rsid w:val="008D52A3"/>
    <w:rsid w:val="008D7431"/>
    <w:rsid w:val="008D7C20"/>
    <w:rsid w:val="008E1719"/>
    <w:rsid w:val="008E47D9"/>
    <w:rsid w:val="00902158"/>
    <w:rsid w:val="00913AE5"/>
    <w:rsid w:val="0091448A"/>
    <w:rsid w:val="009164AF"/>
    <w:rsid w:val="00916842"/>
    <w:rsid w:val="00920622"/>
    <w:rsid w:val="00921BB3"/>
    <w:rsid w:val="00924035"/>
    <w:rsid w:val="00924ECA"/>
    <w:rsid w:val="00933360"/>
    <w:rsid w:val="00936661"/>
    <w:rsid w:val="00942815"/>
    <w:rsid w:val="009429B8"/>
    <w:rsid w:val="00943B99"/>
    <w:rsid w:val="00944D25"/>
    <w:rsid w:val="00951D55"/>
    <w:rsid w:val="009539E5"/>
    <w:rsid w:val="009552F4"/>
    <w:rsid w:val="00964625"/>
    <w:rsid w:val="00965108"/>
    <w:rsid w:val="00965E1E"/>
    <w:rsid w:val="00975804"/>
    <w:rsid w:val="0097784F"/>
    <w:rsid w:val="00980576"/>
    <w:rsid w:val="00981677"/>
    <w:rsid w:val="009A21FC"/>
    <w:rsid w:val="009A4771"/>
    <w:rsid w:val="009A6A94"/>
    <w:rsid w:val="009A727C"/>
    <w:rsid w:val="009B42BE"/>
    <w:rsid w:val="009B7A8F"/>
    <w:rsid w:val="009C2DE3"/>
    <w:rsid w:val="009C3895"/>
    <w:rsid w:val="009C4094"/>
    <w:rsid w:val="009C4C43"/>
    <w:rsid w:val="009E146F"/>
    <w:rsid w:val="009E3BB7"/>
    <w:rsid w:val="009E3EFC"/>
    <w:rsid w:val="009E5D80"/>
    <w:rsid w:val="009F3775"/>
    <w:rsid w:val="009F4FBA"/>
    <w:rsid w:val="009F6FF6"/>
    <w:rsid w:val="00A01976"/>
    <w:rsid w:val="00A02E4F"/>
    <w:rsid w:val="00A123B4"/>
    <w:rsid w:val="00A14BF8"/>
    <w:rsid w:val="00A16943"/>
    <w:rsid w:val="00A231B9"/>
    <w:rsid w:val="00A3471F"/>
    <w:rsid w:val="00A4484A"/>
    <w:rsid w:val="00A52C14"/>
    <w:rsid w:val="00A569E5"/>
    <w:rsid w:val="00A609B4"/>
    <w:rsid w:val="00A63027"/>
    <w:rsid w:val="00A70D5D"/>
    <w:rsid w:val="00A74BD0"/>
    <w:rsid w:val="00A7656A"/>
    <w:rsid w:val="00A76ACE"/>
    <w:rsid w:val="00A80F9D"/>
    <w:rsid w:val="00A824C5"/>
    <w:rsid w:val="00A84262"/>
    <w:rsid w:val="00A924FB"/>
    <w:rsid w:val="00AA1ED4"/>
    <w:rsid w:val="00AA2AF5"/>
    <w:rsid w:val="00AA363E"/>
    <w:rsid w:val="00AB3799"/>
    <w:rsid w:val="00AB3CF4"/>
    <w:rsid w:val="00AB419A"/>
    <w:rsid w:val="00AB54E2"/>
    <w:rsid w:val="00AC038C"/>
    <w:rsid w:val="00AC0964"/>
    <w:rsid w:val="00AC6CFC"/>
    <w:rsid w:val="00AC7BD0"/>
    <w:rsid w:val="00AD4976"/>
    <w:rsid w:val="00AD6618"/>
    <w:rsid w:val="00AE5AA5"/>
    <w:rsid w:val="00AF07B7"/>
    <w:rsid w:val="00AF32E5"/>
    <w:rsid w:val="00AF4E91"/>
    <w:rsid w:val="00AF4F9D"/>
    <w:rsid w:val="00B05C43"/>
    <w:rsid w:val="00B06B28"/>
    <w:rsid w:val="00B13CBE"/>
    <w:rsid w:val="00B26E21"/>
    <w:rsid w:val="00B273BE"/>
    <w:rsid w:val="00B31BD1"/>
    <w:rsid w:val="00B44ECC"/>
    <w:rsid w:val="00B46E18"/>
    <w:rsid w:val="00B536F4"/>
    <w:rsid w:val="00B5497E"/>
    <w:rsid w:val="00B54D29"/>
    <w:rsid w:val="00B62CDC"/>
    <w:rsid w:val="00B632C3"/>
    <w:rsid w:val="00B67225"/>
    <w:rsid w:val="00B72EDF"/>
    <w:rsid w:val="00B765D7"/>
    <w:rsid w:val="00B80255"/>
    <w:rsid w:val="00B96F9E"/>
    <w:rsid w:val="00B97219"/>
    <w:rsid w:val="00BA1E36"/>
    <w:rsid w:val="00BA487D"/>
    <w:rsid w:val="00BB7D98"/>
    <w:rsid w:val="00BC511F"/>
    <w:rsid w:val="00BE1B3F"/>
    <w:rsid w:val="00BE4519"/>
    <w:rsid w:val="00BF11EF"/>
    <w:rsid w:val="00BF6CCE"/>
    <w:rsid w:val="00C00B1E"/>
    <w:rsid w:val="00C01519"/>
    <w:rsid w:val="00C02057"/>
    <w:rsid w:val="00C11ECA"/>
    <w:rsid w:val="00C12FA9"/>
    <w:rsid w:val="00C2237F"/>
    <w:rsid w:val="00C25896"/>
    <w:rsid w:val="00C2789D"/>
    <w:rsid w:val="00C32EBE"/>
    <w:rsid w:val="00C47EE7"/>
    <w:rsid w:val="00C52092"/>
    <w:rsid w:val="00C567FF"/>
    <w:rsid w:val="00C573BC"/>
    <w:rsid w:val="00C57A4F"/>
    <w:rsid w:val="00C63293"/>
    <w:rsid w:val="00C74586"/>
    <w:rsid w:val="00C80397"/>
    <w:rsid w:val="00C83CD2"/>
    <w:rsid w:val="00C84D07"/>
    <w:rsid w:val="00C854C7"/>
    <w:rsid w:val="00C85B36"/>
    <w:rsid w:val="00C87F86"/>
    <w:rsid w:val="00C90CE1"/>
    <w:rsid w:val="00C923D7"/>
    <w:rsid w:val="00C93759"/>
    <w:rsid w:val="00C93BAE"/>
    <w:rsid w:val="00C95738"/>
    <w:rsid w:val="00CA2262"/>
    <w:rsid w:val="00CB14FB"/>
    <w:rsid w:val="00CB39F2"/>
    <w:rsid w:val="00CB7BFD"/>
    <w:rsid w:val="00CC0768"/>
    <w:rsid w:val="00CC1A3E"/>
    <w:rsid w:val="00CD3278"/>
    <w:rsid w:val="00CD3A31"/>
    <w:rsid w:val="00CD696C"/>
    <w:rsid w:val="00CE41D8"/>
    <w:rsid w:val="00CE7C96"/>
    <w:rsid w:val="00D028AB"/>
    <w:rsid w:val="00D14FFF"/>
    <w:rsid w:val="00D20266"/>
    <w:rsid w:val="00D25353"/>
    <w:rsid w:val="00D40FDE"/>
    <w:rsid w:val="00D518B4"/>
    <w:rsid w:val="00D52DB0"/>
    <w:rsid w:val="00D54E74"/>
    <w:rsid w:val="00D621BD"/>
    <w:rsid w:val="00D63D29"/>
    <w:rsid w:val="00D65407"/>
    <w:rsid w:val="00D76A02"/>
    <w:rsid w:val="00D830BE"/>
    <w:rsid w:val="00D837DF"/>
    <w:rsid w:val="00D863A2"/>
    <w:rsid w:val="00D9394E"/>
    <w:rsid w:val="00DB0F30"/>
    <w:rsid w:val="00DB261C"/>
    <w:rsid w:val="00DD6BFA"/>
    <w:rsid w:val="00DE5BF1"/>
    <w:rsid w:val="00DF2BE7"/>
    <w:rsid w:val="00E00694"/>
    <w:rsid w:val="00E04190"/>
    <w:rsid w:val="00E20298"/>
    <w:rsid w:val="00E20577"/>
    <w:rsid w:val="00E22BCC"/>
    <w:rsid w:val="00E265FE"/>
    <w:rsid w:val="00E47AB5"/>
    <w:rsid w:val="00E63014"/>
    <w:rsid w:val="00E634B0"/>
    <w:rsid w:val="00E6697D"/>
    <w:rsid w:val="00E75721"/>
    <w:rsid w:val="00E77456"/>
    <w:rsid w:val="00E84A24"/>
    <w:rsid w:val="00E908B4"/>
    <w:rsid w:val="00E92393"/>
    <w:rsid w:val="00EA195C"/>
    <w:rsid w:val="00EA49FF"/>
    <w:rsid w:val="00EA64CC"/>
    <w:rsid w:val="00EA7786"/>
    <w:rsid w:val="00EC1020"/>
    <w:rsid w:val="00EC1958"/>
    <w:rsid w:val="00EC2351"/>
    <w:rsid w:val="00ED5C37"/>
    <w:rsid w:val="00EE4E38"/>
    <w:rsid w:val="00EE67B7"/>
    <w:rsid w:val="00EE7740"/>
    <w:rsid w:val="00EF650E"/>
    <w:rsid w:val="00F00B70"/>
    <w:rsid w:val="00F0101F"/>
    <w:rsid w:val="00F065A2"/>
    <w:rsid w:val="00F1558F"/>
    <w:rsid w:val="00F22DA9"/>
    <w:rsid w:val="00F269A8"/>
    <w:rsid w:val="00F422AD"/>
    <w:rsid w:val="00F45C53"/>
    <w:rsid w:val="00F472C9"/>
    <w:rsid w:val="00F47A7D"/>
    <w:rsid w:val="00F5090B"/>
    <w:rsid w:val="00F52FCD"/>
    <w:rsid w:val="00F54103"/>
    <w:rsid w:val="00F61894"/>
    <w:rsid w:val="00F62EF1"/>
    <w:rsid w:val="00F63895"/>
    <w:rsid w:val="00F64868"/>
    <w:rsid w:val="00F66A6F"/>
    <w:rsid w:val="00F66B4E"/>
    <w:rsid w:val="00F70CDF"/>
    <w:rsid w:val="00F814AE"/>
    <w:rsid w:val="00F85EB9"/>
    <w:rsid w:val="00F87951"/>
    <w:rsid w:val="00F9209D"/>
    <w:rsid w:val="00FA0470"/>
    <w:rsid w:val="00FA05A5"/>
    <w:rsid w:val="00FA2FFE"/>
    <w:rsid w:val="00FA350A"/>
    <w:rsid w:val="00FB4763"/>
    <w:rsid w:val="00FB65EC"/>
    <w:rsid w:val="00FC4196"/>
    <w:rsid w:val="00FD17E6"/>
    <w:rsid w:val="00FE11D7"/>
    <w:rsid w:val="00FE36AB"/>
    <w:rsid w:val="00FE385E"/>
    <w:rsid w:val="00FE3A85"/>
    <w:rsid w:val="00FE3F9D"/>
    <w:rsid w:val="00FE5968"/>
    <w:rsid w:val="00FE5C7B"/>
    <w:rsid w:val="00FE7455"/>
    <w:rsid w:val="00FF316A"/>
    <w:rsid w:val="00FF5614"/>
    <w:rsid w:val="03E786A9"/>
    <w:rsid w:val="09C95F60"/>
    <w:rsid w:val="15A2C920"/>
    <w:rsid w:val="163DCA97"/>
    <w:rsid w:val="3BC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AE5"/>
  <w15:docId w15:val="{D36F8655-1C70-4CB8-8994-2156AFAC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4D4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99299BC133340956F60B899360B9B" ma:contentTypeVersion="0" ma:contentTypeDescription="Crée un document." ma:contentTypeScope="" ma:versionID="15e9a81811027c589a2f3a9ab74dcb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94712-6B06-449C-BC13-2E6AEDE87C71}"/>
</file>

<file path=customXml/itemProps2.xml><?xml version="1.0" encoding="utf-8"?>
<ds:datastoreItem xmlns:ds="http://schemas.openxmlformats.org/officeDocument/2006/customXml" ds:itemID="{DE3B18CD-DACE-4792-81ED-5426CF7FA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DBCD8-B31F-4274-B053-40FAA0983D63}">
  <ds:schemaRefs>
    <ds:schemaRef ds:uri="http://schemas.microsoft.com/office/2006/metadata/properties"/>
    <ds:schemaRef ds:uri="http://schemas.microsoft.com/office/infopath/2007/PartnerControls"/>
    <ds:schemaRef ds:uri="eea08435-2432-4364-85d4-1851b2b7a295"/>
    <ds:schemaRef ds:uri="f8abfe3f-a619-49f9-bf7a-888adc1819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2024-06-24T09:25:00Z</dcterms:created>
  <dcterms:modified xsi:type="dcterms:W3CDTF">2024-09-19T07:00:00Z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0x010100E0F99299BC133340956F60B899360B9B</vt:lpwstr>
  </property>
  <property fmtid="{D5CDD505-2E9C-101B-9397-08002B2CF9AE}" pid="3" name="MediaServiceImageTags">
    <vt:lpwstr/>
  </property>
</Properties>
</file>