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AEA" w:rsidRDefault="00D31C0B">
      <w:r w:rsidRPr="00D31C0B">
        <w:drawing>
          <wp:inline distT="0" distB="0" distL="0" distR="0" wp14:anchorId="3ED41461" wp14:editId="203CC9E3">
            <wp:extent cx="8321442" cy="2628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51967" cy="263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3AEA" w:rsidSect="00D31C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0B"/>
    <w:rsid w:val="00943AEA"/>
    <w:rsid w:val="00D3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7E15D-DFCC-4D1E-9891-28E5BD72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Barnaby, Bonnie-jo - COMM</dc:creator>
  <cp:keywords/>
  <dc:description/>
  <cp:lastModifiedBy>Barnaby, Bonnie-jo - COMM</cp:lastModifiedBy>
  <cp:revision>1</cp:revision>
  <dcterms:created xsi:type="dcterms:W3CDTF">2019-07-07T00:36:00Z</dcterms:created>
  <dcterms:modified xsi:type="dcterms:W3CDTF">2019-07-07T00:37:00Z</dcterms:modified>
</cp:coreProperties>
</file>