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4"/>
          <w:szCs w:val="24"/>
        </w:rPr>
      </w:pPr>
      <w:r>
        <w:rPr>
          <w:rFonts w:ascii="Times New Roman" w:hAnsi="Times New Roman" w:cs="Times New Roman"/>
          <w:b/>
          <w:bCs/>
          <w:sz w:val="24"/>
          <w:szCs w:val="24"/>
        </w:rPr>
        <w:t>CHAPTER 4</w:t>
      </w:r>
    </w:p>
    <w:p>
      <w:pPr>
        <w:jc w:val="center"/>
        <w:rPr>
          <w:rFonts w:ascii="Times New Roman" w:hAnsi="Times New Roman" w:cs="Times New Roman"/>
          <w:b/>
          <w:bCs/>
          <w:sz w:val="24"/>
          <w:szCs w:val="24"/>
        </w:rPr>
      </w:pPr>
      <w:r>
        <w:rPr>
          <w:rFonts w:ascii="Times New Roman" w:hAnsi="Times New Roman" w:cs="Times New Roman"/>
          <w:b/>
          <w:bCs/>
          <w:sz w:val="24"/>
          <w:szCs w:val="24"/>
        </w:rPr>
        <w:t>DATA PRESENTATION, ANALYSIS AND INTERPRETATION</w:t>
      </w:r>
    </w:p>
    <w:p>
      <w:pPr>
        <w:numPr>
          <w:ilvl w:val="0"/>
          <w:numId w:val="1"/>
        </w:numPr>
        <w:spacing w:line="480" w:lineRule="auto"/>
        <w:jc w:val="both"/>
        <w:rPr>
          <w:rFonts w:ascii="Times New Roman" w:hAnsi="Times New Roman" w:cs="Times New Roman"/>
          <w:b/>
          <w:sz w:val="24"/>
          <w:szCs w:val="24"/>
        </w:rPr>
      </w:pPr>
      <w:r>
        <w:rPr>
          <w:rFonts w:hint="default" w:ascii="Times New Roman" w:hAnsi="Times New Roman" w:cs="Times New Roman"/>
          <w:b/>
          <w:sz w:val="24"/>
          <w:szCs w:val="24"/>
          <w:lang w:val="en-US"/>
        </w:rPr>
        <w:t xml:space="preserve">0 </w:t>
      </w:r>
      <w:r>
        <w:rPr>
          <w:rFonts w:ascii="Times New Roman" w:hAnsi="Times New Roman" w:cs="Times New Roman"/>
          <w:b/>
          <w:sz w:val="24"/>
          <w:szCs w:val="24"/>
        </w:rPr>
        <w:t xml:space="preserve">Introduction </w:t>
      </w:r>
    </w:p>
    <w:p>
      <w:pPr>
        <w:spacing w:line="480" w:lineRule="auto"/>
        <w:jc w:val="both"/>
        <w:rPr>
          <w:rFonts w:ascii="Times New Roman" w:hAnsi="Times New Roman" w:cs="Times New Roman"/>
          <w:b/>
          <w:sz w:val="24"/>
          <w:szCs w:val="24"/>
        </w:rPr>
      </w:pPr>
      <w:r>
        <w:rPr>
          <w:rFonts w:ascii="Times New Roman" w:hAnsi="Times New Roman" w:cs="Times New Roman"/>
          <w:color w:val="000000" w:themeColor="text1"/>
          <w:sz w:val="24"/>
          <w:szCs w:val="24"/>
          <w14:textFill>
            <w14:solidFill>
              <w14:schemeClr w14:val="tx1"/>
            </w14:solidFill>
          </w14:textFill>
        </w:rPr>
        <w:t xml:space="preserve">This chapter shows the analyses of the data and the test of hypotheses of the original research conducted as part of this study. The sample views of respondents in the engineering, nursing and business management were used for the analysis. The Statistical Package for Social Sciences (SPSS) was the Software Program (specially T-test, descriptive, and inferential statistics) </w:t>
      </w:r>
      <w:r>
        <w:rPr>
          <w:rFonts w:hint="default" w:ascii="Times New Roman" w:hAnsi="Times New Roman" w:cs="Times New Roman"/>
          <w:color w:val="000000" w:themeColor="text1"/>
          <w:sz w:val="24"/>
          <w:szCs w:val="24"/>
          <w:lang w:val="en-US"/>
          <w14:textFill>
            <w14:solidFill>
              <w14:schemeClr w14:val="tx1"/>
            </w14:solidFill>
          </w14:textFill>
        </w:rPr>
        <w:t xml:space="preserve">were </w:t>
      </w:r>
      <w:r>
        <w:rPr>
          <w:rFonts w:ascii="Times New Roman" w:hAnsi="Times New Roman" w:cs="Times New Roman"/>
          <w:color w:val="000000" w:themeColor="text1"/>
          <w:sz w:val="24"/>
          <w:szCs w:val="24"/>
          <w14:textFill>
            <w14:solidFill>
              <w14:schemeClr w14:val="tx1"/>
            </w14:solidFill>
          </w14:textFill>
        </w:rPr>
        <w:t>used to analyse the various responses of the respondents.</w:t>
      </w:r>
    </w:p>
    <w:p>
      <w:pPr>
        <w:numPr>
          <w:numId w:val="0"/>
        </w:numPr>
        <w:spacing w:line="480" w:lineRule="auto"/>
        <w:ind w:leftChars="0"/>
        <w:jc w:val="both"/>
        <w:rPr>
          <w:rFonts w:ascii="Times New Roman" w:hAnsi="Times New Roman" w:cs="Times New Roman"/>
          <w:b/>
          <w:iCs/>
          <w:color w:val="000000" w:themeColor="text1"/>
          <w:sz w:val="24"/>
          <w:szCs w:val="24"/>
          <w14:textFill>
            <w14:solidFill>
              <w14:schemeClr w14:val="tx1"/>
            </w14:solidFill>
          </w14:textFill>
        </w:rPr>
      </w:pPr>
      <w:r>
        <w:rPr>
          <w:rFonts w:hint="default" w:ascii="Times New Roman" w:hAnsi="Times New Roman" w:cs="Times New Roman"/>
          <w:b/>
          <w:iCs/>
          <w:color w:val="000000" w:themeColor="text1"/>
          <w:sz w:val="24"/>
          <w:szCs w:val="24"/>
          <w:lang w:val="en-US"/>
          <w14:textFill>
            <w14:solidFill>
              <w14:schemeClr w14:val="tx1"/>
            </w14:solidFill>
          </w14:textFill>
        </w:rPr>
        <w:t xml:space="preserve">4.1 </w:t>
      </w:r>
      <w:r>
        <w:rPr>
          <w:rFonts w:ascii="Times New Roman" w:hAnsi="Times New Roman" w:cs="Times New Roman"/>
          <w:b/>
          <w:iCs/>
          <w:color w:val="000000" w:themeColor="text1"/>
          <w:sz w:val="24"/>
          <w:szCs w:val="24"/>
          <w14:textFill>
            <w14:solidFill>
              <w14:schemeClr w14:val="tx1"/>
            </w14:solidFill>
          </w14:textFill>
        </w:rPr>
        <w:t>Percentage Analyses on Demographics</w:t>
      </w:r>
    </w:p>
    <w:tbl>
      <w:tblPr>
        <w:tblStyle w:val="20"/>
        <w:tblpPr w:leftFromText="180" w:rightFromText="180" w:vertAnchor="text" w:horzAnchor="margin" w:tblpXSpec="center" w:tblpY="73"/>
        <w:tblW w:w="658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720"/>
        <w:gridCol w:w="913"/>
        <w:gridCol w:w="1197"/>
        <w:gridCol w:w="944"/>
        <w:gridCol w:w="1368"/>
        <w:gridCol w:w="144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6583" w:type="dxa"/>
            <w:gridSpan w:val="6"/>
          </w:tcPr>
          <w:p>
            <w:pPr>
              <w:spacing w:after="0" w:line="320" w:lineRule="atLeast"/>
              <w:jc w:val="center"/>
              <w:rPr>
                <w:rFonts w:ascii="Times New Roman" w:hAnsi="Times New Roman" w:cs="Times New Roman"/>
              </w:rPr>
            </w:pPr>
            <w:r>
              <w:rPr>
                <w:rFonts w:ascii="Times New Roman" w:hAnsi="Times New Roman" w:cs="Times New Roman"/>
                <w:b/>
                <w:bCs/>
              </w:rPr>
              <w:t>Age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720" w:type="dxa"/>
          </w:tcPr>
          <w:p>
            <w:pPr>
              <w:spacing w:after="0" w:line="240" w:lineRule="auto"/>
              <w:rPr>
                <w:rFonts w:ascii="Times New Roman" w:hAnsi="Times New Roman" w:cs="Times New Roman"/>
              </w:rPr>
            </w:pPr>
          </w:p>
        </w:tc>
        <w:tc>
          <w:tcPr>
            <w:tcW w:w="913" w:type="dxa"/>
          </w:tcPr>
          <w:p>
            <w:pPr>
              <w:spacing w:after="0" w:line="240" w:lineRule="auto"/>
              <w:rPr>
                <w:rFonts w:ascii="Times New Roman" w:hAnsi="Times New Roman" w:cs="Times New Roman"/>
              </w:rPr>
            </w:pPr>
          </w:p>
        </w:tc>
        <w:tc>
          <w:tcPr>
            <w:tcW w:w="1197" w:type="dxa"/>
          </w:tcPr>
          <w:p>
            <w:pPr>
              <w:spacing w:after="0" w:line="320" w:lineRule="atLeast"/>
              <w:jc w:val="center"/>
              <w:rPr>
                <w:rFonts w:ascii="Times New Roman" w:hAnsi="Times New Roman" w:cs="Times New Roman"/>
              </w:rPr>
            </w:pPr>
            <w:r>
              <w:rPr>
                <w:rFonts w:ascii="Times New Roman" w:hAnsi="Times New Roman" w:cs="Times New Roman"/>
              </w:rPr>
              <w:t>Frequency</w:t>
            </w:r>
          </w:p>
        </w:tc>
        <w:tc>
          <w:tcPr>
            <w:tcW w:w="944" w:type="dxa"/>
          </w:tcPr>
          <w:p>
            <w:pPr>
              <w:spacing w:after="0" w:line="320" w:lineRule="atLeast"/>
              <w:jc w:val="center"/>
              <w:rPr>
                <w:rFonts w:ascii="Times New Roman" w:hAnsi="Times New Roman" w:cs="Times New Roman"/>
              </w:rPr>
            </w:pPr>
            <w:r>
              <w:rPr>
                <w:rFonts w:ascii="Times New Roman" w:hAnsi="Times New Roman" w:cs="Times New Roman"/>
              </w:rPr>
              <w:t>Percent</w:t>
            </w:r>
          </w:p>
        </w:tc>
        <w:tc>
          <w:tcPr>
            <w:tcW w:w="1368" w:type="dxa"/>
          </w:tcPr>
          <w:p>
            <w:pPr>
              <w:spacing w:after="0" w:line="320" w:lineRule="atLeast"/>
              <w:jc w:val="center"/>
              <w:rPr>
                <w:rFonts w:ascii="Times New Roman" w:hAnsi="Times New Roman" w:cs="Times New Roman"/>
              </w:rPr>
            </w:pPr>
            <w:r>
              <w:rPr>
                <w:rFonts w:ascii="Times New Roman" w:hAnsi="Times New Roman" w:cs="Times New Roman"/>
              </w:rPr>
              <w:t>Valid Percent</w:t>
            </w:r>
          </w:p>
        </w:tc>
        <w:tc>
          <w:tcPr>
            <w:tcW w:w="1441" w:type="dxa"/>
          </w:tcPr>
          <w:p>
            <w:pPr>
              <w:spacing w:after="0" w:line="320" w:lineRule="atLeast"/>
              <w:jc w:val="center"/>
              <w:rPr>
                <w:rFonts w:ascii="Times New Roman" w:hAnsi="Times New Roman" w:cs="Times New Roman"/>
              </w:rPr>
            </w:pPr>
            <w:r>
              <w:rPr>
                <w:rFonts w:ascii="Times New Roman" w:hAnsi="Times New Roman" w:cs="Times New Roman"/>
              </w:rPr>
              <w:t>Cumulative Percent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720" w:type="dxa"/>
            <w:vMerge w:val="restart"/>
          </w:tcPr>
          <w:p>
            <w:pPr>
              <w:spacing w:after="0" w:line="320" w:lineRule="atLeast"/>
              <w:rPr>
                <w:rFonts w:ascii="Times New Roman" w:hAnsi="Times New Roman" w:cs="Times New Roman"/>
              </w:rPr>
            </w:pPr>
            <w:r>
              <w:rPr>
                <w:rFonts w:ascii="Times New Roman" w:hAnsi="Times New Roman" w:cs="Times New Roman"/>
              </w:rPr>
              <w:t>Valid</w:t>
            </w:r>
          </w:p>
        </w:tc>
        <w:tc>
          <w:tcPr>
            <w:tcW w:w="913" w:type="dxa"/>
          </w:tcPr>
          <w:p>
            <w:pPr>
              <w:spacing w:after="0" w:line="320" w:lineRule="atLeast"/>
              <w:rPr>
                <w:rFonts w:ascii="Times New Roman" w:hAnsi="Times New Roman" w:cs="Times New Roman"/>
              </w:rPr>
            </w:pPr>
            <w:r>
              <w:rPr>
                <w:rFonts w:ascii="Times New Roman" w:hAnsi="Times New Roman" w:cs="Times New Roman"/>
              </w:rPr>
              <w:t>17-20</w:t>
            </w:r>
          </w:p>
        </w:tc>
        <w:tc>
          <w:tcPr>
            <w:tcW w:w="1197" w:type="dxa"/>
          </w:tcPr>
          <w:p>
            <w:pPr>
              <w:spacing w:after="0" w:line="320" w:lineRule="atLeast"/>
              <w:jc w:val="right"/>
              <w:rPr>
                <w:rFonts w:ascii="Times New Roman" w:hAnsi="Times New Roman" w:cs="Times New Roman"/>
              </w:rPr>
            </w:pPr>
            <w:r>
              <w:rPr>
                <w:rFonts w:ascii="Times New Roman" w:hAnsi="Times New Roman" w:cs="Times New Roman"/>
              </w:rPr>
              <w:t>352</w:t>
            </w:r>
          </w:p>
        </w:tc>
        <w:tc>
          <w:tcPr>
            <w:tcW w:w="944" w:type="dxa"/>
          </w:tcPr>
          <w:p>
            <w:pPr>
              <w:spacing w:after="0" w:line="320" w:lineRule="atLeast"/>
              <w:jc w:val="right"/>
              <w:rPr>
                <w:rFonts w:ascii="Times New Roman" w:hAnsi="Times New Roman" w:cs="Times New Roman"/>
              </w:rPr>
            </w:pPr>
            <w:r>
              <w:rPr>
                <w:rFonts w:ascii="Times New Roman" w:hAnsi="Times New Roman" w:cs="Times New Roman"/>
              </w:rPr>
              <w:t>85.9</w:t>
            </w:r>
          </w:p>
        </w:tc>
        <w:tc>
          <w:tcPr>
            <w:tcW w:w="1368" w:type="dxa"/>
          </w:tcPr>
          <w:p>
            <w:pPr>
              <w:spacing w:after="0" w:line="320" w:lineRule="atLeast"/>
              <w:jc w:val="right"/>
              <w:rPr>
                <w:rFonts w:ascii="Times New Roman" w:hAnsi="Times New Roman" w:cs="Times New Roman"/>
              </w:rPr>
            </w:pPr>
            <w:r>
              <w:rPr>
                <w:rFonts w:ascii="Times New Roman" w:hAnsi="Times New Roman" w:cs="Times New Roman"/>
              </w:rPr>
              <w:t>85.9</w:t>
            </w:r>
          </w:p>
        </w:tc>
        <w:tc>
          <w:tcPr>
            <w:tcW w:w="1441" w:type="dxa"/>
          </w:tcPr>
          <w:p>
            <w:pPr>
              <w:spacing w:after="0" w:line="320" w:lineRule="atLeast"/>
              <w:jc w:val="right"/>
              <w:rPr>
                <w:rFonts w:ascii="Times New Roman" w:hAnsi="Times New Roman" w:cs="Times New Roman"/>
              </w:rPr>
            </w:pPr>
            <w:r>
              <w:rPr>
                <w:rFonts w:ascii="Times New Roman" w:hAnsi="Times New Roman" w:cs="Times New Roman"/>
              </w:rPr>
              <w:t>85.9</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720" w:type="dxa"/>
            <w:vMerge w:val="continue"/>
          </w:tcPr>
          <w:p>
            <w:pPr>
              <w:spacing w:after="0" w:line="240" w:lineRule="auto"/>
              <w:rPr>
                <w:rFonts w:ascii="Times New Roman" w:hAnsi="Times New Roman" w:cs="Times New Roman"/>
              </w:rPr>
            </w:pPr>
          </w:p>
        </w:tc>
        <w:tc>
          <w:tcPr>
            <w:tcW w:w="913" w:type="dxa"/>
          </w:tcPr>
          <w:p>
            <w:pPr>
              <w:spacing w:after="0" w:line="320" w:lineRule="atLeast"/>
              <w:rPr>
                <w:rFonts w:ascii="Times New Roman" w:hAnsi="Times New Roman" w:cs="Times New Roman"/>
              </w:rPr>
            </w:pPr>
            <w:r>
              <w:rPr>
                <w:rFonts w:ascii="Times New Roman" w:hAnsi="Times New Roman" w:cs="Times New Roman"/>
              </w:rPr>
              <w:t>21-24</w:t>
            </w:r>
          </w:p>
          <w:p>
            <w:pPr>
              <w:spacing w:after="0" w:line="320" w:lineRule="atLeast"/>
              <w:rPr>
                <w:rFonts w:ascii="Times New Roman" w:hAnsi="Times New Roman" w:cs="Times New Roman"/>
              </w:rPr>
            </w:pPr>
          </w:p>
          <w:p>
            <w:pPr>
              <w:spacing w:after="0" w:line="320" w:lineRule="atLeast"/>
              <w:rPr>
                <w:rFonts w:ascii="Times New Roman" w:hAnsi="Times New Roman" w:cs="Times New Roman"/>
              </w:rPr>
            </w:pPr>
            <w:r>
              <w:rPr>
                <w:rFonts w:ascii="Times New Roman" w:hAnsi="Times New Roman" w:cs="Times New Roman"/>
              </w:rPr>
              <w:t>25-30</w:t>
            </w:r>
          </w:p>
        </w:tc>
        <w:tc>
          <w:tcPr>
            <w:tcW w:w="1197" w:type="dxa"/>
          </w:tcPr>
          <w:p>
            <w:pPr>
              <w:spacing w:after="0" w:line="320" w:lineRule="atLeast"/>
              <w:rPr>
                <w:rFonts w:ascii="Times New Roman" w:hAnsi="Times New Roman" w:cs="Times New Roman"/>
              </w:rPr>
            </w:pPr>
            <w:r>
              <w:rPr>
                <w:rFonts w:ascii="Times New Roman" w:hAnsi="Times New Roman" w:cs="Times New Roman"/>
              </w:rPr>
              <w:t xml:space="preserve">             42                                                                </w:t>
            </w:r>
          </w:p>
          <w:p>
            <w:pPr>
              <w:spacing w:after="0" w:line="320" w:lineRule="atLeast"/>
              <w:rPr>
                <w:rFonts w:ascii="Times New Roman" w:hAnsi="Times New Roman" w:cs="Times New Roman"/>
              </w:rPr>
            </w:pPr>
          </w:p>
          <w:p>
            <w:pPr>
              <w:spacing w:after="0" w:line="320" w:lineRule="atLeast"/>
              <w:rPr>
                <w:rFonts w:ascii="Times New Roman" w:hAnsi="Times New Roman" w:cs="Times New Roman"/>
              </w:rPr>
            </w:pPr>
            <w:r>
              <w:rPr>
                <w:rFonts w:ascii="Times New Roman" w:hAnsi="Times New Roman" w:cs="Times New Roman"/>
              </w:rPr>
              <w:t xml:space="preserve">             16                                                          </w:t>
            </w:r>
          </w:p>
        </w:tc>
        <w:tc>
          <w:tcPr>
            <w:tcW w:w="944" w:type="dxa"/>
          </w:tcPr>
          <w:p>
            <w:pPr>
              <w:spacing w:after="0" w:line="320" w:lineRule="atLeast"/>
              <w:jc w:val="right"/>
              <w:rPr>
                <w:rFonts w:ascii="Times New Roman" w:hAnsi="Times New Roman" w:cs="Times New Roman"/>
              </w:rPr>
            </w:pPr>
            <w:r>
              <w:rPr>
                <w:rFonts w:ascii="Times New Roman" w:hAnsi="Times New Roman" w:cs="Times New Roman"/>
              </w:rPr>
              <w:t>10.2</w:t>
            </w:r>
          </w:p>
          <w:p>
            <w:pPr>
              <w:spacing w:after="0" w:line="320" w:lineRule="atLeast"/>
              <w:jc w:val="right"/>
              <w:rPr>
                <w:rFonts w:ascii="Times New Roman" w:hAnsi="Times New Roman" w:cs="Times New Roman"/>
              </w:rPr>
            </w:pPr>
          </w:p>
          <w:p>
            <w:pPr>
              <w:spacing w:after="0" w:line="320" w:lineRule="atLeast"/>
              <w:jc w:val="right"/>
              <w:rPr>
                <w:rFonts w:ascii="Times New Roman" w:hAnsi="Times New Roman" w:cs="Times New Roman"/>
              </w:rPr>
            </w:pPr>
            <w:r>
              <w:rPr>
                <w:rFonts w:ascii="Times New Roman" w:hAnsi="Times New Roman" w:cs="Times New Roman"/>
              </w:rPr>
              <w:t>3.9</w:t>
            </w:r>
          </w:p>
        </w:tc>
        <w:tc>
          <w:tcPr>
            <w:tcW w:w="1368" w:type="dxa"/>
          </w:tcPr>
          <w:p>
            <w:pPr>
              <w:spacing w:after="0" w:line="320" w:lineRule="atLeast"/>
              <w:jc w:val="right"/>
              <w:rPr>
                <w:rFonts w:ascii="Times New Roman" w:hAnsi="Times New Roman" w:cs="Times New Roman"/>
              </w:rPr>
            </w:pPr>
            <w:r>
              <w:rPr>
                <w:rFonts w:ascii="Times New Roman" w:hAnsi="Times New Roman" w:cs="Times New Roman"/>
              </w:rPr>
              <w:t>10.2</w:t>
            </w:r>
          </w:p>
          <w:p>
            <w:pPr>
              <w:spacing w:after="0" w:line="320" w:lineRule="atLeast"/>
              <w:jc w:val="right"/>
              <w:rPr>
                <w:rFonts w:ascii="Times New Roman" w:hAnsi="Times New Roman" w:cs="Times New Roman"/>
              </w:rPr>
            </w:pPr>
          </w:p>
          <w:p>
            <w:pPr>
              <w:spacing w:after="0" w:line="320" w:lineRule="atLeast"/>
              <w:jc w:val="right"/>
              <w:rPr>
                <w:rFonts w:ascii="Times New Roman" w:hAnsi="Times New Roman" w:cs="Times New Roman"/>
              </w:rPr>
            </w:pPr>
            <w:r>
              <w:rPr>
                <w:rFonts w:ascii="Times New Roman" w:hAnsi="Times New Roman" w:cs="Times New Roman"/>
              </w:rPr>
              <w:t>3.9</w:t>
            </w:r>
          </w:p>
        </w:tc>
        <w:tc>
          <w:tcPr>
            <w:tcW w:w="1441" w:type="dxa"/>
          </w:tcPr>
          <w:p>
            <w:pPr>
              <w:spacing w:after="0" w:line="320" w:lineRule="atLeast"/>
              <w:jc w:val="right"/>
              <w:rPr>
                <w:rFonts w:ascii="Times New Roman" w:hAnsi="Times New Roman" w:cs="Times New Roman"/>
              </w:rPr>
            </w:pPr>
            <w:r>
              <w:rPr>
                <w:rFonts w:ascii="Times New Roman" w:hAnsi="Times New Roman" w:cs="Times New Roman"/>
              </w:rPr>
              <w:t>96.1</w:t>
            </w:r>
          </w:p>
          <w:p>
            <w:pPr>
              <w:spacing w:after="0" w:line="320" w:lineRule="atLeast"/>
              <w:jc w:val="right"/>
              <w:rPr>
                <w:rFonts w:ascii="Times New Roman" w:hAnsi="Times New Roman" w:cs="Times New Roman"/>
              </w:rPr>
            </w:pPr>
            <w:r>
              <w:rPr>
                <w:rFonts w:ascii="Times New Roman" w:hAnsi="Times New Roman" w:cs="Times New Roman"/>
              </w:rPr>
              <w:t>100.0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71" w:hRule="atLeast"/>
        </w:trPr>
        <w:tc>
          <w:tcPr>
            <w:tcW w:w="720" w:type="dxa"/>
            <w:vMerge w:val="continue"/>
          </w:tcPr>
          <w:p>
            <w:pPr>
              <w:spacing w:after="0" w:line="240" w:lineRule="auto"/>
              <w:rPr>
                <w:rFonts w:ascii="Times New Roman" w:hAnsi="Times New Roman" w:cs="Times New Roman"/>
              </w:rPr>
            </w:pPr>
          </w:p>
        </w:tc>
        <w:tc>
          <w:tcPr>
            <w:tcW w:w="913" w:type="dxa"/>
          </w:tcPr>
          <w:p>
            <w:pPr>
              <w:spacing w:after="0" w:line="320" w:lineRule="atLeast"/>
              <w:rPr>
                <w:rFonts w:ascii="Times New Roman" w:hAnsi="Times New Roman" w:cs="Times New Roman"/>
              </w:rPr>
            </w:pPr>
            <w:r>
              <w:rPr>
                <w:rFonts w:ascii="Times New Roman" w:hAnsi="Times New Roman" w:cs="Times New Roman"/>
              </w:rPr>
              <w:t>Total</w:t>
            </w:r>
          </w:p>
        </w:tc>
        <w:tc>
          <w:tcPr>
            <w:tcW w:w="1197" w:type="dxa"/>
          </w:tcPr>
          <w:p>
            <w:pPr>
              <w:spacing w:after="0" w:line="320" w:lineRule="atLeast"/>
              <w:jc w:val="right"/>
              <w:rPr>
                <w:rFonts w:ascii="Times New Roman" w:hAnsi="Times New Roman" w:cs="Times New Roman"/>
              </w:rPr>
            </w:pPr>
            <w:r>
              <w:rPr>
                <w:rFonts w:ascii="Times New Roman" w:hAnsi="Times New Roman" w:cs="Times New Roman"/>
              </w:rPr>
              <w:t>410</w:t>
            </w:r>
          </w:p>
        </w:tc>
        <w:tc>
          <w:tcPr>
            <w:tcW w:w="944" w:type="dxa"/>
          </w:tcPr>
          <w:p>
            <w:pPr>
              <w:spacing w:after="0" w:line="320" w:lineRule="atLeast"/>
              <w:jc w:val="right"/>
              <w:rPr>
                <w:rFonts w:ascii="Times New Roman" w:hAnsi="Times New Roman" w:cs="Times New Roman"/>
              </w:rPr>
            </w:pPr>
            <w:r>
              <w:rPr>
                <w:rFonts w:ascii="Times New Roman" w:hAnsi="Times New Roman" w:cs="Times New Roman"/>
              </w:rPr>
              <w:t>100.0</w:t>
            </w:r>
          </w:p>
        </w:tc>
        <w:tc>
          <w:tcPr>
            <w:tcW w:w="1368" w:type="dxa"/>
          </w:tcPr>
          <w:p>
            <w:pPr>
              <w:spacing w:after="0" w:line="320" w:lineRule="atLeast"/>
              <w:jc w:val="right"/>
              <w:rPr>
                <w:rFonts w:ascii="Times New Roman" w:hAnsi="Times New Roman" w:cs="Times New Roman"/>
              </w:rPr>
            </w:pPr>
            <w:r>
              <w:rPr>
                <w:rFonts w:ascii="Times New Roman" w:hAnsi="Times New Roman" w:cs="Times New Roman"/>
              </w:rPr>
              <w:t>100.0</w:t>
            </w:r>
          </w:p>
        </w:tc>
        <w:tc>
          <w:tcPr>
            <w:tcW w:w="1441" w:type="dxa"/>
          </w:tcPr>
          <w:p>
            <w:pPr>
              <w:spacing w:after="0" w:line="240" w:lineRule="auto"/>
              <w:rPr>
                <w:rFonts w:ascii="Times New Roman" w:hAnsi="Times New Roman" w:cs="Times New Roman"/>
              </w:rPr>
            </w:pPr>
          </w:p>
        </w:tc>
      </w:tr>
    </w:tbl>
    <w:p>
      <w:pPr>
        <w:spacing w:line="480" w:lineRule="auto"/>
        <w:jc w:val="both"/>
        <w:rPr>
          <w:rFonts w:ascii="Times New Roman" w:hAnsi="Times New Roman" w:cs="Times New Roman"/>
          <w:b/>
          <w:iCs/>
          <w:color w:val="000000" w:themeColor="text1"/>
          <w:sz w:val="24"/>
          <w:szCs w:val="24"/>
          <w14:textFill>
            <w14:solidFill>
              <w14:schemeClr w14:val="tx1"/>
            </w14:solidFill>
          </w14:textFill>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tbl>
      <w:tblPr>
        <w:tblStyle w:val="20"/>
        <w:tblpPr w:leftFromText="180" w:rightFromText="180" w:vertAnchor="text" w:horzAnchor="margin" w:tblpXSpec="center" w:tblpY="73"/>
        <w:tblW w:w="658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720"/>
        <w:gridCol w:w="913"/>
        <w:gridCol w:w="1197"/>
        <w:gridCol w:w="944"/>
        <w:gridCol w:w="1368"/>
        <w:gridCol w:w="144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6583" w:type="dxa"/>
            <w:gridSpan w:val="6"/>
          </w:tcPr>
          <w:p>
            <w:pPr>
              <w:spacing w:after="0" w:line="320" w:lineRule="atLeast"/>
              <w:jc w:val="center"/>
              <w:rPr>
                <w:rFonts w:ascii="Times New Roman" w:hAnsi="Times New Roman" w:cs="Times New Roman"/>
              </w:rPr>
            </w:pPr>
            <w:r>
              <w:rPr>
                <w:rFonts w:ascii="Times New Roman" w:hAnsi="Times New Roman" w:cs="Times New Roman"/>
                <w:b/>
                <w:bCs/>
              </w:rPr>
              <w:t>Gender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720" w:type="dxa"/>
          </w:tcPr>
          <w:p>
            <w:pPr>
              <w:spacing w:after="0" w:line="240" w:lineRule="auto"/>
              <w:rPr>
                <w:rFonts w:ascii="Times New Roman" w:hAnsi="Times New Roman" w:cs="Times New Roman"/>
              </w:rPr>
            </w:pPr>
          </w:p>
        </w:tc>
        <w:tc>
          <w:tcPr>
            <w:tcW w:w="913" w:type="dxa"/>
          </w:tcPr>
          <w:p>
            <w:pPr>
              <w:spacing w:after="0" w:line="240" w:lineRule="auto"/>
              <w:rPr>
                <w:rFonts w:ascii="Times New Roman" w:hAnsi="Times New Roman" w:cs="Times New Roman"/>
              </w:rPr>
            </w:pPr>
          </w:p>
        </w:tc>
        <w:tc>
          <w:tcPr>
            <w:tcW w:w="1197" w:type="dxa"/>
          </w:tcPr>
          <w:p>
            <w:pPr>
              <w:spacing w:after="0" w:line="320" w:lineRule="atLeast"/>
              <w:jc w:val="center"/>
              <w:rPr>
                <w:rFonts w:ascii="Times New Roman" w:hAnsi="Times New Roman" w:cs="Times New Roman"/>
              </w:rPr>
            </w:pPr>
            <w:r>
              <w:rPr>
                <w:rFonts w:ascii="Times New Roman" w:hAnsi="Times New Roman" w:cs="Times New Roman"/>
              </w:rPr>
              <w:t>Frequency</w:t>
            </w:r>
          </w:p>
        </w:tc>
        <w:tc>
          <w:tcPr>
            <w:tcW w:w="944" w:type="dxa"/>
          </w:tcPr>
          <w:p>
            <w:pPr>
              <w:spacing w:after="0" w:line="320" w:lineRule="atLeast"/>
              <w:jc w:val="center"/>
              <w:rPr>
                <w:rFonts w:ascii="Times New Roman" w:hAnsi="Times New Roman" w:cs="Times New Roman"/>
              </w:rPr>
            </w:pPr>
            <w:r>
              <w:rPr>
                <w:rFonts w:ascii="Times New Roman" w:hAnsi="Times New Roman" w:cs="Times New Roman"/>
              </w:rPr>
              <w:t>Percent</w:t>
            </w:r>
          </w:p>
        </w:tc>
        <w:tc>
          <w:tcPr>
            <w:tcW w:w="1368" w:type="dxa"/>
          </w:tcPr>
          <w:p>
            <w:pPr>
              <w:spacing w:after="0" w:line="320" w:lineRule="atLeast"/>
              <w:jc w:val="center"/>
              <w:rPr>
                <w:rFonts w:ascii="Times New Roman" w:hAnsi="Times New Roman" w:cs="Times New Roman"/>
              </w:rPr>
            </w:pPr>
            <w:r>
              <w:rPr>
                <w:rFonts w:ascii="Times New Roman" w:hAnsi="Times New Roman" w:cs="Times New Roman"/>
              </w:rPr>
              <w:t>Valid Percent</w:t>
            </w:r>
          </w:p>
        </w:tc>
        <w:tc>
          <w:tcPr>
            <w:tcW w:w="1441" w:type="dxa"/>
          </w:tcPr>
          <w:p>
            <w:pPr>
              <w:spacing w:after="0" w:line="320" w:lineRule="atLeast"/>
              <w:jc w:val="center"/>
              <w:rPr>
                <w:rFonts w:ascii="Times New Roman" w:hAnsi="Times New Roman" w:cs="Times New Roman"/>
              </w:rPr>
            </w:pPr>
            <w:r>
              <w:rPr>
                <w:rFonts w:ascii="Times New Roman" w:hAnsi="Times New Roman" w:cs="Times New Roman"/>
              </w:rPr>
              <w:t>Cumulative Percent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720" w:type="dxa"/>
            <w:vMerge w:val="restart"/>
          </w:tcPr>
          <w:p>
            <w:pPr>
              <w:spacing w:after="0" w:line="320" w:lineRule="atLeast"/>
              <w:rPr>
                <w:rFonts w:ascii="Times New Roman" w:hAnsi="Times New Roman" w:cs="Times New Roman"/>
              </w:rPr>
            </w:pPr>
            <w:r>
              <w:rPr>
                <w:rFonts w:ascii="Times New Roman" w:hAnsi="Times New Roman" w:cs="Times New Roman"/>
              </w:rPr>
              <w:t>Valid</w:t>
            </w:r>
          </w:p>
        </w:tc>
        <w:tc>
          <w:tcPr>
            <w:tcW w:w="913" w:type="dxa"/>
          </w:tcPr>
          <w:p>
            <w:pPr>
              <w:spacing w:after="0" w:line="320" w:lineRule="atLeast"/>
              <w:rPr>
                <w:rFonts w:ascii="Times New Roman" w:hAnsi="Times New Roman" w:cs="Times New Roman"/>
              </w:rPr>
            </w:pPr>
            <w:r>
              <w:rPr>
                <w:rFonts w:ascii="Times New Roman" w:hAnsi="Times New Roman" w:cs="Times New Roman"/>
              </w:rPr>
              <w:t>Male</w:t>
            </w:r>
          </w:p>
        </w:tc>
        <w:tc>
          <w:tcPr>
            <w:tcW w:w="1197" w:type="dxa"/>
          </w:tcPr>
          <w:p>
            <w:pPr>
              <w:spacing w:after="0" w:line="320" w:lineRule="atLeast"/>
              <w:jc w:val="right"/>
              <w:rPr>
                <w:rFonts w:ascii="Times New Roman" w:hAnsi="Times New Roman" w:cs="Times New Roman"/>
              </w:rPr>
            </w:pPr>
            <w:r>
              <w:rPr>
                <w:rFonts w:ascii="Times New Roman" w:hAnsi="Times New Roman" w:cs="Times New Roman"/>
              </w:rPr>
              <w:t>240</w:t>
            </w:r>
          </w:p>
        </w:tc>
        <w:tc>
          <w:tcPr>
            <w:tcW w:w="944" w:type="dxa"/>
          </w:tcPr>
          <w:p>
            <w:pPr>
              <w:spacing w:after="0" w:line="320" w:lineRule="atLeast"/>
              <w:jc w:val="right"/>
              <w:rPr>
                <w:rFonts w:ascii="Times New Roman" w:hAnsi="Times New Roman" w:cs="Times New Roman"/>
              </w:rPr>
            </w:pPr>
            <w:r>
              <w:rPr>
                <w:rFonts w:ascii="Times New Roman" w:hAnsi="Times New Roman" w:cs="Times New Roman"/>
              </w:rPr>
              <w:t>58.5</w:t>
            </w:r>
          </w:p>
        </w:tc>
        <w:tc>
          <w:tcPr>
            <w:tcW w:w="1368" w:type="dxa"/>
          </w:tcPr>
          <w:p>
            <w:pPr>
              <w:spacing w:after="0" w:line="320" w:lineRule="atLeast"/>
              <w:jc w:val="right"/>
              <w:rPr>
                <w:rFonts w:ascii="Times New Roman" w:hAnsi="Times New Roman" w:cs="Times New Roman"/>
              </w:rPr>
            </w:pPr>
            <w:r>
              <w:rPr>
                <w:rFonts w:ascii="Times New Roman" w:hAnsi="Times New Roman" w:cs="Times New Roman"/>
              </w:rPr>
              <w:t>58.5</w:t>
            </w:r>
          </w:p>
        </w:tc>
        <w:tc>
          <w:tcPr>
            <w:tcW w:w="1441" w:type="dxa"/>
          </w:tcPr>
          <w:p>
            <w:pPr>
              <w:spacing w:after="0" w:line="320" w:lineRule="atLeast"/>
              <w:jc w:val="right"/>
              <w:rPr>
                <w:rFonts w:ascii="Times New Roman" w:hAnsi="Times New Roman" w:cs="Times New Roman"/>
              </w:rPr>
            </w:pPr>
            <w:r>
              <w:rPr>
                <w:rFonts w:ascii="Times New Roman" w:hAnsi="Times New Roman" w:cs="Times New Roman"/>
              </w:rPr>
              <w:t>58.5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720" w:type="dxa"/>
            <w:vMerge w:val="continue"/>
          </w:tcPr>
          <w:p>
            <w:pPr>
              <w:spacing w:after="0" w:line="240" w:lineRule="auto"/>
              <w:rPr>
                <w:rFonts w:ascii="Times New Roman" w:hAnsi="Times New Roman" w:cs="Times New Roman"/>
              </w:rPr>
            </w:pPr>
          </w:p>
        </w:tc>
        <w:tc>
          <w:tcPr>
            <w:tcW w:w="913" w:type="dxa"/>
          </w:tcPr>
          <w:p>
            <w:pPr>
              <w:spacing w:after="0" w:line="320" w:lineRule="atLeast"/>
              <w:rPr>
                <w:rFonts w:ascii="Times New Roman" w:hAnsi="Times New Roman" w:cs="Times New Roman"/>
              </w:rPr>
            </w:pPr>
            <w:r>
              <w:rPr>
                <w:rFonts w:ascii="Times New Roman" w:hAnsi="Times New Roman" w:cs="Times New Roman"/>
              </w:rPr>
              <w:t>Female</w:t>
            </w:r>
          </w:p>
        </w:tc>
        <w:tc>
          <w:tcPr>
            <w:tcW w:w="1197" w:type="dxa"/>
          </w:tcPr>
          <w:p>
            <w:pPr>
              <w:spacing w:after="0" w:line="320" w:lineRule="atLeast"/>
              <w:jc w:val="right"/>
              <w:rPr>
                <w:rFonts w:ascii="Times New Roman" w:hAnsi="Times New Roman" w:cs="Times New Roman"/>
              </w:rPr>
            </w:pPr>
            <w:r>
              <w:rPr>
                <w:rFonts w:ascii="Times New Roman" w:hAnsi="Times New Roman" w:cs="Times New Roman"/>
              </w:rPr>
              <w:t>170</w:t>
            </w:r>
          </w:p>
        </w:tc>
        <w:tc>
          <w:tcPr>
            <w:tcW w:w="944" w:type="dxa"/>
          </w:tcPr>
          <w:p>
            <w:pPr>
              <w:spacing w:after="0" w:line="320" w:lineRule="atLeast"/>
              <w:jc w:val="right"/>
              <w:rPr>
                <w:rFonts w:ascii="Times New Roman" w:hAnsi="Times New Roman" w:cs="Times New Roman"/>
              </w:rPr>
            </w:pPr>
            <w:r>
              <w:rPr>
                <w:rFonts w:ascii="Times New Roman" w:hAnsi="Times New Roman" w:cs="Times New Roman"/>
              </w:rPr>
              <w:t>41.5</w:t>
            </w:r>
          </w:p>
        </w:tc>
        <w:tc>
          <w:tcPr>
            <w:tcW w:w="1368" w:type="dxa"/>
          </w:tcPr>
          <w:p>
            <w:pPr>
              <w:spacing w:after="0" w:line="320" w:lineRule="atLeast"/>
              <w:jc w:val="right"/>
              <w:rPr>
                <w:rFonts w:ascii="Times New Roman" w:hAnsi="Times New Roman" w:cs="Times New Roman"/>
              </w:rPr>
            </w:pPr>
            <w:r>
              <w:rPr>
                <w:rFonts w:ascii="Times New Roman" w:hAnsi="Times New Roman" w:cs="Times New Roman"/>
              </w:rPr>
              <w:t>41.5</w:t>
            </w:r>
          </w:p>
        </w:tc>
        <w:tc>
          <w:tcPr>
            <w:tcW w:w="1441" w:type="dxa"/>
          </w:tcPr>
          <w:p>
            <w:pPr>
              <w:spacing w:after="0" w:line="320" w:lineRule="atLeast"/>
              <w:jc w:val="right"/>
              <w:rPr>
                <w:rFonts w:ascii="Times New Roman" w:hAnsi="Times New Roman" w:cs="Times New Roman"/>
              </w:rPr>
            </w:pPr>
            <w:r>
              <w:rPr>
                <w:rFonts w:ascii="Times New Roman" w:hAnsi="Times New Roman" w:cs="Times New Roman"/>
              </w:rPr>
              <w:t>100.0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71" w:hRule="atLeast"/>
        </w:trPr>
        <w:tc>
          <w:tcPr>
            <w:tcW w:w="720" w:type="dxa"/>
            <w:vMerge w:val="continue"/>
          </w:tcPr>
          <w:p>
            <w:pPr>
              <w:spacing w:after="0" w:line="240" w:lineRule="auto"/>
              <w:rPr>
                <w:rFonts w:ascii="Times New Roman" w:hAnsi="Times New Roman" w:cs="Times New Roman"/>
              </w:rPr>
            </w:pPr>
          </w:p>
        </w:tc>
        <w:tc>
          <w:tcPr>
            <w:tcW w:w="913" w:type="dxa"/>
          </w:tcPr>
          <w:p>
            <w:pPr>
              <w:spacing w:after="0" w:line="320" w:lineRule="atLeast"/>
              <w:rPr>
                <w:rFonts w:ascii="Times New Roman" w:hAnsi="Times New Roman" w:cs="Times New Roman"/>
              </w:rPr>
            </w:pPr>
            <w:r>
              <w:rPr>
                <w:rFonts w:ascii="Times New Roman" w:hAnsi="Times New Roman" w:cs="Times New Roman"/>
              </w:rPr>
              <w:t>Total</w:t>
            </w:r>
          </w:p>
        </w:tc>
        <w:tc>
          <w:tcPr>
            <w:tcW w:w="1197" w:type="dxa"/>
          </w:tcPr>
          <w:p>
            <w:pPr>
              <w:spacing w:after="0" w:line="320" w:lineRule="atLeast"/>
              <w:jc w:val="right"/>
              <w:rPr>
                <w:rFonts w:ascii="Times New Roman" w:hAnsi="Times New Roman" w:cs="Times New Roman"/>
              </w:rPr>
            </w:pPr>
            <w:r>
              <w:rPr>
                <w:rFonts w:ascii="Times New Roman" w:hAnsi="Times New Roman" w:cs="Times New Roman"/>
              </w:rPr>
              <w:t>410</w:t>
            </w:r>
          </w:p>
        </w:tc>
        <w:tc>
          <w:tcPr>
            <w:tcW w:w="944" w:type="dxa"/>
          </w:tcPr>
          <w:p>
            <w:pPr>
              <w:spacing w:after="0" w:line="320" w:lineRule="atLeast"/>
              <w:jc w:val="right"/>
              <w:rPr>
                <w:rFonts w:ascii="Times New Roman" w:hAnsi="Times New Roman" w:cs="Times New Roman"/>
              </w:rPr>
            </w:pPr>
            <w:r>
              <w:rPr>
                <w:rFonts w:ascii="Times New Roman" w:hAnsi="Times New Roman" w:cs="Times New Roman"/>
              </w:rPr>
              <w:t>100.0</w:t>
            </w:r>
          </w:p>
        </w:tc>
        <w:tc>
          <w:tcPr>
            <w:tcW w:w="1368" w:type="dxa"/>
          </w:tcPr>
          <w:p>
            <w:pPr>
              <w:spacing w:after="0" w:line="320" w:lineRule="atLeast"/>
              <w:jc w:val="right"/>
              <w:rPr>
                <w:rFonts w:ascii="Times New Roman" w:hAnsi="Times New Roman" w:cs="Times New Roman"/>
              </w:rPr>
            </w:pPr>
            <w:r>
              <w:rPr>
                <w:rFonts w:ascii="Times New Roman" w:hAnsi="Times New Roman" w:cs="Times New Roman"/>
              </w:rPr>
              <w:t>100.0</w:t>
            </w:r>
          </w:p>
        </w:tc>
        <w:tc>
          <w:tcPr>
            <w:tcW w:w="1441" w:type="dxa"/>
          </w:tcPr>
          <w:p>
            <w:pPr>
              <w:spacing w:after="0" w:line="240" w:lineRule="auto"/>
              <w:rPr>
                <w:rFonts w:ascii="Times New Roman" w:hAnsi="Times New Roman" w:cs="Times New Roman"/>
              </w:rPr>
            </w:pPr>
          </w:p>
        </w:tc>
      </w:tr>
    </w:tbl>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numPr>
          <w:numId w:val="0"/>
        </w:numPr>
        <w:spacing w:line="480" w:lineRule="auto"/>
        <w:ind w:leftChars="0"/>
        <w:jc w:val="both"/>
        <w:rPr>
          <w:rFonts w:ascii="Times New Roman" w:hAnsi="Times New Roman" w:cs="Times New Roman"/>
          <w:b/>
          <w:bCs/>
          <w:i w:val="0"/>
          <w:iCs/>
          <w:sz w:val="24"/>
          <w:szCs w:val="24"/>
        </w:rPr>
      </w:pPr>
      <w:r>
        <w:rPr>
          <w:rFonts w:hint="default" w:ascii="Times New Roman" w:hAnsi="Times New Roman" w:cs="Times New Roman"/>
          <w:b/>
          <w:bCs/>
          <w:i w:val="0"/>
          <w:iCs/>
          <w:sz w:val="24"/>
          <w:szCs w:val="24"/>
          <w:lang w:val="en-US"/>
        </w:rPr>
        <w:t xml:space="preserve">4.2 </w:t>
      </w:r>
      <w:r>
        <w:rPr>
          <w:rFonts w:ascii="Times New Roman" w:hAnsi="Times New Roman" w:cs="Times New Roman"/>
          <w:b/>
          <w:bCs/>
          <w:i w:val="0"/>
          <w:iCs/>
          <w:sz w:val="24"/>
          <w:szCs w:val="24"/>
        </w:rPr>
        <w:t xml:space="preserve">Reliability analysis </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results shows the Cronbach alpha scores on </w:t>
      </w:r>
      <w:r>
        <w:rPr>
          <w:rFonts w:hint="default" w:ascii="Times New Roman" w:hAnsi="Times New Roman" w:cs="Times New Roman"/>
          <w:sz w:val="24"/>
          <w:szCs w:val="24"/>
          <w:lang w:val="en-US"/>
        </w:rPr>
        <w:t>Emotional Intelligence (</w:t>
      </w:r>
      <w:r>
        <w:rPr>
          <w:rFonts w:ascii="Times New Roman" w:hAnsi="Times New Roman" w:cs="Times New Roman"/>
          <w:sz w:val="24"/>
          <w:szCs w:val="24"/>
        </w:rPr>
        <w:t>EI</w:t>
      </w:r>
      <w:r>
        <w:rPr>
          <w:rFonts w:hint="default" w:ascii="Times New Roman" w:hAnsi="Times New Roman" w:cs="Times New Roman"/>
          <w:sz w:val="24"/>
          <w:szCs w:val="24"/>
          <w:lang w:val="en-US"/>
        </w:rPr>
        <w:t>)</w:t>
      </w:r>
      <w:r>
        <w:rPr>
          <w:rFonts w:ascii="Times New Roman" w:hAnsi="Times New Roman" w:cs="Times New Roman"/>
          <w:sz w:val="24"/>
          <w:szCs w:val="24"/>
        </w:rPr>
        <w:t xml:space="preserve"> which is 0.808 on 24 variables and for </w:t>
      </w:r>
      <w:r>
        <w:rPr>
          <w:rFonts w:hint="default" w:ascii="Times New Roman" w:hAnsi="Times New Roman" w:cs="Times New Roman"/>
          <w:sz w:val="24"/>
          <w:szCs w:val="24"/>
          <w:lang w:val="en-US"/>
        </w:rPr>
        <w:t>Team Cohesion (</w:t>
      </w:r>
      <w:r>
        <w:rPr>
          <w:rFonts w:ascii="Times New Roman" w:hAnsi="Times New Roman" w:cs="Times New Roman"/>
          <w:sz w:val="24"/>
          <w:szCs w:val="24"/>
        </w:rPr>
        <w:t>TC</w:t>
      </w:r>
      <w:r>
        <w:rPr>
          <w:rFonts w:hint="default" w:ascii="Times New Roman" w:hAnsi="Times New Roman" w:cs="Times New Roman"/>
          <w:sz w:val="24"/>
          <w:szCs w:val="24"/>
          <w:lang w:val="en-US"/>
        </w:rPr>
        <w:t>)</w:t>
      </w:r>
      <w:r>
        <w:rPr>
          <w:rFonts w:ascii="Times New Roman" w:hAnsi="Times New Roman" w:cs="Times New Roman"/>
          <w:sz w:val="24"/>
          <w:szCs w:val="24"/>
        </w:rPr>
        <w:t xml:space="preserve"> the score is 0.738 on 13 v</w:t>
      </w:r>
      <w:bookmarkStart w:id="1" w:name="_GoBack"/>
      <w:bookmarkEnd w:id="1"/>
      <w:r>
        <w:rPr>
          <w:rFonts w:ascii="Times New Roman" w:hAnsi="Times New Roman" w:cs="Times New Roman"/>
          <w:sz w:val="24"/>
          <w:szCs w:val="24"/>
        </w:rPr>
        <w:t>ariables. The results shows that the questionnaire was consistent in measuring what it intended to measure.</w:t>
      </w:r>
    </w:p>
    <w:p>
      <w:pPr>
        <w:spacing w:line="480" w:lineRule="auto"/>
        <w:jc w:val="both"/>
        <w:rPr>
          <w:rFonts w:ascii="Times New Roman" w:hAnsi="Times New Roman" w:cs="Times New Roman"/>
          <w:sz w:val="24"/>
          <w:szCs w:val="24"/>
        </w:rPr>
      </w:pPr>
      <w:r>
        <w:rPr>
          <w:rFonts w:ascii="Times New Roman" w:hAnsi="Times New Roman" w:cs="Times New Roman"/>
          <w:b/>
          <w:sz w:val="24"/>
          <w:szCs w:val="24"/>
        </w:rPr>
        <w:t>Table 2</w:t>
      </w:r>
      <w:r>
        <w:rPr>
          <w:rFonts w:ascii="Times New Roman" w:hAnsi="Times New Roman" w:cs="Times New Roman"/>
          <w:b/>
          <w:sz w:val="24"/>
          <w:szCs w:val="24"/>
        </w:rPr>
        <w:tab/>
      </w:r>
      <w:r>
        <w:rPr>
          <w:rFonts w:ascii="Times New Roman" w:hAnsi="Times New Roman" w:cs="Times New Roman"/>
          <w:b/>
          <w:sz w:val="24"/>
          <w:szCs w:val="24"/>
        </w:rPr>
        <w:t xml:space="preserve">Reliability Test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0"/>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3080" w:type="dxa"/>
            <w:tcBorders>
              <w:left w:val="nil"/>
              <w:bottom w:val="single" w:color="auto" w:sz="4" w:space="0"/>
              <w:right w:val="nil"/>
            </w:tcBorders>
          </w:tcPr>
          <w:p>
            <w:pPr>
              <w:spacing w:after="0" w:line="240" w:lineRule="auto"/>
              <w:rPr>
                <w:rFonts w:ascii="Times New Roman" w:hAnsi="Times New Roman" w:cs="Times New Roman"/>
                <w:i/>
                <w:sz w:val="24"/>
                <w:szCs w:val="24"/>
                <w:lang w:val="en-GB"/>
              </w:rPr>
            </w:pPr>
            <w:r>
              <w:rPr>
                <w:rFonts w:ascii="Times New Roman" w:hAnsi="Times New Roman" w:cs="Times New Roman"/>
                <w:i/>
                <w:sz w:val="24"/>
                <w:szCs w:val="24"/>
                <w:lang w:val="en-GB"/>
              </w:rPr>
              <w:t xml:space="preserve">Variables </w:t>
            </w:r>
          </w:p>
        </w:tc>
        <w:tc>
          <w:tcPr>
            <w:tcW w:w="3081" w:type="dxa"/>
            <w:tcBorders>
              <w:left w:val="nil"/>
              <w:bottom w:val="single" w:color="auto" w:sz="4" w:space="0"/>
              <w:right w:val="nil"/>
            </w:tcBorders>
          </w:tcPr>
          <w:p>
            <w:pPr>
              <w:spacing w:after="0" w:line="240" w:lineRule="auto"/>
              <w:jc w:val="center"/>
              <w:rPr>
                <w:rFonts w:ascii="Times New Roman" w:hAnsi="Times New Roman" w:cs="Times New Roman"/>
                <w:i/>
                <w:sz w:val="24"/>
                <w:szCs w:val="24"/>
                <w:lang w:val="en-GB"/>
              </w:rPr>
            </w:pPr>
            <w:r>
              <w:rPr>
                <w:rFonts w:ascii="Times New Roman" w:hAnsi="Times New Roman" w:cs="Times New Roman"/>
                <w:i/>
                <w:sz w:val="24"/>
                <w:szCs w:val="24"/>
                <w:lang w:val="en-GB"/>
              </w:rPr>
              <w:t>Cronbach Alpha</w:t>
            </w:r>
          </w:p>
        </w:tc>
        <w:tc>
          <w:tcPr>
            <w:tcW w:w="3081" w:type="dxa"/>
            <w:tcBorders>
              <w:left w:val="nil"/>
              <w:bottom w:val="single" w:color="auto" w:sz="4" w:space="0"/>
              <w:right w:val="nil"/>
            </w:tcBorders>
          </w:tcPr>
          <w:p>
            <w:pPr>
              <w:spacing w:after="0" w:line="240" w:lineRule="auto"/>
              <w:jc w:val="center"/>
              <w:rPr>
                <w:rFonts w:ascii="Times New Roman" w:hAnsi="Times New Roman" w:cs="Times New Roman"/>
                <w:i/>
                <w:sz w:val="24"/>
                <w:szCs w:val="24"/>
                <w:lang w:val="en-GB"/>
              </w:rPr>
            </w:pPr>
            <w:r>
              <w:rPr>
                <w:rFonts w:ascii="Times New Roman" w:hAnsi="Times New Roman" w:cs="Times New Roman"/>
                <w:i/>
                <w:sz w:val="24"/>
                <w:szCs w:val="24"/>
                <w:lang w:val="en-GB"/>
              </w:rPr>
              <w:t>Number of items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3080" w:type="dxa"/>
            <w:tcBorders>
              <w:left w:val="nil"/>
              <w:bottom w:val="nil"/>
              <w:right w:val="nil"/>
            </w:tcBorders>
          </w:tcPr>
          <w:p>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Total Emotional Intelligence </w:t>
            </w:r>
          </w:p>
        </w:tc>
        <w:tc>
          <w:tcPr>
            <w:tcW w:w="3081" w:type="dxa"/>
            <w:tcBorders>
              <w:left w:val="nil"/>
              <w:bottom w:val="nil"/>
              <w:right w:val="nil"/>
            </w:tcBorders>
          </w:tcPr>
          <w:p>
            <w:pPr>
              <w:spacing w:after="0"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0.808</w:t>
            </w:r>
          </w:p>
        </w:tc>
        <w:tc>
          <w:tcPr>
            <w:tcW w:w="3081" w:type="dxa"/>
            <w:tcBorders>
              <w:left w:val="nil"/>
              <w:bottom w:val="nil"/>
              <w:right w:val="nil"/>
            </w:tcBorders>
          </w:tcPr>
          <w:p>
            <w:pPr>
              <w:spacing w:after="0"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3080" w:type="dxa"/>
            <w:tcBorders>
              <w:top w:val="nil"/>
              <w:left w:val="nil"/>
              <w:right w:val="nil"/>
            </w:tcBorders>
          </w:tcPr>
          <w:p>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Team Cohesion </w:t>
            </w:r>
          </w:p>
        </w:tc>
        <w:tc>
          <w:tcPr>
            <w:tcW w:w="3081" w:type="dxa"/>
            <w:tcBorders>
              <w:top w:val="nil"/>
              <w:left w:val="nil"/>
              <w:right w:val="nil"/>
            </w:tcBorders>
          </w:tcPr>
          <w:p>
            <w:pPr>
              <w:spacing w:after="0"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0.738</w:t>
            </w:r>
          </w:p>
        </w:tc>
        <w:tc>
          <w:tcPr>
            <w:tcW w:w="3081" w:type="dxa"/>
            <w:tcBorders>
              <w:top w:val="nil"/>
              <w:left w:val="nil"/>
              <w:right w:val="nil"/>
            </w:tcBorders>
          </w:tcPr>
          <w:p>
            <w:pPr>
              <w:spacing w:after="0"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13</w:t>
            </w:r>
          </w:p>
        </w:tc>
      </w:tr>
    </w:tbl>
    <w:p>
      <w:pPr>
        <w:spacing w:line="480" w:lineRule="auto"/>
        <w:jc w:val="both"/>
        <w:rPr>
          <w:rFonts w:ascii="Times New Roman" w:hAnsi="Times New Roman" w:cs="Times New Roman"/>
          <w:i/>
          <w:sz w:val="24"/>
          <w:szCs w:val="24"/>
        </w:rPr>
      </w:pPr>
    </w:p>
    <w:p>
      <w:pPr>
        <w:spacing w:line="480" w:lineRule="auto"/>
        <w:jc w:val="both"/>
        <w:rPr>
          <w:rFonts w:ascii="Times New Roman" w:hAnsi="Times New Roman" w:cs="Times New Roman"/>
          <w:i/>
          <w:sz w:val="24"/>
          <w:szCs w:val="24"/>
        </w:rPr>
      </w:pPr>
      <w:r>
        <w:rPr>
          <w:rFonts w:ascii="Times New Roman" w:hAnsi="Times New Roman" w:cs="Times New Roman"/>
          <w:i/>
          <w:sz w:val="24"/>
          <w:szCs w:val="24"/>
        </w:rPr>
        <w:t>5.2</w:t>
      </w:r>
      <w:r>
        <w:rPr>
          <w:rFonts w:ascii="Times New Roman" w:hAnsi="Times New Roman" w:cs="Times New Roman"/>
          <w:i/>
          <w:sz w:val="24"/>
          <w:szCs w:val="24"/>
        </w:rPr>
        <w:tab/>
      </w:r>
      <w:r>
        <w:rPr>
          <w:rFonts w:ascii="Times New Roman" w:hAnsi="Times New Roman" w:cs="Times New Roman"/>
          <w:i/>
          <w:sz w:val="24"/>
          <w:szCs w:val="24"/>
        </w:rPr>
        <w:t>Demographic factors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Descriptive statistics is performed on the population under study on gender, age and family income. The results shows that the male populace is more than that of the females. This suggest that there are more male students offering engineering programs as oppose to females. Concerning the age distribution, it is obvious that the mean age range from 17-20. This depicts that the students are young and in their prime age. Again, it can be realised that most of the students comes from a well to do family with above 3 lakhs as their income. It can imply that since the fees for such programs like engineering is expensive their family have to be well capable. </w:t>
      </w:r>
    </w:p>
    <w:p>
      <w:pPr>
        <w:jc w:val="both"/>
        <w:rPr>
          <w:rFonts w:ascii="Times New Roman" w:hAnsi="Times New Roman" w:cs="Times New Roman"/>
          <w:sz w:val="24"/>
          <w:szCs w:val="24"/>
        </w:rPr>
      </w:pPr>
      <w:r>
        <w:rPr>
          <w:rFonts w:ascii="Times New Roman" w:hAnsi="Times New Roman" w:cs="Times New Roman"/>
          <w:b/>
          <w:sz w:val="24"/>
          <w:szCs w:val="24"/>
        </w:rPr>
        <w:t>Table 3</w:t>
      </w:r>
      <w:r>
        <w:rPr>
          <w:rFonts w:ascii="Times New Roman" w:hAnsi="Times New Roman" w:cs="Times New Roman"/>
          <w:b/>
          <w:sz w:val="24"/>
          <w:szCs w:val="24"/>
        </w:rPr>
        <w:tab/>
      </w:r>
      <w:r>
        <w:rPr>
          <w:rFonts w:ascii="Times New Roman" w:hAnsi="Times New Roman" w:cs="Times New Roman"/>
          <w:b/>
          <w:sz w:val="24"/>
          <w:szCs w:val="24"/>
        </w:rPr>
        <w:t>Demographic Factors</w:t>
      </w:r>
      <w:r>
        <w:rPr>
          <w:rFonts w:ascii="Times New Roman" w:hAnsi="Times New Roman" w:cs="Times New Roman"/>
          <w:sz w:val="24"/>
          <w:szCs w:val="24"/>
        </w:rPr>
        <w:t xml:space="preserve"> </w:t>
      </w:r>
    </w:p>
    <w:tbl>
      <w:tblPr>
        <w:tblStyle w:val="4"/>
        <w:tblW w:w="0" w:type="auto"/>
        <w:tblInd w:w="0" w:type="dxa"/>
        <w:tblLayout w:type="autofit"/>
        <w:tblCellMar>
          <w:top w:w="0" w:type="dxa"/>
          <w:left w:w="108" w:type="dxa"/>
          <w:bottom w:w="0" w:type="dxa"/>
          <w:right w:w="108" w:type="dxa"/>
        </w:tblCellMar>
      </w:tblPr>
      <w:tblGrid>
        <w:gridCol w:w="4621"/>
        <w:gridCol w:w="4621"/>
      </w:tblGrid>
      <w:tr>
        <w:tblPrEx>
          <w:tblCellMar>
            <w:top w:w="0" w:type="dxa"/>
            <w:left w:w="108" w:type="dxa"/>
            <w:bottom w:w="0" w:type="dxa"/>
            <w:right w:w="108" w:type="dxa"/>
          </w:tblCellMar>
        </w:tblPrEx>
        <w:tc>
          <w:tcPr>
            <w:tcW w:w="4621" w:type="dxa"/>
            <w:tcBorders>
              <w:left w:val="nil"/>
              <w:bottom w:val="single" w:color="auto" w:sz="4" w:space="0"/>
              <w:right w:val="nil"/>
            </w:tcBorders>
          </w:tcPr>
          <w:p>
            <w:pPr>
              <w:rPr>
                <w:rFonts w:ascii="Times New Roman" w:hAnsi="Times New Roman" w:cs="Times New Roman"/>
                <w:i/>
                <w:sz w:val="24"/>
                <w:szCs w:val="24"/>
              </w:rPr>
            </w:pPr>
            <w:r>
              <w:rPr>
                <w:rFonts w:ascii="Times New Roman" w:hAnsi="Times New Roman" w:cs="Times New Roman"/>
                <w:i/>
                <w:sz w:val="24"/>
                <w:szCs w:val="24"/>
              </w:rPr>
              <w:t xml:space="preserve">      Demographic factors </w:t>
            </w:r>
          </w:p>
        </w:tc>
        <w:tc>
          <w:tcPr>
            <w:tcW w:w="4621" w:type="dxa"/>
            <w:tcBorders>
              <w:left w:val="nil"/>
              <w:bottom w:val="single" w:color="auto" w:sz="4" w:space="0"/>
              <w:right w:val="nil"/>
            </w:tcBorders>
          </w:tcPr>
          <w:p>
            <w:pPr>
              <w:jc w:val="center"/>
              <w:rPr>
                <w:rFonts w:ascii="Times New Roman" w:hAnsi="Times New Roman" w:cs="Times New Roman"/>
                <w:i/>
                <w:sz w:val="24"/>
                <w:szCs w:val="24"/>
              </w:rPr>
            </w:pPr>
            <w:r>
              <w:rPr>
                <w:rFonts w:ascii="Times New Roman" w:hAnsi="Times New Roman" w:cs="Times New Roman"/>
                <w:i/>
                <w:sz w:val="24"/>
                <w:szCs w:val="24"/>
              </w:rPr>
              <w:t>Frequency</w:t>
            </w:r>
          </w:p>
        </w:tc>
      </w:tr>
      <w:tr>
        <w:tblPrEx>
          <w:tblCellMar>
            <w:top w:w="0" w:type="dxa"/>
            <w:left w:w="108" w:type="dxa"/>
            <w:bottom w:w="0" w:type="dxa"/>
            <w:right w:w="108" w:type="dxa"/>
          </w:tblCellMar>
        </w:tblPrEx>
        <w:tc>
          <w:tcPr>
            <w:tcW w:w="4621" w:type="dxa"/>
            <w:tcBorders>
              <w:left w:val="nil"/>
              <w:bottom w:val="nil"/>
              <w:right w:val="nil"/>
            </w:tcBorders>
          </w:tcPr>
          <w:p>
            <w:pPr>
              <w:rPr>
                <w:rFonts w:ascii="Times New Roman" w:hAnsi="Times New Roman" w:cs="Times New Roman"/>
                <w:sz w:val="24"/>
                <w:szCs w:val="24"/>
              </w:rPr>
            </w:pPr>
            <w:r>
              <w:rPr>
                <w:rFonts w:ascii="Times New Roman" w:hAnsi="Times New Roman" w:cs="Times New Roman"/>
                <w:sz w:val="24"/>
                <w:szCs w:val="24"/>
              </w:rPr>
              <w:t xml:space="preserve">Gender                    Male </w:t>
            </w:r>
          </w:p>
        </w:tc>
        <w:tc>
          <w:tcPr>
            <w:tcW w:w="4621" w:type="dxa"/>
            <w:tcBorders>
              <w:left w:val="nil"/>
              <w:bottom w:val="nil"/>
              <w:right w:val="nil"/>
            </w:tcBorders>
          </w:tcPr>
          <w:p>
            <w:pPr>
              <w:jc w:val="center"/>
              <w:rPr>
                <w:rFonts w:ascii="Times New Roman" w:hAnsi="Times New Roman" w:cs="Times New Roman"/>
                <w:sz w:val="24"/>
                <w:szCs w:val="24"/>
              </w:rPr>
            </w:pPr>
            <w:r>
              <w:rPr>
                <w:rFonts w:ascii="Times New Roman" w:hAnsi="Times New Roman" w:cs="Times New Roman"/>
                <w:sz w:val="24"/>
                <w:szCs w:val="24"/>
              </w:rPr>
              <w:t>98</w:t>
            </w:r>
          </w:p>
        </w:tc>
      </w:tr>
      <w:tr>
        <w:tblPrEx>
          <w:tblCellMar>
            <w:top w:w="0" w:type="dxa"/>
            <w:left w:w="108" w:type="dxa"/>
            <w:bottom w:w="0" w:type="dxa"/>
            <w:right w:w="108" w:type="dxa"/>
          </w:tblCellMar>
        </w:tblPrEx>
        <w:tc>
          <w:tcPr>
            <w:tcW w:w="4621" w:type="dxa"/>
            <w:tcBorders>
              <w:top w:val="nil"/>
              <w:left w:val="nil"/>
              <w:bottom w:val="nil"/>
              <w:right w:val="nil"/>
            </w:tcBorders>
          </w:tcPr>
          <w:p>
            <w:pPr>
              <w:rPr>
                <w:rFonts w:ascii="Times New Roman" w:hAnsi="Times New Roman" w:cs="Times New Roman"/>
                <w:sz w:val="24"/>
                <w:szCs w:val="24"/>
              </w:rPr>
            </w:pPr>
            <w:r>
              <w:rPr>
                <w:rFonts w:ascii="Times New Roman" w:hAnsi="Times New Roman" w:cs="Times New Roman"/>
                <w:sz w:val="24"/>
                <w:szCs w:val="24"/>
              </w:rPr>
              <w:t xml:space="preserve">                                Female</w:t>
            </w:r>
          </w:p>
        </w:tc>
        <w:tc>
          <w:tcPr>
            <w:tcW w:w="4621" w:type="dxa"/>
            <w:tcBorders>
              <w:top w:val="nil"/>
              <w:left w:val="nil"/>
              <w:bottom w:val="nil"/>
              <w:right w:val="nil"/>
            </w:tcBorders>
          </w:tcPr>
          <w:p>
            <w:pPr>
              <w:jc w:val="center"/>
              <w:rPr>
                <w:rFonts w:ascii="Times New Roman" w:hAnsi="Times New Roman" w:cs="Times New Roman"/>
                <w:sz w:val="24"/>
                <w:szCs w:val="24"/>
              </w:rPr>
            </w:pPr>
            <w:r>
              <w:rPr>
                <w:rFonts w:ascii="Times New Roman" w:hAnsi="Times New Roman" w:cs="Times New Roman"/>
                <w:sz w:val="24"/>
                <w:szCs w:val="24"/>
              </w:rPr>
              <w:t>12</w:t>
            </w:r>
          </w:p>
        </w:tc>
      </w:tr>
      <w:tr>
        <w:tblPrEx>
          <w:tblCellMar>
            <w:top w:w="0" w:type="dxa"/>
            <w:left w:w="108" w:type="dxa"/>
            <w:bottom w:w="0" w:type="dxa"/>
            <w:right w:w="108" w:type="dxa"/>
          </w:tblCellMar>
        </w:tblPrEx>
        <w:tc>
          <w:tcPr>
            <w:tcW w:w="4621" w:type="dxa"/>
            <w:tcBorders>
              <w:top w:val="nil"/>
              <w:left w:val="nil"/>
              <w:bottom w:val="nil"/>
              <w:right w:val="nil"/>
            </w:tcBorders>
          </w:tcPr>
          <w:p>
            <w:pPr>
              <w:rPr>
                <w:rFonts w:ascii="Times New Roman" w:hAnsi="Times New Roman" w:cs="Times New Roman"/>
                <w:sz w:val="24"/>
                <w:szCs w:val="24"/>
              </w:rPr>
            </w:pPr>
            <w:r>
              <w:rPr>
                <w:rFonts w:ascii="Times New Roman" w:hAnsi="Times New Roman" w:cs="Times New Roman"/>
                <w:sz w:val="24"/>
                <w:szCs w:val="24"/>
              </w:rPr>
              <w:t>Age                         17-20</w:t>
            </w:r>
          </w:p>
        </w:tc>
        <w:tc>
          <w:tcPr>
            <w:tcW w:w="4621" w:type="dxa"/>
            <w:tcBorders>
              <w:top w:val="nil"/>
              <w:left w:val="nil"/>
              <w:bottom w:val="nil"/>
              <w:right w:val="nil"/>
            </w:tcBorders>
          </w:tcPr>
          <w:p>
            <w:pPr>
              <w:jc w:val="center"/>
              <w:rPr>
                <w:rFonts w:ascii="Times New Roman" w:hAnsi="Times New Roman" w:cs="Times New Roman"/>
                <w:sz w:val="24"/>
                <w:szCs w:val="24"/>
              </w:rPr>
            </w:pPr>
            <w:r>
              <w:rPr>
                <w:rFonts w:ascii="Times New Roman" w:hAnsi="Times New Roman" w:cs="Times New Roman"/>
                <w:sz w:val="24"/>
                <w:szCs w:val="24"/>
              </w:rPr>
              <w:t>80</w:t>
            </w:r>
          </w:p>
        </w:tc>
      </w:tr>
      <w:tr>
        <w:tblPrEx>
          <w:tblCellMar>
            <w:top w:w="0" w:type="dxa"/>
            <w:left w:w="108" w:type="dxa"/>
            <w:bottom w:w="0" w:type="dxa"/>
            <w:right w:w="108" w:type="dxa"/>
          </w:tblCellMar>
        </w:tblPrEx>
        <w:tc>
          <w:tcPr>
            <w:tcW w:w="4621" w:type="dxa"/>
            <w:tcBorders>
              <w:top w:val="nil"/>
              <w:left w:val="nil"/>
              <w:bottom w:val="nil"/>
              <w:right w:val="nil"/>
            </w:tcBorders>
          </w:tcPr>
          <w:p>
            <w:pPr>
              <w:rPr>
                <w:rFonts w:ascii="Times New Roman" w:hAnsi="Times New Roman" w:cs="Times New Roman"/>
                <w:sz w:val="24"/>
                <w:szCs w:val="24"/>
              </w:rPr>
            </w:pPr>
            <w:r>
              <w:rPr>
                <w:rFonts w:ascii="Times New Roman" w:hAnsi="Times New Roman" w:cs="Times New Roman"/>
                <w:sz w:val="24"/>
                <w:szCs w:val="24"/>
              </w:rPr>
              <w:t xml:space="preserve">                                21-24</w:t>
            </w:r>
          </w:p>
        </w:tc>
        <w:tc>
          <w:tcPr>
            <w:tcW w:w="4621" w:type="dxa"/>
            <w:tcBorders>
              <w:top w:val="nil"/>
              <w:left w:val="nil"/>
              <w:bottom w:val="nil"/>
              <w:right w:val="nil"/>
            </w:tcBorders>
          </w:tcPr>
          <w:p>
            <w:pPr>
              <w:jc w:val="center"/>
              <w:rPr>
                <w:rFonts w:ascii="Times New Roman" w:hAnsi="Times New Roman" w:cs="Times New Roman"/>
                <w:sz w:val="24"/>
                <w:szCs w:val="24"/>
              </w:rPr>
            </w:pPr>
            <w:r>
              <w:rPr>
                <w:rFonts w:ascii="Times New Roman" w:hAnsi="Times New Roman" w:cs="Times New Roman"/>
                <w:sz w:val="24"/>
                <w:szCs w:val="24"/>
              </w:rPr>
              <w:t>30</w:t>
            </w:r>
          </w:p>
        </w:tc>
      </w:tr>
      <w:tr>
        <w:tblPrEx>
          <w:tblCellMar>
            <w:top w:w="0" w:type="dxa"/>
            <w:left w:w="108" w:type="dxa"/>
            <w:bottom w:w="0" w:type="dxa"/>
            <w:right w:w="108" w:type="dxa"/>
          </w:tblCellMar>
        </w:tblPrEx>
        <w:tc>
          <w:tcPr>
            <w:tcW w:w="4621" w:type="dxa"/>
            <w:tcBorders>
              <w:top w:val="nil"/>
              <w:left w:val="nil"/>
              <w:bottom w:val="nil"/>
              <w:right w:val="nil"/>
            </w:tcBorders>
          </w:tcPr>
          <w:p>
            <w:pPr>
              <w:rPr>
                <w:rFonts w:ascii="Times New Roman" w:hAnsi="Times New Roman" w:cs="Times New Roman"/>
                <w:sz w:val="24"/>
                <w:szCs w:val="24"/>
              </w:rPr>
            </w:pPr>
            <w:r>
              <w:rPr>
                <w:rFonts w:ascii="Times New Roman" w:hAnsi="Times New Roman" w:cs="Times New Roman"/>
                <w:sz w:val="24"/>
                <w:szCs w:val="24"/>
              </w:rPr>
              <w:t>Family income   less than 1 lakh</w:t>
            </w:r>
          </w:p>
        </w:tc>
        <w:tc>
          <w:tcPr>
            <w:tcW w:w="4621" w:type="dxa"/>
            <w:tcBorders>
              <w:top w:val="nil"/>
              <w:left w:val="nil"/>
              <w:bottom w:val="nil"/>
              <w:right w:val="nil"/>
            </w:tcBorders>
          </w:tcPr>
          <w:p>
            <w:pPr>
              <w:jc w:val="center"/>
              <w:rPr>
                <w:rFonts w:ascii="Times New Roman" w:hAnsi="Times New Roman" w:cs="Times New Roman"/>
                <w:sz w:val="24"/>
                <w:szCs w:val="24"/>
              </w:rPr>
            </w:pPr>
            <w:r>
              <w:rPr>
                <w:rFonts w:ascii="Times New Roman" w:hAnsi="Times New Roman" w:cs="Times New Roman"/>
                <w:sz w:val="24"/>
                <w:szCs w:val="24"/>
              </w:rPr>
              <w:t>20</w:t>
            </w:r>
          </w:p>
        </w:tc>
      </w:tr>
      <w:tr>
        <w:tblPrEx>
          <w:tblCellMar>
            <w:top w:w="0" w:type="dxa"/>
            <w:left w:w="108" w:type="dxa"/>
            <w:bottom w:w="0" w:type="dxa"/>
            <w:right w:w="108" w:type="dxa"/>
          </w:tblCellMar>
        </w:tblPrEx>
        <w:tc>
          <w:tcPr>
            <w:tcW w:w="4621" w:type="dxa"/>
            <w:tcBorders>
              <w:top w:val="nil"/>
              <w:left w:val="nil"/>
              <w:bottom w:val="nil"/>
              <w:right w:val="nil"/>
            </w:tcBorders>
          </w:tcPr>
          <w:p>
            <w:pPr>
              <w:rPr>
                <w:rFonts w:ascii="Times New Roman" w:hAnsi="Times New Roman" w:cs="Times New Roman"/>
                <w:sz w:val="24"/>
                <w:szCs w:val="24"/>
              </w:rPr>
            </w:pPr>
            <w:r>
              <w:rPr>
                <w:rFonts w:ascii="Times New Roman" w:hAnsi="Times New Roman" w:cs="Times New Roman"/>
                <w:sz w:val="24"/>
                <w:szCs w:val="24"/>
              </w:rPr>
              <w:t xml:space="preserve">                             1 lakh – 3 lakhs </w:t>
            </w:r>
          </w:p>
        </w:tc>
        <w:tc>
          <w:tcPr>
            <w:tcW w:w="4621" w:type="dxa"/>
            <w:tcBorders>
              <w:top w:val="nil"/>
              <w:left w:val="nil"/>
              <w:bottom w:val="nil"/>
              <w:right w:val="nil"/>
            </w:tcBorders>
          </w:tcPr>
          <w:p>
            <w:pPr>
              <w:jc w:val="center"/>
              <w:rPr>
                <w:rFonts w:ascii="Times New Roman" w:hAnsi="Times New Roman" w:cs="Times New Roman"/>
                <w:sz w:val="24"/>
                <w:szCs w:val="24"/>
              </w:rPr>
            </w:pPr>
            <w:r>
              <w:rPr>
                <w:rFonts w:ascii="Times New Roman" w:hAnsi="Times New Roman" w:cs="Times New Roman"/>
                <w:sz w:val="24"/>
                <w:szCs w:val="24"/>
              </w:rPr>
              <w:t>15</w:t>
            </w:r>
          </w:p>
        </w:tc>
      </w:tr>
      <w:tr>
        <w:tblPrEx>
          <w:tblCellMar>
            <w:top w:w="0" w:type="dxa"/>
            <w:left w:w="108" w:type="dxa"/>
            <w:bottom w:w="0" w:type="dxa"/>
            <w:right w:w="108" w:type="dxa"/>
          </w:tblCellMar>
        </w:tblPrEx>
        <w:tc>
          <w:tcPr>
            <w:tcW w:w="4621" w:type="dxa"/>
            <w:tcBorders>
              <w:top w:val="nil"/>
              <w:left w:val="nil"/>
              <w:right w:val="nil"/>
            </w:tcBorders>
          </w:tcPr>
          <w:p>
            <w:pPr>
              <w:rPr>
                <w:rFonts w:ascii="Times New Roman" w:hAnsi="Times New Roman" w:cs="Times New Roman"/>
                <w:sz w:val="24"/>
                <w:szCs w:val="24"/>
              </w:rPr>
            </w:pPr>
            <w:r>
              <w:rPr>
                <w:rFonts w:ascii="Times New Roman" w:hAnsi="Times New Roman" w:cs="Times New Roman"/>
                <w:sz w:val="24"/>
                <w:szCs w:val="24"/>
              </w:rPr>
              <w:t xml:space="preserve">                             Above 3 lakhs </w:t>
            </w:r>
          </w:p>
        </w:tc>
        <w:tc>
          <w:tcPr>
            <w:tcW w:w="4621" w:type="dxa"/>
            <w:tcBorders>
              <w:top w:val="nil"/>
              <w:left w:val="nil"/>
              <w:right w:val="nil"/>
            </w:tcBorders>
          </w:tcPr>
          <w:p>
            <w:pPr>
              <w:jc w:val="center"/>
              <w:rPr>
                <w:rFonts w:ascii="Times New Roman" w:hAnsi="Times New Roman" w:cs="Times New Roman"/>
                <w:sz w:val="24"/>
                <w:szCs w:val="24"/>
              </w:rPr>
            </w:pPr>
            <w:r>
              <w:rPr>
                <w:rFonts w:ascii="Times New Roman" w:hAnsi="Times New Roman" w:cs="Times New Roman"/>
                <w:sz w:val="24"/>
                <w:szCs w:val="24"/>
              </w:rPr>
              <w:t>75</w:t>
            </w:r>
          </w:p>
        </w:tc>
      </w:tr>
    </w:tbl>
    <w:p>
      <w:pPr>
        <w:spacing w:line="480" w:lineRule="auto"/>
        <w:rPr>
          <w:rFonts w:ascii="Times New Roman" w:hAnsi="Times New Roman" w:cs="Times New Roman"/>
          <w:i/>
          <w:sz w:val="24"/>
          <w:szCs w:val="24"/>
        </w:rPr>
      </w:pPr>
    </w:p>
    <w:p>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5.3 Descriptive Statistics </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In Table 4, the descriptive statistics for the various variables are presented. The minimum score for EI is 3.38 whereas 6.13 is the maximum score. For TC the maximum score is 6.54 while the minimum score is 2.38. The maximum score is 7 and the minimum score is 1 for the sub competencies of EI which are: SA-SC (self-awareness; self-confidence), SM-AO (self-management; achievement orientation), SA-E (social-awareness; empathy) and SS-I (social skills; influence). The mean score for all the variables is a 5. This means that on the average the participants somewhat agreed to the various questions asked. The standard deviation shows 1.15 as the highest value of deviation from the mean where 0.59 indicates the lowest deviation from its mean. The total population was 110 students.</w:t>
      </w:r>
    </w:p>
    <w:p>
      <w:pPr>
        <w:spacing w:line="240" w:lineRule="auto"/>
        <w:jc w:val="both"/>
        <w:rPr>
          <w:rFonts w:ascii="Times New Roman" w:hAnsi="Times New Roman" w:cs="Times New Roman"/>
          <w:b/>
          <w:sz w:val="24"/>
          <w:szCs w:val="24"/>
        </w:rPr>
      </w:pPr>
    </w:p>
    <w:p>
      <w:pPr>
        <w:spacing w:line="240" w:lineRule="auto"/>
        <w:jc w:val="both"/>
        <w:rPr>
          <w:rFonts w:ascii="Times New Roman" w:hAnsi="Times New Roman" w:cs="Times New Roman"/>
          <w:b/>
          <w:sz w:val="24"/>
          <w:szCs w:val="24"/>
        </w:rPr>
      </w:pPr>
    </w:p>
    <w:p>
      <w:pPr>
        <w:spacing w:line="240" w:lineRule="auto"/>
        <w:jc w:val="both"/>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Table 4</w:t>
      </w:r>
      <w:r>
        <w:rPr>
          <w:rFonts w:ascii="Times New Roman" w:hAnsi="Times New Roman" w:cs="Times New Roman"/>
          <w:b/>
          <w:sz w:val="24"/>
          <w:szCs w:val="24"/>
        </w:rPr>
        <w:tab/>
      </w:r>
      <w:r>
        <w:rPr>
          <w:rFonts w:ascii="Times New Roman" w:hAnsi="Times New Roman" w:cs="Times New Roman"/>
          <w:b/>
          <w:sz w:val="24"/>
          <w:szCs w:val="24"/>
        </w:rPr>
        <w:t xml:space="preserve">Descriptive Statistics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1271"/>
        <w:gridCol w:w="1540"/>
        <w:gridCol w:w="1540"/>
        <w:gridCol w:w="1541"/>
        <w:gridCol w:w="1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Borders>
              <w:left w:val="nil"/>
              <w:bottom w:val="single" w:color="auto" w:sz="4" w:space="0"/>
              <w:right w:val="nil"/>
            </w:tcBorders>
          </w:tcPr>
          <w:p>
            <w:pPr>
              <w:spacing w:after="0" w:line="240" w:lineRule="auto"/>
              <w:jc w:val="both"/>
              <w:rPr>
                <w:rFonts w:ascii="Times New Roman" w:hAnsi="Times New Roman" w:cs="Times New Roman"/>
                <w:i/>
                <w:sz w:val="24"/>
                <w:szCs w:val="24"/>
                <w:lang w:val="en-GB"/>
              </w:rPr>
            </w:pPr>
          </w:p>
          <w:p>
            <w:pPr>
              <w:spacing w:after="0" w:line="240" w:lineRule="auto"/>
              <w:jc w:val="both"/>
              <w:rPr>
                <w:rFonts w:ascii="Times New Roman" w:hAnsi="Times New Roman" w:cs="Times New Roman"/>
                <w:i/>
                <w:sz w:val="24"/>
                <w:szCs w:val="24"/>
                <w:lang w:val="en-GB"/>
              </w:rPr>
            </w:pPr>
            <w:r>
              <w:rPr>
                <w:rFonts w:ascii="Times New Roman" w:hAnsi="Times New Roman" w:cs="Times New Roman"/>
                <w:i/>
                <w:sz w:val="24"/>
                <w:szCs w:val="24"/>
                <w:lang w:val="en-GB"/>
              </w:rPr>
              <w:t xml:space="preserve"> Items </w:t>
            </w:r>
          </w:p>
        </w:tc>
        <w:tc>
          <w:tcPr>
            <w:tcW w:w="1271" w:type="dxa"/>
            <w:tcBorders>
              <w:left w:val="nil"/>
              <w:bottom w:val="single" w:color="auto" w:sz="4" w:space="0"/>
              <w:right w:val="nil"/>
            </w:tcBorders>
          </w:tcPr>
          <w:p>
            <w:pPr>
              <w:spacing w:after="0" w:line="240" w:lineRule="auto"/>
              <w:jc w:val="center"/>
              <w:rPr>
                <w:rFonts w:ascii="Times New Roman" w:hAnsi="Times New Roman" w:cs="Times New Roman"/>
                <w:i/>
                <w:sz w:val="24"/>
                <w:szCs w:val="24"/>
                <w:lang w:val="en-GB"/>
              </w:rPr>
            </w:pPr>
            <w:r>
              <w:rPr>
                <w:rFonts w:ascii="Times New Roman" w:hAnsi="Times New Roman" w:cs="Times New Roman"/>
                <w:i/>
                <w:sz w:val="24"/>
                <w:szCs w:val="24"/>
                <w:lang w:val="en-GB"/>
              </w:rPr>
              <w:t>Minimum score</w:t>
            </w:r>
          </w:p>
        </w:tc>
        <w:tc>
          <w:tcPr>
            <w:tcW w:w="1540" w:type="dxa"/>
            <w:tcBorders>
              <w:left w:val="nil"/>
              <w:bottom w:val="single" w:color="auto" w:sz="4" w:space="0"/>
              <w:right w:val="nil"/>
            </w:tcBorders>
          </w:tcPr>
          <w:p>
            <w:pPr>
              <w:spacing w:after="0" w:line="240" w:lineRule="auto"/>
              <w:jc w:val="center"/>
              <w:rPr>
                <w:rFonts w:ascii="Times New Roman" w:hAnsi="Times New Roman" w:cs="Times New Roman"/>
                <w:i/>
                <w:sz w:val="24"/>
                <w:szCs w:val="24"/>
                <w:lang w:val="en-GB"/>
              </w:rPr>
            </w:pPr>
            <w:r>
              <w:rPr>
                <w:rFonts w:ascii="Times New Roman" w:hAnsi="Times New Roman" w:cs="Times New Roman"/>
                <w:i/>
                <w:sz w:val="24"/>
                <w:szCs w:val="24"/>
                <w:lang w:val="en-GB"/>
              </w:rPr>
              <w:t>Maximum score</w:t>
            </w:r>
          </w:p>
        </w:tc>
        <w:tc>
          <w:tcPr>
            <w:tcW w:w="1540" w:type="dxa"/>
            <w:tcBorders>
              <w:left w:val="nil"/>
              <w:bottom w:val="single" w:color="auto" w:sz="4" w:space="0"/>
              <w:right w:val="nil"/>
            </w:tcBorders>
          </w:tcPr>
          <w:p>
            <w:pPr>
              <w:spacing w:after="0" w:line="240" w:lineRule="auto"/>
              <w:jc w:val="center"/>
              <w:rPr>
                <w:rFonts w:ascii="Times New Roman" w:hAnsi="Times New Roman" w:cs="Times New Roman"/>
                <w:i/>
                <w:sz w:val="24"/>
                <w:szCs w:val="24"/>
                <w:lang w:val="en-GB"/>
              </w:rPr>
            </w:pPr>
            <w:r>
              <w:rPr>
                <w:rFonts w:ascii="Times New Roman" w:hAnsi="Times New Roman" w:cs="Times New Roman"/>
                <w:i/>
                <w:sz w:val="24"/>
                <w:szCs w:val="24"/>
                <w:lang w:val="en-GB"/>
              </w:rPr>
              <w:t>Mean</w:t>
            </w:r>
          </w:p>
        </w:tc>
        <w:tc>
          <w:tcPr>
            <w:tcW w:w="1541" w:type="dxa"/>
            <w:tcBorders>
              <w:left w:val="nil"/>
              <w:bottom w:val="single" w:color="auto" w:sz="4" w:space="0"/>
              <w:right w:val="nil"/>
            </w:tcBorders>
          </w:tcPr>
          <w:p>
            <w:pPr>
              <w:spacing w:after="0" w:line="240" w:lineRule="auto"/>
              <w:jc w:val="center"/>
              <w:rPr>
                <w:rFonts w:ascii="Times New Roman" w:hAnsi="Times New Roman" w:cs="Times New Roman"/>
                <w:i/>
                <w:sz w:val="24"/>
                <w:szCs w:val="24"/>
                <w:lang w:val="en-GB"/>
              </w:rPr>
            </w:pPr>
            <w:r>
              <w:rPr>
                <w:rFonts w:ascii="Times New Roman" w:hAnsi="Times New Roman" w:cs="Times New Roman"/>
                <w:i/>
                <w:sz w:val="24"/>
                <w:szCs w:val="24"/>
                <w:lang w:val="en-GB"/>
              </w:rPr>
              <w:t>Standard deviation</w:t>
            </w:r>
          </w:p>
        </w:tc>
        <w:tc>
          <w:tcPr>
            <w:tcW w:w="1541" w:type="dxa"/>
            <w:tcBorders>
              <w:left w:val="nil"/>
              <w:bottom w:val="single" w:color="auto" w:sz="4" w:space="0"/>
              <w:right w:val="nil"/>
            </w:tcBorders>
          </w:tcPr>
          <w:p>
            <w:pPr>
              <w:spacing w:after="0" w:line="240" w:lineRule="auto"/>
              <w:jc w:val="center"/>
              <w:rPr>
                <w:rFonts w:ascii="Times New Roman" w:hAnsi="Times New Roman" w:cs="Times New Roman"/>
                <w:i/>
                <w:sz w:val="24"/>
                <w:szCs w:val="24"/>
                <w:lang w:val="en-GB"/>
              </w:rPr>
            </w:pPr>
            <w:r>
              <w:rPr>
                <w:rFonts w:ascii="Times New Roman" w:hAnsi="Times New Roman" w:cs="Times New Roman"/>
                <w:i/>
                <w:sz w:val="24"/>
                <w:szCs w:val="24"/>
                <w:lang w:val="en-GB"/>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Borders>
              <w:left w:val="nil"/>
              <w:bottom w:val="nil"/>
              <w:right w:val="nil"/>
            </w:tcBorders>
          </w:tcPr>
          <w:p>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Total     Emotional Intelligence </w:t>
            </w:r>
          </w:p>
        </w:tc>
        <w:tc>
          <w:tcPr>
            <w:tcW w:w="1271" w:type="dxa"/>
            <w:tcBorders>
              <w:left w:val="nil"/>
              <w:bottom w:val="nil"/>
              <w:right w:val="nil"/>
            </w:tcBorders>
          </w:tcPr>
          <w:p>
            <w:pPr>
              <w:spacing w:after="0"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3.38</w:t>
            </w:r>
          </w:p>
        </w:tc>
        <w:tc>
          <w:tcPr>
            <w:tcW w:w="1540" w:type="dxa"/>
            <w:tcBorders>
              <w:left w:val="nil"/>
              <w:bottom w:val="nil"/>
              <w:right w:val="nil"/>
            </w:tcBorders>
          </w:tcPr>
          <w:p>
            <w:pPr>
              <w:spacing w:after="0"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6.13</w:t>
            </w:r>
          </w:p>
        </w:tc>
        <w:tc>
          <w:tcPr>
            <w:tcW w:w="1540" w:type="dxa"/>
            <w:tcBorders>
              <w:left w:val="nil"/>
              <w:bottom w:val="nil"/>
              <w:right w:val="nil"/>
            </w:tcBorders>
          </w:tcPr>
          <w:p>
            <w:pPr>
              <w:spacing w:after="0"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5.16</w:t>
            </w:r>
          </w:p>
        </w:tc>
        <w:tc>
          <w:tcPr>
            <w:tcW w:w="1541" w:type="dxa"/>
            <w:tcBorders>
              <w:left w:val="nil"/>
              <w:bottom w:val="nil"/>
              <w:right w:val="nil"/>
            </w:tcBorders>
          </w:tcPr>
          <w:p>
            <w:pPr>
              <w:spacing w:after="0"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.59</w:t>
            </w:r>
          </w:p>
        </w:tc>
        <w:tc>
          <w:tcPr>
            <w:tcW w:w="1541" w:type="dxa"/>
            <w:tcBorders>
              <w:left w:val="nil"/>
              <w:bottom w:val="nil"/>
              <w:right w:val="nil"/>
            </w:tcBorders>
          </w:tcPr>
          <w:p>
            <w:pPr>
              <w:spacing w:after="0"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Borders>
              <w:top w:val="nil"/>
              <w:left w:val="nil"/>
              <w:bottom w:val="nil"/>
              <w:right w:val="nil"/>
            </w:tcBorders>
          </w:tcPr>
          <w:p>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Team Cohesion </w:t>
            </w:r>
          </w:p>
        </w:tc>
        <w:tc>
          <w:tcPr>
            <w:tcW w:w="1271" w:type="dxa"/>
            <w:tcBorders>
              <w:top w:val="nil"/>
              <w:left w:val="nil"/>
              <w:bottom w:val="nil"/>
              <w:right w:val="nil"/>
            </w:tcBorders>
          </w:tcPr>
          <w:p>
            <w:pPr>
              <w:spacing w:after="0"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2.38</w:t>
            </w:r>
          </w:p>
        </w:tc>
        <w:tc>
          <w:tcPr>
            <w:tcW w:w="1540" w:type="dxa"/>
            <w:tcBorders>
              <w:top w:val="nil"/>
              <w:left w:val="nil"/>
              <w:bottom w:val="nil"/>
              <w:right w:val="nil"/>
            </w:tcBorders>
          </w:tcPr>
          <w:p>
            <w:pPr>
              <w:spacing w:after="0"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6.54</w:t>
            </w:r>
          </w:p>
        </w:tc>
        <w:tc>
          <w:tcPr>
            <w:tcW w:w="1540" w:type="dxa"/>
            <w:tcBorders>
              <w:top w:val="nil"/>
              <w:left w:val="nil"/>
              <w:bottom w:val="nil"/>
              <w:right w:val="nil"/>
            </w:tcBorders>
          </w:tcPr>
          <w:p>
            <w:pPr>
              <w:spacing w:after="0"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5.37</w:t>
            </w:r>
          </w:p>
        </w:tc>
        <w:tc>
          <w:tcPr>
            <w:tcW w:w="1541" w:type="dxa"/>
            <w:tcBorders>
              <w:top w:val="nil"/>
              <w:left w:val="nil"/>
              <w:bottom w:val="nil"/>
              <w:right w:val="nil"/>
            </w:tcBorders>
          </w:tcPr>
          <w:p>
            <w:pPr>
              <w:spacing w:after="0"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.64</w:t>
            </w:r>
          </w:p>
        </w:tc>
        <w:tc>
          <w:tcPr>
            <w:tcW w:w="1541" w:type="dxa"/>
            <w:tcBorders>
              <w:top w:val="nil"/>
              <w:left w:val="nil"/>
              <w:bottom w:val="nil"/>
              <w:right w:val="nil"/>
            </w:tcBorders>
          </w:tcPr>
          <w:p>
            <w:pPr>
              <w:spacing w:after="0"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Borders>
              <w:top w:val="nil"/>
              <w:left w:val="nil"/>
              <w:bottom w:val="nil"/>
              <w:right w:val="nil"/>
            </w:tcBorders>
          </w:tcPr>
          <w:p>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SA-SC</w:t>
            </w:r>
          </w:p>
        </w:tc>
        <w:tc>
          <w:tcPr>
            <w:tcW w:w="1271" w:type="dxa"/>
            <w:tcBorders>
              <w:top w:val="nil"/>
              <w:left w:val="nil"/>
              <w:bottom w:val="nil"/>
              <w:right w:val="nil"/>
            </w:tcBorders>
          </w:tcPr>
          <w:p>
            <w:pPr>
              <w:spacing w:after="0"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2.00</w:t>
            </w:r>
          </w:p>
        </w:tc>
        <w:tc>
          <w:tcPr>
            <w:tcW w:w="1540" w:type="dxa"/>
            <w:tcBorders>
              <w:top w:val="nil"/>
              <w:left w:val="nil"/>
              <w:bottom w:val="nil"/>
              <w:right w:val="nil"/>
            </w:tcBorders>
          </w:tcPr>
          <w:p>
            <w:pPr>
              <w:spacing w:after="0"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7.00</w:t>
            </w:r>
          </w:p>
        </w:tc>
        <w:tc>
          <w:tcPr>
            <w:tcW w:w="1540" w:type="dxa"/>
            <w:tcBorders>
              <w:top w:val="nil"/>
              <w:left w:val="nil"/>
              <w:bottom w:val="nil"/>
              <w:right w:val="nil"/>
            </w:tcBorders>
          </w:tcPr>
          <w:p>
            <w:pPr>
              <w:spacing w:after="0"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5.26</w:t>
            </w:r>
          </w:p>
        </w:tc>
        <w:tc>
          <w:tcPr>
            <w:tcW w:w="1541" w:type="dxa"/>
            <w:tcBorders>
              <w:top w:val="nil"/>
              <w:left w:val="nil"/>
              <w:bottom w:val="nil"/>
              <w:right w:val="nil"/>
            </w:tcBorders>
          </w:tcPr>
          <w:p>
            <w:pPr>
              <w:spacing w:after="0"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1.09</w:t>
            </w:r>
          </w:p>
        </w:tc>
        <w:tc>
          <w:tcPr>
            <w:tcW w:w="1541" w:type="dxa"/>
            <w:tcBorders>
              <w:top w:val="nil"/>
              <w:left w:val="nil"/>
              <w:bottom w:val="nil"/>
              <w:right w:val="nil"/>
            </w:tcBorders>
          </w:tcPr>
          <w:p>
            <w:pPr>
              <w:spacing w:after="0"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Borders>
              <w:top w:val="nil"/>
              <w:left w:val="nil"/>
              <w:bottom w:val="nil"/>
              <w:right w:val="nil"/>
            </w:tcBorders>
          </w:tcPr>
          <w:p>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SM-AO</w:t>
            </w:r>
          </w:p>
        </w:tc>
        <w:tc>
          <w:tcPr>
            <w:tcW w:w="1271" w:type="dxa"/>
            <w:tcBorders>
              <w:top w:val="nil"/>
              <w:left w:val="nil"/>
              <w:bottom w:val="nil"/>
              <w:right w:val="nil"/>
            </w:tcBorders>
          </w:tcPr>
          <w:p>
            <w:pPr>
              <w:spacing w:after="0"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2.50</w:t>
            </w:r>
          </w:p>
        </w:tc>
        <w:tc>
          <w:tcPr>
            <w:tcW w:w="1540" w:type="dxa"/>
            <w:tcBorders>
              <w:top w:val="nil"/>
              <w:left w:val="nil"/>
              <w:bottom w:val="nil"/>
              <w:right w:val="nil"/>
            </w:tcBorders>
          </w:tcPr>
          <w:p>
            <w:pPr>
              <w:spacing w:after="0"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7.00</w:t>
            </w:r>
          </w:p>
        </w:tc>
        <w:tc>
          <w:tcPr>
            <w:tcW w:w="1540" w:type="dxa"/>
            <w:tcBorders>
              <w:top w:val="nil"/>
              <w:left w:val="nil"/>
              <w:bottom w:val="nil"/>
              <w:right w:val="nil"/>
            </w:tcBorders>
          </w:tcPr>
          <w:p>
            <w:pPr>
              <w:spacing w:after="0"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5.25</w:t>
            </w:r>
          </w:p>
        </w:tc>
        <w:tc>
          <w:tcPr>
            <w:tcW w:w="1541" w:type="dxa"/>
            <w:tcBorders>
              <w:top w:val="nil"/>
              <w:left w:val="nil"/>
              <w:bottom w:val="nil"/>
              <w:right w:val="nil"/>
            </w:tcBorders>
          </w:tcPr>
          <w:p>
            <w:pPr>
              <w:spacing w:after="0"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1.06</w:t>
            </w:r>
          </w:p>
        </w:tc>
        <w:tc>
          <w:tcPr>
            <w:tcW w:w="1541" w:type="dxa"/>
            <w:tcBorders>
              <w:top w:val="nil"/>
              <w:left w:val="nil"/>
              <w:bottom w:val="nil"/>
              <w:right w:val="nil"/>
            </w:tcBorders>
          </w:tcPr>
          <w:p>
            <w:pPr>
              <w:spacing w:after="0"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Borders>
              <w:top w:val="nil"/>
              <w:left w:val="nil"/>
              <w:bottom w:val="nil"/>
              <w:right w:val="nil"/>
            </w:tcBorders>
          </w:tcPr>
          <w:p>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SA-E</w:t>
            </w:r>
          </w:p>
        </w:tc>
        <w:tc>
          <w:tcPr>
            <w:tcW w:w="1271" w:type="dxa"/>
            <w:tcBorders>
              <w:top w:val="nil"/>
              <w:left w:val="nil"/>
              <w:bottom w:val="nil"/>
              <w:right w:val="nil"/>
            </w:tcBorders>
          </w:tcPr>
          <w:p>
            <w:pPr>
              <w:spacing w:after="0"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1.50</w:t>
            </w:r>
          </w:p>
        </w:tc>
        <w:tc>
          <w:tcPr>
            <w:tcW w:w="1540" w:type="dxa"/>
            <w:tcBorders>
              <w:top w:val="nil"/>
              <w:left w:val="nil"/>
              <w:bottom w:val="nil"/>
              <w:right w:val="nil"/>
            </w:tcBorders>
          </w:tcPr>
          <w:p>
            <w:pPr>
              <w:spacing w:after="0"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7.00</w:t>
            </w:r>
          </w:p>
        </w:tc>
        <w:tc>
          <w:tcPr>
            <w:tcW w:w="1540" w:type="dxa"/>
            <w:tcBorders>
              <w:top w:val="nil"/>
              <w:left w:val="nil"/>
              <w:bottom w:val="nil"/>
              <w:right w:val="nil"/>
            </w:tcBorders>
          </w:tcPr>
          <w:p>
            <w:pPr>
              <w:spacing w:after="0"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5.63</w:t>
            </w:r>
          </w:p>
        </w:tc>
        <w:tc>
          <w:tcPr>
            <w:tcW w:w="1541" w:type="dxa"/>
            <w:tcBorders>
              <w:top w:val="nil"/>
              <w:left w:val="nil"/>
              <w:bottom w:val="nil"/>
              <w:right w:val="nil"/>
            </w:tcBorders>
          </w:tcPr>
          <w:p>
            <w:pPr>
              <w:spacing w:after="0"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.96</w:t>
            </w:r>
          </w:p>
        </w:tc>
        <w:tc>
          <w:tcPr>
            <w:tcW w:w="1541" w:type="dxa"/>
            <w:tcBorders>
              <w:top w:val="nil"/>
              <w:left w:val="nil"/>
              <w:bottom w:val="nil"/>
              <w:right w:val="nil"/>
            </w:tcBorders>
          </w:tcPr>
          <w:p>
            <w:pPr>
              <w:spacing w:after="0"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Borders>
              <w:top w:val="nil"/>
              <w:left w:val="nil"/>
              <w:right w:val="nil"/>
            </w:tcBorders>
          </w:tcPr>
          <w:p>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SS-I</w:t>
            </w:r>
          </w:p>
        </w:tc>
        <w:tc>
          <w:tcPr>
            <w:tcW w:w="1271" w:type="dxa"/>
            <w:tcBorders>
              <w:top w:val="nil"/>
              <w:left w:val="nil"/>
              <w:right w:val="nil"/>
            </w:tcBorders>
          </w:tcPr>
          <w:p>
            <w:pPr>
              <w:spacing w:after="0"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1.00</w:t>
            </w:r>
          </w:p>
        </w:tc>
        <w:tc>
          <w:tcPr>
            <w:tcW w:w="1540" w:type="dxa"/>
            <w:tcBorders>
              <w:top w:val="nil"/>
              <w:left w:val="nil"/>
              <w:right w:val="nil"/>
            </w:tcBorders>
          </w:tcPr>
          <w:p>
            <w:pPr>
              <w:spacing w:after="0"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7.00</w:t>
            </w:r>
          </w:p>
        </w:tc>
        <w:tc>
          <w:tcPr>
            <w:tcW w:w="1540" w:type="dxa"/>
            <w:tcBorders>
              <w:top w:val="nil"/>
              <w:left w:val="nil"/>
              <w:right w:val="nil"/>
            </w:tcBorders>
          </w:tcPr>
          <w:p>
            <w:pPr>
              <w:spacing w:after="0"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5.36</w:t>
            </w:r>
          </w:p>
        </w:tc>
        <w:tc>
          <w:tcPr>
            <w:tcW w:w="1541" w:type="dxa"/>
            <w:tcBorders>
              <w:top w:val="nil"/>
              <w:left w:val="nil"/>
              <w:right w:val="nil"/>
            </w:tcBorders>
          </w:tcPr>
          <w:p>
            <w:pPr>
              <w:spacing w:after="0"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1.15</w:t>
            </w:r>
          </w:p>
        </w:tc>
        <w:tc>
          <w:tcPr>
            <w:tcW w:w="1541" w:type="dxa"/>
            <w:tcBorders>
              <w:top w:val="nil"/>
              <w:left w:val="nil"/>
              <w:right w:val="nil"/>
            </w:tcBorders>
          </w:tcPr>
          <w:p>
            <w:pPr>
              <w:spacing w:after="0"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110</w:t>
            </w:r>
          </w:p>
        </w:tc>
      </w:tr>
    </w:tbl>
    <w:p>
      <w:pPr>
        <w:spacing w:line="480" w:lineRule="auto"/>
        <w:jc w:val="both"/>
        <w:rPr>
          <w:rFonts w:ascii="Times New Roman" w:hAnsi="Times New Roman" w:cs="Times New Roman"/>
          <w:sz w:val="24"/>
          <w:szCs w:val="24"/>
        </w:rPr>
      </w:pPr>
    </w:p>
    <w:p>
      <w:pPr>
        <w:spacing w:line="480" w:lineRule="auto"/>
        <w:rPr>
          <w:rFonts w:ascii="Times New Roman" w:hAnsi="Times New Roman" w:cs="Times New Roman"/>
          <w:i/>
          <w:sz w:val="24"/>
          <w:szCs w:val="24"/>
        </w:rPr>
      </w:pPr>
      <w:r>
        <w:rPr>
          <w:rFonts w:ascii="Times New Roman" w:hAnsi="Times New Roman" w:cs="Times New Roman"/>
          <w:i/>
          <w:sz w:val="24"/>
          <w:szCs w:val="24"/>
        </w:rPr>
        <w:t>5.4</w:t>
      </w:r>
      <w:r>
        <w:rPr>
          <w:rFonts w:ascii="Times New Roman" w:hAnsi="Times New Roman" w:cs="Times New Roman"/>
          <w:i/>
          <w:sz w:val="24"/>
          <w:szCs w:val="24"/>
        </w:rPr>
        <w:tab/>
      </w:r>
      <w:r>
        <w:rPr>
          <w:rFonts w:ascii="Times New Roman" w:hAnsi="Times New Roman" w:cs="Times New Roman"/>
          <w:i/>
          <w:sz w:val="24"/>
          <w:szCs w:val="24"/>
        </w:rPr>
        <w:t xml:space="preserve">Regression Analysis </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To check the effect of EI on TC, a simple linear regression was estimated. As per the results obtained, EI significantly affect TC at 1% significance level. Commenting on the coefficient, it is obvious that EI increase TC by 45%. The overall model with respect to the independent variables accounted for 20% variation on the dependent variable (TC). This means that EI affects TC by 45%. This illustrates that at 45%, the participants EI levels affected the cohesion within the team, implying that high EI levels lead to effective cohesion in teams.</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Table 5</w:t>
      </w:r>
      <w:r>
        <w:rPr>
          <w:rFonts w:ascii="Times New Roman" w:hAnsi="Times New Roman" w:cs="Times New Roman"/>
          <w:b/>
          <w:sz w:val="24"/>
          <w:szCs w:val="24"/>
        </w:rPr>
        <w:tab/>
      </w:r>
      <w:r>
        <w:rPr>
          <w:rFonts w:ascii="Times New Roman" w:hAnsi="Times New Roman" w:cs="Times New Roman"/>
          <w:b/>
          <w:sz w:val="24"/>
          <w:szCs w:val="24"/>
        </w:rPr>
        <w:t>Regression Analysis</w:t>
      </w:r>
    </w:p>
    <w:tbl>
      <w:tblPr>
        <w:tblStyle w:val="4"/>
        <w:tblW w:w="0" w:type="auto"/>
        <w:tblInd w:w="-318" w:type="dxa"/>
        <w:tblLayout w:type="fixed"/>
        <w:tblCellMar>
          <w:top w:w="0" w:type="dxa"/>
          <w:left w:w="108" w:type="dxa"/>
          <w:bottom w:w="0" w:type="dxa"/>
          <w:right w:w="108" w:type="dxa"/>
        </w:tblCellMar>
      </w:tblPr>
      <w:tblGrid>
        <w:gridCol w:w="1277"/>
        <w:gridCol w:w="1134"/>
        <w:gridCol w:w="992"/>
        <w:gridCol w:w="1276"/>
        <w:gridCol w:w="709"/>
        <w:gridCol w:w="708"/>
        <w:gridCol w:w="1134"/>
        <w:gridCol w:w="709"/>
        <w:gridCol w:w="992"/>
        <w:gridCol w:w="629"/>
      </w:tblGrid>
      <w:tr>
        <w:tblPrEx>
          <w:tblCellMar>
            <w:top w:w="0" w:type="dxa"/>
            <w:left w:w="108" w:type="dxa"/>
            <w:bottom w:w="0" w:type="dxa"/>
            <w:right w:w="108" w:type="dxa"/>
          </w:tblCellMar>
        </w:tblPrEx>
        <w:tc>
          <w:tcPr>
            <w:tcW w:w="1277" w:type="dxa"/>
            <w:tcBorders>
              <w:left w:val="nil"/>
              <w:bottom w:val="single" w:color="auto" w:sz="4" w:space="0"/>
              <w:right w:val="nil"/>
            </w:tcBorders>
          </w:tcPr>
          <w:p>
            <w:pPr>
              <w:spacing w:line="480" w:lineRule="auto"/>
              <w:jc w:val="both"/>
              <w:rPr>
                <w:rFonts w:ascii="Times New Roman" w:hAnsi="Times New Roman" w:cs="Times New Roman"/>
                <w:i/>
                <w:sz w:val="20"/>
                <w:szCs w:val="20"/>
              </w:rPr>
            </w:pPr>
            <w:r>
              <w:rPr>
                <w:rFonts w:ascii="Times New Roman" w:hAnsi="Times New Roman" w:cs="Times New Roman"/>
                <w:i/>
                <w:sz w:val="20"/>
                <w:szCs w:val="20"/>
              </w:rPr>
              <w:t>Independent Variable</w:t>
            </w:r>
          </w:p>
        </w:tc>
        <w:tc>
          <w:tcPr>
            <w:tcW w:w="1134" w:type="dxa"/>
            <w:tcBorders>
              <w:left w:val="nil"/>
              <w:bottom w:val="single" w:color="auto" w:sz="4" w:space="0"/>
              <w:right w:val="nil"/>
            </w:tcBorders>
          </w:tcPr>
          <w:p>
            <w:pPr>
              <w:spacing w:line="480" w:lineRule="auto"/>
              <w:jc w:val="both"/>
              <w:rPr>
                <w:rFonts w:ascii="Times New Roman" w:hAnsi="Times New Roman" w:cs="Times New Roman"/>
                <w:i/>
                <w:sz w:val="20"/>
                <w:szCs w:val="20"/>
              </w:rPr>
            </w:pPr>
            <w:r>
              <w:rPr>
                <w:rFonts w:ascii="Times New Roman" w:hAnsi="Times New Roman" w:cs="Times New Roman"/>
                <w:i/>
                <w:sz w:val="20"/>
                <w:szCs w:val="20"/>
              </w:rPr>
              <w:t xml:space="preserve">Statistic </w:t>
            </w:r>
          </w:p>
        </w:tc>
        <w:tc>
          <w:tcPr>
            <w:tcW w:w="992" w:type="dxa"/>
            <w:tcBorders>
              <w:left w:val="nil"/>
              <w:bottom w:val="single" w:color="auto" w:sz="4" w:space="0"/>
              <w:right w:val="nil"/>
            </w:tcBorders>
          </w:tcPr>
          <w:p>
            <w:pPr>
              <w:spacing w:line="480" w:lineRule="auto"/>
              <w:rPr>
                <w:rFonts w:ascii="Times New Roman" w:hAnsi="Times New Roman" w:cs="Times New Roman"/>
                <w:i/>
                <w:sz w:val="20"/>
                <w:szCs w:val="20"/>
              </w:rPr>
            </w:pPr>
            <w:r>
              <w:rPr>
                <w:rFonts w:ascii="Times New Roman" w:hAnsi="Times New Roman" w:cs="Times New Roman"/>
                <w:i/>
                <w:sz w:val="20"/>
                <w:szCs w:val="20"/>
              </w:rPr>
              <w:t xml:space="preserve">Sum of </w:t>
            </w:r>
          </w:p>
          <w:p>
            <w:pPr>
              <w:spacing w:line="480" w:lineRule="auto"/>
              <w:rPr>
                <w:rFonts w:ascii="Times New Roman" w:hAnsi="Times New Roman" w:cs="Times New Roman"/>
                <w:i/>
                <w:sz w:val="20"/>
                <w:szCs w:val="20"/>
              </w:rPr>
            </w:pPr>
            <w:r>
              <w:rPr>
                <w:rFonts w:ascii="Times New Roman" w:hAnsi="Times New Roman" w:cs="Times New Roman"/>
                <w:i/>
                <w:sz w:val="20"/>
                <w:szCs w:val="20"/>
              </w:rPr>
              <w:t>Square</w:t>
            </w:r>
          </w:p>
        </w:tc>
        <w:tc>
          <w:tcPr>
            <w:tcW w:w="1276" w:type="dxa"/>
            <w:tcBorders>
              <w:left w:val="nil"/>
              <w:bottom w:val="single" w:color="auto" w:sz="4" w:space="0"/>
              <w:right w:val="nil"/>
            </w:tcBorders>
          </w:tcPr>
          <w:p>
            <w:pPr>
              <w:spacing w:line="480" w:lineRule="auto"/>
              <w:rPr>
                <w:rFonts w:ascii="Times New Roman" w:hAnsi="Times New Roman" w:cs="Times New Roman"/>
                <w:i/>
                <w:sz w:val="20"/>
                <w:szCs w:val="20"/>
              </w:rPr>
            </w:pPr>
            <w:r>
              <w:rPr>
                <w:rFonts w:ascii="Times New Roman" w:hAnsi="Times New Roman" w:cs="Times New Roman"/>
                <w:i/>
                <w:sz w:val="20"/>
                <w:szCs w:val="20"/>
              </w:rPr>
              <w:t>Degree of     freedom</w:t>
            </w:r>
          </w:p>
        </w:tc>
        <w:tc>
          <w:tcPr>
            <w:tcW w:w="709" w:type="dxa"/>
            <w:tcBorders>
              <w:left w:val="nil"/>
              <w:bottom w:val="single" w:color="auto" w:sz="4" w:space="0"/>
              <w:right w:val="nil"/>
            </w:tcBorders>
          </w:tcPr>
          <w:p>
            <w:pPr>
              <w:spacing w:line="480" w:lineRule="auto"/>
              <w:jc w:val="both"/>
              <w:rPr>
                <w:rFonts w:ascii="Times New Roman" w:hAnsi="Times New Roman" w:cs="Times New Roman"/>
                <w:i/>
                <w:sz w:val="20"/>
                <w:szCs w:val="20"/>
              </w:rPr>
            </w:pPr>
            <w:r>
              <w:rPr>
                <w:rFonts w:ascii="Times New Roman" w:hAnsi="Times New Roman" w:cs="Times New Roman"/>
                <w:i/>
                <w:sz w:val="20"/>
                <w:szCs w:val="20"/>
              </w:rPr>
              <w:t>R</w:t>
            </w:r>
          </w:p>
        </w:tc>
        <w:tc>
          <w:tcPr>
            <w:tcW w:w="708" w:type="dxa"/>
            <w:tcBorders>
              <w:left w:val="nil"/>
              <w:bottom w:val="single" w:color="auto" w:sz="4" w:space="0"/>
              <w:right w:val="nil"/>
            </w:tcBorders>
          </w:tcPr>
          <w:p>
            <w:pPr>
              <w:spacing w:line="480" w:lineRule="auto"/>
              <w:jc w:val="both"/>
              <w:rPr>
                <w:rFonts w:ascii="Times New Roman" w:hAnsi="Times New Roman" w:cs="Times New Roman"/>
                <w:i/>
                <w:sz w:val="20"/>
                <w:szCs w:val="20"/>
                <w:vertAlign w:val="superscript"/>
              </w:rPr>
            </w:pPr>
            <w:r>
              <w:rPr>
                <w:rFonts w:ascii="Times New Roman" w:hAnsi="Times New Roman" w:cs="Times New Roman"/>
                <w:i/>
                <w:sz w:val="20"/>
                <w:szCs w:val="20"/>
              </w:rPr>
              <w:t>R</w:t>
            </w:r>
            <w:r>
              <w:rPr>
                <w:rFonts w:ascii="Times New Roman" w:hAnsi="Times New Roman" w:cs="Times New Roman"/>
                <w:i/>
                <w:sz w:val="20"/>
                <w:szCs w:val="20"/>
                <w:vertAlign w:val="superscript"/>
              </w:rPr>
              <w:t>2</w:t>
            </w:r>
          </w:p>
        </w:tc>
        <w:tc>
          <w:tcPr>
            <w:tcW w:w="1134" w:type="dxa"/>
            <w:tcBorders>
              <w:left w:val="nil"/>
              <w:bottom w:val="single" w:color="auto" w:sz="4" w:space="0"/>
              <w:right w:val="nil"/>
            </w:tcBorders>
          </w:tcPr>
          <w:p>
            <w:pPr>
              <w:spacing w:line="480" w:lineRule="auto"/>
              <w:jc w:val="both"/>
              <w:rPr>
                <w:rFonts w:ascii="Times New Roman" w:hAnsi="Times New Roman" w:cs="Times New Roman"/>
                <w:i/>
                <w:sz w:val="20"/>
                <w:szCs w:val="20"/>
              </w:rPr>
            </w:pPr>
            <w:r>
              <w:rPr>
                <w:rFonts w:ascii="Times New Roman" w:hAnsi="Times New Roman" w:cs="Times New Roman"/>
                <w:i/>
                <w:sz w:val="20"/>
                <w:szCs w:val="20"/>
              </w:rPr>
              <w:t>βconstant</w:t>
            </w:r>
          </w:p>
        </w:tc>
        <w:tc>
          <w:tcPr>
            <w:tcW w:w="709" w:type="dxa"/>
            <w:tcBorders>
              <w:left w:val="nil"/>
              <w:bottom w:val="single" w:color="auto" w:sz="4" w:space="0"/>
              <w:right w:val="nil"/>
            </w:tcBorders>
          </w:tcPr>
          <w:p>
            <w:pPr>
              <w:spacing w:line="480" w:lineRule="auto"/>
              <w:jc w:val="both"/>
              <w:rPr>
                <w:rFonts w:ascii="Times New Roman" w:hAnsi="Times New Roman" w:cs="Times New Roman"/>
                <w:i/>
                <w:sz w:val="20"/>
                <w:szCs w:val="20"/>
              </w:rPr>
            </w:pPr>
            <w:r>
              <w:rPr>
                <w:rFonts w:ascii="Times New Roman" w:hAnsi="Times New Roman" w:cs="Times New Roman"/>
                <w:i/>
                <w:sz w:val="20"/>
                <w:szCs w:val="20"/>
              </w:rPr>
              <w:t>β</w:t>
            </w:r>
          </w:p>
        </w:tc>
        <w:tc>
          <w:tcPr>
            <w:tcW w:w="992" w:type="dxa"/>
            <w:tcBorders>
              <w:left w:val="nil"/>
              <w:bottom w:val="single" w:color="auto" w:sz="4" w:space="0"/>
              <w:right w:val="nil"/>
            </w:tcBorders>
          </w:tcPr>
          <w:p>
            <w:pPr>
              <w:spacing w:line="480" w:lineRule="auto"/>
              <w:jc w:val="both"/>
              <w:rPr>
                <w:rFonts w:ascii="Times New Roman" w:hAnsi="Times New Roman" w:cs="Times New Roman"/>
                <w:i/>
                <w:sz w:val="20"/>
                <w:szCs w:val="20"/>
              </w:rPr>
            </w:pPr>
            <w:r>
              <w:rPr>
                <w:rFonts w:ascii="Times New Roman" w:hAnsi="Times New Roman" w:cs="Times New Roman"/>
                <w:i/>
                <w:sz w:val="20"/>
                <w:szCs w:val="20"/>
              </w:rPr>
              <w:t>T tabulated</w:t>
            </w:r>
          </w:p>
        </w:tc>
        <w:tc>
          <w:tcPr>
            <w:tcW w:w="629" w:type="dxa"/>
            <w:tcBorders>
              <w:left w:val="nil"/>
              <w:bottom w:val="single" w:color="auto" w:sz="4" w:space="0"/>
              <w:right w:val="nil"/>
            </w:tcBorders>
          </w:tcPr>
          <w:p>
            <w:pPr>
              <w:spacing w:line="480" w:lineRule="auto"/>
              <w:jc w:val="both"/>
              <w:rPr>
                <w:rFonts w:ascii="Times New Roman" w:hAnsi="Times New Roman" w:cs="Times New Roman"/>
                <w:i/>
                <w:sz w:val="20"/>
                <w:szCs w:val="20"/>
              </w:rPr>
            </w:pPr>
            <w:r>
              <w:rPr>
                <w:rFonts w:ascii="Times New Roman" w:hAnsi="Times New Roman" w:cs="Times New Roman"/>
                <w:i/>
                <w:sz w:val="20"/>
                <w:szCs w:val="20"/>
              </w:rPr>
              <w:t>Sig</w:t>
            </w:r>
          </w:p>
        </w:tc>
      </w:tr>
      <w:tr>
        <w:tblPrEx>
          <w:tblCellMar>
            <w:top w:w="0" w:type="dxa"/>
            <w:left w:w="108" w:type="dxa"/>
            <w:bottom w:w="0" w:type="dxa"/>
            <w:right w:w="108" w:type="dxa"/>
          </w:tblCellMar>
        </w:tblPrEx>
        <w:tc>
          <w:tcPr>
            <w:tcW w:w="1277" w:type="dxa"/>
            <w:tcBorders>
              <w:left w:val="nil"/>
              <w:bottom w:val="nil"/>
              <w:right w:val="nil"/>
            </w:tcBorders>
          </w:tcPr>
          <w:p>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Emotional Intelligence </w:t>
            </w:r>
          </w:p>
        </w:tc>
        <w:tc>
          <w:tcPr>
            <w:tcW w:w="1134" w:type="dxa"/>
            <w:tcBorders>
              <w:left w:val="nil"/>
              <w:bottom w:val="nil"/>
              <w:right w:val="nil"/>
            </w:tcBorders>
          </w:tcPr>
          <w:p>
            <w:pPr>
              <w:spacing w:line="480" w:lineRule="auto"/>
              <w:jc w:val="both"/>
              <w:rPr>
                <w:rFonts w:ascii="Times New Roman" w:hAnsi="Times New Roman" w:cs="Times New Roman"/>
                <w:sz w:val="20"/>
                <w:szCs w:val="20"/>
              </w:rPr>
            </w:pPr>
            <w:r>
              <w:rPr>
                <w:rFonts w:ascii="Times New Roman" w:hAnsi="Times New Roman" w:cs="Times New Roman"/>
                <w:sz w:val="20"/>
                <w:szCs w:val="20"/>
              </w:rPr>
              <w:t>Regression</w:t>
            </w:r>
          </w:p>
        </w:tc>
        <w:tc>
          <w:tcPr>
            <w:tcW w:w="992" w:type="dxa"/>
            <w:tcBorders>
              <w:left w:val="nil"/>
              <w:bottom w:val="nil"/>
              <w:right w:val="nil"/>
            </w:tcBorders>
          </w:tcPr>
          <w:p>
            <w:pPr>
              <w:spacing w:line="480" w:lineRule="auto"/>
              <w:jc w:val="both"/>
              <w:rPr>
                <w:rFonts w:ascii="Times New Roman" w:hAnsi="Times New Roman" w:cs="Times New Roman"/>
                <w:sz w:val="20"/>
                <w:szCs w:val="20"/>
              </w:rPr>
            </w:pPr>
            <w:r>
              <w:rPr>
                <w:rFonts w:ascii="Times New Roman" w:hAnsi="Times New Roman" w:cs="Times New Roman"/>
                <w:sz w:val="20"/>
                <w:szCs w:val="20"/>
              </w:rPr>
              <w:t>8.873</w:t>
            </w:r>
          </w:p>
        </w:tc>
        <w:tc>
          <w:tcPr>
            <w:tcW w:w="1276" w:type="dxa"/>
            <w:tcBorders>
              <w:left w:val="nil"/>
              <w:bottom w:val="nil"/>
              <w:right w:val="nil"/>
            </w:tcBorders>
          </w:tcPr>
          <w:p>
            <w:pPr>
              <w:spacing w:line="480" w:lineRule="auto"/>
              <w:jc w:val="both"/>
              <w:rPr>
                <w:rFonts w:ascii="Times New Roman" w:hAnsi="Times New Roman" w:cs="Times New Roman"/>
                <w:sz w:val="20"/>
                <w:szCs w:val="20"/>
              </w:rPr>
            </w:pPr>
            <w:r>
              <w:rPr>
                <w:rFonts w:ascii="Times New Roman" w:hAnsi="Times New Roman" w:cs="Times New Roman"/>
                <w:sz w:val="20"/>
                <w:szCs w:val="20"/>
              </w:rPr>
              <w:t>1</w:t>
            </w:r>
          </w:p>
        </w:tc>
        <w:tc>
          <w:tcPr>
            <w:tcW w:w="709" w:type="dxa"/>
            <w:tcBorders>
              <w:left w:val="nil"/>
              <w:bottom w:val="nil"/>
              <w:right w:val="nil"/>
            </w:tcBorders>
          </w:tcPr>
          <w:p>
            <w:pPr>
              <w:spacing w:line="480" w:lineRule="auto"/>
              <w:jc w:val="both"/>
              <w:rPr>
                <w:rFonts w:ascii="Times New Roman" w:hAnsi="Times New Roman" w:cs="Times New Roman"/>
                <w:sz w:val="20"/>
                <w:szCs w:val="20"/>
              </w:rPr>
            </w:pPr>
            <w:r>
              <w:rPr>
                <w:rFonts w:ascii="Times New Roman" w:hAnsi="Times New Roman" w:cs="Times New Roman"/>
                <w:sz w:val="20"/>
                <w:szCs w:val="20"/>
              </w:rPr>
              <w:t>0.448</w:t>
            </w:r>
          </w:p>
        </w:tc>
        <w:tc>
          <w:tcPr>
            <w:tcW w:w="708" w:type="dxa"/>
            <w:tcBorders>
              <w:left w:val="nil"/>
              <w:bottom w:val="nil"/>
              <w:right w:val="nil"/>
            </w:tcBorders>
          </w:tcPr>
          <w:p>
            <w:pPr>
              <w:spacing w:line="480" w:lineRule="auto"/>
              <w:jc w:val="both"/>
              <w:rPr>
                <w:rFonts w:ascii="Times New Roman" w:hAnsi="Times New Roman" w:cs="Times New Roman"/>
                <w:sz w:val="20"/>
                <w:szCs w:val="20"/>
              </w:rPr>
            </w:pPr>
            <w:r>
              <w:rPr>
                <w:rFonts w:ascii="Times New Roman" w:hAnsi="Times New Roman" w:cs="Times New Roman"/>
                <w:sz w:val="20"/>
                <w:szCs w:val="20"/>
              </w:rPr>
              <w:t>0.200</w:t>
            </w:r>
          </w:p>
        </w:tc>
        <w:tc>
          <w:tcPr>
            <w:tcW w:w="1134" w:type="dxa"/>
            <w:tcBorders>
              <w:left w:val="nil"/>
              <w:bottom w:val="nil"/>
              <w:right w:val="nil"/>
            </w:tcBorders>
          </w:tcPr>
          <w:p>
            <w:pPr>
              <w:spacing w:line="480" w:lineRule="auto"/>
              <w:jc w:val="both"/>
              <w:rPr>
                <w:rFonts w:ascii="Times New Roman" w:hAnsi="Times New Roman" w:cs="Times New Roman"/>
                <w:sz w:val="20"/>
                <w:szCs w:val="20"/>
              </w:rPr>
            </w:pPr>
            <w:r>
              <w:rPr>
                <w:rFonts w:ascii="Times New Roman" w:hAnsi="Times New Roman" w:cs="Times New Roman"/>
                <w:sz w:val="20"/>
                <w:szCs w:val="20"/>
              </w:rPr>
              <w:t>0.448</w:t>
            </w:r>
          </w:p>
        </w:tc>
        <w:tc>
          <w:tcPr>
            <w:tcW w:w="709" w:type="dxa"/>
            <w:tcBorders>
              <w:left w:val="nil"/>
              <w:bottom w:val="nil"/>
              <w:right w:val="nil"/>
            </w:tcBorders>
          </w:tcPr>
          <w:p>
            <w:pPr>
              <w:spacing w:line="480" w:lineRule="auto"/>
              <w:jc w:val="both"/>
              <w:rPr>
                <w:rFonts w:ascii="Times New Roman" w:hAnsi="Times New Roman" w:cs="Times New Roman"/>
                <w:sz w:val="20"/>
                <w:szCs w:val="20"/>
              </w:rPr>
            </w:pPr>
            <w:r>
              <w:rPr>
                <w:rFonts w:ascii="Times New Roman" w:hAnsi="Times New Roman" w:cs="Times New Roman"/>
                <w:sz w:val="20"/>
                <w:szCs w:val="20"/>
              </w:rPr>
              <w:t>2.890</w:t>
            </w:r>
          </w:p>
          <w:p>
            <w:pPr>
              <w:spacing w:line="480" w:lineRule="auto"/>
              <w:jc w:val="both"/>
              <w:rPr>
                <w:rFonts w:ascii="Times New Roman" w:hAnsi="Times New Roman" w:cs="Times New Roman"/>
                <w:sz w:val="20"/>
                <w:szCs w:val="20"/>
              </w:rPr>
            </w:pPr>
            <w:r>
              <w:rPr>
                <w:rFonts w:ascii="Times New Roman" w:hAnsi="Times New Roman" w:cs="Times New Roman"/>
                <w:sz w:val="20"/>
                <w:szCs w:val="20"/>
              </w:rPr>
              <w:t>0.479</w:t>
            </w:r>
          </w:p>
        </w:tc>
        <w:tc>
          <w:tcPr>
            <w:tcW w:w="992" w:type="dxa"/>
            <w:tcBorders>
              <w:left w:val="nil"/>
              <w:bottom w:val="nil"/>
              <w:right w:val="nil"/>
            </w:tcBorders>
          </w:tcPr>
          <w:p>
            <w:pPr>
              <w:spacing w:line="480" w:lineRule="auto"/>
              <w:jc w:val="both"/>
              <w:rPr>
                <w:rFonts w:ascii="Times New Roman" w:hAnsi="Times New Roman" w:cs="Times New Roman"/>
                <w:sz w:val="20"/>
                <w:szCs w:val="20"/>
              </w:rPr>
            </w:pPr>
            <w:r>
              <w:rPr>
                <w:rFonts w:ascii="Times New Roman" w:hAnsi="Times New Roman" w:cs="Times New Roman"/>
                <w:sz w:val="20"/>
                <w:szCs w:val="20"/>
              </w:rPr>
              <w:t>6.031</w:t>
            </w:r>
          </w:p>
          <w:p>
            <w:pPr>
              <w:spacing w:line="480" w:lineRule="auto"/>
              <w:jc w:val="both"/>
              <w:rPr>
                <w:rFonts w:ascii="Times New Roman" w:hAnsi="Times New Roman" w:cs="Times New Roman"/>
                <w:sz w:val="20"/>
                <w:szCs w:val="20"/>
              </w:rPr>
            </w:pPr>
            <w:r>
              <w:rPr>
                <w:rFonts w:ascii="Times New Roman" w:hAnsi="Times New Roman" w:cs="Times New Roman"/>
                <w:sz w:val="20"/>
                <w:szCs w:val="20"/>
              </w:rPr>
              <w:t>5.203</w:t>
            </w:r>
          </w:p>
        </w:tc>
        <w:tc>
          <w:tcPr>
            <w:tcW w:w="629" w:type="dxa"/>
            <w:tcBorders>
              <w:left w:val="nil"/>
              <w:bottom w:val="nil"/>
              <w:right w:val="nil"/>
            </w:tcBorders>
          </w:tcPr>
          <w:p>
            <w:pPr>
              <w:spacing w:line="480" w:lineRule="auto"/>
              <w:jc w:val="both"/>
              <w:rPr>
                <w:rFonts w:ascii="Times New Roman" w:hAnsi="Times New Roman" w:cs="Times New Roman"/>
                <w:sz w:val="20"/>
                <w:szCs w:val="20"/>
              </w:rPr>
            </w:pPr>
            <w:r>
              <w:rPr>
                <w:rFonts w:ascii="Times New Roman" w:hAnsi="Times New Roman" w:cs="Times New Roman"/>
                <w:sz w:val="20"/>
                <w:szCs w:val="20"/>
              </w:rPr>
              <w:t>.000</w:t>
            </w:r>
          </w:p>
          <w:p>
            <w:pPr>
              <w:spacing w:line="480" w:lineRule="auto"/>
              <w:jc w:val="both"/>
              <w:rPr>
                <w:rFonts w:ascii="Times New Roman" w:hAnsi="Times New Roman" w:cs="Times New Roman"/>
                <w:sz w:val="20"/>
                <w:szCs w:val="20"/>
              </w:rPr>
            </w:pPr>
            <w:r>
              <w:rPr>
                <w:rFonts w:ascii="Times New Roman" w:hAnsi="Times New Roman" w:cs="Times New Roman"/>
                <w:sz w:val="20"/>
                <w:szCs w:val="20"/>
              </w:rPr>
              <w:t>.000</w:t>
            </w:r>
          </w:p>
        </w:tc>
      </w:tr>
      <w:tr>
        <w:tblPrEx>
          <w:tblCellMar>
            <w:top w:w="0" w:type="dxa"/>
            <w:left w:w="108" w:type="dxa"/>
            <w:bottom w:w="0" w:type="dxa"/>
            <w:right w:w="108" w:type="dxa"/>
          </w:tblCellMar>
        </w:tblPrEx>
        <w:tc>
          <w:tcPr>
            <w:tcW w:w="1277" w:type="dxa"/>
            <w:tcBorders>
              <w:top w:val="nil"/>
              <w:left w:val="nil"/>
              <w:bottom w:val="nil"/>
              <w:right w:val="nil"/>
            </w:tcBorders>
          </w:tcPr>
          <w:p>
            <w:pPr>
              <w:spacing w:line="480" w:lineRule="auto"/>
              <w:jc w:val="both"/>
              <w:rPr>
                <w:rFonts w:ascii="Times New Roman" w:hAnsi="Times New Roman" w:cs="Times New Roman"/>
                <w:sz w:val="20"/>
                <w:szCs w:val="20"/>
              </w:rPr>
            </w:pPr>
          </w:p>
        </w:tc>
        <w:tc>
          <w:tcPr>
            <w:tcW w:w="1134" w:type="dxa"/>
            <w:tcBorders>
              <w:top w:val="nil"/>
              <w:left w:val="nil"/>
              <w:bottom w:val="nil"/>
              <w:right w:val="nil"/>
            </w:tcBorders>
          </w:tcPr>
          <w:p>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Residual </w:t>
            </w:r>
          </w:p>
        </w:tc>
        <w:tc>
          <w:tcPr>
            <w:tcW w:w="992" w:type="dxa"/>
            <w:tcBorders>
              <w:top w:val="nil"/>
              <w:left w:val="nil"/>
              <w:bottom w:val="nil"/>
              <w:right w:val="nil"/>
            </w:tcBorders>
          </w:tcPr>
          <w:p>
            <w:pPr>
              <w:spacing w:line="480" w:lineRule="auto"/>
              <w:jc w:val="both"/>
              <w:rPr>
                <w:rFonts w:ascii="Times New Roman" w:hAnsi="Times New Roman" w:cs="Times New Roman"/>
                <w:sz w:val="20"/>
                <w:szCs w:val="20"/>
              </w:rPr>
            </w:pPr>
            <w:r>
              <w:rPr>
                <w:rFonts w:ascii="Times New Roman" w:hAnsi="Times New Roman" w:cs="Times New Roman"/>
                <w:sz w:val="20"/>
                <w:szCs w:val="20"/>
              </w:rPr>
              <w:t>35.395</w:t>
            </w:r>
          </w:p>
        </w:tc>
        <w:tc>
          <w:tcPr>
            <w:tcW w:w="1276" w:type="dxa"/>
            <w:tcBorders>
              <w:top w:val="nil"/>
              <w:left w:val="nil"/>
              <w:bottom w:val="nil"/>
              <w:right w:val="nil"/>
            </w:tcBorders>
          </w:tcPr>
          <w:p>
            <w:pPr>
              <w:spacing w:line="480" w:lineRule="auto"/>
              <w:jc w:val="both"/>
              <w:rPr>
                <w:rFonts w:ascii="Times New Roman" w:hAnsi="Times New Roman" w:cs="Times New Roman"/>
                <w:sz w:val="20"/>
                <w:szCs w:val="20"/>
              </w:rPr>
            </w:pPr>
            <w:r>
              <w:rPr>
                <w:rFonts w:ascii="Times New Roman" w:hAnsi="Times New Roman" w:cs="Times New Roman"/>
                <w:sz w:val="20"/>
                <w:szCs w:val="20"/>
              </w:rPr>
              <w:t>108</w:t>
            </w:r>
          </w:p>
        </w:tc>
        <w:tc>
          <w:tcPr>
            <w:tcW w:w="709" w:type="dxa"/>
            <w:tcBorders>
              <w:top w:val="nil"/>
              <w:left w:val="nil"/>
              <w:bottom w:val="nil"/>
              <w:right w:val="nil"/>
            </w:tcBorders>
          </w:tcPr>
          <w:p>
            <w:pPr>
              <w:spacing w:line="480" w:lineRule="auto"/>
              <w:jc w:val="both"/>
              <w:rPr>
                <w:rFonts w:ascii="Times New Roman" w:hAnsi="Times New Roman" w:cs="Times New Roman"/>
                <w:sz w:val="20"/>
                <w:szCs w:val="20"/>
              </w:rPr>
            </w:pPr>
          </w:p>
        </w:tc>
        <w:tc>
          <w:tcPr>
            <w:tcW w:w="708" w:type="dxa"/>
            <w:tcBorders>
              <w:top w:val="nil"/>
              <w:left w:val="nil"/>
              <w:bottom w:val="nil"/>
              <w:right w:val="nil"/>
            </w:tcBorders>
          </w:tcPr>
          <w:p>
            <w:pPr>
              <w:spacing w:line="480" w:lineRule="auto"/>
              <w:jc w:val="both"/>
              <w:rPr>
                <w:rFonts w:ascii="Times New Roman" w:hAnsi="Times New Roman" w:cs="Times New Roman"/>
                <w:sz w:val="20"/>
                <w:szCs w:val="20"/>
              </w:rPr>
            </w:pPr>
          </w:p>
        </w:tc>
        <w:tc>
          <w:tcPr>
            <w:tcW w:w="1134" w:type="dxa"/>
            <w:tcBorders>
              <w:top w:val="nil"/>
              <w:left w:val="nil"/>
              <w:bottom w:val="nil"/>
              <w:right w:val="nil"/>
            </w:tcBorders>
          </w:tcPr>
          <w:p>
            <w:pPr>
              <w:spacing w:line="480" w:lineRule="auto"/>
              <w:jc w:val="both"/>
              <w:rPr>
                <w:rFonts w:ascii="Times New Roman" w:hAnsi="Times New Roman" w:cs="Times New Roman"/>
                <w:sz w:val="20"/>
                <w:szCs w:val="20"/>
              </w:rPr>
            </w:pPr>
          </w:p>
        </w:tc>
        <w:tc>
          <w:tcPr>
            <w:tcW w:w="709" w:type="dxa"/>
            <w:tcBorders>
              <w:top w:val="nil"/>
              <w:left w:val="nil"/>
              <w:bottom w:val="nil"/>
              <w:right w:val="nil"/>
            </w:tcBorders>
          </w:tcPr>
          <w:p>
            <w:pPr>
              <w:spacing w:line="480" w:lineRule="auto"/>
              <w:jc w:val="both"/>
              <w:rPr>
                <w:rFonts w:ascii="Times New Roman" w:hAnsi="Times New Roman" w:cs="Times New Roman"/>
                <w:sz w:val="20"/>
                <w:szCs w:val="20"/>
              </w:rPr>
            </w:pPr>
          </w:p>
        </w:tc>
        <w:tc>
          <w:tcPr>
            <w:tcW w:w="992" w:type="dxa"/>
            <w:tcBorders>
              <w:top w:val="nil"/>
              <w:left w:val="nil"/>
              <w:bottom w:val="nil"/>
              <w:right w:val="nil"/>
            </w:tcBorders>
          </w:tcPr>
          <w:p>
            <w:pPr>
              <w:spacing w:line="480" w:lineRule="auto"/>
              <w:jc w:val="both"/>
              <w:rPr>
                <w:rFonts w:ascii="Times New Roman" w:hAnsi="Times New Roman" w:cs="Times New Roman"/>
                <w:sz w:val="20"/>
                <w:szCs w:val="20"/>
              </w:rPr>
            </w:pPr>
          </w:p>
        </w:tc>
        <w:tc>
          <w:tcPr>
            <w:tcW w:w="629" w:type="dxa"/>
            <w:tcBorders>
              <w:top w:val="nil"/>
              <w:left w:val="nil"/>
              <w:bottom w:val="nil"/>
              <w:right w:val="nil"/>
            </w:tcBorders>
          </w:tcPr>
          <w:p>
            <w:pPr>
              <w:spacing w:line="480" w:lineRule="auto"/>
              <w:jc w:val="both"/>
              <w:rPr>
                <w:rFonts w:ascii="Times New Roman" w:hAnsi="Times New Roman" w:cs="Times New Roman"/>
                <w:sz w:val="20"/>
                <w:szCs w:val="20"/>
              </w:rPr>
            </w:pPr>
          </w:p>
        </w:tc>
      </w:tr>
      <w:tr>
        <w:tblPrEx>
          <w:tblCellMar>
            <w:top w:w="0" w:type="dxa"/>
            <w:left w:w="108" w:type="dxa"/>
            <w:bottom w:w="0" w:type="dxa"/>
            <w:right w:w="108" w:type="dxa"/>
          </w:tblCellMar>
        </w:tblPrEx>
        <w:tc>
          <w:tcPr>
            <w:tcW w:w="1277" w:type="dxa"/>
            <w:tcBorders>
              <w:top w:val="nil"/>
              <w:left w:val="nil"/>
              <w:right w:val="nil"/>
            </w:tcBorders>
          </w:tcPr>
          <w:p>
            <w:pPr>
              <w:spacing w:line="480" w:lineRule="auto"/>
              <w:jc w:val="both"/>
              <w:rPr>
                <w:rFonts w:ascii="Times New Roman" w:hAnsi="Times New Roman" w:cs="Times New Roman"/>
                <w:sz w:val="24"/>
                <w:szCs w:val="24"/>
              </w:rPr>
            </w:pPr>
          </w:p>
        </w:tc>
        <w:tc>
          <w:tcPr>
            <w:tcW w:w="1134" w:type="dxa"/>
            <w:tcBorders>
              <w:top w:val="nil"/>
              <w:left w:val="nil"/>
              <w:right w:val="nil"/>
            </w:tcBorders>
          </w:tcPr>
          <w:p>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Total </w:t>
            </w:r>
          </w:p>
        </w:tc>
        <w:tc>
          <w:tcPr>
            <w:tcW w:w="992" w:type="dxa"/>
            <w:tcBorders>
              <w:top w:val="nil"/>
              <w:left w:val="nil"/>
              <w:right w:val="nil"/>
            </w:tcBorders>
          </w:tcPr>
          <w:p>
            <w:pPr>
              <w:spacing w:line="480" w:lineRule="auto"/>
              <w:jc w:val="both"/>
              <w:rPr>
                <w:rFonts w:ascii="Times New Roman" w:hAnsi="Times New Roman" w:cs="Times New Roman"/>
                <w:sz w:val="20"/>
                <w:szCs w:val="20"/>
              </w:rPr>
            </w:pPr>
            <w:r>
              <w:rPr>
                <w:rFonts w:ascii="Times New Roman" w:hAnsi="Times New Roman" w:cs="Times New Roman"/>
                <w:sz w:val="20"/>
                <w:szCs w:val="20"/>
              </w:rPr>
              <w:t>44.268</w:t>
            </w:r>
          </w:p>
        </w:tc>
        <w:tc>
          <w:tcPr>
            <w:tcW w:w="1276" w:type="dxa"/>
            <w:tcBorders>
              <w:top w:val="nil"/>
              <w:left w:val="nil"/>
              <w:right w:val="nil"/>
            </w:tcBorders>
          </w:tcPr>
          <w:p>
            <w:pPr>
              <w:spacing w:line="480" w:lineRule="auto"/>
              <w:jc w:val="both"/>
              <w:rPr>
                <w:rFonts w:ascii="Times New Roman" w:hAnsi="Times New Roman" w:cs="Times New Roman"/>
                <w:sz w:val="20"/>
                <w:szCs w:val="20"/>
              </w:rPr>
            </w:pPr>
            <w:r>
              <w:rPr>
                <w:rFonts w:ascii="Times New Roman" w:hAnsi="Times New Roman" w:cs="Times New Roman"/>
                <w:sz w:val="20"/>
                <w:szCs w:val="20"/>
              </w:rPr>
              <w:t>109</w:t>
            </w:r>
          </w:p>
        </w:tc>
        <w:tc>
          <w:tcPr>
            <w:tcW w:w="709" w:type="dxa"/>
            <w:tcBorders>
              <w:top w:val="nil"/>
              <w:left w:val="nil"/>
              <w:right w:val="nil"/>
            </w:tcBorders>
          </w:tcPr>
          <w:p>
            <w:pPr>
              <w:spacing w:line="480" w:lineRule="auto"/>
              <w:jc w:val="both"/>
              <w:rPr>
                <w:rFonts w:ascii="Times New Roman" w:hAnsi="Times New Roman" w:cs="Times New Roman"/>
                <w:sz w:val="24"/>
                <w:szCs w:val="24"/>
              </w:rPr>
            </w:pPr>
          </w:p>
        </w:tc>
        <w:tc>
          <w:tcPr>
            <w:tcW w:w="708" w:type="dxa"/>
            <w:tcBorders>
              <w:top w:val="nil"/>
              <w:left w:val="nil"/>
              <w:right w:val="nil"/>
            </w:tcBorders>
          </w:tcPr>
          <w:p>
            <w:pPr>
              <w:spacing w:line="480" w:lineRule="auto"/>
              <w:jc w:val="both"/>
              <w:rPr>
                <w:rFonts w:ascii="Times New Roman" w:hAnsi="Times New Roman" w:cs="Times New Roman"/>
                <w:sz w:val="24"/>
                <w:szCs w:val="24"/>
              </w:rPr>
            </w:pPr>
          </w:p>
        </w:tc>
        <w:tc>
          <w:tcPr>
            <w:tcW w:w="1134" w:type="dxa"/>
            <w:tcBorders>
              <w:top w:val="nil"/>
              <w:left w:val="nil"/>
              <w:right w:val="nil"/>
            </w:tcBorders>
          </w:tcPr>
          <w:p>
            <w:pPr>
              <w:spacing w:line="480" w:lineRule="auto"/>
              <w:jc w:val="both"/>
              <w:rPr>
                <w:rFonts w:ascii="Times New Roman" w:hAnsi="Times New Roman" w:cs="Times New Roman"/>
                <w:sz w:val="24"/>
                <w:szCs w:val="24"/>
              </w:rPr>
            </w:pPr>
          </w:p>
        </w:tc>
        <w:tc>
          <w:tcPr>
            <w:tcW w:w="709" w:type="dxa"/>
            <w:tcBorders>
              <w:top w:val="nil"/>
              <w:left w:val="nil"/>
              <w:right w:val="nil"/>
            </w:tcBorders>
          </w:tcPr>
          <w:p>
            <w:pPr>
              <w:spacing w:line="480" w:lineRule="auto"/>
              <w:jc w:val="both"/>
              <w:rPr>
                <w:rFonts w:ascii="Times New Roman" w:hAnsi="Times New Roman" w:cs="Times New Roman"/>
                <w:sz w:val="24"/>
                <w:szCs w:val="24"/>
              </w:rPr>
            </w:pPr>
          </w:p>
        </w:tc>
        <w:tc>
          <w:tcPr>
            <w:tcW w:w="992" w:type="dxa"/>
            <w:tcBorders>
              <w:top w:val="nil"/>
              <w:left w:val="nil"/>
              <w:right w:val="nil"/>
            </w:tcBorders>
          </w:tcPr>
          <w:p>
            <w:pPr>
              <w:spacing w:line="480" w:lineRule="auto"/>
              <w:jc w:val="both"/>
              <w:rPr>
                <w:rFonts w:ascii="Times New Roman" w:hAnsi="Times New Roman" w:cs="Times New Roman"/>
                <w:sz w:val="24"/>
                <w:szCs w:val="24"/>
              </w:rPr>
            </w:pPr>
          </w:p>
        </w:tc>
        <w:tc>
          <w:tcPr>
            <w:tcW w:w="629" w:type="dxa"/>
            <w:tcBorders>
              <w:top w:val="nil"/>
              <w:left w:val="nil"/>
              <w:right w:val="nil"/>
            </w:tcBorders>
          </w:tcPr>
          <w:p>
            <w:pPr>
              <w:spacing w:line="480" w:lineRule="auto"/>
              <w:jc w:val="both"/>
              <w:rPr>
                <w:rFonts w:ascii="Times New Roman" w:hAnsi="Times New Roman" w:cs="Times New Roman"/>
                <w:sz w:val="24"/>
                <w:szCs w:val="24"/>
              </w:rPr>
            </w:pPr>
          </w:p>
        </w:tc>
      </w:tr>
    </w:tbl>
    <w:p>
      <w:pPr>
        <w:spacing w:line="480" w:lineRule="auto"/>
        <w:ind w:left="-426"/>
        <w:jc w:val="both"/>
        <w:rPr>
          <w:rFonts w:ascii="Times New Roman" w:hAnsi="Times New Roman" w:cs="Times New Roman"/>
          <w:sz w:val="18"/>
          <w:szCs w:val="18"/>
        </w:rPr>
      </w:pPr>
      <w:r>
        <w:rPr>
          <w:rFonts w:ascii="Times New Roman" w:hAnsi="Times New Roman" w:cs="Times New Roman"/>
          <w:sz w:val="18"/>
          <w:szCs w:val="18"/>
        </w:rPr>
        <w:t>Note: Dependent Variable: Team Cohesion</w:t>
      </w:r>
    </w:p>
    <w:p>
      <w:pPr>
        <w:spacing w:after="0" w:line="480" w:lineRule="auto"/>
        <w:jc w:val="both"/>
        <w:rPr>
          <w:rFonts w:ascii="Times New Roman" w:hAnsi="Times New Roman" w:cs="Times New Roman"/>
          <w:i/>
          <w:sz w:val="24"/>
          <w:szCs w:val="24"/>
        </w:rPr>
      </w:pPr>
    </w:p>
    <w:p>
      <w:pPr>
        <w:spacing w:after="0" w:line="480" w:lineRule="auto"/>
        <w:jc w:val="both"/>
        <w:rPr>
          <w:rFonts w:ascii="Times New Roman" w:hAnsi="Times New Roman" w:cs="Times New Roman"/>
          <w:i/>
          <w:sz w:val="24"/>
          <w:szCs w:val="24"/>
        </w:rPr>
      </w:pPr>
      <w:r>
        <w:rPr>
          <w:rFonts w:ascii="Times New Roman" w:hAnsi="Times New Roman" w:cs="Times New Roman"/>
          <w:i/>
          <w:sz w:val="24"/>
          <w:szCs w:val="24"/>
        </w:rPr>
        <w:t>5.5</w:t>
      </w:r>
      <w:r>
        <w:rPr>
          <w:rFonts w:ascii="Times New Roman" w:hAnsi="Times New Roman" w:cs="Times New Roman"/>
          <w:i/>
          <w:sz w:val="24"/>
          <w:szCs w:val="24"/>
        </w:rPr>
        <w:tab/>
      </w:r>
      <w:r>
        <w:rPr>
          <w:rFonts w:ascii="Times New Roman" w:hAnsi="Times New Roman" w:cs="Times New Roman"/>
          <w:i/>
          <w:sz w:val="24"/>
          <w:szCs w:val="24"/>
        </w:rPr>
        <w:t xml:space="preserve">Moderation Analysis </w:t>
      </w:r>
    </w:p>
    <w:p>
      <w:pPr>
        <w:spacing w:line="480" w:lineRule="auto"/>
        <w:jc w:val="both"/>
        <w:rPr>
          <w:rFonts w:ascii="Times New Roman" w:hAnsi="Times New Roman" w:cs="Times New Roman"/>
          <w:i/>
          <w:sz w:val="24"/>
          <w:szCs w:val="24"/>
        </w:rPr>
      </w:pPr>
      <w:r>
        <w:rPr>
          <w:rFonts w:ascii="Times New Roman" w:hAnsi="Times New Roman" w:cs="Times New Roman"/>
          <w:sz w:val="24"/>
          <w:szCs w:val="24"/>
        </w:rPr>
        <w:t>Based on the results from the interaction terms (EI* Gender) the value creation (coefficient) is positive but statistically not significant. The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value of 24% means that the interaction term explains the variations in team cohesion by 24% the results corroborates with the findings of (Kumar and Muniandy, 2012; Ishak et al., 2011; Pooja and kumar,2017).  The results depict that when gender moderates with EI, its ability to affect TC is statistically not accepted. Therefore the hypothesis gender moderates the effect of EI on TC is rejected. This means that a person’s gender does not affect his or her EI.</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Similarly, the results obtained from the interaction term (EI* Age) is positive but statistically insignificant. This means that, the moderating effect of age on EI has no significant impact on TC. Commenting on the model strength, is conspicuous that the independent variable caused 21% change in TC. The results implies that, when age moderates with EI its ability to affect TC is statistically not accepted. This rejects the hypothesis, age moderates the effect of EI on TC. That means a person’s age either young or old does not affect his or her EI ability. The results is similar with the study by (Salguero et al., 2012; Shabani et al., 2011). </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More so, the results on the interaction between (EI * family income) is positive but not significant. This implies that one’s family income does not affect their EI ability. The findings is in line with the study of Coban et al (2010). The results depicts that when family income moderates EI, its ability to affect TC is statistically insignificant. As a result, we reject the hypothesis, family income moderates the effect of EI on TC.  </w:t>
      </w:r>
    </w:p>
    <w:p>
      <w:pPr>
        <w:spacing w:line="480" w:lineRule="auto"/>
        <w:rPr>
          <w:rFonts w:ascii="Times New Roman" w:hAnsi="Times New Roman" w:cs="Times New Roman"/>
          <w:i/>
          <w:sz w:val="24"/>
          <w:szCs w:val="24"/>
        </w:rPr>
      </w:pPr>
      <w:r>
        <w:rPr>
          <w:rFonts w:ascii="Times New Roman" w:hAnsi="Times New Roman" w:cs="Times New Roman"/>
          <w:i/>
          <w:sz w:val="24"/>
          <w:szCs w:val="24"/>
        </w:rPr>
        <w:t>5.6</w:t>
      </w:r>
      <w:r>
        <w:rPr>
          <w:rFonts w:ascii="Times New Roman" w:hAnsi="Times New Roman" w:cs="Times New Roman"/>
          <w:i/>
          <w:sz w:val="24"/>
          <w:szCs w:val="24"/>
        </w:rPr>
        <w:tab/>
      </w:r>
      <w:r>
        <w:rPr>
          <w:rFonts w:ascii="Times New Roman" w:hAnsi="Times New Roman" w:cs="Times New Roman"/>
          <w:i/>
          <w:sz w:val="24"/>
          <w:szCs w:val="24"/>
        </w:rPr>
        <w:t>Correlation Analysis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Based on the results of the study, EI and TC are significantly correlated (r =.448, p &lt; 0.01). That is there is a significant relationship between EI and TC. Thus the participants overall EI levels correlated positively with TC. Also, the sub competencies of EI and TC also reveal a significant correlation between the two. Except for SM-AO and TC which reveals that there is no relationship between the two. That is per the results of the study, SM-AO and TC have no significant relationship. Thus the participants SM-AO did not correlate with TC. However, SA-I and TC are significant (r =.513, p &lt; 0.01), SA-E and TC are significant (r =.191, p &lt; 0.05) and lastly, SA-SC are significant (r = .305, p &lt; 0.01). This implies that the participants SA-I, SA-E and SA-SC competencies have a significant relationship with TC.</w:t>
      </w:r>
    </w:p>
    <w:p>
      <w:pPr>
        <w:rPr>
          <w:rFonts w:ascii="Times New Roman" w:hAnsi="Times New Roman" w:cs="Times New Roman"/>
          <w:b/>
          <w:sz w:val="24"/>
          <w:szCs w:val="24"/>
        </w:rPr>
      </w:pPr>
      <w:r>
        <w:rPr>
          <w:rFonts w:ascii="Times New Roman" w:hAnsi="Times New Roman" w:cs="Times New Roman"/>
          <w:b/>
          <w:sz w:val="24"/>
          <w:szCs w:val="24"/>
        </w:rPr>
        <w:t>Table 6</w:t>
      </w:r>
      <w:r>
        <w:rPr>
          <w:rFonts w:ascii="Times New Roman" w:hAnsi="Times New Roman" w:cs="Times New Roman"/>
          <w:b/>
          <w:sz w:val="24"/>
          <w:szCs w:val="24"/>
        </w:rPr>
        <w:tab/>
      </w:r>
      <w:r>
        <w:rPr>
          <w:rFonts w:ascii="Times New Roman" w:hAnsi="Times New Roman" w:cs="Times New Roman"/>
          <w:b/>
          <w:sz w:val="24"/>
          <w:szCs w:val="24"/>
        </w:rPr>
        <w:t xml:space="preserve">Correlational Analysis </w:t>
      </w:r>
    </w:p>
    <w:tbl>
      <w:tblPr>
        <w:tblStyle w:val="4"/>
        <w:tblW w:w="0" w:type="auto"/>
        <w:tblInd w:w="0" w:type="dxa"/>
        <w:tblLayout w:type="autofit"/>
        <w:tblCellMar>
          <w:top w:w="0" w:type="dxa"/>
          <w:left w:w="108" w:type="dxa"/>
          <w:bottom w:w="0" w:type="dxa"/>
          <w:right w:w="108" w:type="dxa"/>
        </w:tblCellMar>
      </w:tblPr>
      <w:tblGrid>
        <w:gridCol w:w="1349"/>
        <w:gridCol w:w="1312"/>
        <w:gridCol w:w="1317"/>
        <w:gridCol w:w="1233"/>
        <w:gridCol w:w="1399"/>
        <w:gridCol w:w="1316"/>
        <w:gridCol w:w="1316"/>
      </w:tblGrid>
      <w:tr>
        <w:tc>
          <w:tcPr>
            <w:tcW w:w="1349" w:type="dxa"/>
            <w:tcBorders>
              <w:left w:val="nil"/>
              <w:bottom w:val="single" w:color="auto" w:sz="4" w:space="0"/>
              <w:right w:val="nil"/>
            </w:tcBorders>
          </w:tcPr>
          <w:p>
            <w:pPr>
              <w:jc w:val="both"/>
              <w:rPr>
                <w:rFonts w:ascii="Times New Roman" w:hAnsi="Times New Roman" w:cs="Times New Roman"/>
                <w:sz w:val="24"/>
                <w:szCs w:val="24"/>
              </w:rPr>
            </w:pPr>
          </w:p>
        </w:tc>
        <w:tc>
          <w:tcPr>
            <w:tcW w:w="1312" w:type="dxa"/>
            <w:tcBorders>
              <w:left w:val="nil"/>
              <w:right w:val="nil"/>
            </w:tcBorders>
          </w:tcPr>
          <w:p>
            <w:pPr>
              <w:jc w:val="center"/>
              <w:rPr>
                <w:rFonts w:ascii="Times New Roman" w:hAnsi="Times New Roman" w:cs="Times New Roman"/>
                <w:i/>
                <w:sz w:val="24"/>
                <w:szCs w:val="24"/>
              </w:rPr>
            </w:pPr>
            <w:r>
              <w:rPr>
                <w:rFonts w:ascii="Times New Roman" w:hAnsi="Times New Roman" w:cs="Times New Roman"/>
                <w:i/>
                <w:sz w:val="24"/>
                <w:szCs w:val="24"/>
              </w:rPr>
              <w:t>Total E.I</w:t>
            </w:r>
          </w:p>
        </w:tc>
        <w:tc>
          <w:tcPr>
            <w:tcW w:w="1317" w:type="dxa"/>
            <w:tcBorders>
              <w:left w:val="nil"/>
              <w:bottom w:val="single" w:color="auto" w:sz="4" w:space="0"/>
              <w:right w:val="nil"/>
            </w:tcBorders>
          </w:tcPr>
          <w:p>
            <w:pPr>
              <w:jc w:val="center"/>
              <w:rPr>
                <w:rFonts w:ascii="Times New Roman" w:hAnsi="Times New Roman" w:cs="Times New Roman"/>
                <w:i/>
                <w:sz w:val="24"/>
                <w:szCs w:val="24"/>
              </w:rPr>
            </w:pPr>
            <w:r>
              <w:rPr>
                <w:rFonts w:ascii="Times New Roman" w:hAnsi="Times New Roman" w:cs="Times New Roman"/>
                <w:i/>
                <w:sz w:val="24"/>
                <w:szCs w:val="24"/>
              </w:rPr>
              <w:t>Team Cohesion</w:t>
            </w:r>
          </w:p>
        </w:tc>
        <w:tc>
          <w:tcPr>
            <w:tcW w:w="1233" w:type="dxa"/>
            <w:tcBorders>
              <w:left w:val="nil"/>
              <w:bottom w:val="single" w:color="auto" w:sz="4" w:space="0"/>
              <w:right w:val="nil"/>
            </w:tcBorders>
          </w:tcPr>
          <w:p>
            <w:pPr>
              <w:jc w:val="center"/>
              <w:rPr>
                <w:rFonts w:ascii="Times New Roman" w:hAnsi="Times New Roman" w:cs="Times New Roman"/>
                <w:i/>
                <w:sz w:val="24"/>
                <w:szCs w:val="24"/>
              </w:rPr>
            </w:pPr>
            <w:r>
              <w:rPr>
                <w:rFonts w:ascii="Times New Roman" w:hAnsi="Times New Roman" w:cs="Times New Roman"/>
                <w:i/>
                <w:sz w:val="24"/>
                <w:szCs w:val="24"/>
              </w:rPr>
              <w:t>SA-SC</w:t>
            </w:r>
          </w:p>
        </w:tc>
        <w:tc>
          <w:tcPr>
            <w:tcW w:w="1399" w:type="dxa"/>
            <w:tcBorders>
              <w:left w:val="nil"/>
              <w:bottom w:val="single" w:color="auto" w:sz="4" w:space="0"/>
              <w:right w:val="nil"/>
            </w:tcBorders>
          </w:tcPr>
          <w:p>
            <w:pPr>
              <w:jc w:val="center"/>
              <w:rPr>
                <w:rFonts w:ascii="Times New Roman" w:hAnsi="Times New Roman" w:cs="Times New Roman"/>
                <w:i/>
                <w:sz w:val="24"/>
                <w:szCs w:val="24"/>
              </w:rPr>
            </w:pPr>
            <w:r>
              <w:rPr>
                <w:rFonts w:ascii="Times New Roman" w:hAnsi="Times New Roman" w:cs="Times New Roman"/>
                <w:i/>
                <w:sz w:val="24"/>
                <w:szCs w:val="24"/>
              </w:rPr>
              <w:t>SM-AO</w:t>
            </w:r>
          </w:p>
        </w:tc>
        <w:tc>
          <w:tcPr>
            <w:tcW w:w="1316" w:type="dxa"/>
            <w:tcBorders>
              <w:left w:val="nil"/>
              <w:bottom w:val="single" w:color="auto" w:sz="4" w:space="0"/>
              <w:right w:val="nil"/>
            </w:tcBorders>
          </w:tcPr>
          <w:p>
            <w:pPr>
              <w:jc w:val="center"/>
              <w:rPr>
                <w:rFonts w:ascii="Times New Roman" w:hAnsi="Times New Roman" w:cs="Times New Roman"/>
                <w:i/>
                <w:sz w:val="24"/>
                <w:szCs w:val="24"/>
              </w:rPr>
            </w:pPr>
            <w:r>
              <w:rPr>
                <w:rFonts w:ascii="Times New Roman" w:hAnsi="Times New Roman" w:cs="Times New Roman"/>
                <w:i/>
                <w:sz w:val="24"/>
                <w:szCs w:val="24"/>
              </w:rPr>
              <w:t>SA-E</w:t>
            </w:r>
          </w:p>
        </w:tc>
        <w:tc>
          <w:tcPr>
            <w:tcW w:w="1316" w:type="dxa"/>
            <w:tcBorders>
              <w:left w:val="nil"/>
              <w:bottom w:val="single" w:color="auto" w:sz="4" w:space="0"/>
              <w:right w:val="nil"/>
            </w:tcBorders>
          </w:tcPr>
          <w:p>
            <w:pPr>
              <w:jc w:val="center"/>
              <w:rPr>
                <w:rFonts w:ascii="Times New Roman" w:hAnsi="Times New Roman" w:cs="Times New Roman"/>
                <w:i/>
                <w:sz w:val="24"/>
                <w:szCs w:val="24"/>
              </w:rPr>
            </w:pPr>
            <w:r>
              <w:rPr>
                <w:rFonts w:ascii="Times New Roman" w:hAnsi="Times New Roman" w:cs="Times New Roman"/>
                <w:i/>
                <w:sz w:val="24"/>
                <w:szCs w:val="24"/>
              </w:rPr>
              <w:t>SS-I</w:t>
            </w:r>
          </w:p>
        </w:tc>
      </w:tr>
      <w:tr>
        <w:tblPrEx>
          <w:tblCellMar>
            <w:top w:w="0" w:type="dxa"/>
            <w:left w:w="108" w:type="dxa"/>
            <w:bottom w:w="0" w:type="dxa"/>
            <w:right w:w="108" w:type="dxa"/>
          </w:tblCellMar>
        </w:tblPrEx>
        <w:tc>
          <w:tcPr>
            <w:tcW w:w="1349" w:type="dxa"/>
            <w:tcBorders>
              <w:left w:val="nil"/>
              <w:bottom w:val="nil"/>
              <w:right w:val="nil"/>
            </w:tcBorders>
          </w:tcPr>
          <w:p>
            <w:pPr>
              <w:jc w:val="both"/>
              <w:rPr>
                <w:rFonts w:ascii="Times New Roman" w:hAnsi="Times New Roman" w:cs="Times New Roman"/>
                <w:sz w:val="24"/>
                <w:szCs w:val="24"/>
              </w:rPr>
            </w:pPr>
            <w:r>
              <w:rPr>
                <w:rFonts w:ascii="Times New Roman" w:hAnsi="Times New Roman" w:cs="Times New Roman"/>
                <w:sz w:val="24"/>
                <w:szCs w:val="24"/>
              </w:rPr>
              <w:t>Total Emotional Intelligence</w:t>
            </w:r>
          </w:p>
        </w:tc>
        <w:tc>
          <w:tcPr>
            <w:tcW w:w="1312" w:type="dxa"/>
            <w:tcBorders>
              <w:left w:val="nil"/>
              <w:bottom w:val="nil"/>
              <w:right w:val="nil"/>
            </w:tcBorders>
          </w:tcPr>
          <w:p>
            <w:pPr>
              <w:jc w:val="both"/>
              <w:rPr>
                <w:rFonts w:ascii="Times New Roman" w:hAnsi="Times New Roman" w:cs="Times New Roman"/>
                <w:sz w:val="24"/>
                <w:szCs w:val="24"/>
              </w:rPr>
            </w:pPr>
          </w:p>
        </w:tc>
        <w:tc>
          <w:tcPr>
            <w:tcW w:w="1317" w:type="dxa"/>
            <w:tcBorders>
              <w:left w:val="nil"/>
              <w:bottom w:val="nil"/>
              <w:right w:val="nil"/>
            </w:tcBorders>
          </w:tcPr>
          <w:p>
            <w:pPr>
              <w:jc w:val="center"/>
              <w:rPr>
                <w:rFonts w:ascii="Times New Roman" w:hAnsi="Times New Roman" w:cs="Times New Roman"/>
                <w:sz w:val="24"/>
                <w:szCs w:val="24"/>
              </w:rPr>
            </w:pPr>
            <w:r>
              <w:rPr>
                <w:rFonts w:ascii="Times New Roman" w:hAnsi="Times New Roman" w:cs="Times New Roman"/>
                <w:sz w:val="24"/>
                <w:szCs w:val="24"/>
              </w:rPr>
              <w:t>0.448**</w:t>
            </w:r>
          </w:p>
          <w:p>
            <w:pPr>
              <w:rPr>
                <w:rFonts w:ascii="Times New Roman" w:hAnsi="Times New Roman" w:cs="Times New Roman"/>
                <w:sz w:val="24"/>
                <w:szCs w:val="24"/>
              </w:rPr>
            </w:pPr>
            <w:r>
              <w:rPr>
                <w:rFonts w:ascii="Times New Roman" w:hAnsi="Times New Roman" w:cs="Times New Roman"/>
                <w:sz w:val="24"/>
                <w:szCs w:val="24"/>
              </w:rPr>
              <w:t xml:space="preserve">   0.000</w:t>
            </w:r>
          </w:p>
        </w:tc>
        <w:tc>
          <w:tcPr>
            <w:tcW w:w="1233" w:type="dxa"/>
            <w:tcBorders>
              <w:left w:val="nil"/>
              <w:bottom w:val="nil"/>
              <w:right w:val="nil"/>
            </w:tcBorders>
          </w:tcPr>
          <w:p>
            <w:pPr>
              <w:jc w:val="center"/>
              <w:rPr>
                <w:rFonts w:ascii="Times New Roman" w:hAnsi="Times New Roman" w:cs="Times New Roman"/>
                <w:sz w:val="24"/>
                <w:szCs w:val="24"/>
              </w:rPr>
            </w:pPr>
            <w:r>
              <w:rPr>
                <w:rFonts w:ascii="Times New Roman" w:hAnsi="Times New Roman" w:cs="Times New Roman"/>
                <w:sz w:val="24"/>
                <w:szCs w:val="24"/>
              </w:rPr>
              <w:t>0.420**</w:t>
            </w:r>
          </w:p>
          <w:p>
            <w:pPr>
              <w:rPr>
                <w:rFonts w:ascii="Times New Roman" w:hAnsi="Times New Roman" w:cs="Times New Roman"/>
                <w:sz w:val="24"/>
                <w:szCs w:val="24"/>
              </w:rPr>
            </w:pPr>
            <w:r>
              <w:rPr>
                <w:rFonts w:ascii="Times New Roman" w:hAnsi="Times New Roman" w:cs="Times New Roman"/>
                <w:sz w:val="24"/>
                <w:szCs w:val="24"/>
              </w:rPr>
              <w:t xml:space="preserve">  0.000</w:t>
            </w:r>
          </w:p>
        </w:tc>
        <w:tc>
          <w:tcPr>
            <w:tcW w:w="1399" w:type="dxa"/>
            <w:tcBorders>
              <w:left w:val="nil"/>
              <w:bottom w:val="nil"/>
              <w:right w:val="nil"/>
            </w:tcBorders>
          </w:tcPr>
          <w:p>
            <w:pPr>
              <w:jc w:val="center"/>
              <w:rPr>
                <w:rFonts w:ascii="Times New Roman" w:hAnsi="Times New Roman" w:cs="Times New Roman"/>
                <w:sz w:val="24"/>
                <w:szCs w:val="24"/>
              </w:rPr>
            </w:pPr>
            <w:r>
              <w:rPr>
                <w:rFonts w:ascii="Times New Roman" w:hAnsi="Times New Roman" w:cs="Times New Roman"/>
                <w:sz w:val="24"/>
                <w:szCs w:val="24"/>
              </w:rPr>
              <w:t xml:space="preserve">   0.485**</w:t>
            </w:r>
          </w:p>
          <w:p>
            <w:pPr>
              <w:jc w:val="center"/>
              <w:rPr>
                <w:rFonts w:ascii="Times New Roman" w:hAnsi="Times New Roman" w:cs="Times New Roman"/>
                <w:sz w:val="24"/>
                <w:szCs w:val="24"/>
              </w:rPr>
            </w:pPr>
            <w:r>
              <w:rPr>
                <w:rFonts w:ascii="Times New Roman" w:hAnsi="Times New Roman" w:cs="Times New Roman"/>
                <w:sz w:val="24"/>
                <w:szCs w:val="24"/>
              </w:rPr>
              <w:t>0.000</w:t>
            </w:r>
          </w:p>
        </w:tc>
        <w:tc>
          <w:tcPr>
            <w:tcW w:w="1316" w:type="dxa"/>
            <w:tcBorders>
              <w:left w:val="nil"/>
              <w:bottom w:val="nil"/>
              <w:right w:val="nil"/>
            </w:tcBorders>
          </w:tcPr>
          <w:p>
            <w:pPr>
              <w:jc w:val="center"/>
              <w:rPr>
                <w:rFonts w:ascii="Times New Roman" w:hAnsi="Times New Roman" w:cs="Times New Roman"/>
                <w:sz w:val="24"/>
                <w:szCs w:val="24"/>
              </w:rPr>
            </w:pPr>
            <w:r>
              <w:rPr>
                <w:rFonts w:ascii="Times New Roman" w:hAnsi="Times New Roman" w:cs="Times New Roman"/>
                <w:sz w:val="24"/>
                <w:szCs w:val="24"/>
              </w:rPr>
              <w:t>0.494**</w:t>
            </w:r>
          </w:p>
          <w:p>
            <w:pPr>
              <w:rPr>
                <w:rFonts w:ascii="Times New Roman" w:hAnsi="Times New Roman" w:cs="Times New Roman"/>
                <w:sz w:val="24"/>
                <w:szCs w:val="24"/>
              </w:rPr>
            </w:pPr>
            <w:r>
              <w:rPr>
                <w:rFonts w:ascii="Times New Roman" w:hAnsi="Times New Roman" w:cs="Times New Roman"/>
                <w:sz w:val="24"/>
                <w:szCs w:val="24"/>
              </w:rPr>
              <w:t xml:space="preserve">   0.000</w:t>
            </w:r>
          </w:p>
        </w:tc>
        <w:tc>
          <w:tcPr>
            <w:tcW w:w="1316" w:type="dxa"/>
            <w:tcBorders>
              <w:left w:val="nil"/>
              <w:bottom w:val="nil"/>
              <w:right w:val="nil"/>
            </w:tcBorders>
          </w:tcPr>
          <w:p>
            <w:pPr>
              <w:jc w:val="center"/>
              <w:rPr>
                <w:rFonts w:ascii="Times New Roman" w:hAnsi="Times New Roman" w:cs="Times New Roman"/>
                <w:sz w:val="24"/>
                <w:szCs w:val="24"/>
              </w:rPr>
            </w:pPr>
            <w:r>
              <w:rPr>
                <w:rFonts w:ascii="Times New Roman" w:hAnsi="Times New Roman" w:cs="Times New Roman"/>
                <w:sz w:val="24"/>
                <w:szCs w:val="24"/>
              </w:rPr>
              <w:t>0.595**</w:t>
            </w:r>
          </w:p>
          <w:p>
            <w:pPr>
              <w:rPr>
                <w:rFonts w:ascii="Times New Roman" w:hAnsi="Times New Roman" w:cs="Times New Roman"/>
                <w:sz w:val="24"/>
                <w:szCs w:val="24"/>
              </w:rPr>
            </w:pPr>
            <w:r>
              <w:rPr>
                <w:rFonts w:ascii="Times New Roman" w:hAnsi="Times New Roman" w:cs="Times New Roman"/>
                <w:sz w:val="24"/>
                <w:szCs w:val="24"/>
              </w:rPr>
              <w:t xml:space="preserve">   0.000</w:t>
            </w:r>
          </w:p>
        </w:tc>
      </w:tr>
      <w:tr>
        <w:tblPrEx>
          <w:tblCellMar>
            <w:top w:w="0" w:type="dxa"/>
            <w:left w:w="108" w:type="dxa"/>
            <w:bottom w:w="0" w:type="dxa"/>
            <w:right w:w="108" w:type="dxa"/>
          </w:tblCellMar>
        </w:tblPrEx>
        <w:tc>
          <w:tcPr>
            <w:tcW w:w="1349" w:type="dxa"/>
            <w:tcBorders>
              <w:top w:val="nil"/>
              <w:left w:val="nil"/>
              <w:right w:val="nil"/>
            </w:tcBorders>
          </w:tcPr>
          <w:p>
            <w:pPr>
              <w:jc w:val="both"/>
              <w:rPr>
                <w:rFonts w:ascii="Times New Roman" w:hAnsi="Times New Roman" w:cs="Times New Roman"/>
                <w:sz w:val="24"/>
                <w:szCs w:val="24"/>
              </w:rPr>
            </w:pPr>
            <w:r>
              <w:rPr>
                <w:rFonts w:ascii="Times New Roman" w:hAnsi="Times New Roman" w:cs="Times New Roman"/>
                <w:sz w:val="24"/>
                <w:szCs w:val="24"/>
              </w:rPr>
              <w:t xml:space="preserve">Team Cohesion </w:t>
            </w:r>
          </w:p>
        </w:tc>
        <w:tc>
          <w:tcPr>
            <w:tcW w:w="1312" w:type="dxa"/>
            <w:tcBorders>
              <w:top w:val="nil"/>
              <w:left w:val="nil"/>
              <w:right w:val="nil"/>
            </w:tcBorders>
          </w:tcPr>
          <w:p>
            <w:pPr>
              <w:jc w:val="both"/>
              <w:rPr>
                <w:rFonts w:ascii="Times New Roman" w:hAnsi="Times New Roman" w:cs="Times New Roman"/>
                <w:sz w:val="24"/>
                <w:szCs w:val="24"/>
              </w:rPr>
            </w:pPr>
          </w:p>
        </w:tc>
        <w:tc>
          <w:tcPr>
            <w:tcW w:w="1317" w:type="dxa"/>
            <w:tcBorders>
              <w:top w:val="nil"/>
              <w:left w:val="nil"/>
              <w:right w:val="nil"/>
            </w:tcBorders>
          </w:tcPr>
          <w:p>
            <w:pPr>
              <w:jc w:val="both"/>
              <w:rPr>
                <w:rFonts w:ascii="Times New Roman" w:hAnsi="Times New Roman" w:cs="Times New Roman"/>
                <w:sz w:val="24"/>
                <w:szCs w:val="24"/>
              </w:rPr>
            </w:pPr>
          </w:p>
        </w:tc>
        <w:tc>
          <w:tcPr>
            <w:tcW w:w="1233" w:type="dxa"/>
            <w:tcBorders>
              <w:top w:val="nil"/>
              <w:left w:val="nil"/>
              <w:right w:val="nil"/>
            </w:tcBorders>
          </w:tcPr>
          <w:p>
            <w:pPr>
              <w:jc w:val="center"/>
              <w:rPr>
                <w:rFonts w:ascii="Times New Roman" w:hAnsi="Times New Roman" w:cs="Times New Roman"/>
                <w:sz w:val="24"/>
                <w:szCs w:val="24"/>
              </w:rPr>
            </w:pPr>
            <w:r>
              <w:rPr>
                <w:rFonts w:ascii="Times New Roman" w:hAnsi="Times New Roman" w:cs="Times New Roman"/>
                <w:sz w:val="24"/>
                <w:szCs w:val="24"/>
              </w:rPr>
              <w:t>0.305**</w:t>
            </w:r>
          </w:p>
          <w:p>
            <w:pPr>
              <w:rPr>
                <w:rFonts w:ascii="Times New Roman" w:hAnsi="Times New Roman" w:cs="Times New Roman"/>
                <w:sz w:val="24"/>
                <w:szCs w:val="24"/>
              </w:rPr>
            </w:pPr>
            <w:r>
              <w:rPr>
                <w:rFonts w:ascii="Times New Roman" w:hAnsi="Times New Roman" w:cs="Times New Roman"/>
                <w:sz w:val="24"/>
                <w:szCs w:val="24"/>
              </w:rPr>
              <w:t xml:space="preserve">  0.001</w:t>
            </w:r>
          </w:p>
        </w:tc>
        <w:tc>
          <w:tcPr>
            <w:tcW w:w="1399" w:type="dxa"/>
            <w:tcBorders>
              <w:top w:val="nil"/>
              <w:left w:val="nil"/>
              <w:right w:val="nil"/>
            </w:tcBorders>
          </w:tcPr>
          <w:p>
            <w:pPr>
              <w:jc w:val="center"/>
              <w:rPr>
                <w:rFonts w:ascii="Times New Roman" w:hAnsi="Times New Roman" w:cs="Times New Roman"/>
                <w:sz w:val="24"/>
                <w:szCs w:val="24"/>
              </w:rPr>
            </w:pPr>
            <w:r>
              <w:rPr>
                <w:rFonts w:ascii="Times New Roman" w:hAnsi="Times New Roman" w:cs="Times New Roman"/>
                <w:sz w:val="24"/>
                <w:szCs w:val="24"/>
              </w:rPr>
              <w:t>0.114</w:t>
            </w:r>
          </w:p>
          <w:p>
            <w:pPr>
              <w:jc w:val="center"/>
              <w:rPr>
                <w:rFonts w:ascii="Times New Roman" w:hAnsi="Times New Roman" w:cs="Times New Roman"/>
                <w:sz w:val="24"/>
                <w:szCs w:val="24"/>
              </w:rPr>
            </w:pPr>
            <w:r>
              <w:rPr>
                <w:rFonts w:ascii="Times New Roman" w:hAnsi="Times New Roman" w:cs="Times New Roman"/>
                <w:sz w:val="24"/>
                <w:szCs w:val="24"/>
              </w:rPr>
              <w:t>0.237</w:t>
            </w:r>
          </w:p>
        </w:tc>
        <w:tc>
          <w:tcPr>
            <w:tcW w:w="1316" w:type="dxa"/>
            <w:tcBorders>
              <w:top w:val="nil"/>
              <w:left w:val="nil"/>
              <w:right w:val="nil"/>
            </w:tcBorders>
          </w:tcPr>
          <w:p>
            <w:pPr>
              <w:jc w:val="center"/>
              <w:rPr>
                <w:rFonts w:ascii="Times New Roman" w:hAnsi="Times New Roman" w:cs="Times New Roman"/>
                <w:sz w:val="24"/>
                <w:szCs w:val="24"/>
              </w:rPr>
            </w:pPr>
            <w:r>
              <w:rPr>
                <w:rFonts w:ascii="Times New Roman" w:hAnsi="Times New Roman" w:cs="Times New Roman"/>
                <w:sz w:val="24"/>
                <w:szCs w:val="24"/>
              </w:rPr>
              <w:t>0.191*</w:t>
            </w:r>
          </w:p>
          <w:p>
            <w:pPr>
              <w:rPr>
                <w:rFonts w:ascii="Times New Roman" w:hAnsi="Times New Roman" w:cs="Times New Roman"/>
                <w:sz w:val="24"/>
                <w:szCs w:val="24"/>
              </w:rPr>
            </w:pPr>
            <w:r>
              <w:rPr>
                <w:rFonts w:ascii="Times New Roman" w:hAnsi="Times New Roman" w:cs="Times New Roman"/>
                <w:sz w:val="24"/>
                <w:szCs w:val="24"/>
              </w:rPr>
              <w:t xml:space="preserve">    0.046</w:t>
            </w:r>
          </w:p>
        </w:tc>
        <w:tc>
          <w:tcPr>
            <w:tcW w:w="1316" w:type="dxa"/>
            <w:tcBorders>
              <w:top w:val="nil"/>
              <w:left w:val="nil"/>
              <w:right w:val="nil"/>
            </w:tcBorders>
          </w:tcPr>
          <w:p>
            <w:pPr>
              <w:jc w:val="center"/>
              <w:rPr>
                <w:rFonts w:ascii="Times New Roman" w:hAnsi="Times New Roman" w:cs="Times New Roman"/>
                <w:sz w:val="24"/>
                <w:szCs w:val="24"/>
              </w:rPr>
            </w:pPr>
            <w:r>
              <w:rPr>
                <w:rFonts w:ascii="Times New Roman" w:hAnsi="Times New Roman" w:cs="Times New Roman"/>
                <w:sz w:val="24"/>
                <w:szCs w:val="24"/>
              </w:rPr>
              <w:t>0.513**</w:t>
            </w:r>
          </w:p>
          <w:p>
            <w:pPr>
              <w:rPr>
                <w:rFonts w:ascii="Times New Roman" w:hAnsi="Times New Roman" w:cs="Times New Roman"/>
                <w:sz w:val="24"/>
                <w:szCs w:val="24"/>
              </w:rPr>
            </w:pPr>
            <w:r>
              <w:rPr>
                <w:rFonts w:ascii="Times New Roman" w:hAnsi="Times New Roman" w:cs="Times New Roman"/>
                <w:sz w:val="24"/>
                <w:szCs w:val="24"/>
              </w:rPr>
              <w:t xml:space="preserve">   0.000</w:t>
            </w:r>
          </w:p>
        </w:tc>
      </w:tr>
    </w:tbl>
    <w:p>
      <w:pPr>
        <w:jc w:val="both"/>
        <w:rPr>
          <w:rFonts w:ascii="Times New Roman" w:hAnsi="Times New Roman" w:cs="Times New Roman"/>
          <w:sz w:val="18"/>
          <w:szCs w:val="18"/>
        </w:rPr>
      </w:pPr>
      <w:r>
        <w:rPr>
          <w:rFonts w:ascii="Times New Roman" w:hAnsi="Times New Roman" w:cs="Times New Roman"/>
          <w:sz w:val="18"/>
          <w:szCs w:val="18"/>
        </w:rPr>
        <w:t xml:space="preserve">Note: ** and * represent correlation is significant at the 0.01 level (2-tailed) and 0.05 level (2-tailed) respectively. SA-SC (Self – Awareness; Self- Confidence), SM-AO (Self- Management; Achievement Orientation), SA-E (Social – Awareness; Empathy), SS-I (Social Skills; Influence). </w:t>
      </w:r>
    </w:p>
    <w:p>
      <w:pPr>
        <w:spacing w:after="0" w:line="480" w:lineRule="auto"/>
        <w:rPr>
          <w:rFonts w:ascii="Times New Roman" w:hAnsi="Times New Roman" w:cs="Times New Roman"/>
          <w:b/>
          <w:sz w:val="24"/>
          <w:szCs w:val="24"/>
        </w:rPr>
      </w:pPr>
    </w:p>
    <w:p>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ANALYSES AND INTERPRETATION </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Reliability analysis </w:t>
      </w:r>
    </w:p>
    <w:p>
      <w:pPr>
        <w:spacing w:line="480" w:lineRule="auto"/>
        <w:jc w:val="both"/>
        <w:rPr>
          <w:rFonts w:ascii="Times New Roman" w:hAnsi="Times New Roman" w:cs="Times New Roman"/>
          <w:b/>
          <w:sz w:val="24"/>
          <w:szCs w:val="24"/>
        </w:rPr>
      </w:pPr>
      <w:r>
        <w:rPr>
          <w:rFonts w:ascii="Times New Roman" w:hAnsi="Times New Roman" w:cs="Times New Roman"/>
          <w:bCs/>
          <w:sz w:val="24"/>
          <w:szCs w:val="24"/>
        </w:rPr>
        <w:t>Reliability analysis was performed to assess the internal consistency of the dataset. Six items thus; self-awareness, self-management, motivation, empathy, social skills and emotional intelligence were assessed.</w:t>
      </w:r>
    </w:p>
    <w:p>
      <w:pPr>
        <w:autoSpaceDE w:val="0"/>
        <w:autoSpaceDN w:val="0"/>
        <w:adjustRightInd w:val="0"/>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The Cronbach’s Alpha value of 0.841 or 84.1% suggested that the items had a relatively high internal consistency and hence were reliable and satisfactory for analysis. This was because the items met the minimum acceptable level of 0.6, therefore was accepted for analysis.</w:t>
      </w:r>
    </w:p>
    <w:p>
      <w:pPr>
        <w:autoSpaceDE w:val="0"/>
        <w:autoSpaceDN w:val="0"/>
        <w:adjustRightInd w:val="0"/>
        <w:spacing w:after="0" w:line="240" w:lineRule="auto"/>
        <w:jc w:val="both"/>
        <w:rPr>
          <w:rFonts w:ascii="Times New Roman" w:hAnsi="Times New Roman" w:cs="Times New Roman"/>
          <w:color w:val="000000" w:themeColor="text1"/>
          <w:sz w:val="24"/>
          <w:szCs w:val="24"/>
          <w14:textFill>
            <w14:solidFill>
              <w14:schemeClr w14:val="tx1"/>
            </w14:solidFill>
          </w14:textFill>
        </w:rPr>
      </w:pPr>
    </w:p>
    <w:p>
      <w:pPr>
        <w:autoSpaceDE w:val="0"/>
        <w:autoSpaceDN w:val="0"/>
        <w:adjustRightInd w:val="0"/>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sz w:val="24"/>
          <w:szCs w:val="24"/>
        </w:rPr>
        <w:t xml:space="preserve">Descriptive Analysis </w:t>
      </w:r>
    </w:p>
    <w:p>
      <w:pPr>
        <w:autoSpaceDE w:val="0"/>
        <w:autoSpaceDN w:val="0"/>
        <w:adjustRightInd w:val="0"/>
        <w:spacing w:before="240" w:line="400" w:lineRule="atLeast"/>
        <w:jc w:val="both"/>
        <w:rPr>
          <w:rFonts w:ascii="Times New Roman" w:hAnsi="Times New Roman" w:cs="Times New Roman"/>
          <w:sz w:val="24"/>
          <w:szCs w:val="24"/>
        </w:rPr>
      </w:pPr>
      <w:r>
        <w:rPr>
          <w:rFonts w:ascii="Times New Roman" w:hAnsi="Times New Roman" w:cs="Times New Roman"/>
          <w:sz w:val="24"/>
          <w:szCs w:val="24"/>
        </w:rPr>
        <w:t xml:space="preserve">A descriptive analysis was also performed to better describe the sample understudy. The Mean and Standard Deviation were observed for each variable. The total sample was two hundred (200). </w:t>
      </w:r>
    </w:p>
    <w:p>
      <w:pPr>
        <w:autoSpaceDE w:val="0"/>
        <w:autoSpaceDN w:val="0"/>
        <w:adjustRightInd w:val="0"/>
        <w:spacing w:before="240" w:line="400" w:lineRule="atLeast"/>
        <w:jc w:val="both"/>
        <w:rPr>
          <w:rFonts w:ascii="Times New Roman" w:hAnsi="Times New Roman" w:cs="Times New Roman"/>
          <w:sz w:val="24"/>
          <w:szCs w:val="24"/>
        </w:rPr>
      </w:pPr>
      <w:r>
        <w:rPr>
          <w:rFonts w:ascii="Times New Roman" w:hAnsi="Times New Roman" w:cs="Times New Roman"/>
          <w:sz w:val="24"/>
        </w:rPr>
        <w:t xml:space="preserve">The Table 1 presents the background information of the respondents of the study. </w:t>
      </w:r>
      <w:r>
        <w:rPr>
          <w:rFonts w:ascii="Times New Roman" w:hAnsi="Times New Roman" w:cs="Times New Roman"/>
          <w:sz w:val="24"/>
          <w:szCs w:val="24"/>
          <w:lang w:val="en-US"/>
        </w:rPr>
        <w:t xml:space="preserve">It provides </w:t>
      </w:r>
      <w:r>
        <w:rPr>
          <w:rFonts w:ascii="Times New Roman" w:hAnsi="Times New Roman" w:cs="Times New Roman"/>
          <w:sz w:val="24"/>
          <w:szCs w:val="24"/>
        </w:rPr>
        <w:t>an overview of the values of the mean, skewness, kurtosis and standard deviation values for each variable used in this study.</w:t>
      </w:r>
    </w:p>
    <w:p>
      <w:pPr>
        <w:spacing w:after="0" w:line="360" w:lineRule="auto"/>
        <w:jc w:val="both"/>
        <w:rPr>
          <w:rFonts w:ascii="Times New Roman" w:hAnsi="Times New Roman" w:cs="Times New Roman"/>
          <w:sz w:val="24"/>
          <w:szCs w:val="24"/>
        </w:rPr>
      </w:pPr>
    </w:p>
    <w:p>
      <w:pPr>
        <w:spacing w:after="0" w:line="360" w:lineRule="auto"/>
        <w:ind w:left="-450"/>
        <w:jc w:val="both"/>
        <w:rPr>
          <w:rFonts w:ascii="Times New Roman" w:hAnsi="Times New Roman" w:cs="Times New Roman"/>
          <w:sz w:val="24"/>
          <w:szCs w:val="24"/>
        </w:rPr>
      </w:pPr>
      <w:r>
        <w:rPr>
          <w:rFonts w:ascii="Times New Roman" w:hAnsi="Times New Roman" w:cs="Times New Roman"/>
          <w:b/>
          <w:bCs/>
          <w:sz w:val="24"/>
          <w:szCs w:val="24"/>
        </w:rPr>
        <w:t xml:space="preserve">    Table 1: Descriptive statistics for the demographic variables</w:t>
      </w:r>
    </w:p>
    <w:tbl>
      <w:tblPr>
        <w:tblStyle w:val="13"/>
        <w:tblW w:w="9286" w:type="dxa"/>
        <w:tblInd w:w="-270" w:type="dxa"/>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60"/>
        <w:gridCol w:w="717"/>
        <w:gridCol w:w="703"/>
        <w:gridCol w:w="743"/>
        <w:gridCol w:w="988"/>
        <w:gridCol w:w="842"/>
        <w:gridCol w:w="1190"/>
        <w:gridCol w:w="1043"/>
      </w:tblGrid>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5" w:hRule="atLeast"/>
        </w:trPr>
        <w:tc>
          <w:tcPr>
            <w:tcW w:w="3060" w:type="dxa"/>
            <w:tcBorders>
              <w:bottom w:val="single" w:color="000000" w:themeColor="text1" w:sz="4" w:space="0"/>
              <w:insideH w:val="single" w:sz="4" w:space="0"/>
            </w:tcBorders>
            <w:shd w:val="clear" w:color="auto" w:fill="auto"/>
          </w:tcPr>
          <w:p>
            <w:pPr>
              <w:autoSpaceDE w:val="0"/>
              <w:autoSpaceDN w:val="0"/>
              <w:adjustRightInd w:val="0"/>
              <w:spacing w:before="240" w:after="0" w:line="400" w:lineRule="atLeast"/>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Demographics</w:t>
            </w:r>
          </w:p>
        </w:tc>
        <w:tc>
          <w:tcPr>
            <w:tcW w:w="717" w:type="dxa"/>
            <w:tcBorders>
              <w:bottom w:val="single" w:color="000000" w:themeColor="text1" w:sz="4" w:space="0"/>
              <w:insideH w:val="single" w:sz="4" w:space="0"/>
            </w:tcBorders>
            <w:shd w:val="clear" w:color="auto" w:fill="auto"/>
          </w:tcPr>
          <w:p>
            <w:pPr>
              <w:autoSpaceDE w:val="0"/>
              <w:autoSpaceDN w:val="0"/>
              <w:adjustRightInd w:val="0"/>
              <w:spacing w:before="240" w:after="0" w:line="400" w:lineRule="atLeast"/>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N</w:t>
            </w:r>
          </w:p>
        </w:tc>
        <w:tc>
          <w:tcPr>
            <w:tcW w:w="703" w:type="dxa"/>
            <w:tcBorders>
              <w:bottom w:val="single" w:color="000000" w:themeColor="text1" w:sz="4" w:space="0"/>
              <w:insideH w:val="single" w:sz="4" w:space="0"/>
            </w:tcBorders>
            <w:shd w:val="clear" w:color="auto" w:fill="auto"/>
          </w:tcPr>
          <w:p>
            <w:pPr>
              <w:autoSpaceDE w:val="0"/>
              <w:autoSpaceDN w:val="0"/>
              <w:adjustRightInd w:val="0"/>
              <w:spacing w:before="240" w:after="0" w:line="400" w:lineRule="atLeast"/>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Min.</w:t>
            </w:r>
          </w:p>
        </w:tc>
        <w:tc>
          <w:tcPr>
            <w:tcW w:w="743" w:type="dxa"/>
            <w:tcBorders>
              <w:bottom w:val="single" w:color="000000" w:themeColor="text1" w:sz="4" w:space="0"/>
              <w:insideH w:val="single" w:sz="4" w:space="0"/>
            </w:tcBorders>
            <w:shd w:val="clear" w:color="auto" w:fill="auto"/>
          </w:tcPr>
          <w:p>
            <w:pPr>
              <w:autoSpaceDE w:val="0"/>
              <w:autoSpaceDN w:val="0"/>
              <w:adjustRightInd w:val="0"/>
              <w:spacing w:before="240" w:after="0" w:line="400" w:lineRule="atLeast"/>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Max.</w:t>
            </w:r>
          </w:p>
        </w:tc>
        <w:tc>
          <w:tcPr>
            <w:tcW w:w="988" w:type="dxa"/>
            <w:tcBorders>
              <w:bottom w:val="single" w:color="000000" w:themeColor="text1" w:sz="4" w:space="0"/>
              <w:insideH w:val="single" w:sz="4" w:space="0"/>
            </w:tcBorders>
            <w:shd w:val="clear" w:color="auto" w:fill="auto"/>
          </w:tcPr>
          <w:p>
            <w:pPr>
              <w:autoSpaceDE w:val="0"/>
              <w:autoSpaceDN w:val="0"/>
              <w:adjustRightInd w:val="0"/>
              <w:spacing w:before="240" w:after="0" w:line="400" w:lineRule="atLeast"/>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Mean</w:t>
            </w:r>
          </w:p>
        </w:tc>
        <w:tc>
          <w:tcPr>
            <w:tcW w:w="842" w:type="dxa"/>
            <w:tcBorders>
              <w:bottom w:val="single" w:color="000000" w:themeColor="text1" w:sz="4" w:space="0"/>
              <w:insideH w:val="single" w:sz="4" w:space="0"/>
            </w:tcBorders>
            <w:shd w:val="clear" w:color="auto" w:fill="auto"/>
          </w:tcPr>
          <w:p>
            <w:pPr>
              <w:autoSpaceDE w:val="0"/>
              <w:autoSpaceDN w:val="0"/>
              <w:adjustRightInd w:val="0"/>
              <w:spacing w:before="240" w:after="0" w:line="400" w:lineRule="atLeast"/>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SD</w:t>
            </w:r>
          </w:p>
        </w:tc>
        <w:tc>
          <w:tcPr>
            <w:tcW w:w="1190" w:type="dxa"/>
            <w:tcBorders>
              <w:bottom w:val="single" w:color="000000" w:themeColor="text1" w:sz="4" w:space="0"/>
              <w:insideH w:val="single" w:sz="4" w:space="0"/>
            </w:tcBorders>
            <w:shd w:val="clear" w:color="auto" w:fill="auto"/>
          </w:tcPr>
          <w:p>
            <w:pPr>
              <w:autoSpaceDE w:val="0"/>
              <w:autoSpaceDN w:val="0"/>
              <w:adjustRightInd w:val="0"/>
              <w:spacing w:before="240" w:after="0" w:line="400" w:lineRule="atLeast"/>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Skewness</w:t>
            </w:r>
          </w:p>
        </w:tc>
        <w:tc>
          <w:tcPr>
            <w:tcW w:w="1043" w:type="dxa"/>
            <w:tcBorders>
              <w:bottom w:val="single" w:color="000000" w:themeColor="text1" w:sz="4" w:space="0"/>
              <w:insideH w:val="single" w:sz="4" w:space="0"/>
            </w:tcBorders>
            <w:shd w:val="clear" w:color="auto" w:fill="auto"/>
          </w:tcPr>
          <w:p>
            <w:pPr>
              <w:autoSpaceDE w:val="0"/>
              <w:autoSpaceDN w:val="0"/>
              <w:adjustRightInd w:val="0"/>
              <w:spacing w:before="240" w:after="0" w:line="400" w:lineRule="atLeast"/>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kurtosis</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3060" w:type="dxa"/>
            <w:shd w:val="clear" w:color="auto" w:fill="auto"/>
          </w:tcPr>
          <w:p>
            <w:pPr>
              <w:autoSpaceDE w:val="0"/>
              <w:autoSpaceDN w:val="0"/>
              <w:adjustRightInd w:val="0"/>
              <w:spacing w:before="240" w:after="0" w:line="400" w:lineRule="atLeast"/>
              <w:jc w:val="both"/>
              <w:rPr>
                <w:rFonts w:ascii="Times New Roman" w:hAnsi="Times New Roman" w:cs="Times New Roman"/>
                <w:b w:val="0"/>
                <w:bCs w:val="0"/>
                <w:color w:val="000000" w:themeColor="text1"/>
                <w:sz w:val="24"/>
                <w:szCs w:val="24"/>
                <w:lang w:val="en-US"/>
                <w14:textFill>
                  <w14:solidFill>
                    <w14:schemeClr w14:val="tx1"/>
                  </w14:solidFill>
                </w14:textFill>
              </w:rPr>
            </w:pPr>
            <w:r>
              <w:rPr>
                <w:rFonts w:ascii="Times New Roman" w:hAnsi="Times New Roman" w:cs="Times New Roman"/>
                <w:b w:val="0"/>
                <w:bCs w:val="0"/>
                <w:color w:val="000000" w:themeColor="text1"/>
                <w:sz w:val="24"/>
                <w:szCs w:val="24"/>
                <w:lang w:val="en-US"/>
                <w14:textFill>
                  <w14:solidFill>
                    <w14:schemeClr w14:val="tx1"/>
                  </w14:solidFill>
                </w14:textFill>
              </w:rPr>
              <w:t xml:space="preserve">Respondent gender </w:t>
            </w:r>
          </w:p>
        </w:tc>
        <w:tc>
          <w:tcPr>
            <w:tcW w:w="717" w:type="dxa"/>
            <w:shd w:val="clear" w:color="auto" w:fill="auto"/>
          </w:tcPr>
          <w:p>
            <w:pPr>
              <w:autoSpaceDE w:val="0"/>
              <w:autoSpaceDN w:val="0"/>
              <w:adjustRightInd w:val="0"/>
              <w:spacing w:before="240" w:after="0" w:line="400" w:lineRule="atLeast"/>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200</w:t>
            </w:r>
          </w:p>
        </w:tc>
        <w:tc>
          <w:tcPr>
            <w:tcW w:w="703" w:type="dxa"/>
            <w:shd w:val="clear" w:color="auto" w:fill="auto"/>
          </w:tcPr>
          <w:p>
            <w:pPr>
              <w:autoSpaceDE w:val="0"/>
              <w:autoSpaceDN w:val="0"/>
              <w:adjustRightInd w:val="0"/>
              <w:spacing w:before="240" w:after="0" w:line="400" w:lineRule="atLeast"/>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1</w:t>
            </w:r>
          </w:p>
        </w:tc>
        <w:tc>
          <w:tcPr>
            <w:tcW w:w="743" w:type="dxa"/>
            <w:shd w:val="clear" w:color="auto" w:fill="auto"/>
          </w:tcPr>
          <w:p>
            <w:pPr>
              <w:autoSpaceDE w:val="0"/>
              <w:autoSpaceDN w:val="0"/>
              <w:adjustRightInd w:val="0"/>
              <w:spacing w:before="240" w:after="0" w:line="400" w:lineRule="atLeast"/>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2</w:t>
            </w:r>
          </w:p>
        </w:tc>
        <w:tc>
          <w:tcPr>
            <w:tcW w:w="988" w:type="dxa"/>
            <w:shd w:val="clear" w:color="auto" w:fill="auto"/>
          </w:tcPr>
          <w:p>
            <w:pPr>
              <w:autoSpaceDE w:val="0"/>
              <w:autoSpaceDN w:val="0"/>
              <w:adjustRightInd w:val="0"/>
              <w:spacing w:before="240" w:after="0" w:line="400" w:lineRule="atLeast"/>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1.290</w:t>
            </w:r>
          </w:p>
        </w:tc>
        <w:tc>
          <w:tcPr>
            <w:tcW w:w="842" w:type="dxa"/>
            <w:shd w:val="clear" w:color="auto" w:fill="auto"/>
          </w:tcPr>
          <w:p>
            <w:pPr>
              <w:autoSpaceDE w:val="0"/>
              <w:autoSpaceDN w:val="0"/>
              <w:adjustRightInd w:val="0"/>
              <w:spacing w:before="240" w:after="0" w:line="400" w:lineRule="atLeast"/>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0.455</w:t>
            </w:r>
          </w:p>
        </w:tc>
        <w:tc>
          <w:tcPr>
            <w:tcW w:w="1190" w:type="dxa"/>
            <w:shd w:val="clear" w:color="auto" w:fill="auto"/>
          </w:tcPr>
          <w:p>
            <w:pPr>
              <w:autoSpaceDE w:val="0"/>
              <w:autoSpaceDN w:val="0"/>
              <w:adjustRightInd w:val="0"/>
              <w:spacing w:before="240" w:after="0" w:line="400" w:lineRule="atLeast"/>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0.933</w:t>
            </w:r>
          </w:p>
        </w:tc>
        <w:tc>
          <w:tcPr>
            <w:tcW w:w="1043" w:type="dxa"/>
            <w:shd w:val="clear" w:color="auto" w:fill="auto"/>
          </w:tcPr>
          <w:p>
            <w:pPr>
              <w:autoSpaceDE w:val="0"/>
              <w:autoSpaceDN w:val="0"/>
              <w:adjustRightInd w:val="0"/>
              <w:spacing w:before="240" w:after="0" w:line="400" w:lineRule="atLeast"/>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-1.142</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trPr>
        <w:tc>
          <w:tcPr>
            <w:tcW w:w="3060" w:type="dxa"/>
            <w:shd w:val="clear" w:color="auto" w:fill="auto"/>
          </w:tcPr>
          <w:p>
            <w:pPr>
              <w:autoSpaceDE w:val="0"/>
              <w:autoSpaceDN w:val="0"/>
              <w:adjustRightInd w:val="0"/>
              <w:spacing w:before="240" w:after="0" w:line="400" w:lineRule="atLeast"/>
              <w:jc w:val="both"/>
              <w:rPr>
                <w:rFonts w:ascii="Times New Roman" w:hAnsi="Times New Roman" w:cs="Times New Roman"/>
                <w:b w:val="0"/>
                <w:bCs w:val="0"/>
                <w:color w:val="000000" w:themeColor="text1"/>
                <w:sz w:val="24"/>
                <w:szCs w:val="24"/>
                <w:lang w:val="en-US"/>
                <w14:textFill>
                  <w14:solidFill>
                    <w14:schemeClr w14:val="tx1"/>
                  </w14:solidFill>
                </w14:textFill>
              </w:rPr>
            </w:pPr>
            <w:r>
              <w:rPr>
                <w:rFonts w:ascii="Times New Roman" w:hAnsi="Times New Roman" w:cs="Times New Roman"/>
                <w:b w:val="0"/>
                <w:bCs w:val="0"/>
                <w:color w:val="000000" w:themeColor="text1"/>
                <w:sz w:val="24"/>
                <w:szCs w:val="24"/>
                <w:lang w:val="en-US"/>
                <w14:textFill>
                  <w14:solidFill>
                    <w14:schemeClr w14:val="tx1"/>
                  </w14:solidFill>
                </w14:textFill>
              </w:rPr>
              <w:t xml:space="preserve">Age </w:t>
            </w:r>
          </w:p>
        </w:tc>
        <w:tc>
          <w:tcPr>
            <w:tcW w:w="717" w:type="dxa"/>
            <w:shd w:val="clear" w:color="auto" w:fill="auto"/>
          </w:tcPr>
          <w:p>
            <w:pPr>
              <w:autoSpaceDE w:val="0"/>
              <w:autoSpaceDN w:val="0"/>
              <w:adjustRightInd w:val="0"/>
              <w:spacing w:before="240" w:after="0" w:line="400" w:lineRule="atLeast"/>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200</w:t>
            </w:r>
          </w:p>
        </w:tc>
        <w:tc>
          <w:tcPr>
            <w:tcW w:w="703" w:type="dxa"/>
            <w:shd w:val="clear" w:color="auto" w:fill="auto"/>
          </w:tcPr>
          <w:p>
            <w:pPr>
              <w:autoSpaceDE w:val="0"/>
              <w:autoSpaceDN w:val="0"/>
              <w:adjustRightInd w:val="0"/>
              <w:spacing w:before="240" w:after="0" w:line="400" w:lineRule="atLeast"/>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1</w:t>
            </w:r>
          </w:p>
        </w:tc>
        <w:tc>
          <w:tcPr>
            <w:tcW w:w="743" w:type="dxa"/>
            <w:shd w:val="clear" w:color="auto" w:fill="auto"/>
          </w:tcPr>
          <w:p>
            <w:pPr>
              <w:autoSpaceDE w:val="0"/>
              <w:autoSpaceDN w:val="0"/>
              <w:adjustRightInd w:val="0"/>
              <w:spacing w:before="240" w:after="0" w:line="400" w:lineRule="atLeast"/>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2</w:t>
            </w:r>
          </w:p>
        </w:tc>
        <w:tc>
          <w:tcPr>
            <w:tcW w:w="988" w:type="dxa"/>
            <w:shd w:val="clear" w:color="auto" w:fill="auto"/>
          </w:tcPr>
          <w:p>
            <w:pPr>
              <w:autoSpaceDE w:val="0"/>
              <w:autoSpaceDN w:val="0"/>
              <w:adjustRightInd w:val="0"/>
              <w:spacing w:before="240" w:after="0" w:line="400" w:lineRule="atLeast"/>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1.060</w:t>
            </w:r>
          </w:p>
        </w:tc>
        <w:tc>
          <w:tcPr>
            <w:tcW w:w="842" w:type="dxa"/>
            <w:shd w:val="clear" w:color="auto" w:fill="auto"/>
          </w:tcPr>
          <w:p>
            <w:pPr>
              <w:autoSpaceDE w:val="0"/>
              <w:autoSpaceDN w:val="0"/>
              <w:adjustRightInd w:val="0"/>
              <w:spacing w:before="240" w:after="0" w:line="400" w:lineRule="atLeast"/>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0.238</w:t>
            </w:r>
          </w:p>
        </w:tc>
        <w:tc>
          <w:tcPr>
            <w:tcW w:w="1190" w:type="dxa"/>
            <w:shd w:val="clear" w:color="auto" w:fill="auto"/>
          </w:tcPr>
          <w:p>
            <w:pPr>
              <w:autoSpaceDE w:val="0"/>
              <w:autoSpaceDN w:val="0"/>
              <w:adjustRightInd w:val="0"/>
              <w:spacing w:before="240" w:after="0" w:line="400" w:lineRule="atLeast"/>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3.734</w:t>
            </w:r>
          </w:p>
        </w:tc>
        <w:tc>
          <w:tcPr>
            <w:tcW w:w="1043" w:type="dxa"/>
            <w:shd w:val="clear" w:color="auto" w:fill="auto"/>
          </w:tcPr>
          <w:p>
            <w:pPr>
              <w:autoSpaceDE w:val="0"/>
              <w:autoSpaceDN w:val="0"/>
              <w:adjustRightInd w:val="0"/>
              <w:spacing w:before="240" w:after="0" w:line="400" w:lineRule="atLeast"/>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12.060</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3060" w:type="dxa"/>
            <w:shd w:val="clear" w:color="auto" w:fill="auto"/>
          </w:tcPr>
          <w:p>
            <w:pPr>
              <w:autoSpaceDE w:val="0"/>
              <w:autoSpaceDN w:val="0"/>
              <w:adjustRightInd w:val="0"/>
              <w:spacing w:before="240" w:after="0" w:line="400" w:lineRule="atLeast"/>
              <w:jc w:val="both"/>
              <w:rPr>
                <w:rFonts w:ascii="Times New Roman" w:hAnsi="Times New Roman" w:cs="Times New Roman"/>
                <w:b w:val="0"/>
                <w:bCs w:val="0"/>
                <w:color w:val="000000" w:themeColor="text1"/>
                <w:sz w:val="24"/>
                <w:szCs w:val="24"/>
                <w:lang w:val="en-US"/>
                <w14:textFill>
                  <w14:solidFill>
                    <w14:schemeClr w14:val="tx1"/>
                  </w14:solidFill>
                </w14:textFill>
              </w:rPr>
            </w:pPr>
            <w:r>
              <w:rPr>
                <w:rFonts w:ascii="Times New Roman" w:hAnsi="Times New Roman" w:cs="Times New Roman"/>
                <w:b w:val="0"/>
                <w:bCs w:val="0"/>
                <w:color w:val="000000" w:themeColor="text1"/>
                <w:sz w:val="24"/>
                <w:szCs w:val="24"/>
                <w:lang w:val="en-US"/>
                <w14:textFill>
                  <w14:solidFill>
                    <w14:schemeClr w14:val="tx1"/>
                  </w14:solidFill>
                </w14:textFill>
              </w:rPr>
              <w:t>Family income (per annum)</w:t>
            </w:r>
          </w:p>
        </w:tc>
        <w:tc>
          <w:tcPr>
            <w:tcW w:w="717" w:type="dxa"/>
            <w:shd w:val="clear" w:color="auto" w:fill="auto"/>
          </w:tcPr>
          <w:p>
            <w:pPr>
              <w:autoSpaceDE w:val="0"/>
              <w:autoSpaceDN w:val="0"/>
              <w:adjustRightInd w:val="0"/>
              <w:spacing w:before="240" w:after="0" w:line="400" w:lineRule="atLeast"/>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200</w:t>
            </w:r>
          </w:p>
        </w:tc>
        <w:tc>
          <w:tcPr>
            <w:tcW w:w="703" w:type="dxa"/>
            <w:shd w:val="clear" w:color="auto" w:fill="auto"/>
          </w:tcPr>
          <w:p>
            <w:pPr>
              <w:autoSpaceDE w:val="0"/>
              <w:autoSpaceDN w:val="0"/>
              <w:adjustRightInd w:val="0"/>
              <w:spacing w:before="240" w:after="0" w:line="400" w:lineRule="atLeast"/>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1</w:t>
            </w:r>
          </w:p>
        </w:tc>
        <w:tc>
          <w:tcPr>
            <w:tcW w:w="743" w:type="dxa"/>
            <w:shd w:val="clear" w:color="auto" w:fill="auto"/>
          </w:tcPr>
          <w:p>
            <w:pPr>
              <w:autoSpaceDE w:val="0"/>
              <w:autoSpaceDN w:val="0"/>
              <w:adjustRightInd w:val="0"/>
              <w:spacing w:before="240" w:after="0" w:line="400" w:lineRule="atLeast"/>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3</w:t>
            </w:r>
          </w:p>
        </w:tc>
        <w:tc>
          <w:tcPr>
            <w:tcW w:w="988" w:type="dxa"/>
            <w:shd w:val="clear" w:color="auto" w:fill="auto"/>
          </w:tcPr>
          <w:p>
            <w:pPr>
              <w:autoSpaceDE w:val="0"/>
              <w:autoSpaceDN w:val="0"/>
              <w:adjustRightInd w:val="0"/>
              <w:spacing w:before="240" w:after="0" w:line="400" w:lineRule="atLeast"/>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2.120</w:t>
            </w:r>
          </w:p>
        </w:tc>
        <w:tc>
          <w:tcPr>
            <w:tcW w:w="842" w:type="dxa"/>
            <w:shd w:val="clear" w:color="auto" w:fill="auto"/>
          </w:tcPr>
          <w:p>
            <w:pPr>
              <w:autoSpaceDE w:val="0"/>
              <w:autoSpaceDN w:val="0"/>
              <w:adjustRightInd w:val="0"/>
              <w:spacing w:before="240" w:after="0" w:line="400" w:lineRule="atLeast"/>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0.854</w:t>
            </w:r>
          </w:p>
        </w:tc>
        <w:tc>
          <w:tcPr>
            <w:tcW w:w="1190" w:type="dxa"/>
            <w:shd w:val="clear" w:color="auto" w:fill="auto"/>
          </w:tcPr>
          <w:p>
            <w:pPr>
              <w:autoSpaceDE w:val="0"/>
              <w:autoSpaceDN w:val="0"/>
              <w:adjustRightInd w:val="0"/>
              <w:spacing w:before="240" w:after="0" w:line="400" w:lineRule="atLeast"/>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-0.233</w:t>
            </w:r>
          </w:p>
        </w:tc>
        <w:tc>
          <w:tcPr>
            <w:tcW w:w="1043" w:type="dxa"/>
            <w:shd w:val="clear" w:color="auto" w:fill="auto"/>
          </w:tcPr>
          <w:p>
            <w:pPr>
              <w:autoSpaceDE w:val="0"/>
              <w:autoSpaceDN w:val="0"/>
              <w:adjustRightInd w:val="0"/>
              <w:spacing w:before="240" w:after="0" w:line="400" w:lineRule="atLeast"/>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-1.593</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3060" w:type="dxa"/>
            <w:shd w:val="clear" w:color="auto" w:fill="auto"/>
          </w:tcPr>
          <w:p>
            <w:pPr>
              <w:autoSpaceDE w:val="0"/>
              <w:autoSpaceDN w:val="0"/>
              <w:adjustRightInd w:val="0"/>
              <w:spacing w:before="240" w:after="0" w:line="400" w:lineRule="atLeast"/>
              <w:jc w:val="both"/>
              <w:rPr>
                <w:rFonts w:ascii="Times New Roman" w:hAnsi="Times New Roman" w:cs="Times New Roman"/>
                <w:b w:val="0"/>
                <w:bCs w:val="0"/>
                <w:color w:val="000000" w:themeColor="text1"/>
                <w:sz w:val="24"/>
                <w:szCs w:val="24"/>
                <w:lang w:val="en-US"/>
                <w14:textFill>
                  <w14:solidFill>
                    <w14:schemeClr w14:val="tx1"/>
                  </w14:solidFill>
                </w14:textFill>
              </w:rPr>
            </w:pPr>
            <w:r>
              <w:rPr>
                <w:rFonts w:ascii="Times New Roman" w:hAnsi="Times New Roman" w:cs="Times New Roman"/>
                <w:b w:val="0"/>
                <w:bCs w:val="0"/>
                <w:color w:val="000000" w:themeColor="text1"/>
                <w:sz w:val="24"/>
                <w:szCs w:val="24"/>
                <w:lang w:val="en-US"/>
                <w14:textFill>
                  <w14:solidFill>
                    <w14:schemeClr w14:val="tx1"/>
                  </w14:solidFill>
                </w14:textFill>
              </w:rPr>
              <w:t xml:space="preserve">Work experience </w:t>
            </w:r>
          </w:p>
        </w:tc>
        <w:tc>
          <w:tcPr>
            <w:tcW w:w="717" w:type="dxa"/>
            <w:shd w:val="clear" w:color="auto" w:fill="auto"/>
          </w:tcPr>
          <w:p>
            <w:pPr>
              <w:autoSpaceDE w:val="0"/>
              <w:autoSpaceDN w:val="0"/>
              <w:adjustRightInd w:val="0"/>
              <w:spacing w:before="240" w:after="0" w:line="400" w:lineRule="atLeast"/>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200</w:t>
            </w:r>
          </w:p>
        </w:tc>
        <w:tc>
          <w:tcPr>
            <w:tcW w:w="703" w:type="dxa"/>
            <w:shd w:val="clear" w:color="auto" w:fill="auto"/>
          </w:tcPr>
          <w:p>
            <w:pPr>
              <w:autoSpaceDE w:val="0"/>
              <w:autoSpaceDN w:val="0"/>
              <w:adjustRightInd w:val="0"/>
              <w:spacing w:before="240" w:after="0" w:line="400" w:lineRule="atLeast"/>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1</w:t>
            </w:r>
          </w:p>
        </w:tc>
        <w:tc>
          <w:tcPr>
            <w:tcW w:w="743" w:type="dxa"/>
            <w:shd w:val="clear" w:color="auto" w:fill="auto"/>
          </w:tcPr>
          <w:p>
            <w:pPr>
              <w:autoSpaceDE w:val="0"/>
              <w:autoSpaceDN w:val="0"/>
              <w:adjustRightInd w:val="0"/>
              <w:spacing w:before="240" w:after="0" w:line="400" w:lineRule="atLeast"/>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2</w:t>
            </w:r>
          </w:p>
        </w:tc>
        <w:tc>
          <w:tcPr>
            <w:tcW w:w="988" w:type="dxa"/>
            <w:shd w:val="clear" w:color="auto" w:fill="auto"/>
          </w:tcPr>
          <w:p>
            <w:pPr>
              <w:autoSpaceDE w:val="0"/>
              <w:autoSpaceDN w:val="0"/>
              <w:adjustRightInd w:val="0"/>
              <w:spacing w:before="240" w:after="0" w:line="400" w:lineRule="atLeast"/>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1.965</w:t>
            </w:r>
          </w:p>
        </w:tc>
        <w:tc>
          <w:tcPr>
            <w:tcW w:w="842" w:type="dxa"/>
            <w:shd w:val="clear" w:color="auto" w:fill="auto"/>
          </w:tcPr>
          <w:p>
            <w:pPr>
              <w:autoSpaceDE w:val="0"/>
              <w:autoSpaceDN w:val="0"/>
              <w:adjustRightInd w:val="0"/>
              <w:spacing w:before="240" w:after="0" w:line="400" w:lineRule="atLeast"/>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0.184</w:t>
            </w:r>
          </w:p>
        </w:tc>
        <w:tc>
          <w:tcPr>
            <w:tcW w:w="1190" w:type="dxa"/>
            <w:shd w:val="clear" w:color="auto" w:fill="auto"/>
          </w:tcPr>
          <w:p>
            <w:pPr>
              <w:autoSpaceDE w:val="0"/>
              <w:autoSpaceDN w:val="0"/>
              <w:adjustRightInd w:val="0"/>
              <w:spacing w:before="240" w:after="0" w:line="400" w:lineRule="atLeast"/>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-5.099</w:t>
            </w:r>
          </w:p>
        </w:tc>
        <w:tc>
          <w:tcPr>
            <w:tcW w:w="1043" w:type="dxa"/>
            <w:shd w:val="clear" w:color="auto" w:fill="auto"/>
          </w:tcPr>
          <w:p>
            <w:pPr>
              <w:autoSpaceDE w:val="0"/>
              <w:autoSpaceDN w:val="0"/>
              <w:adjustRightInd w:val="0"/>
              <w:spacing w:before="240" w:after="0" w:line="400" w:lineRule="atLeast"/>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24.239</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3060" w:type="dxa"/>
            <w:shd w:val="clear" w:color="auto" w:fill="auto"/>
          </w:tcPr>
          <w:p>
            <w:pPr>
              <w:autoSpaceDE w:val="0"/>
              <w:autoSpaceDN w:val="0"/>
              <w:adjustRightInd w:val="0"/>
              <w:spacing w:before="240" w:after="0" w:line="400" w:lineRule="atLeast"/>
              <w:jc w:val="both"/>
              <w:rPr>
                <w:rFonts w:ascii="Times New Roman" w:hAnsi="Times New Roman" w:cs="Times New Roman"/>
                <w:b w:val="0"/>
                <w:bCs w:val="0"/>
                <w:color w:val="000000" w:themeColor="text1"/>
                <w:sz w:val="24"/>
                <w:szCs w:val="24"/>
                <w:lang w:val="en-US"/>
                <w14:textFill>
                  <w14:solidFill>
                    <w14:schemeClr w14:val="tx1"/>
                  </w14:solidFill>
                </w14:textFill>
              </w:rPr>
            </w:pPr>
            <w:r>
              <w:rPr>
                <w:rFonts w:ascii="Times New Roman" w:hAnsi="Times New Roman" w:cs="Times New Roman"/>
                <w:b w:val="0"/>
                <w:bCs w:val="0"/>
                <w:color w:val="000000" w:themeColor="text1"/>
                <w:sz w:val="24"/>
                <w:szCs w:val="24"/>
                <w:lang w:val="en-US"/>
                <w14:textFill>
                  <w14:solidFill>
                    <w14:schemeClr w14:val="tx1"/>
                  </w14:solidFill>
                </w14:textFill>
              </w:rPr>
              <w:t xml:space="preserve">Department </w:t>
            </w:r>
          </w:p>
        </w:tc>
        <w:tc>
          <w:tcPr>
            <w:tcW w:w="717" w:type="dxa"/>
            <w:shd w:val="clear" w:color="auto" w:fill="auto"/>
          </w:tcPr>
          <w:p>
            <w:pPr>
              <w:autoSpaceDE w:val="0"/>
              <w:autoSpaceDN w:val="0"/>
              <w:adjustRightInd w:val="0"/>
              <w:spacing w:before="240" w:after="0" w:line="400" w:lineRule="atLeast"/>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200</w:t>
            </w:r>
          </w:p>
        </w:tc>
        <w:tc>
          <w:tcPr>
            <w:tcW w:w="703" w:type="dxa"/>
            <w:shd w:val="clear" w:color="auto" w:fill="auto"/>
          </w:tcPr>
          <w:p>
            <w:pPr>
              <w:autoSpaceDE w:val="0"/>
              <w:autoSpaceDN w:val="0"/>
              <w:adjustRightInd w:val="0"/>
              <w:spacing w:before="240" w:after="0" w:line="400" w:lineRule="atLeast"/>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1</w:t>
            </w:r>
          </w:p>
        </w:tc>
        <w:tc>
          <w:tcPr>
            <w:tcW w:w="743" w:type="dxa"/>
            <w:shd w:val="clear" w:color="auto" w:fill="auto"/>
          </w:tcPr>
          <w:p>
            <w:pPr>
              <w:autoSpaceDE w:val="0"/>
              <w:autoSpaceDN w:val="0"/>
              <w:adjustRightInd w:val="0"/>
              <w:spacing w:before="240" w:after="0" w:line="400" w:lineRule="atLeast"/>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5</w:t>
            </w:r>
          </w:p>
        </w:tc>
        <w:tc>
          <w:tcPr>
            <w:tcW w:w="988" w:type="dxa"/>
            <w:shd w:val="clear" w:color="auto" w:fill="auto"/>
          </w:tcPr>
          <w:p>
            <w:pPr>
              <w:autoSpaceDE w:val="0"/>
              <w:autoSpaceDN w:val="0"/>
              <w:adjustRightInd w:val="0"/>
              <w:spacing w:before="240" w:after="0" w:line="400" w:lineRule="atLeast"/>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2.700</w:t>
            </w:r>
          </w:p>
        </w:tc>
        <w:tc>
          <w:tcPr>
            <w:tcW w:w="842" w:type="dxa"/>
            <w:shd w:val="clear" w:color="auto" w:fill="auto"/>
          </w:tcPr>
          <w:p>
            <w:pPr>
              <w:autoSpaceDE w:val="0"/>
              <w:autoSpaceDN w:val="0"/>
              <w:adjustRightInd w:val="0"/>
              <w:spacing w:before="240" w:after="0" w:line="400" w:lineRule="atLeast"/>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1.256</w:t>
            </w:r>
          </w:p>
        </w:tc>
        <w:tc>
          <w:tcPr>
            <w:tcW w:w="1190" w:type="dxa"/>
            <w:shd w:val="clear" w:color="auto" w:fill="auto"/>
          </w:tcPr>
          <w:p>
            <w:pPr>
              <w:autoSpaceDE w:val="0"/>
              <w:autoSpaceDN w:val="0"/>
              <w:adjustRightInd w:val="0"/>
              <w:spacing w:before="240" w:after="0" w:line="400" w:lineRule="atLeast"/>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0.415</w:t>
            </w:r>
          </w:p>
        </w:tc>
        <w:tc>
          <w:tcPr>
            <w:tcW w:w="1043" w:type="dxa"/>
            <w:shd w:val="clear" w:color="auto" w:fill="auto"/>
          </w:tcPr>
          <w:p>
            <w:pPr>
              <w:autoSpaceDE w:val="0"/>
              <w:autoSpaceDN w:val="0"/>
              <w:adjustRightInd w:val="0"/>
              <w:spacing w:before="240" w:after="0" w:line="400" w:lineRule="atLeast"/>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-0.934</w:t>
            </w:r>
          </w:p>
        </w:tc>
      </w:tr>
    </w:tbl>
    <w:p>
      <w:pPr>
        <w:autoSpaceDE w:val="0"/>
        <w:autoSpaceDN w:val="0"/>
        <w:adjustRightInd w:val="0"/>
        <w:spacing w:before="240" w:line="400" w:lineRule="atLeast"/>
        <w:jc w:val="both"/>
        <w:rPr>
          <w:rFonts w:ascii="Times New Roman" w:hAnsi="Times New Roman" w:cs="Times New Roman"/>
          <w:b/>
          <w:bCs/>
          <w:sz w:val="24"/>
        </w:rPr>
      </w:pPr>
      <w:r>
        <w:rPr>
          <w:rFonts w:ascii="Times New Roman" w:hAnsi="Times New Roman" w:cs="Times New Roman"/>
          <w:b/>
          <w:bCs/>
          <w:sz w:val="24"/>
        </w:rPr>
        <w:t>Source: (Author’s compilation)</w:t>
      </w:r>
    </w:p>
    <w:p>
      <w:pPr>
        <w:pStyle w:val="15"/>
        <w:spacing w:line="360" w:lineRule="auto"/>
        <w:jc w:val="both"/>
        <w:rPr>
          <w:rFonts w:ascii="Times New Roman" w:hAnsi="Times New Roman" w:cs="Times New Roman"/>
          <w:b/>
          <w:bCs/>
          <w:sz w:val="24"/>
        </w:rPr>
      </w:pPr>
    </w:p>
    <w:p>
      <w:pPr>
        <w:pStyle w:val="15"/>
        <w:spacing w:line="360" w:lineRule="auto"/>
        <w:jc w:val="both"/>
        <w:rPr>
          <w:rFonts w:ascii="Times New Roman" w:hAnsi="Times New Roman" w:cs="Times New Roman"/>
          <w:sz w:val="24"/>
        </w:rPr>
      </w:pPr>
      <w:r>
        <w:rPr>
          <w:rFonts w:ascii="Times New Roman" w:hAnsi="Times New Roman" w:cs="Times New Roman"/>
          <w:b/>
          <w:bCs/>
          <w:sz w:val="24"/>
        </w:rPr>
        <w:t xml:space="preserve">Table 2: Frequency Table </w:t>
      </w:r>
    </w:p>
    <w:tbl>
      <w:tblPr>
        <w:tblStyle w:val="4"/>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61"/>
        <w:gridCol w:w="2551"/>
        <w:gridCol w:w="1559"/>
        <w:gridCol w:w="118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1" w:type="dxa"/>
            <w:tcBorders>
              <w:bottom w:val="single" w:color="auto" w:sz="4" w:space="0"/>
            </w:tcBorders>
          </w:tcPr>
          <w:p>
            <w:pPr>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Variable</w:t>
            </w:r>
          </w:p>
        </w:tc>
        <w:tc>
          <w:tcPr>
            <w:tcW w:w="2551" w:type="dxa"/>
            <w:tcBorders>
              <w:bottom w:val="single" w:color="auto" w:sz="4" w:space="0"/>
            </w:tcBorders>
          </w:tcPr>
          <w:p>
            <w:pPr>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 xml:space="preserve">Demographics </w:t>
            </w:r>
          </w:p>
        </w:tc>
        <w:tc>
          <w:tcPr>
            <w:tcW w:w="1559" w:type="dxa"/>
            <w:tcBorders>
              <w:bottom w:val="single" w:color="auto" w:sz="4" w:space="0"/>
            </w:tcBorders>
          </w:tcPr>
          <w:p>
            <w:pPr>
              <w:jc w:val="center"/>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Frequency</w:t>
            </w:r>
          </w:p>
        </w:tc>
        <w:tc>
          <w:tcPr>
            <w:tcW w:w="1183" w:type="dxa"/>
            <w:tcBorders>
              <w:bottom w:val="single" w:color="auto" w:sz="4" w:space="0"/>
            </w:tcBorders>
          </w:tcPr>
          <w:p>
            <w:pPr>
              <w:jc w:val="center"/>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Percent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1" w:type="dxa"/>
          </w:tcPr>
          <w:p>
            <w:pPr>
              <w:rPr>
                <w:rFonts w:ascii="Times New Roman" w:hAnsi="Times New Roman" w:cs="Times New Roman"/>
              </w:rPr>
            </w:pPr>
            <w:r>
              <w:rPr>
                <w:rFonts w:ascii="Times New Roman" w:hAnsi="Times New Roman" w:cs="Times New Roman"/>
              </w:rPr>
              <w:t>Gender</w:t>
            </w:r>
          </w:p>
        </w:tc>
        <w:tc>
          <w:tcPr>
            <w:tcW w:w="2551" w:type="dxa"/>
            <w:vAlign w:val="center"/>
          </w:tcPr>
          <w:p>
            <w:pPr>
              <w:rPr>
                <w:rFonts w:ascii="Times New Roman" w:hAnsi="Times New Roman" w:cs="Times New Roman"/>
              </w:rPr>
            </w:pPr>
            <w:r>
              <w:rPr>
                <w:rFonts w:ascii="Times New Roman" w:hAnsi="Times New Roman" w:cs="Times New Roman"/>
              </w:rPr>
              <w:t>Male</w:t>
            </w:r>
          </w:p>
        </w:tc>
        <w:tc>
          <w:tcPr>
            <w:tcW w:w="1559" w:type="dxa"/>
            <w:shd w:val="clear" w:color="auto" w:fill="FFFFFF"/>
          </w:tcPr>
          <w:p>
            <w:pPr>
              <w:jc w:val="center"/>
              <w:rPr>
                <w:rFonts w:ascii="Times New Roman" w:hAnsi="Times New Roman" w:cs="Times New Roman"/>
              </w:rPr>
            </w:pPr>
            <w:r>
              <w:rPr>
                <w:rFonts w:ascii="Times New Roman" w:hAnsi="Times New Roman" w:cs="Times New Roman"/>
              </w:rPr>
              <w:t>142</w:t>
            </w:r>
          </w:p>
        </w:tc>
        <w:tc>
          <w:tcPr>
            <w:tcW w:w="1183" w:type="dxa"/>
            <w:shd w:val="clear" w:color="auto" w:fill="FFFFFF"/>
          </w:tcPr>
          <w:p>
            <w:pPr>
              <w:jc w:val="center"/>
              <w:rPr>
                <w:rFonts w:ascii="Times New Roman" w:hAnsi="Times New Roman" w:cs="Times New Roman"/>
              </w:rPr>
            </w:pPr>
            <w:r>
              <w:rPr>
                <w:rFonts w:ascii="Times New Roman" w:hAnsi="Times New Roman" w:cs="Times New Roman"/>
              </w:rPr>
              <w:t>71.0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1" w:type="dxa"/>
          </w:tcPr>
          <w:p>
            <w:pPr>
              <w:jc w:val="both"/>
              <w:rPr>
                <w:rFonts w:ascii="Times New Roman" w:hAnsi="Times New Roman" w:cs="Times New Roman"/>
              </w:rPr>
            </w:pPr>
          </w:p>
        </w:tc>
        <w:tc>
          <w:tcPr>
            <w:tcW w:w="2551" w:type="dxa"/>
            <w:vAlign w:val="center"/>
          </w:tcPr>
          <w:p>
            <w:pPr>
              <w:rPr>
                <w:rFonts w:ascii="Times New Roman" w:hAnsi="Times New Roman" w:cs="Times New Roman"/>
              </w:rPr>
            </w:pPr>
            <w:r>
              <w:rPr>
                <w:rFonts w:ascii="Times New Roman" w:hAnsi="Times New Roman" w:cs="Times New Roman"/>
              </w:rPr>
              <w:t>Female</w:t>
            </w:r>
          </w:p>
        </w:tc>
        <w:tc>
          <w:tcPr>
            <w:tcW w:w="1559" w:type="dxa"/>
            <w:shd w:val="clear" w:color="auto" w:fill="FFFFFF"/>
          </w:tcPr>
          <w:p>
            <w:pPr>
              <w:jc w:val="center"/>
              <w:rPr>
                <w:rFonts w:ascii="Times New Roman" w:hAnsi="Times New Roman" w:cs="Times New Roman"/>
              </w:rPr>
            </w:pPr>
            <w:r>
              <w:rPr>
                <w:rFonts w:ascii="Times New Roman" w:hAnsi="Times New Roman" w:cs="Times New Roman"/>
              </w:rPr>
              <w:t>58</w:t>
            </w:r>
          </w:p>
        </w:tc>
        <w:tc>
          <w:tcPr>
            <w:tcW w:w="1183" w:type="dxa"/>
            <w:shd w:val="clear" w:color="auto" w:fill="FFFFFF"/>
          </w:tcPr>
          <w:p>
            <w:pPr>
              <w:jc w:val="center"/>
              <w:rPr>
                <w:rFonts w:ascii="Times New Roman" w:hAnsi="Times New Roman" w:cs="Times New Roman"/>
              </w:rPr>
            </w:pPr>
            <w:r>
              <w:rPr>
                <w:rFonts w:ascii="Times New Roman" w:hAnsi="Times New Roman" w:cs="Times New Roman"/>
              </w:rPr>
              <w:t>29.0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1" w:type="dxa"/>
          </w:tcPr>
          <w:p>
            <w:pPr>
              <w:jc w:val="both"/>
              <w:rPr>
                <w:rFonts w:ascii="Times New Roman" w:hAnsi="Times New Roman" w:cs="Times New Roman"/>
              </w:rPr>
            </w:pPr>
          </w:p>
        </w:tc>
        <w:tc>
          <w:tcPr>
            <w:tcW w:w="2551" w:type="dxa"/>
            <w:vAlign w:val="center"/>
          </w:tcPr>
          <w:p>
            <w:pPr>
              <w:jc w:val="center"/>
              <w:rPr>
                <w:rFonts w:ascii="Times New Roman" w:hAnsi="Times New Roman" w:cs="Times New Roman"/>
              </w:rPr>
            </w:pPr>
          </w:p>
        </w:tc>
        <w:tc>
          <w:tcPr>
            <w:tcW w:w="1559" w:type="dxa"/>
            <w:shd w:val="clear" w:color="auto" w:fill="FFFFFF"/>
            <w:vAlign w:val="center"/>
          </w:tcPr>
          <w:p>
            <w:pPr>
              <w:jc w:val="center"/>
              <w:rPr>
                <w:rFonts w:ascii="Times New Roman" w:hAnsi="Times New Roman" w:cs="Times New Roman"/>
              </w:rPr>
            </w:pPr>
          </w:p>
        </w:tc>
        <w:tc>
          <w:tcPr>
            <w:tcW w:w="1183" w:type="dxa"/>
            <w:shd w:val="clear" w:color="auto" w:fill="FFFFFF"/>
            <w:vAlign w:val="center"/>
          </w:tcPr>
          <w:p>
            <w:pPr>
              <w:jc w:val="center"/>
              <w:rPr>
                <w:rFonts w:ascii="Times New Roman" w:hAnsi="Times New Roman" w:cs="Times New Roma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1" w:type="dxa"/>
          </w:tcPr>
          <w:p>
            <w:pPr>
              <w:jc w:val="both"/>
              <w:rPr>
                <w:rFonts w:ascii="Times New Roman" w:hAnsi="Times New Roman" w:cs="Times New Roman"/>
              </w:rPr>
            </w:pPr>
            <w:r>
              <w:rPr>
                <w:rFonts w:ascii="Times New Roman" w:hAnsi="Times New Roman" w:cs="Times New Roman"/>
              </w:rPr>
              <w:t>Age</w:t>
            </w:r>
          </w:p>
        </w:tc>
        <w:tc>
          <w:tcPr>
            <w:tcW w:w="2551" w:type="dxa"/>
          </w:tcPr>
          <w:p>
            <w:pPr>
              <w:rPr>
                <w:rFonts w:ascii="Times New Roman" w:hAnsi="Times New Roman" w:cs="Times New Roman"/>
              </w:rPr>
            </w:pPr>
            <w:r>
              <w:rPr>
                <w:rFonts w:ascii="Times New Roman" w:hAnsi="Times New Roman" w:cs="Times New Roman"/>
              </w:rPr>
              <w:t>18-22 years</w:t>
            </w:r>
          </w:p>
        </w:tc>
        <w:tc>
          <w:tcPr>
            <w:tcW w:w="1559" w:type="dxa"/>
            <w:shd w:val="clear" w:color="auto" w:fill="FFFFFF"/>
          </w:tcPr>
          <w:p>
            <w:pPr>
              <w:jc w:val="center"/>
              <w:rPr>
                <w:rFonts w:ascii="Times New Roman" w:hAnsi="Times New Roman" w:cs="Times New Roman"/>
              </w:rPr>
            </w:pPr>
            <w:r>
              <w:rPr>
                <w:rFonts w:ascii="Times New Roman" w:hAnsi="Times New Roman" w:cs="Times New Roman"/>
              </w:rPr>
              <w:t>188</w:t>
            </w:r>
          </w:p>
        </w:tc>
        <w:tc>
          <w:tcPr>
            <w:tcW w:w="1183" w:type="dxa"/>
            <w:shd w:val="clear" w:color="auto" w:fill="FFFFFF"/>
          </w:tcPr>
          <w:p>
            <w:pPr>
              <w:rPr>
                <w:rFonts w:ascii="Times New Roman" w:hAnsi="Times New Roman" w:cs="Times New Roman"/>
              </w:rPr>
            </w:pPr>
            <w:r>
              <w:rPr>
                <w:rFonts w:ascii="Times New Roman" w:hAnsi="Times New Roman" w:cs="Times New Roman"/>
              </w:rPr>
              <w:t xml:space="preserve">      94.0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1" w:type="dxa"/>
          </w:tcPr>
          <w:p>
            <w:pPr>
              <w:jc w:val="center"/>
              <w:rPr>
                <w:rFonts w:ascii="Times New Roman" w:hAnsi="Times New Roman" w:cs="Times New Roman"/>
              </w:rPr>
            </w:pPr>
          </w:p>
        </w:tc>
        <w:tc>
          <w:tcPr>
            <w:tcW w:w="2551" w:type="dxa"/>
          </w:tcPr>
          <w:p>
            <w:pPr>
              <w:rPr>
                <w:rFonts w:ascii="Times New Roman" w:hAnsi="Times New Roman" w:cs="Times New Roman"/>
              </w:rPr>
            </w:pPr>
            <w:r>
              <w:rPr>
                <w:rFonts w:ascii="Times New Roman" w:hAnsi="Times New Roman" w:cs="Times New Roman"/>
              </w:rPr>
              <w:t>23-27 years</w:t>
            </w:r>
          </w:p>
        </w:tc>
        <w:tc>
          <w:tcPr>
            <w:tcW w:w="1559" w:type="dxa"/>
            <w:shd w:val="clear" w:color="auto" w:fill="FFFFFF"/>
          </w:tcPr>
          <w:p>
            <w:pPr>
              <w:jc w:val="center"/>
              <w:rPr>
                <w:rFonts w:ascii="Times New Roman" w:hAnsi="Times New Roman" w:cs="Times New Roman"/>
              </w:rPr>
            </w:pPr>
            <w:r>
              <w:rPr>
                <w:rFonts w:ascii="Times New Roman" w:hAnsi="Times New Roman" w:cs="Times New Roman"/>
              </w:rPr>
              <w:t>12</w:t>
            </w:r>
          </w:p>
        </w:tc>
        <w:tc>
          <w:tcPr>
            <w:tcW w:w="1183" w:type="dxa"/>
            <w:shd w:val="clear" w:color="auto" w:fill="FFFFFF"/>
          </w:tcPr>
          <w:p>
            <w:pPr>
              <w:jc w:val="center"/>
              <w:rPr>
                <w:rFonts w:ascii="Times New Roman" w:hAnsi="Times New Roman" w:cs="Times New Roman"/>
              </w:rPr>
            </w:pPr>
            <w:r>
              <w:rPr>
                <w:rFonts w:ascii="Times New Roman" w:hAnsi="Times New Roman" w:cs="Times New Roman"/>
              </w:rPr>
              <w:t>6.0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1" w:type="dxa"/>
          </w:tcPr>
          <w:p>
            <w:pPr>
              <w:jc w:val="both"/>
              <w:rPr>
                <w:rFonts w:ascii="Times New Roman" w:hAnsi="Times New Roman" w:cs="Times New Roman"/>
              </w:rPr>
            </w:pPr>
          </w:p>
        </w:tc>
        <w:tc>
          <w:tcPr>
            <w:tcW w:w="2551" w:type="dxa"/>
            <w:vAlign w:val="center"/>
          </w:tcPr>
          <w:p>
            <w:pPr>
              <w:jc w:val="center"/>
              <w:rPr>
                <w:rFonts w:ascii="Times New Roman" w:hAnsi="Times New Roman" w:cs="Times New Roman"/>
              </w:rPr>
            </w:pPr>
          </w:p>
        </w:tc>
        <w:tc>
          <w:tcPr>
            <w:tcW w:w="1559" w:type="dxa"/>
            <w:vAlign w:val="center"/>
          </w:tcPr>
          <w:p>
            <w:pPr>
              <w:jc w:val="center"/>
              <w:rPr>
                <w:rFonts w:ascii="Times New Roman" w:hAnsi="Times New Roman" w:cs="Times New Roman"/>
              </w:rPr>
            </w:pPr>
          </w:p>
        </w:tc>
        <w:tc>
          <w:tcPr>
            <w:tcW w:w="1183" w:type="dxa"/>
            <w:vAlign w:val="center"/>
          </w:tcPr>
          <w:p>
            <w:pPr>
              <w:jc w:val="center"/>
              <w:rPr>
                <w:rFonts w:ascii="Times New Roman" w:hAnsi="Times New Roman" w:cs="Times New Roma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1" w:type="dxa"/>
          </w:tcPr>
          <w:p>
            <w:pPr>
              <w:jc w:val="both"/>
              <w:rPr>
                <w:rFonts w:ascii="Times New Roman" w:hAnsi="Times New Roman" w:cs="Times New Roman"/>
              </w:rPr>
            </w:pPr>
            <w:r>
              <w:rPr>
                <w:rFonts w:ascii="Times New Roman" w:hAnsi="Times New Roman" w:cs="Times New Roman"/>
              </w:rPr>
              <w:t xml:space="preserve">Family income </w:t>
            </w:r>
          </w:p>
        </w:tc>
        <w:tc>
          <w:tcPr>
            <w:tcW w:w="2551" w:type="dxa"/>
          </w:tcPr>
          <w:p>
            <w:pPr>
              <w:rPr>
                <w:rFonts w:ascii="Times New Roman" w:hAnsi="Times New Roman" w:cs="Times New Roman"/>
              </w:rPr>
            </w:pPr>
            <w:r>
              <w:rPr>
                <w:rFonts w:ascii="Times New Roman" w:hAnsi="Times New Roman" w:cs="Times New Roman"/>
              </w:rPr>
              <w:t>Less than 1lakh</w:t>
            </w:r>
          </w:p>
        </w:tc>
        <w:tc>
          <w:tcPr>
            <w:tcW w:w="1559" w:type="dxa"/>
            <w:shd w:val="clear" w:color="auto" w:fill="FFFFFF"/>
          </w:tcPr>
          <w:p>
            <w:pPr>
              <w:jc w:val="center"/>
              <w:rPr>
                <w:rFonts w:ascii="Times New Roman" w:hAnsi="Times New Roman" w:cs="Times New Roman"/>
              </w:rPr>
            </w:pPr>
            <w:r>
              <w:rPr>
                <w:rFonts w:ascii="Times New Roman" w:hAnsi="Times New Roman" w:cs="Times New Roman"/>
              </w:rPr>
              <w:t>62</w:t>
            </w:r>
          </w:p>
        </w:tc>
        <w:tc>
          <w:tcPr>
            <w:tcW w:w="1183" w:type="dxa"/>
            <w:shd w:val="clear" w:color="auto" w:fill="FFFFFF"/>
          </w:tcPr>
          <w:p>
            <w:pPr>
              <w:jc w:val="center"/>
              <w:rPr>
                <w:rFonts w:ascii="Times New Roman" w:hAnsi="Times New Roman" w:cs="Times New Roman"/>
              </w:rPr>
            </w:pPr>
            <w:r>
              <w:rPr>
                <w:rFonts w:ascii="Times New Roman" w:hAnsi="Times New Roman" w:cs="Times New Roman"/>
              </w:rPr>
              <w:t>31.0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1" w:type="dxa"/>
          </w:tcPr>
          <w:p>
            <w:pPr>
              <w:jc w:val="both"/>
              <w:rPr>
                <w:rFonts w:ascii="Times New Roman" w:hAnsi="Times New Roman" w:cs="Times New Roman"/>
              </w:rPr>
            </w:pPr>
          </w:p>
        </w:tc>
        <w:tc>
          <w:tcPr>
            <w:tcW w:w="2551" w:type="dxa"/>
          </w:tcPr>
          <w:p>
            <w:pPr>
              <w:rPr>
                <w:rFonts w:ascii="Times New Roman" w:hAnsi="Times New Roman" w:cs="Times New Roman"/>
              </w:rPr>
            </w:pPr>
            <w:r>
              <w:rPr>
                <w:rFonts w:ascii="Times New Roman" w:hAnsi="Times New Roman" w:cs="Times New Roman"/>
              </w:rPr>
              <w:t>1lakh-3 lakhs</w:t>
            </w:r>
          </w:p>
        </w:tc>
        <w:tc>
          <w:tcPr>
            <w:tcW w:w="1559" w:type="dxa"/>
            <w:shd w:val="clear" w:color="auto" w:fill="FFFFFF"/>
          </w:tcPr>
          <w:p>
            <w:pPr>
              <w:jc w:val="center"/>
              <w:rPr>
                <w:rFonts w:ascii="Times New Roman" w:hAnsi="Times New Roman" w:cs="Times New Roman"/>
              </w:rPr>
            </w:pPr>
            <w:r>
              <w:rPr>
                <w:rFonts w:ascii="Times New Roman" w:hAnsi="Times New Roman" w:cs="Times New Roman"/>
              </w:rPr>
              <w:t>52</w:t>
            </w:r>
          </w:p>
        </w:tc>
        <w:tc>
          <w:tcPr>
            <w:tcW w:w="1183" w:type="dxa"/>
            <w:shd w:val="clear" w:color="auto" w:fill="FFFFFF"/>
          </w:tcPr>
          <w:p>
            <w:pPr>
              <w:jc w:val="center"/>
              <w:rPr>
                <w:rFonts w:ascii="Times New Roman" w:hAnsi="Times New Roman" w:cs="Times New Roman"/>
              </w:rPr>
            </w:pPr>
            <w:r>
              <w:rPr>
                <w:rFonts w:ascii="Times New Roman" w:hAnsi="Times New Roman" w:cs="Times New Roman"/>
              </w:rPr>
              <w:t>26.0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3261" w:type="dxa"/>
          </w:tcPr>
          <w:p>
            <w:pPr>
              <w:jc w:val="both"/>
              <w:rPr>
                <w:rFonts w:ascii="Times New Roman" w:hAnsi="Times New Roman" w:cs="Times New Roman"/>
              </w:rPr>
            </w:pPr>
          </w:p>
        </w:tc>
        <w:tc>
          <w:tcPr>
            <w:tcW w:w="2551" w:type="dxa"/>
          </w:tcPr>
          <w:p>
            <w:pPr>
              <w:rPr>
                <w:rFonts w:ascii="Times New Roman" w:hAnsi="Times New Roman" w:cs="Times New Roman"/>
              </w:rPr>
            </w:pPr>
            <w:r>
              <w:rPr>
                <w:rFonts w:ascii="Times New Roman" w:hAnsi="Times New Roman" w:cs="Times New Roman"/>
              </w:rPr>
              <w:t xml:space="preserve">Above 3 lakhs </w:t>
            </w:r>
          </w:p>
        </w:tc>
        <w:tc>
          <w:tcPr>
            <w:tcW w:w="1559" w:type="dxa"/>
            <w:shd w:val="clear" w:color="auto" w:fill="FFFFFF"/>
          </w:tcPr>
          <w:p>
            <w:pPr>
              <w:jc w:val="center"/>
              <w:rPr>
                <w:rFonts w:ascii="Times New Roman" w:hAnsi="Times New Roman" w:cs="Times New Roman"/>
              </w:rPr>
            </w:pPr>
            <w:r>
              <w:rPr>
                <w:rFonts w:ascii="Times New Roman" w:hAnsi="Times New Roman" w:cs="Times New Roman"/>
              </w:rPr>
              <w:t>86</w:t>
            </w:r>
          </w:p>
        </w:tc>
        <w:tc>
          <w:tcPr>
            <w:tcW w:w="1183" w:type="dxa"/>
            <w:shd w:val="clear" w:color="auto" w:fill="FFFFFF"/>
          </w:tcPr>
          <w:p>
            <w:pPr>
              <w:jc w:val="center"/>
              <w:rPr>
                <w:rFonts w:ascii="Times New Roman" w:hAnsi="Times New Roman" w:cs="Times New Roman"/>
              </w:rPr>
            </w:pPr>
            <w:r>
              <w:rPr>
                <w:rFonts w:ascii="Times New Roman" w:hAnsi="Times New Roman" w:cs="Times New Roman"/>
              </w:rPr>
              <w:t>43.0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1" w:type="dxa"/>
          </w:tcPr>
          <w:p>
            <w:pPr>
              <w:jc w:val="both"/>
              <w:rPr>
                <w:rFonts w:ascii="Times New Roman" w:hAnsi="Times New Roman" w:cs="Times New Roman"/>
              </w:rPr>
            </w:pPr>
          </w:p>
        </w:tc>
        <w:tc>
          <w:tcPr>
            <w:tcW w:w="2551" w:type="dxa"/>
          </w:tcPr>
          <w:p>
            <w:pPr>
              <w:rPr>
                <w:rFonts w:ascii="Times New Roman" w:hAnsi="Times New Roman" w:cs="Times New Roman"/>
              </w:rPr>
            </w:pPr>
          </w:p>
        </w:tc>
        <w:tc>
          <w:tcPr>
            <w:tcW w:w="1559" w:type="dxa"/>
            <w:shd w:val="clear" w:color="auto" w:fill="FFFFFF"/>
          </w:tcPr>
          <w:p>
            <w:pPr>
              <w:jc w:val="center"/>
              <w:rPr>
                <w:rFonts w:ascii="Times New Roman" w:hAnsi="Times New Roman" w:cs="Times New Roman"/>
              </w:rPr>
            </w:pPr>
          </w:p>
        </w:tc>
        <w:tc>
          <w:tcPr>
            <w:tcW w:w="1183" w:type="dxa"/>
            <w:shd w:val="clear" w:color="auto" w:fill="FFFFFF"/>
          </w:tcPr>
          <w:p>
            <w:pPr>
              <w:jc w:val="center"/>
              <w:rPr>
                <w:rFonts w:ascii="Times New Roman" w:hAnsi="Times New Roman" w:cs="Times New Roma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1" w:type="dxa"/>
          </w:tcPr>
          <w:p>
            <w:pPr>
              <w:jc w:val="both"/>
              <w:rPr>
                <w:rFonts w:ascii="Times New Roman" w:hAnsi="Times New Roman" w:cs="Times New Roman"/>
              </w:rPr>
            </w:pPr>
            <w:r>
              <w:rPr>
                <w:rFonts w:ascii="Times New Roman" w:hAnsi="Times New Roman" w:cs="Times New Roman"/>
              </w:rPr>
              <w:t xml:space="preserve">Work experience </w:t>
            </w:r>
          </w:p>
        </w:tc>
        <w:tc>
          <w:tcPr>
            <w:tcW w:w="2551" w:type="dxa"/>
          </w:tcPr>
          <w:p>
            <w:pPr>
              <w:rPr>
                <w:rFonts w:ascii="Times New Roman" w:hAnsi="Times New Roman" w:cs="Times New Roman"/>
              </w:rPr>
            </w:pPr>
            <w:r>
              <w:rPr>
                <w:rFonts w:ascii="Times New Roman" w:hAnsi="Times New Roman" w:cs="Times New Roman"/>
              </w:rPr>
              <w:t xml:space="preserve">Yes </w:t>
            </w:r>
          </w:p>
        </w:tc>
        <w:tc>
          <w:tcPr>
            <w:tcW w:w="1559" w:type="dxa"/>
            <w:shd w:val="clear" w:color="auto" w:fill="FFFFFF"/>
          </w:tcPr>
          <w:p>
            <w:pPr>
              <w:jc w:val="center"/>
              <w:rPr>
                <w:rFonts w:ascii="Times New Roman" w:hAnsi="Times New Roman" w:cs="Times New Roman"/>
              </w:rPr>
            </w:pPr>
            <w:r>
              <w:rPr>
                <w:rFonts w:ascii="Times New Roman" w:hAnsi="Times New Roman" w:cs="Times New Roman"/>
              </w:rPr>
              <w:t>7</w:t>
            </w:r>
          </w:p>
        </w:tc>
        <w:tc>
          <w:tcPr>
            <w:tcW w:w="1183" w:type="dxa"/>
            <w:shd w:val="clear" w:color="auto" w:fill="FFFFFF"/>
          </w:tcPr>
          <w:p>
            <w:pPr>
              <w:jc w:val="center"/>
              <w:rPr>
                <w:rFonts w:ascii="Times New Roman" w:hAnsi="Times New Roman" w:cs="Times New Roman"/>
              </w:rPr>
            </w:pPr>
            <w:r>
              <w:rPr>
                <w:rFonts w:ascii="Times New Roman" w:hAnsi="Times New Roman" w:cs="Times New Roman"/>
              </w:rPr>
              <w:t>3.5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1" w:type="dxa"/>
          </w:tcPr>
          <w:p>
            <w:pPr>
              <w:jc w:val="both"/>
              <w:rPr>
                <w:rFonts w:ascii="Times New Roman" w:hAnsi="Times New Roman" w:cs="Times New Roman"/>
              </w:rPr>
            </w:pPr>
          </w:p>
        </w:tc>
        <w:tc>
          <w:tcPr>
            <w:tcW w:w="2551" w:type="dxa"/>
          </w:tcPr>
          <w:p>
            <w:pPr>
              <w:rPr>
                <w:rFonts w:ascii="Times New Roman" w:hAnsi="Times New Roman" w:cs="Times New Roman"/>
              </w:rPr>
            </w:pPr>
            <w:r>
              <w:rPr>
                <w:rFonts w:ascii="Times New Roman" w:hAnsi="Times New Roman" w:cs="Times New Roman"/>
              </w:rPr>
              <w:t xml:space="preserve">No </w:t>
            </w:r>
          </w:p>
        </w:tc>
        <w:tc>
          <w:tcPr>
            <w:tcW w:w="1559" w:type="dxa"/>
            <w:shd w:val="clear" w:color="auto" w:fill="FFFFFF"/>
          </w:tcPr>
          <w:p>
            <w:pPr>
              <w:jc w:val="center"/>
              <w:rPr>
                <w:rFonts w:ascii="Times New Roman" w:hAnsi="Times New Roman" w:cs="Times New Roman"/>
              </w:rPr>
            </w:pPr>
            <w:r>
              <w:rPr>
                <w:rFonts w:ascii="Times New Roman" w:hAnsi="Times New Roman" w:cs="Times New Roman"/>
              </w:rPr>
              <w:t>193</w:t>
            </w:r>
          </w:p>
        </w:tc>
        <w:tc>
          <w:tcPr>
            <w:tcW w:w="1183" w:type="dxa"/>
            <w:shd w:val="clear" w:color="auto" w:fill="FFFFFF"/>
          </w:tcPr>
          <w:p>
            <w:pPr>
              <w:jc w:val="center"/>
              <w:rPr>
                <w:rFonts w:ascii="Times New Roman" w:hAnsi="Times New Roman" w:cs="Times New Roman"/>
              </w:rPr>
            </w:pPr>
            <w:r>
              <w:rPr>
                <w:rFonts w:ascii="Times New Roman" w:hAnsi="Times New Roman" w:cs="Times New Roman"/>
              </w:rPr>
              <w:t>96.5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1" w:type="dxa"/>
          </w:tcPr>
          <w:p>
            <w:pPr>
              <w:jc w:val="both"/>
              <w:rPr>
                <w:rFonts w:ascii="Times New Roman" w:hAnsi="Times New Roman" w:cs="Times New Roman"/>
              </w:rPr>
            </w:pPr>
          </w:p>
        </w:tc>
        <w:tc>
          <w:tcPr>
            <w:tcW w:w="2551" w:type="dxa"/>
          </w:tcPr>
          <w:p>
            <w:pPr>
              <w:jc w:val="center"/>
              <w:rPr>
                <w:rFonts w:ascii="Times New Roman" w:hAnsi="Times New Roman" w:cs="Times New Roman"/>
              </w:rPr>
            </w:pPr>
          </w:p>
        </w:tc>
        <w:tc>
          <w:tcPr>
            <w:tcW w:w="1559" w:type="dxa"/>
            <w:shd w:val="clear" w:color="auto" w:fill="FFFFFF"/>
          </w:tcPr>
          <w:p>
            <w:pPr>
              <w:jc w:val="center"/>
              <w:rPr>
                <w:rFonts w:ascii="Times New Roman" w:hAnsi="Times New Roman" w:cs="Times New Roman"/>
              </w:rPr>
            </w:pPr>
          </w:p>
        </w:tc>
        <w:tc>
          <w:tcPr>
            <w:tcW w:w="1183" w:type="dxa"/>
            <w:shd w:val="clear" w:color="auto" w:fill="FFFFFF"/>
          </w:tcPr>
          <w:p>
            <w:pPr>
              <w:jc w:val="center"/>
              <w:rPr>
                <w:rFonts w:ascii="Times New Roman" w:hAnsi="Times New Roman" w:cs="Times New Roma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1" w:type="dxa"/>
          </w:tcPr>
          <w:p>
            <w:pPr>
              <w:jc w:val="both"/>
              <w:rPr>
                <w:rFonts w:ascii="Times New Roman" w:hAnsi="Times New Roman" w:cs="Times New Roman"/>
              </w:rPr>
            </w:pPr>
            <w:r>
              <w:rPr>
                <w:rFonts w:ascii="Times New Roman" w:hAnsi="Times New Roman" w:cs="Times New Roman"/>
              </w:rPr>
              <w:t xml:space="preserve">Department  </w:t>
            </w:r>
          </w:p>
        </w:tc>
        <w:tc>
          <w:tcPr>
            <w:tcW w:w="2551" w:type="dxa"/>
          </w:tcPr>
          <w:p>
            <w:pPr>
              <w:rPr>
                <w:rFonts w:ascii="Times New Roman" w:hAnsi="Times New Roman" w:cs="Times New Roman"/>
              </w:rPr>
            </w:pPr>
            <w:r>
              <w:rPr>
                <w:rFonts w:ascii="Times New Roman" w:hAnsi="Times New Roman" w:cs="Times New Roman"/>
              </w:rPr>
              <w:t xml:space="preserve">Chemical </w:t>
            </w:r>
          </w:p>
        </w:tc>
        <w:tc>
          <w:tcPr>
            <w:tcW w:w="1559" w:type="dxa"/>
            <w:shd w:val="clear" w:color="auto" w:fill="FFFFFF"/>
          </w:tcPr>
          <w:p>
            <w:pPr>
              <w:jc w:val="center"/>
              <w:rPr>
                <w:rFonts w:ascii="Times New Roman" w:hAnsi="Times New Roman" w:cs="Times New Roman"/>
              </w:rPr>
            </w:pPr>
            <w:r>
              <w:rPr>
                <w:rFonts w:ascii="Times New Roman" w:hAnsi="Times New Roman" w:cs="Times New Roman"/>
              </w:rPr>
              <w:t>33</w:t>
            </w:r>
          </w:p>
        </w:tc>
        <w:tc>
          <w:tcPr>
            <w:tcW w:w="1183" w:type="dxa"/>
            <w:shd w:val="clear" w:color="auto" w:fill="FFFFFF"/>
          </w:tcPr>
          <w:p>
            <w:pPr>
              <w:jc w:val="center"/>
              <w:rPr>
                <w:rFonts w:ascii="Times New Roman" w:hAnsi="Times New Roman" w:cs="Times New Roman"/>
              </w:rPr>
            </w:pPr>
            <w:r>
              <w:rPr>
                <w:rFonts w:ascii="Times New Roman" w:hAnsi="Times New Roman" w:cs="Times New Roman"/>
              </w:rPr>
              <w:t>16.5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1" w:type="dxa"/>
          </w:tcPr>
          <w:p>
            <w:pPr>
              <w:jc w:val="both"/>
              <w:rPr>
                <w:rFonts w:ascii="Times New Roman" w:hAnsi="Times New Roman" w:cs="Times New Roman"/>
              </w:rPr>
            </w:pPr>
          </w:p>
        </w:tc>
        <w:tc>
          <w:tcPr>
            <w:tcW w:w="2551" w:type="dxa"/>
          </w:tcPr>
          <w:p>
            <w:pPr>
              <w:rPr>
                <w:rFonts w:ascii="Times New Roman" w:hAnsi="Times New Roman" w:cs="Times New Roman"/>
              </w:rPr>
            </w:pPr>
            <w:r>
              <w:rPr>
                <w:rFonts w:ascii="Times New Roman" w:hAnsi="Times New Roman" w:cs="Times New Roman"/>
              </w:rPr>
              <w:t xml:space="preserve">Petroleum </w:t>
            </w:r>
          </w:p>
        </w:tc>
        <w:tc>
          <w:tcPr>
            <w:tcW w:w="1559" w:type="dxa"/>
            <w:shd w:val="clear" w:color="auto" w:fill="FFFFFF"/>
          </w:tcPr>
          <w:p>
            <w:pPr>
              <w:jc w:val="center"/>
              <w:rPr>
                <w:rFonts w:ascii="Times New Roman" w:hAnsi="Times New Roman" w:cs="Times New Roman"/>
              </w:rPr>
            </w:pPr>
            <w:r>
              <w:rPr>
                <w:rFonts w:ascii="Times New Roman" w:hAnsi="Times New Roman" w:cs="Times New Roman"/>
              </w:rPr>
              <w:t>75</w:t>
            </w:r>
          </w:p>
        </w:tc>
        <w:tc>
          <w:tcPr>
            <w:tcW w:w="1183" w:type="dxa"/>
            <w:shd w:val="clear" w:color="auto" w:fill="FFFFFF"/>
          </w:tcPr>
          <w:p>
            <w:pPr>
              <w:jc w:val="center"/>
              <w:rPr>
                <w:rFonts w:ascii="Times New Roman" w:hAnsi="Times New Roman" w:cs="Times New Roman"/>
              </w:rPr>
            </w:pPr>
            <w:r>
              <w:rPr>
                <w:rFonts w:ascii="Times New Roman" w:hAnsi="Times New Roman" w:cs="Times New Roman"/>
              </w:rPr>
              <w:t>37.5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1" w:type="dxa"/>
          </w:tcPr>
          <w:p>
            <w:pPr>
              <w:jc w:val="both"/>
              <w:rPr>
                <w:rFonts w:ascii="Times New Roman" w:hAnsi="Times New Roman" w:cs="Times New Roman"/>
              </w:rPr>
            </w:pPr>
          </w:p>
        </w:tc>
        <w:tc>
          <w:tcPr>
            <w:tcW w:w="2551" w:type="dxa"/>
          </w:tcPr>
          <w:p>
            <w:pPr>
              <w:rPr>
                <w:rFonts w:ascii="Times New Roman" w:hAnsi="Times New Roman" w:cs="Times New Roman"/>
              </w:rPr>
            </w:pPr>
            <w:r>
              <w:rPr>
                <w:rFonts w:ascii="Times New Roman" w:hAnsi="Times New Roman" w:cs="Times New Roman"/>
              </w:rPr>
              <w:t xml:space="preserve">Civil </w:t>
            </w:r>
          </w:p>
        </w:tc>
        <w:tc>
          <w:tcPr>
            <w:tcW w:w="1559" w:type="dxa"/>
            <w:shd w:val="clear" w:color="auto" w:fill="FFFFFF"/>
          </w:tcPr>
          <w:p>
            <w:pPr>
              <w:jc w:val="center"/>
              <w:rPr>
                <w:rFonts w:ascii="Times New Roman" w:hAnsi="Times New Roman" w:cs="Times New Roman"/>
              </w:rPr>
            </w:pPr>
            <w:r>
              <w:rPr>
                <w:rFonts w:ascii="Times New Roman" w:hAnsi="Times New Roman" w:cs="Times New Roman"/>
              </w:rPr>
              <w:t>33</w:t>
            </w:r>
          </w:p>
        </w:tc>
        <w:tc>
          <w:tcPr>
            <w:tcW w:w="1183" w:type="dxa"/>
            <w:shd w:val="clear" w:color="auto" w:fill="FFFFFF"/>
          </w:tcPr>
          <w:p>
            <w:pPr>
              <w:jc w:val="center"/>
              <w:rPr>
                <w:rFonts w:ascii="Times New Roman" w:hAnsi="Times New Roman" w:cs="Times New Roman"/>
              </w:rPr>
            </w:pPr>
            <w:r>
              <w:rPr>
                <w:rFonts w:ascii="Times New Roman" w:hAnsi="Times New Roman" w:cs="Times New Roman"/>
              </w:rPr>
              <w:t>16.5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1" w:type="dxa"/>
          </w:tcPr>
          <w:p>
            <w:pPr>
              <w:jc w:val="both"/>
              <w:rPr>
                <w:rFonts w:ascii="Times New Roman" w:hAnsi="Times New Roman" w:cs="Times New Roman"/>
              </w:rPr>
            </w:pPr>
          </w:p>
        </w:tc>
        <w:tc>
          <w:tcPr>
            <w:tcW w:w="2551" w:type="dxa"/>
          </w:tcPr>
          <w:p>
            <w:pPr>
              <w:rPr>
                <w:rFonts w:ascii="Times New Roman" w:hAnsi="Times New Roman" w:cs="Times New Roman"/>
              </w:rPr>
            </w:pPr>
            <w:r>
              <w:rPr>
                <w:rFonts w:ascii="Times New Roman" w:hAnsi="Times New Roman" w:cs="Times New Roman"/>
              </w:rPr>
              <w:t>Computer sci. &amp; Engg.</w:t>
            </w:r>
          </w:p>
        </w:tc>
        <w:tc>
          <w:tcPr>
            <w:tcW w:w="1559" w:type="dxa"/>
            <w:shd w:val="clear" w:color="auto" w:fill="FFFFFF"/>
          </w:tcPr>
          <w:p>
            <w:pPr>
              <w:jc w:val="center"/>
              <w:rPr>
                <w:rFonts w:ascii="Times New Roman" w:hAnsi="Times New Roman" w:cs="Times New Roman"/>
              </w:rPr>
            </w:pPr>
            <w:r>
              <w:rPr>
                <w:rFonts w:ascii="Times New Roman" w:hAnsi="Times New Roman" w:cs="Times New Roman"/>
              </w:rPr>
              <w:t>37</w:t>
            </w:r>
          </w:p>
        </w:tc>
        <w:tc>
          <w:tcPr>
            <w:tcW w:w="1183" w:type="dxa"/>
            <w:shd w:val="clear" w:color="auto" w:fill="FFFFFF"/>
          </w:tcPr>
          <w:p>
            <w:pPr>
              <w:jc w:val="center"/>
              <w:rPr>
                <w:rFonts w:ascii="Times New Roman" w:hAnsi="Times New Roman" w:cs="Times New Roman"/>
              </w:rPr>
            </w:pPr>
            <w:r>
              <w:rPr>
                <w:rFonts w:ascii="Times New Roman" w:hAnsi="Times New Roman" w:cs="Times New Roman"/>
              </w:rPr>
              <w:t>18.5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1" w:type="dxa"/>
          </w:tcPr>
          <w:p>
            <w:pPr>
              <w:jc w:val="both"/>
              <w:rPr>
                <w:rFonts w:ascii="Times New Roman" w:hAnsi="Times New Roman" w:cs="Times New Roman"/>
              </w:rPr>
            </w:pPr>
          </w:p>
        </w:tc>
        <w:tc>
          <w:tcPr>
            <w:tcW w:w="2551" w:type="dxa"/>
          </w:tcPr>
          <w:p>
            <w:pPr>
              <w:rPr>
                <w:rFonts w:ascii="Times New Roman" w:hAnsi="Times New Roman" w:cs="Times New Roman"/>
              </w:rPr>
            </w:pPr>
            <w:r>
              <w:rPr>
                <w:rFonts w:ascii="Times New Roman" w:hAnsi="Times New Roman" w:cs="Times New Roman"/>
              </w:rPr>
              <w:t>ECE</w:t>
            </w:r>
          </w:p>
        </w:tc>
        <w:tc>
          <w:tcPr>
            <w:tcW w:w="1559" w:type="dxa"/>
            <w:shd w:val="clear" w:color="auto" w:fill="FFFFFF"/>
          </w:tcPr>
          <w:p>
            <w:pPr>
              <w:jc w:val="center"/>
              <w:rPr>
                <w:rFonts w:ascii="Times New Roman" w:hAnsi="Times New Roman" w:cs="Times New Roman"/>
              </w:rPr>
            </w:pPr>
            <w:r>
              <w:rPr>
                <w:rFonts w:ascii="Times New Roman" w:hAnsi="Times New Roman" w:cs="Times New Roman"/>
              </w:rPr>
              <w:t>22</w:t>
            </w:r>
          </w:p>
        </w:tc>
        <w:tc>
          <w:tcPr>
            <w:tcW w:w="1183" w:type="dxa"/>
            <w:shd w:val="clear" w:color="auto" w:fill="FFFFFF"/>
          </w:tcPr>
          <w:p>
            <w:pPr>
              <w:jc w:val="center"/>
              <w:rPr>
                <w:rFonts w:ascii="Times New Roman" w:hAnsi="Times New Roman" w:cs="Times New Roman"/>
              </w:rPr>
            </w:pPr>
            <w:r>
              <w:rPr>
                <w:rFonts w:ascii="Times New Roman" w:hAnsi="Times New Roman" w:cs="Times New Roman"/>
              </w:rPr>
              <w:t>11.0</w:t>
            </w:r>
          </w:p>
        </w:tc>
      </w:tr>
    </w:tbl>
    <w:p>
      <w:pPr>
        <w:autoSpaceDE w:val="0"/>
        <w:autoSpaceDN w:val="0"/>
        <w:adjustRightInd w:val="0"/>
        <w:spacing w:after="0" w:line="400" w:lineRule="atLeast"/>
        <w:jc w:val="both"/>
        <w:rPr>
          <w:rFonts w:ascii="Times New Roman" w:hAnsi="Times New Roman" w:cs="Times New Roman"/>
          <w:b/>
          <w:sz w:val="24"/>
          <w:szCs w:val="24"/>
          <w:lang w:val="en-US"/>
        </w:rPr>
      </w:pPr>
      <w:r>
        <w:rPr>
          <w:rFonts w:ascii="Times New Roman" w:hAnsi="Times New Roman" w:cs="Times New Roman"/>
          <w:b/>
          <w:sz w:val="24"/>
          <w:szCs w:val="24"/>
          <w:lang w:val="en-US"/>
        </w:rPr>
        <w:t>Source: (Author’s compilation)</w:t>
      </w:r>
    </w:p>
    <w:p>
      <w:pPr>
        <w:autoSpaceDE w:val="0"/>
        <w:autoSpaceDN w:val="0"/>
        <w:adjustRightInd w:val="0"/>
        <w:spacing w:before="240" w:line="400" w:lineRule="atLeast"/>
        <w:jc w:val="both"/>
        <w:rPr>
          <w:rFonts w:ascii="Times New Roman" w:hAnsi="Times New Roman" w:cs="Times New Roman"/>
          <w:sz w:val="24"/>
        </w:rPr>
      </w:pPr>
      <w:r>
        <w:rPr>
          <w:rFonts w:ascii="Times New Roman" w:hAnsi="Times New Roman" w:cs="Times New Roman"/>
          <w:sz w:val="24"/>
          <w:szCs w:val="24"/>
          <w:lang w:val="en-US"/>
        </w:rPr>
        <w:t xml:space="preserve">From Table 2, it is conspicuous that </w:t>
      </w:r>
      <w:r>
        <w:rPr>
          <w:rFonts w:ascii="Times New Roman" w:hAnsi="Times New Roman" w:cs="Times New Roman"/>
          <w:sz w:val="24"/>
        </w:rPr>
        <w:t>males were twice as the number of female respondents engaged in the study. The reason could be that more males get enrolled for engineering programs as opposed their female counters.</w:t>
      </w:r>
    </w:p>
    <w:p>
      <w:pPr>
        <w:autoSpaceDE w:val="0"/>
        <w:autoSpaceDN w:val="0"/>
        <w:adjustRightInd w:val="0"/>
        <w:spacing w:before="240" w:line="400" w:lineRule="atLeast"/>
        <w:jc w:val="both"/>
        <w:rPr>
          <w:rFonts w:ascii="Times New Roman" w:hAnsi="Times New Roman" w:cs="Times New Roman"/>
          <w:sz w:val="24"/>
          <w:szCs w:val="24"/>
          <w:lang w:val="en-US"/>
        </w:rPr>
      </w:pPr>
      <w:r>
        <w:rPr>
          <w:rFonts w:ascii="Times New Roman" w:hAnsi="Times New Roman" w:cs="Times New Roman"/>
          <w:sz w:val="24"/>
        </w:rPr>
        <w:t xml:space="preserve">Again, more than half 94% of the respondents were between the ages of 18 and 22 years whilst least of the ages were between the years 23 and 27 years, comprising 6%. </w:t>
      </w:r>
      <w:r>
        <w:rPr>
          <w:rFonts w:ascii="Times New Roman" w:hAnsi="Times New Roman" w:cs="Times New Roman"/>
          <w:sz w:val="24"/>
          <w:szCs w:val="24"/>
          <w:lang w:val="en-US"/>
        </w:rPr>
        <w:t>It can be seen that the mean age of the respondents who availed for this study was 1.06 with a Standard Deviation of .23808 considering the minimum and maximum values for analysis. This, by extrapolation, from the descriptive statistics table 1 indicates that the mean age was between 18-22 and precisely 20 years by midpoint measurement. It can be concluded that at age 20, respondents are believed to be capable of exercising high emotional intelligence. The S.D of .23808 indicates that the ages are closely dispersed around the mean age indicating arguably similar good judgment of emotional intelligence by all respondents of the study.</w:t>
      </w:r>
    </w:p>
    <w:p>
      <w:pPr>
        <w:pStyle w:val="15"/>
        <w:spacing w:line="360" w:lineRule="auto"/>
        <w:jc w:val="both"/>
        <w:rPr>
          <w:rFonts w:ascii="Times New Roman" w:hAnsi="Times New Roman" w:cs="Times New Roman"/>
          <w:sz w:val="24"/>
        </w:rPr>
      </w:pPr>
      <w:r>
        <w:rPr>
          <w:rFonts w:ascii="Times New Roman" w:hAnsi="Times New Roman" w:cs="Times New Roman"/>
          <w:sz w:val="24"/>
        </w:rPr>
        <w:t>In terms of the participants work experience, majority of the respondents representing more than 96.5 percent indicated that they do not have any work experience. Albeit, 3.5% of the respondents agreed that they have work experience. This may imply that majority of the respondents do not have any experience in the job market. Due to this, whilst their EI levels are measured, the outcome of the students absorbed at the workplace can be improved.</w:t>
      </w:r>
    </w:p>
    <w:p>
      <w:pPr>
        <w:autoSpaceDE w:val="0"/>
        <w:autoSpaceDN w:val="0"/>
        <w:adjustRightInd w:val="0"/>
        <w:spacing w:after="0" w:line="4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Similar conclusion is established for income of the respondents with a mean of 2.1200 and a S.D of .85396. It can be seen that with a mean income of 2.1200 which lies between 1 lakh-3 lakhs, respondents are believed to be emotionally composed to exercise good and sound judgement. This is because a person who is financially stable has higher tendencies of satisfaction and fulfilment, hence, would be able to manage his/her emotional life issues very well and in the case of IIT student, exhibit somewhat high emotional intelligence.</w:t>
      </w:r>
    </w:p>
    <w:p>
      <w:pPr>
        <w:autoSpaceDE w:val="0"/>
        <w:autoSpaceDN w:val="0"/>
        <w:adjustRightInd w:val="0"/>
        <w:spacing w:after="0" w:line="400"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Lastly, the 200 students were sampled from various engineering department. 75 students from petroleum engineering department, 37 from computer science and engineering, 33 from both chemical and civil engineering department and finally 22 from electronic and communication engineering. </w:t>
      </w:r>
    </w:p>
    <w:p>
      <w:pPr>
        <w:autoSpaceDE w:val="0"/>
        <w:autoSpaceDN w:val="0"/>
        <w:adjustRightInd w:val="0"/>
        <w:spacing w:after="0" w:line="400" w:lineRule="atLeast"/>
        <w:jc w:val="both"/>
        <w:rPr>
          <w:rFonts w:ascii="Times New Roman" w:hAnsi="Times New Roman" w:cs="Times New Roman"/>
          <w:sz w:val="24"/>
          <w:szCs w:val="24"/>
          <w:lang w:val="en-US"/>
        </w:rPr>
      </w:pPr>
    </w:p>
    <w:p>
      <w:pPr>
        <w:autoSpaceDE w:val="0"/>
        <w:autoSpaceDN w:val="0"/>
        <w:adjustRightInd w:val="0"/>
        <w:spacing w:after="0" w:line="400" w:lineRule="atLeast"/>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Table 3: Descriptive analysis for the sub scales of EI</w:t>
      </w:r>
    </w:p>
    <w:p>
      <w:pPr>
        <w:autoSpaceDE w:val="0"/>
        <w:autoSpaceDN w:val="0"/>
        <w:adjustRightInd w:val="0"/>
        <w:spacing w:after="0" w:line="400" w:lineRule="atLeast"/>
        <w:jc w:val="both"/>
        <w:rPr>
          <w:rFonts w:ascii="Times New Roman" w:hAnsi="Times New Roman" w:cs="Times New Roman"/>
          <w:sz w:val="24"/>
          <w:szCs w:val="24"/>
          <w:lang w:val="en-US"/>
        </w:rPr>
      </w:pPr>
    </w:p>
    <w:tbl>
      <w:tblPr>
        <w:tblStyle w:val="13"/>
        <w:tblW w:w="10490" w:type="dxa"/>
        <w:tblInd w:w="-722" w:type="dxa"/>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18"/>
        <w:gridCol w:w="647"/>
        <w:gridCol w:w="799"/>
        <w:gridCol w:w="814"/>
        <w:gridCol w:w="926"/>
        <w:gridCol w:w="819"/>
        <w:gridCol w:w="1150"/>
        <w:gridCol w:w="1097"/>
        <w:gridCol w:w="777"/>
        <w:gridCol w:w="1943"/>
      </w:tblGrid>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8" w:type="dxa"/>
            <w:tcBorders>
              <w:bottom w:val="single" w:color="000000" w:themeColor="text1" w:sz="4" w:space="0"/>
              <w:insideH w:val="single" w:sz="4" w:space="0"/>
            </w:tcBorders>
            <w:shd w:val="clear" w:color="auto" w:fill="auto"/>
          </w:tcPr>
          <w:p>
            <w:pPr>
              <w:autoSpaceDE w:val="0"/>
              <w:autoSpaceDN w:val="0"/>
              <w:adjustRightInd w:val="0"/>
              <w:spacing w:after="0" w:line="480" w:lineRule="auto"/>
              <w:jc w:val="both"/>
              <w:rPr>
                <w:rFonts w:ascii="Times New Roman" w:hAnsi="Times New Roman" w:cs="Times New Roman"/>
                <w:b/>
                <w:bCs w:val="0"/>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Sub scales </w:t>
            </w:r>
          </w:p>
        </w:tc>
        <w:tc>
          <w:tcPr>
            <w:tcW w:w="647" w:type="dxa"/>
            <w:tcBorders>
              <w:bottom w:val="single" w:color="000000" w:themeColor="text1" w:sz="4" w:space="0"/>
              <w:insideH w:val="single" w:sz="4" w:space="0"/>
            </w:tcBorders>
            <w:shd w:val="clear" w:color="auto" w:fill="auto"/>
          </w:tcPr>
          <w:p>
            <w:pPr>
              <w:autoSpaceDE w:val="0"/>
              <w:autoSpaceDN w:val="0"/>
              <w:adjustRightInd w:val="0"/>
              <w:spacing w:after="0" w:line="480" w:lineRule="auto"/>
              <w:jc w:val="both"/>
              <w:rPr>
                <w:rFonts w:ascii="Times New Roman" w:hAnsi="Times New Roman" w:cs="Times New Roman"/>
                <w:b/>
                <w:bCs w:val="0"/>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N </w:t>
            </w:r>
          </w:p>
        </w:tc>
        <w:tc>
          <w:tcPr>
            <w:tcW w:w="799" w:type="dxa"/>
            <w:tcBorders>
              <w:bottom w:val="single" w:color="000000" w:themeColor="text1" w:sz="4" w:space="0"/>
              <w:insideH w:val="single" w:sz="4" w:space="0"/>
            </w:tcBorders>
            <w:shd w:val="clear" w:color="auto" w:fill="auto"/>
          </w:tcPr>
          <w:p>
            <w:pPr>
              <w:autoSpaceDE w:val="0"/>
              <w:autoSpaceDN w:val="0"/>
              <w:adjustRightInd w:val="0"/>
              <w:spacing w:after="0" w:line="480" w:lineRule="auto"/>
              <w:jc w:val="both"/>
              <w:rPr>
                <w:rFonts w:ascii="Times New Roman" w:hAnsi="Times New Roman" w:cs="Times New Roman"/>
                <w:b/>
                <w:bCs w:val="0"/>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Min. </w:t>
            </w:r>
          </w:p>
        </w:tc>
        <w:tc>
          <w:tcPr>
            <w:tcW w:w="814" w:type="dxa"/>
            <w:tcBorders>
              <w:bottom w:val="single" w:color="000000" w:themeColor="text1" w:sz="4" w:space="0"/>
              <w:insideH w:val="single" w:sz="4" w:space="0"/>
            </w:tcBorders>
            <w:shd w:val="clear" w:color="auto" w:fill="auto"/>
          </w:tcPr>
          <w:p>
            <w:pPr>
              <w:autoSpaceDE w:val="0"/>
              <w:autoSpaceDN w:val="0"/>
              <w:adjustRightInd w:val="0"/>
              <w:spacing w:after="0" w:line="480" w:lineRule="auto"/>
              <w:jc w:val="both"/>
              <w:rPr>
                <w:rFonts w:ascii="Times New Roman" w:hAnsi="Times New Roman" w:cs="Times New Roman"/>
                <w:b/>
                <w:bCs w:val="0"/>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Max. </w:t>
            </w:r>
          </w:p>
        </w:tc>
        <w:tc>
          <w:tcPr>
            <w:tcW w:w="926" w:type="dxa"/>
            <w:tcBorders>
              <w:bottom w:val="single" w:color="000000" w:themeColor="text1" w:sz="4" w:space="0"/>
              <w:insideH w:val="single" w:sz="4" w:space="0"/>
            </w:tcBorders>
            <w:shd w:val="clear" w:color="auto" w:fill="auto"/>
          </w:tcPr>
          <w:p>
            <w:pPr>
              <w:autoSpaceDE w:val="0"/>
              <w:autoSpaceDN w:val="0"/>
              <w:adjustRightInd w:val="0"/>
              <w:spacing w:after="0" w:line="480" w:lineRule="auto"/>
              <w:jc w:val="both"/>
              <w:rPr>
                <w:rFonts w:ascii="Times New Roman" w:hAnsi="Times New Roman" w:cs="Times New Roman"/>
                <w:b/>
                <w:bCs w:val="0"/>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Mean </w:t>
            </w:r>
          </w:p>
        </w:tc>
        <w:tc>
          <w:tcPr>
            <w:tcW w:w="819" w:type="dxa"/>
            <w:tcBorders>
              <w:bottom w:val="single" w:color="000000" w:themeColor="text1" w:sz="4" w:space="0"/>
              <w:insideH w:val="single" w:sz="4" w:space="0"/>
            </w:tcBorders>
            <w:shd w:val="clear" w:color="auto" w:fill="auto"/>
          </w:tcPr>
          <w:p>
            <w:pPr>
              <w:autoSpaceDE w:val="0"/>
              <w:autoSpaceDN w:val="0"/>
              <w:adjustRightInd w:val="0"/>
              <w:spacing w:after="0" w:line="480" w:lineRule="auto"/>
              <w:jc w:val="both"/>
              <w:rPr>
                <w:rFonts w:ascii="Times New Roman" w:hAnsi="Times New Roman" w:cs="Times New Roman"/>
                <w:b/>
                <w:bCs w:val="0"/>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Sd </w:t>
            </w:r>
          </w:p>
        </w:tc>
        <w:tc>
          <w:tcPr>
            <w:tcW w:w="1150" w:type="dxa"/>
            <w:tcBorders>
              <w:bottom w:val="single" w:color="000000" w:themeColor="text1" w:sz="4" w:space="0"/>
              <w:insideH w:val="single" w:sz="4" w:space="0"/>
            </w:tcBorders>
            <w:shd w:val="clear" w:color="auto" w:fill="auto"/>
          </w:tcPr>
          <w:p>
            <w:pPr>
              <w:autoSpaceDE w:val="0"/>
              <w:autoSpaceDN w:val="0"/>
              <w:adjustRightInd w:val="0"/>
              <w:spacing w:after="0" w:line="480" w:lineRule="auto"/>
              <w:jc w:val="both"/>
              <w:rPr>
                <w:rFonts w:ascii="Times New Roman" w:hAnsi="Times New Roman" w:cs="Times New Roman"/>
                <w:b/>
                <w:bCs w:val="0"/>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skewness</w:t>
            </w:r>
          </w:p>
        </w:tc>
        <w:tc>
          <w:tcPr>
            <w:tcW w:w="1097" w:type="dxa"/>
            <w:tcBorders>
              <w:bottom w:val="single" w:color="000000" w:themeColor="text1" w:sz="4" w:space="0"/>
              <w:insideH w:val="single" w:sz="4" w:space="0"/>
            </w:tcBorders>
            <w:shd w:val="clear" w:color="auto" w:fill="auto"/>
          </w:tcPr>
          <w:p>
            <w:pPr>
              <w:autoSpaceDE w:val="0"/>
              <w:autoSpaceDN w:val="0"/>
              <w:adjustRightInd w:val="0"/>
              <w:spacing w:after="0" w:line="480" w:lineRule="auto"/>
              <w:jc w:val="both"/>
              <w:rPr>
                <w:rFonts w:ascii="Times New Roman" w:hAnsi="Times New Roman" w:cs="Times New Roman"/>
                <w:b/>
                <w:bCs w:val="0"/>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Kurtosis</w:t>
            </w:r>
          </w:p>
        </w:tc>
        <w:tc>
          <w:tcPr>
            <w:tcW w:w="777" w:type="dxa"/>
            <w:tcBorders>
              <w:bottom w:val="single" w:color="000000" w:themeColor="text1" w:sz="4" w:space="0"/>
              <w:insideH w:val="single" w:sz="4" w:space="0"/>
            </w:tcBorders>
            <w:shd w:val="clear" w:color="auto" w:fill="auto"/>
          </w:tcPr>
          <w:p>
            <w:pPr>
              <w:autoSpaceDE w:val="0"/>
              <w:autoSpaceDN w:val="0"/>
              <w:adjustRightInd w:val="0"/>
              <w:spacing w:after="0" w:line="480" w:lineRule="auto"/>
              <w:jc w:val="both"/>
              <w:rPr>
                <w:rFonts w:ascii="Times New Roman" w:hAnsi="Times New Roman" w:cs="Times New Roman"/>
                <w:b/>
                <w:bCs w:val="0"/>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Rank </w:t>
            </w:r>
          </w:p>
        </w:tc>
        <w:tc>
          <w:tcPr>
            <w:tcW w:w="1943" w:type="dxa"/>
            <w:tcBorders>
              <w:bottom w:val="single" w:color="000000" w:themeColor="text1" w:sz="4" w:space="0"/>
              <w:insideH w:val="single" w:sz="4" w:space="0"/>
            </w:tcBorders>
            <w:shd w:val="clear" w:color="auto" w:fill="auto"/>
          </w:tcPr>
          <w:p>
            <w:pPr>
              <w:autoSpaceDE w:val="0"/>
              <w:autoSpaceDN w:val="0"/>
              <w:adjustRightInd w:val="0"/>
              <w:spacing w:after="0" w:line="480" w:lineRule="auto"/>
              <w:jc w:val="both"/>
              <w:rPr>
                <w:rFonts w:ascii="Times New Roman" w:hAnsi="Times New Roman" w:cs="Times New Roman"/>
                <w:b/>
                <w:bCs w:val="0"/>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Level </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8" w:type="dxa"/>
            <w:shd w:val="clear" w:color="auto" w:fill="auto"/>
          </w:tcPr>
          <w:p>
            <w:pPr>
              <w:autoSpaceDE w:val="0"/>
              <w:autoSpaceDN w:val="0"/>
              <w:adjustRightInd w:val="0"/>
              <w:spacing w:after="0" w:line="480" w:lineRule="auto"/>
              <w:jc w:val="both"/>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 xml:space="preserve">Self-awareness </w:t>
            </w:r>
          </w:p>
        </w:tc>
        <w:tc>
          <w:tcPr>
            <w:tcW w:w="647"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200</w:t>
            </w:r>
          </w:p>
        </w:tc>
        <w:tc>
          <w:tcPr>
            <w:tcW w:w="799"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1.71</w:t>
            </w:r>
          </w:p>
        </w:tc>
        <w:tc>
          <w:tcPr>
            <w:tcW w:w="814"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4.86</w:t>
            </w:r>
          </w:p>
        </w:tc>
        <w:tc>
          <w:tcPr>
            <w:tcW w:w="926"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3.871</w:t>
            </w:r>
          </w:p>
        </w:tc>
        <w:tc>
          <w:tcPr>
            <w:tcW w:w="819"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0.494</w:t>
            </w:r>
          </w:p>
        </w:tc>
        <w:tc>
          <w:tcPr>
            <w:tcW w:w="1150"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-1.542</w:t>
            </w:r>
          </w:p>
        </w:tc>
        <w:tc>
          <w:tcPr>
            <w:tcW w:w="1097"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5.061</w:t>
            </w:r>
          </w:p>
        </w:tc>
        <w:tc>
          <w:tcPr>
            <w:tcW w:w="777"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4</w:t>
            </w:r>
          </w:p>
        </w:tc>
        <w:tc>
          <w:tcPr>
            <w:tcW w:w="1943"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 xml:space="preserve">Somewhat high </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8" w:type="dxa"/>
            <w:shd w:val="clear" w:color="auto" w:fill="auto"/>
          </w:tcPr>
          <w:p>
            <w:pPr>
              <w:autoSpaceDE w:val="0"/>
              <w:autoSpaceDN w:val="0"/>
              <w:adjustRightInd w:val="0"/>
              <w:spacing w:after="0" w:line="480" w:lineRule="auto"/>
              <w:jc w:val="both"/>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Self- management</w:t>
            </w:r>
          </w:p>
        </w:tc>
        <w:tc>
          <w:tcPr>
            <w:tcW w:w="647"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200</w:t>
            </w:r>
          </w:p>
        </w:tc>
        <w:tc>
          <w:tcPr>
            <w:tcW w:w="799"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2.14</w:t>
            </w:r>
          </w:p>
        </w:tc>
        <w:tc>
          <w:tcPr>
            <w:tcW w:w="814"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4.86</w:t>
            </w:r>
          </w:p>
        </w:tc>
        <w:tc>
          <w:tcPr>
            <w:tcW w:w="926"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3.769</w:t>
            </w:r>
          </w:p>
        </w:tc>
        <w:tc>
          <w:tcPr>
            <w:tcW w:w="819"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0.459</w:t>
            </w:r>
          </w:p>
        </w:tc>
        <w:tc>
          <w:tcPr>
            <w:tcW w:w="1150"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-1.072</w:t>
            </w:r>
          </w:p>
        </w:tc>
        <w:tc>
          <w:tcPr>
            <w:tcW w:w="1097"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1.830</w:t>
            </w:r>
          </w:p>
        </w:tc>
        <w:tc>
          <w:tcPr>
            <w:tcW w:w="777"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5</w:t>
            </w:r>
          </w:p>
        </w:tc>
        <w:tc>
          <w:tcPr>
            <w:tcW w:w="1943"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 xml:space="preserve">Somewhat high </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8" w:type="dxa"/>
            <w:shd w:val="clear" w:color="auto" w:fill="auto"/>
          </w:tcPr>
          <w:p>
            <w:pPr>
              <w:autoSpaceDE w:val="0"/>
              <w:autoSpaceDN w:val="0"/>
              <w:adjustRightInd w:val="0"/>
              <w:spacing w:after="0" w:line="480" w:lineRule="auto"/>
              <w:jc w:val="both"/>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 xml:space="preserve">Motivation </w:t>
            </w:r>
          </w:p>
        </w:tc>
        <w:tc>
          <w:tcPr>
            <w:tcW w:w="647"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200</w:t>
            </w:r>
          </w:p>
        </w:tc>
        <w:tc>
          <w:tcPr>
            <w:tcW w:w="799"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2.57</w:t>
            </w:r>
          </w:p>
        </w:tc>
        <w:tc>
          <w:tcPr>
            <w:tcW w:w="814"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4.86</w:t>
            </w:r>
          </w:p>
        </w:tc>
        <w:tc>
          <w:tcPr>
            <w:tcW w:w="926"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3.979</w:t>
            </w:r>
          </w:p>
        </w:tc>
        <w:tc>
          <w:tcPr>
            <w:tcW w:w="819"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0.481</w:t>
            </w:r>
          </w:p>
        </w:tc>
        <w:tc>
          <w:tcPr>
            <w:tcW w:w="1150"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-0.653</w:t>
            </w:r>
          </w:p>
        </w:tc>
        <w:tc>
          <w:tcPr>
            <w:tcW w:w="1097"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-0.035</w:t>
            </w:r>
          </w:p>
        </w:tc>
        <w:tc>
          <w:tcPr>
            <w:tcW w:w="777"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1</w:t>
            </w:r>
          </w:p>
        </w:tc>
        <w:tc>
          <w:tcPr>
            <w:tcW w:w="1943"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Somewhat high</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8" w:type="dxa"/>
            <w:shd w:val="clear" w:color="auto" w:fill="auto"/>
          </w:tcPr>
          <w:p>
            <w:pPr>
              <w:autoSpaceDE w:val="0"/>
              <w:autoSpaceDN w:val="0"/>
              <w:adjustRightInd w:val="0"/>
              <w:spacing w:after="0" w:line="480" w:lineRule="auto"/>
              <w:jc w:val="both"/>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 xml:space="preserve">Empathy </w:t>
            </w:r>
          </w:p>
        </w:tc>
        <w:tc>
          <w:tcPr>
            <w:tcW w:w="647"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200</w:t>
            </w:r>
          </w:p>
        </w:tc>
        <w:tc>
          <w:tcPr>
            <w:tcW w:w="799"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2.29</w:t>
            </w:r>
          </w:p>
        </w:tc>
        <w:tc>
          <w:tcPr>
            <w:tcW w:w="814"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5.00</w:t>
            </w:r>
          </w:p>
        </w:tc>
        <w:tc>
          <w:tcPr>
            <w:tcW w:w="926"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3.965</w:t>
            </w:r>
          </w:p>
        </w:tc>
        <w:tc>
          <w:tcPr>
            <w:tcW w:w="819"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0.583</w:t>
            </w:r>
          </w:p>
        </w:tc>
        <w:tc>
          <w:tcPr>
            <w:tcW w:w="1150"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-0.960</w:t>
            </w:r>
          </w:p>
        </w:tc>
        <w:tc>
          <w:tcPr>
            <w:tcW w:w="1097"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0.705</w:t>
            </w:r>
          </w:p>
        </w:tc>
        <w:tc>
          <w:tcPr>
            <w:tcW w:w="777"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2</w:t>
            </w:r>
          </w:p>
        </w:tc>
        <w:tc>
          <w:tcPr>
            <w:tcW w:w="1943"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 xml:space="preserve">Somewhat high </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8" w:type="dxa"/>
            <w:shd w:val="clear" w:color="auto" w:fill="auto"/>
          </w:tcPr>
          <w:p>
            <w:pPr>
              <w:autoSpaceDE w:val="0"/>
              <w:autoSpaceDN w:val="0"/>
              <w:adjustRightInd w:val="0"/>
              <w:spacing w:after="0" w:line="480" w:lineRule="auto"/>
              <w:jc w:val="both"/>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 xml:space="preserve">Social skills </w:t>
            </w:r>
          </w:p>
        </w:tc>
        <w:tc>
          <w:tcPr>
            <w:tcW w:w="647"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200</w:t>
            </w:r>
          </w:p>
        </w:tc>
        <w:tc>
          <w:tcPr>
            <w:tcW w:w="799"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2.00</w:t>
            </w:r>
          </w:p>
        </w:tc>
        <w:tc>
          <w:tcPr>
            <w:tcW w:w="814"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4.86</w:t>
            </w:r>
          </w:p>
        </w:tc>
        <w:tc>
          <w:tcPr>
            <w:tcW w:w="926"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3.891</w:t>
            </w:r>
          </w:p>
        </w:tc>
        <w:tc>
          <w:tcPr>
            <w:tcW w:w="819"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0.590</w:t>
            </w:r>
          </w:p>
        </w:tc>
        <w:tc>
          <w:tcPr>
            <w:tcW w:w="1150"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-0.964</w:t>
            </w:r>
          </w:p>
        </w:tc>
        <w:tc>
          <w:tcPr>
            <w:tcW w:w="1097"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0.988</w:t>
            </w:r>
          </w:p>
        </w:tc>
        <w:tc>
          <w:tcPr>
            <w:tcW w:w="777"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3</w:t>
            </w:r>
          </w:p>
        </w:tc>
        <w:tc>
          <w:tcPr>
            <w:tcW w:w="1943"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Somewhat high</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8" w:type="dxa"/>
            <w:shd w:val="clear" w:color="auto" w:fill="auto"/>
          </w:tcPr>
          <w:p>
            <w:pPr>
              <w:autoSpaceDE w:val="0"/>
              <w:autoSpaceDN w:val="0"/>
              <w:adjustRightInd w:val="0"/>
              <w:spacing w:after="0" w:line="480" w:lineRule="auto"/>
              <w:jc w:val="both"/>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 xml:space="preserve">Emotional intelligence </w:t>
            </w:r>
          </w:p>
        </w:tc>
        <w:tc>
          <w:tcPr>
            <w:tcW w:w="647"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200</w:t>
            </w:r>
          </w:p>
        </w:tc>
        <w:tc>
          <w:tcPr>
            <w:tcW w:w="799"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2.20</w:t>
            </w:r>
          </w:p>
        </w:tc>
        <w:tc>
          <w:tcPr>
            <w:tcW w:w="814"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4.69</w:t>
            </w:r>
          </w:p>
        </w:tc>
        <w:tc>
          <w:tcPr>
            <w:tcW w:w="926"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3.891</w:t>
            </w:r>
          </w:p>
        </w:tc>
        <w:tc>
          <w:tcPr>
            <w:tcW w:w="819"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0.375</w:t>
            </w:r>
          </w:p>
        </w:tc>
        <w:tc>
          <w:tcPr>
            <w:tcW w:w="1150"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-1.582</w:t>
            </w:r>
          </w:p>
        </w:tc>
        <w:tc>
          <w:tcPr>
            <w:tcW w:w="1097"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4.739</w:t>
            </w:r>
          </w:p>
        </w:tc>
        <w:tc>
          <w:tcPr>
            <w:tcW w:w="777"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3</w:t>
            </w:r>
          </w:p>
        </w:tc>
        <w:tc>
          <w:tcPr>
            <w:tcW w:w="1943" w:type="dxa"/>
            <w:shd w:val="clear" w:color="auto" w:fill="auto"/>
          </w:tcPr>
          <w:p>
            <w:pPr>
              <w:autoSpaceDE w:val="0"/>
              <w:autoSpaceDN w:val="0"/>
              <w:adjustRightInd w:val="0"/>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 xml:space="preserve">Somewhat high </w:t>
            </w:r>
          </w:p>
        </w:tc>
      </w:tr>
    </w:tbl>
    <w:p>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Source: (Author’s compilation)</w:t>
      </w:r>
    </w:p>
    <w:p>
      <w:p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In Table 3, the mean score of emotional intelligence and its sub scales are analysed. The sub scales means are closely the same to each other. According to the various mean levels they are ranked in order of highest with motivation ranked as the highest with a mean value of 3.97 and a standard deviation of 0.481 with the values ranging from 2.57 to 4.86. </w:t>
      </w:r>
      <w:r>
        <w:rPr>
          <w:rFonts w:ascii="Times New Roman" w:hAnsi="Times New Roman" w:eastAsia="Times New Roman" w:cs="Times New Roman"/>
          <w:sz w:val="24"/>
          <w:szCs w:val="24"/>
          <w:lang w:eastAsia="en-GB"/>
        </w:rPr>
        <w:t>This figure indicates that the participants understand their internal state and what drives them to succeed. Mostly, to be admitted into an IIT, one needs to be very good academically as a result “motivation” this implies that the participants understand their internal state so as to strive for the best.</w:t>
      </w:r>
    </w:p>
    <w:p>
      <w:pPr>
        <w:autoSpaceDE w:val="0"/>
        <w:autoSpaceDN w:val="0"/>
        <w:adjustRightInd w:val="0"/>
        <w:spacing w:after="0" w:line="480" w:lineRule="auto"/>
        <w:jc w:val="both"/>
        <w:rPr>
          <w:rFonts w:ascii="Times New Roman" w:hAnsi="Times New Roman" w:cs="Times New Roman"/>
          <w:bCs/>
          <w:sz w:val="24"/>
          <w:szCs w:val="24"/>
        </w:rPr>
      </w:pPr>
    </w:p>
    <w:p>
      <w:p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Empathy (with a mean value of 3.965 and standard deviation of 0.583) and social skills (with a mean value of 3.891 and standard deviation of 0.590) is ranked second (2</w:t>
      </w:r>
      <w:r>
        <w:rPr>
          <w:rFonts w:ascii="Times New Roman" w:hAnsi="Times New Roman" w:cs="Times New Roman"/>
          <w:bCs/>
          <w:sz w:val="24"/>
          <w:szCs w:val="24"/>
          <w:vertAlign w:val="superscript"/>
        </w:rPr>
        <w:t>nd</w:t>
      </w:r>
      <w:r>
        <w:rPr>
          <w:rFonts w:ascii="Times New Roman" w:hAnsi="Times New Roman" w:cs="Times New Roman"/>
          <w:bCs/>
          <w:sz w:val="24"/>
          <w:szCs w:val="24"/>
        </w:rPr>
        <w:t>) and third (3</w:t>
      </w:r>
      <w:r>
        <w:rPr>
          <w:rFonts w:ascii="Times New Roman" w:hAnsi="Times New Roman" w:cs="Times New Roman"/>
          <w:bCs/>
          <w:sz w:val="24"/>
          <w:szCs w:val="24"/>
          <w:vertAlign w:val="superscript"/>
        </w:rPr>
        <w:t>rd</w:t>
      </w:r>
      <w:r>
        <w:rPr>
          <w:rFonts w:ascii="Times New Roman" w:hAnsi="Times New Roman" w:cs="Times New Roman"/>
          <w:bCs/>
          <w:sz w:val="24"/>
          <w:szCs w:val="24"/>
        </w:rPr>
        <w:t>) respectively. This means that for “empathy” individuals can understand the viewpoints of others, become attentive listeners, perceive the unmentioned emotions and understand others by putting yourself in others shoes. Whilst social skills implies that individuals are able to manage emotions of others. Is being able to smoothly interact with others.</w:t>
      </w:r>
    </w:p>
    <w:p>
      <w:p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More so, self-awareness has values ranging from with a mean score of 3.8871 with a standard deviation of 0.494 is ranked fourth and its better than Self-management which had a mean value of 3.769 and a standard deviation of 0.459 ranked last. This indicates that, among the EI sub scales, Self-management is the least among all the sub scale.</w:t>
      </w:r>
    </w:p>
    <w:p>
      <w:p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 Overall, with regards to the Likert scale scores, all the sub scales mean scores were found within 3 which represent somewhat emotionally intelligent. Therefore, it can be suggested that IIT ISM Dhanbad students are somewhat emotionally intelligent according to this current study.</w:t>
      </w:r>
    </w:p>
    <w:p>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Examining the asymmetric nature of variables, it is evident that all the variables are negatively skewed based on the results of the skewness. Moreover, the values obtained from the results of the skewness show that Motivation, Empathy and Social Skills are close to Zero (0) unlike Self-awareness and Self-management which had values far from Zero (0).</w:t>
      </w:r>
    </w:p>
    <w:p>
      <w:pPr>
        <w:autoSpaceDE w:val="0"/>
        <w:autoSpaceDN w:val="0"/>
        <w:adjustRightInd w:val="0"/>
        <w:spacing w:after="0" w:line="240" w:lineRule="auto"/>
        <w:jc w:val="both"/>
        <w:rPr>
          <w:rFonts w:ascii="Times New Roman" w:hAnsi="Times New Roman" w:cs="Times New Roman"/>
          <w:bCs/>
          <w:sz w:val="24"/>
          <w:szCs w:val="24"/>
        </w:rPr>
      </w:pPr>
    </w:p>
    <w:p>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Independent t-Test</w:t>
      </w:r>
    </w:p>
    <w:p>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iCs/>
          <w:sz w:val="24"/>
          <w:szCs w:val="24"/>
        </w:rPr>
        <w:t xml:space="preserve"> Gender and EI</w:t>
      </w:r>
    </w:p>
    <w:p>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An independent sample t-test was conducted to compare EI levels amongst males and females as well as the sub scales of EI (self- awareness, self-management, motivation, empathy and social skills). The results indicated that there is no statistical difference in the scores for EI, male (M=3.87, SD=0.43) and female (M=3.96, SD=0.13) conditions t (-1.50) =198, p=0.14. For the sub scales, self-awareness, self-management, and empathy the results revealed that there was no significance difference. SA male (M=3.90, SD=0.58) and female (M=3.81, SD=0.11) condition t (1.12) =198 p=0.27, SM male (M=3.76, SD=0.52) and female (M=3.80, SD=0.27) condition t (-0.66) =198 p=0.51, E male (M=3.96, SD=0.65) and female (M=3.72, SD=0.39) condition t (-0.12) =198 p=0.90. However, motivation and social skills results revealed that there is a statistical difference; M male (M=3.90, SD=0.48) and female (M=4.17, SD=0.42) condition t (-3.76) =198 p=0.00, and SS male (M=3.83, SD=0.64) and female (M=4.03, SD=0.41) condition t (-2.11) =198 p=0.04.</w:t>
      </w:r>
    </w:p>
    <w:p>
      <w:pPr>
        <w:autoSpaceDE w:val="0"/>
        <w:autoSpaceDN w:val="0"/>
        <w:adjustRightInd w:val="0"/>
        <w:spacing w:after="0" w:line="240" w:lineRule="auto"/>
        <w:jc w:val="both"/>
        <w:rPr>
          <w:rFonts w:ascii="Times New Roman" w:hAnsi="Times New Roman" w:cs="Times New Roman"/>
          <w:sz w:val="24"/>
          <w:szCs w:val="24"/>
        </w:rPr>
      </w:pPr>
      <w:bookmarkStart w:id="0" w:name="_Hlk79241917"/>
    </w:p>
    <w:p>
      <w:p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Table 4: T-Test: Gender, EI and its Sub scales</w:t>
      </w:r>
    </w:p>
    <w:tbl>
      <w:tblPr>
        <w:tblStyle w:val="13"/>
        <w:tblW w:w="0" w:type="auto"/>
        <w:tblInd w:w="0" w:type="dxa"/>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05"/>
        <w:gridCol w:w="1559"/>
        <w:gridCol w:w="1418"/>
        <w:gridCol w:w="1417"/>
        <w:gridCol w:w="1134"/>
        <w:gridCol w:w="1083"/>
      </w:tblGrid>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405" w:type="dxa"/>
            <w:tcBorders>
              <w:bottom w:val="single" w:color="000000" w:themeColor="text1" w:sz="4" w:space="0"/>
              <w:insideH w:val="single" w:sz="4" w:space="0"/>
            </w:tcBorders>
            <w:shd w:val="clear" w:color="auto" w:fill="auto"/>
          </w:tcPr>
          <w:p>
            <w:pPr>
              <w:autoSpaceDE w:val="0"/>
              <w:autoSpaceDN w:val="0"/>
              <w:adjustRightInd w:val="0"/>
              <w:spacing w:after="0" w:line="480"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Sub scales </w:t>
            </w:r>
          </w:p>
        </w:tc>
        <w:tc>
          <w:tcPr>
            <w:tcW w:w="1559" w:type="dxa"/>
            <w:tcBorders>
              <w:bottom w:val="single" w:color="000000" w:themeColor="text1" w:sz="4" w:space="0"/>
              <w:insideH w:val="single" w:sz="4" w:space="0"/>
            </w:tcBorders>
            <w:shd w:val="clear" w:color="auto" w:fill="auto"/>
          </w:tcPr>
          <w:p>
            <w:pPr>
              <w:autoSpaceDE w:val="0"/>
              <w:autoSpaceDN w:val="0"/>
              <w:adjustRightInd w:val="0"/>
              <w:spacing w:after="0" w:line="480"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Gender </w:t>
            </w:r>
          </w:p>
        </w:tc>
        <w:tc>
          <w:tcPr>
            <w:tcW w:w="1418" w:type="dxa"/>
            <w:tcBorders>
              <w:bottom w:val="single" w:color="000000" w:themeColor="text1" w:sz="4" w:space="0"/>
              <w:insideH w:val="single" w:sz="4" w:space="0"/>
            </w:tcBorders>
            <w:shd w:val="clear" w:color="auto" w:fill="auto"/>
          </w:tcPr>
          <w:p>
            <w:pPr>
              <w:autoSpaceDE w:val="0"/>
              <w:autoSpaceDN w:val="0"/>
              <w:adjustRightInd w:val="0"/>
              <w:spacing w:after="0" w:line="480"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M </w:t>
            </w:r>
          </w:p>
        </w:tc>
        <w:tc>
          <w:tcPr>
            <w:tcW w:w="1417" w:type="dxa"/>
            <w:tcBorders>
              <w:bottom w:val="single" w:color="000000" w:themeColor="text1" w:sz="4" w:space="0"/>
              <w:insideH w:val="single" w:sz="4" w:space="0"/>
            </w:tcBorders>
            <w:shd w:val="clear" w:color="auto" w:fill="auto"/>
          </w:tcPr>
          <w:p>
            <w:pPr>
              <w:autoSpaceDE w:val="0"/>
              <w:autoSpaceDN w:val="0"/>
              <w:adjustRightInd w:val="0"/>
              <w:spacing w:after="0" w:line="480"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SD </w:t>
            </w:r>
          </w:p>
        </w:tc>
        <w:tc>
          <w:tcPr>
            <w:tcW w:w="1134" w:type="dxa"/>
            <w:tcBorders>
              <w:bottom w:val="single" w:color="000000" w:themeColor="text1" w:sz="4" w:space="0"/>
              <w:insideH w:val="single" w:sz="4" w:space="0"/>
            </w:tcBorders>
            <w:shd w:val="clear" w:color="auto" w:fill="auto"/>
          </w:tcPr>
          <w:p>
            <w:pPr>
              <w:autoSpaceDE w:val="0"/>
              <w:autoSpaceDN w:val="0"/>
              <w:adjustRightInd w:val="0"/>
              <w:spacing w:after="0" w:line="480"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F </w:t>
            </w:r>
          </w:p>
        </w:tc>
        <w:tc>
          <w:tcPr>
            <w:tcW w:w="1083" w:type="dxa"/>
            <w:tcBorders>
              <w:bottom w:val="single" w:color="000000" w:themeColor="text1" w:sz="4" w:space="0"/>
              <w:insideH w:val="single" w:sz="4" w:space="0"/>
            </w:tcBorders>
            <w:shd w:val="clear" w:color="auto" w:fill="auto"/>
          </w:tcPr>
          <w:p>
            <w:pPr>
              <w:autoSpaceDE w:val="0"/>
              <w:autoSpaceDN w:val="0"/>
              <w:adjustRightInd w:val="0"/>
              <w:spacing w:after="0" w:line="480"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Sig </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405" w:type="dxa"/>
            <w:shd w:val="clear" w:color="auto" w:fill="auto"/>
          </w:tcPr>
          <w:p>
            <w:pPr>
              <w:autoSpaceDE w:val="0"/>
              <w:autoSpaceDN w:val="0"/>
              <w:adjustRightInd w:val="0"/>
              <w:spacing w:after="0" w:line="480" w:lineRule="auto"/>
              <w:jc w:val="both"/>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Self- awareness</w:t>
            </w:r>
          </w:p>
        </w:tc>
        <w:tc>
          <w:tcPr>
            <w:tcW w:w="1559"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Male </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Female </w:t>
            </w:r>
          </w:p>
        </w:tc>
        <w:tc>
          <w:tcPr>
            <w:tcW w:w="1418"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3.90</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3.81</w:t>
            </w:r>
          </w:p>
        </w:tc>
        <w:tc>
          <w:tcPr>
            <w:tcW w:w="1417"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0.58</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0.11</w:t>
            </w:r>
          </w:p>
        </w:tc>
        <w:tc>
          <w:tcPr>
            <w:tcW w:w="1134"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35.887</w:t>
            </w:r>
          </w:p>
        </w:tc>
        <w:tc>
          <w:tcPr>
            <w:tcW w:w="1083"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0.27</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405" w:type="dxa"/>
            <w:shd w:val="clear" w:color="auto" w:fill="auto"/>
          </w:tcPr>
          <w:p>
            <w:pPr>
              <w:autoSpaceDE w:val="0"/>
              <w:autoSpaceDN w:val="0"/>
              <w:adjustRightInd w:val="0"/>
              <w:spacing w:after="0" w:line="480" w:lineRule="auto"/>
              <w:jc w:val="both"/>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 xml:space="preserve">Self-management </w:t>
            </w:r>
          </w:p>
        </w:tc>
        <w:tc>
          <w:tcPr>
            <w:tcW w:w="1559"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Male </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Female </w:t>
            </w:r>
          </w:p>
        </w:tc>
        <w:tc>
          <w:tcPr>
            <w:tcW w:w="1418"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3.76</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3.80</w:t>
            </w:r>
          </w:p>
        </w:tc>
        <w:tc>
          <w:tcPr>
            <w:tcW w:w="1417"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0.52</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0.27</w:t>
            </w:r>
          </w:p>
        </w:tc>
        <w:tc>
          <w:tcPr>
            <w:tcW w:w="1134"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23.467</w:t>
            </w:r>
          </w:p>
        </w:tc>
        <w:tc>
          <w:tcPr>
            <w:tcW w:w="1083"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0.51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405" w:type="dxa"/>
            <w:shd w:val="clear" w:color="auto" w:fill="auto"/>
          </w:tcPr>
          <w:p>
            <w:pPr>
              <w:autoSpaceDE w:val="0"/>
              <w:autoSpaceDN w:val="0"/>
              <w:adjustRightInd w:val="0"/>
              <w:spacing w:after="0" w:line="480" w:lineRule="auto"/>
              <w:jc w:val="both"/>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 xml:space="preserve">Motivation </w:t>
            </w:r>
          </w:p>
        </w:tc>
        <w:tc>
          <w:tcPr>
            <w:tcW w:w="1559"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Male </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Female </w:t>
            </w:r>
          </w:p>
        </w:tc>
        <w:tc>
          <w:tcPr>
            <w:tcW w:w="1418"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3.90</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4.17</w:t>
            </w:r>
          </w:p>
        </w:tc>
        <w:tc>
          <w:tcPr>
            <w:tcW w:w="1417"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0.48</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0.42</w:t>
            </w:r>
          </w:p>
        </w:tc>
        <w:tc>
          <w:tcPr>
            <w:tcW w:w="1134"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1.810</w:t>
            </w:r>
          </w:p>
        </w:tc>
        <w:tc>
          <w:tcPr>
            <w:tcW w:w="1083"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0.00***</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405" w:type="dxa"/>
            <w:shd w:val="clear" w:color="auto" w:fill="auto"/>
          </w:tcPr>
          <w:p>
            <w:pPr>
              <w:autoSpaceDE w:val="0"/>
              <w:autoSpaceDN w:val="0"/>
              <w:adjustRightInd w:val="0"/>
              <w:spacing w:after="0" w:line="480" w:lineRule="auto"/>
              <w:jc w:val="both"/>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 xml:space="preserve">Empathy </w:t>
            </w:r>
          </w:p>
        </w:tc>
        <w:tc>
          <w:tcPr>
            <w:tcW w:w="1559"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Male </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Female </w:t>
            </w:r>
          </w:p>
        </w:tc>
        <w:tc>
          <w:tcPr>
            <w:tcW w:w="1418"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3.96</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3.72</w:t>
            </w:r>
          </w:p>
        </w:tc>
        <w:tc>
          <w:tcPr>
            <w:tcW w:w="1417"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0.65</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0.39</w:t>
            </w:r>
          </w:p>
        </w:tc>
        <w:tc>
          <w:tcPr>
            <w:tcW w:w="1134"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8.016</w:t>
            </w:r>
          </w:p>
        </w:tc>
        <w:tc>
          <w:tcPr>
            <w:tcW w:w="1083"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0.90</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405" w:type="dxa"/>
            <w:shd w:val="clear" w:color="auto" w:fill="auto"/>
          </w:tcPr>
          <w:p>
            <w:pPr>
              <w:autoSpaceDE w:val="0"/>
              <w:autoSpaceDN w:val="0"/>
              <w:adjustRightInd w:val="0"/>
              <w:spacing w:after="0" w:line="480" w:lineRule="auto"/>
              <w:jc w:val="both"/>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 xml:space="preserve">Social skills </w:t>
            </w:r>
          </w:p>
        </w:tc>
        <w:tc>
          <w:tcPr>
            <w:tcW w:w="1559"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Male </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Female </w:t>
            </w:r>
          </w:p>
        </w:tc>
        <w:tc>
          <w:tcPr>
            <w:tcW w:w="1418"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3.83</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4.03</w:t>
            </w:r>
          </w:p>
        </w:tc>
        <w:tc>
          <w:tcPr>
            <w:tcW w:w="1417"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0.65</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0.39</w:t>
            </w:r>
          </w:p>
        </w:tc>
        <w:tc>
          <w:tcPr>
            <w:tcW w:w="1134"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4.233</w:t>
            </w:r>
          </w:p>
        </w:tc>
        <w:tc>
          <w:tcPr>
            <w:tcW w:w="1083"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0.04**</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405" w:type="dxa"/>
            <w:shd w:val="clear" w:color="auto" w:fill="auto"/>
          </w:tcPr>
          <w:p>
            <w:pPr>
              <w:autoSpaceDE w:val="0"/>
              <w:autoSpaceDN w:val="0"/>
              <w:adjustRightInd w:val="0"/>
              <w:spacing w:after="0" w:line="480" w:lineRule="auto"/>
              <w:jc w:val="both"/>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 xml:space="preserve">Emotional intelligence </w:t>
            </w:r>
          </w:p>
        </w:tc>
        <w:tc>
          <w:tcPr>
            <w:tcW w:w="1559"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Male </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Female </w:t>
            </w:r>
          </w:p>
        </w:tc>
        <w:tc>
          <w:tcPr>
            <w:tcW w:w="1418"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3.87</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3.96</w:t>
            </w:r>
          </w:p>
        </w:tc>
        <w:tc>
          <w:tcPr>
            <w:tcW w:w="1417"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0.43</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0.13</w:t>
            </w:r>
          </w:p>
        </w:tc>
        <w:tc>
          <w:tcPr>
            <w:tcW w:w="1134"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63.227</w:t>
            </w:r>
          </w:p>
        </w:tc>
        <w:tc>
          <w:tcPr>
            <w:tcW w:w="1083"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0.14</w:t>
            </w:r>
          </w:p>
        </w:tc>
      </w:tr>
      <w:bookmarkEnd w:id="0"/>
    </w:tbl>
    <w:p>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Note: *, **, *** Significant at 10, 5 and 1 percent levels, respectively</w:t>
      </w:r>
    </w:p>
    <w:p>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Source: (Author’s compilation)</w:t>
      </w:r>
    </w:p>
    <w:p>
      <w:pPr>
        <w:autoSpaceDE w:val="0"/>
        <w:autoSpaceDN w:val="0"/>
        <w:adjustRightInd w:val="0"/>
        <w:spacing w:after="0" w:line="480" w:lineRule="auto"/>
        <w:rPr>
          <w:rFonts w:ascii="Times New Roman" w:hAnsi="Times New Roman" w:cs="Times New Roman"/>
          <w:sz w:val="24"/>
          <w:szCs w:val="24"/>
        </w:rPr>
      </w:pPr>
    </w:p>
    <w:p>
      <w:pPr>
        <w:autoSpaceDE w:val="0"/>
        <w:autoSpaceDN w:val="0"/>
        <w:adjustRightInd w:val="0"/>
        <w:spacing w:after="0" w:line="480" w:lineRule="auto"/>
        <w:rPr>
          <w:rFonts w:ascii="Times New Roman" w:hAnsi="Times New Roman" w:cs="Times New Roman"/>
          <w:b/>
          <w:bCs/>
          <w:iCs/>
          <w:sz w:val="24"/>
          <w:szCs w:val="24"/>
        </w:rPr>
      </w:pPr>
      <w:r>
        <w:rPr>
          <w:rFonts w:ascii="Times New Roman" w:hAnsi="Times New Roman" w:cs="Times New Roman"/>
          <w:b/>
          <w:bCs/>
          <w:iCs/>
          <w:sz w:val="24"/>
          <w:szCs w:val="24"/>
        </w:rPr>
        <w:t>Work Experience and EI</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EI levels of the participant understudy is compared to check whether there is any difference between participants with working experience or not. The results in Table 5 indicated that there is a statistical difference in the scores for EI and its sub scales. EI yes (M=2.85, SD=0.64) and no (M= 3.93, SD=0.30) condition t (-8.80)=198 p=0.00, SA yes(M=3.43, SD=0.87) and no (M=3.92, SD=0.39) condition t (-9.45)= 198 p=0.00, SM yes(M=2.51, SD=0.36) and no (M=3.82, SD=0.39) condition t (-8.63)=198 p=0.00, M yes (M=3.14, SD=0.53) and no (M=4.01, SD=0.45) condition t (-4.94)=198 p=0.00, E yes (M=3.24, SD=0.63) and no (M=4.00, SD=0.57) condition t(-3.41)=198 p=0.00 and SS yes (M=2.94, SD=0.93) and no (M=3.93, SD=0.55) condition t (-4.55)=198 p=0.00.</w:t>
      </w:r>
    </w:p>
    <w:p>
      <w:pPr>
        <w:rPr>
          <w:rFonts w:ascii="Times New Roman" w:hAnsi="Times New Roman" w:cs="Times New Roman"/>
          <w:b/>
          <w:bCs/>
          <w:sz w:val="24"/>
          <w:szCs w:val="24"/>
        </w:rPr>
      </w:pPr>
      <w:r>
        <w:rPr>
          <w:rFonts w:ascii="Times New Roman" w:hAnsi="Times New Roman" w:cs="Times New Roman"/>
          <w:b/>
          <w:bCs/>
          <w:sz w:val="24"/>
          <w:szCs w:val="24"/>
        </w:rPr>
        <w:t>Table 5: T-Test: Work experience and EI</w:t>
      </w:r>
    </w:p>
    <w:tbl>
      <w:tblPr>
        <w:tblStyle w:val="13"/>
        <w:tblpPr w:leftFromText="180" w:rightFromText="180" w:vertAnchor="text" w:tblpY="957"/>
        <w:tblW w:w="8550" w:type="dxa"/>
        <w:tblInd w:w="0" w:type="dxa"/>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80"/>
        <w:gridCol w:w="2108"/>
        <w:gridCol w:w="984"/>
        <w:gridCol w:w="1074"/>
        <w:gridCol w:w="988"/>
        <w:gridCol w:w="1116"/>
      </w:tblGrid>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92" w:type="dxa"/>
            <w:tcBorders>
              <w:bottom w:val="single" w:color="000000" w:themeColor="text1" w:sz="4" w:space="0"/>
              <w:insideH w:val="single" w:sz="4" w:space="0"/>
            </w:tcBorders>
            <w:shd w:val="clear" w:color="auto" w:fill="auto"/>
          </w:tcPr>
          <w:p>
            <w:pPr>
              <w:autoSpaceDE w:val="0"/>
              <w:autoSpaceDN w:val="0"/>
              <w:adjustRightInd w:val="0"/>
              <w:spacing w:after="0" w:line="480"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Sub scales </w:t>
            </w:r>
          </w:p>
        </w:tc>
        <w:tc>
          <w:tcPr>
            <w:tcW w:w="2119" w:type="dxa"/>
            <w:tcBorders>
              <w:bottom w:val="single" w:color="000000" w:themeColor="text1" w:sz="4" w:space="0"/>
              <w:insideH w:val="single" w:sz="4" w:space="0"/>
            </w:tcBorders>
            <w:shd w:val="clear" w:color="auto" w:fill="auto"/>
          </w:tcPr>
          <w:p>
            <w:pPr>
              <w:autoSpaceDE w:val="0"/>
              <w:autoSpaceDN w:val="0"/>
              <w:adjustRightInd w:val="0"/>
              <w:spacing w:after="0" w:line="480"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Work experience  </w:t>
            </w:r>
          </w:p>
        </w:tc>
        <w:tc>
          <w:tcPr>
            <w:tcW w:w="989" w:type="dxa"/>
            <w:tcBorders>
              <w:bottom w:val="single" w:color="000000" w:themeColor="text1" w:sz="4" w:space="0"/>
              <w:insideH w:val="single" w:sz="4" w:space="0"/>
            </w:tcBorders>
            <w:shd w:val="clear" w:color="auto" w:fill="auto"/>
          </w:tcPr>
          <w:p>
            <w:pPr>
              <w:autoSpaceDE w:val="0"/>
              <w:autoSpaceDN w:val="0"/>
              <w:adjustRightInd w:val="0"/>
              <w:spacing w:after="0" w:line="480"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M </w:t>
            </w:r>
          </w:p>
        </w:tc>
        <w:tc>
          <w:tcPr>
            <w:tcW w:w="1080" w:type="dxa"/>
            <w:tcBorders>
              <w:bottom w:val="single" w:color="000000" w:themeColor="text1" w:sz="4" w:space="0"/>
              <w:insideH w:val="single" w:sz="4" w:space="0"/>
            </w:tcBorders>
            <w:shd w:val="clear" w:color="auto" w:fill="auto"/>
          </w:tcPr>
          <w:p>
            <w:pPr>
              <w:autoSpaceDE w:val="0"/>
              <w:autoSpaceDN w:val="0"/>
              <w:adjustRightInd w:val="0"/>
              <w:spacing w:after="0" w:line="480"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SD </w:t>
            </w:r>
          </w:p>
        </w:tc>
        <w:tc>
          <w:tcPr>
            <w:tcW w:w="990" w:type="dxa"/>
            <w:tcBorders>
              <w:bottom w:val="single" w:color="000000" w:themeColor="text1" w:sz="4" w:space="0"/>
              <w:insideH w:val="single" w:sz="4" w:space="0"/>
            </w:tcBorders>
            <w:shd w:val="clear" w:color="auto" w:fill="auto"/>
          </w:tcPr>
          <w:p>
            <w:pPr>
              <w:autoSpaceDE w:val="0"/>
              <w:autoSpaceDN w:val="0"/>
              <w:adjustRightInd w:val="0"/>
              <w:spacing w:after="0" w:line="480"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F </w:t>
            </w:r>
          </w:p>
        </w:tc>
        <w:tc>
          <w:tcPr>
            <w:tcW w:w="1080" w:type="dxa"/>
            <w:tcBorders>
              <w:bottom w:val="single" w:color="000000" w:themeColor="text1" w:sz="4" w:space="0"/>
              <w:insideH w:val="single" w:sz="4" w:space="0"/>
            </w:tcBorders>
            <w:shd w:val="clear" w:color="auto" w:fill="auto"/>
          </w:tcPr>
          <w:p>
            <w:pPr>
              <w:autoSpaceDE w:val="0"/>
              <w:autoSpaceDN w:val="0"/>
              <w:adjustRightInd w:val="0"/>
              <w:spacing w:after="0" w:line="480"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Sig </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92" w:type="dxa"/>
            <w:shd w:val="clear" w:color="auto" w:fill="auto"/>
          </w:tcPr>
          <w:p>
            <w:pPr>
              <w:autoSpaceDE w:val="0"/>
              <w:autoSpaceDN w:val="0"/>
              <w:adjustRightInd w:val="0"/>
              <w:spacing w:after="0" w:line="480" w:lineRule="auto"/>
              <w:jc w:val="both"/>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Self- awareness</w:t>
            </w:r>
          </w:p>
        </w:tc>
        <w:tc>
          <w:tcPr>
            <w:tcW w:w="2119"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Yes  </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No  </w:t>
            </w:r>
          </w:p>
        </w:tc>
        <w:tc>
          <w:tcPr>
            <w:tcW w:w="989"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3.43</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3.92</w:t>
            </w:r>
          </w:p>
        </w:tc>
        <w:tc>
          <w:tcPr>
            <w:tcW w:w="1080"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0.87</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0.39</w:t>
            </w:r>
          </w:p>
        </w:tc>
        <w:tc>
          <w:tcPr>
            <w:tcW w:w="990"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9.510</w:t>
            </w:r>
          </w:p>
        </w:tc>
        <w:tc>
          <w:tcPr>
            <w:tcW w:w="1080"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0.000***</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92" w:type="dxa"/>
            <w:shd w:val="clear" w:color="auto" w:fill="auto"/>
          </w:tcPr>
          <w:p>
            <w:pPr>
              <w:autoSpaceDE w:val="0"/>
              <w:autoSpaceDN w:val="0"/>
              <w:adjustRightInd w:val="0"/>
              <w:spacing w:after="0" w:line="480" w:lineRule="auto"/>
              <w:jc w:val="both"/>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 xml:space="preserve">Self-management </w:t>
            </w:r>
          </w:p>
        </w:tc>
        <w:tc>
          <w:tcPr>
            <w:tcW w:w="2119"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Yes </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No  </w:t>
            </w:r>
          </w:p>
        </w:tc>
        <w:tc>
          <w:tcPr>
            <w:tcW w:w="989"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2.51</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3.82</w:t>
            </w:r>
          </w:p>
        </w:tc>
        <w:tc>
          <w:tcPr>
            <w:tcW w:w="1080"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0.36</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0.39</w:t>
            </w:r>
          </w:p>
        </w:tc>
        <w:tc>
          <w:tcPr>
            <w:tcW w:w="990"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0.003</w:t>
            </w:r>
          </w:p>
        </w:tc>
        <w:tc>
          <w:tcPr>
            <w:tcW w:w="1080"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0.000***</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92" w:type="dxa"/>
            <w:shd w:val="clear" w:color="auto" w:fill="auto"/>
          </w:tcPr>
          <w:p>
            <w:pPr>
              <w:autoSpaceDE w:val="0"/>
              <w:autoSpaceDN w:val="0"/>
              <w:adjustRightInd w:val="0"/>
              <w:spacing w:after="0" w:line="480" w:lineRule="auto"/>
              <w:jc w:val="both"/>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 xml:space="preserve">Motivation </w:t>
            </w:r>
          </w:p>
        </w:tc>
        <w:tc>
          <w:tcPr>
            <w:tcW w:w="2119"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Yes </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No  </w:t>
            </w:r>
          </w:p>
        </w:tc>
        <w:tc>
          <w:tcPr>
            <w:tcW w:w="989"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3.14</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4.01</w:t>
            </w:r>
          </w:p>
        </w:tc>
        <w:tc>
          <w:tcPr>
            <w:tcW w:w="1080"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0.53</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0.45</w:t>
            </w:r>
          </w:p>
        </w:tc>
        <w:tc>
          <w:tcPr>
            <w:tcW w:w="990"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1.390</w:t>
            </w:r>
          </w:p>
        </w:tc>
        <w:tc>
          <w:tcPr>
            <w:tcW w:w="1080"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0.000***</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92" w:type="dxa"/>
            <w:shd w:val="clear" w:color="auto" w:fill="auto"/>
          </w:tcPr>
          <w:p>
            <w:pPr>
              <w:autoSpaceDE w:val="0"/>
              <w:autoSpaceDN w:val="0"/>
              <w:adjustRightInd w:val="0"/>
              <w:spacing w:after="0" w:line="480" w:lineRule="auto"/>
              <w:jc w:val="both"/>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 xml:space="preserve">Empathy </w:t>
            </w:r>
          </w:p>
        </w:tc>
        <w:tc>
          <w:tcPr>
            <w:tcW w:w="2119"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Yes </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No  </w:t>
            </w:r>
          </w:p>
        </w:tc>
        <w:tc>
          <w:tcPr>
            <w:tcW w:w="989"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3.24</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4.00</w:t>
            </w:r>
          </w:p>
        </w:tc>
        <w:tc>
          <w:tcPr>
            <w:tcW w:w="1080"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0.63</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0.57</w:t>
            </w:r>
          </w:p>
        </w:tc>
        <w:tc>
          <w:tcPr>
            <w:tcW w:w="990"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0.998</w:t>
            </w:r>
          </w:p>
        </w:tc>
        <w:tc>
          <w:tcPr>
            <w:tcW w:w="1080"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0.000***</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92" w:type="dxa"/>
            <w:shd w:val="clear" w:color="auto" w:fill="auto"/>
          </w:tcPr>
          <w:p>
            <w:pPr>
              <w:autoSpaceDE w:val="0"/>
              <w:autoSpaceDN w:val="0"/>
              <w:adjustRightInd w:val="0"/>
              <w:spacing w:after="0" w:line="480" w:lineRule="auto"/>
              <w:jc w:val="both"/>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 xml:space="preserve">Social skills </w:t>
            </w:r>
          </w:p>
        </w:tc>
        <w:tc>
          <w:tcPr>
            <w:tcW w:w="2119"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Yes  </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No  </w:t>
            </w:r>
          </w:p>
        </w:tc>
        <w:tc>
          <w:tcPr>
            <w:tcW w:w="989"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2.94</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3.93</w:t>
            </w:r>
          </w:p>
        </w:tc>
        <w:tc>
          <w:tcPr>
            <w:tcW w:w="1080"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0.93</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0.55</w:t>
            </w:r>
          </w:p>
        </w:tc>
        <w:tc>
          <w:tcPr>
            <w:tcW w:w="990"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8.648</w:t>
            </w:r>
          </w:p>
        </w:tc>
        <w:tc>
          <w:tcPr>
            <w:tcW w:w="1080"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0.000***</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92" w:type="dxa"/>
            <w:shd w:val="clear" w:color="auto" w:fill="auto"/>
          </w:tcPr>
          <w:p>
            <w:pPr>
              <w:autoSpaceDE w:val="0"/>
              <w:autoSpaceDN w:val="0"/>
              <w:adjustRightInd w:val="0"/>
              <w:spacing w:after="0" w:line="480" w:lineRule="auto"/>
              <w:jc w:val="both"/>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 xml:space="preserve">Emotional intelligence </w:t>
            </w:r>
          </w:p>
        </w:tc>
        <w:tc>
          <w:tcPr>
            <w:tcW w:w="2119" w:type="dxa"/>
            <w:shd w:val="clear" w:color="auto" w:fill="auto"/>
          </w:tcPr>
          <w:p>
            <w:pPr>
              <w:tabs>
                <w:tab w:val="right" w:pos="2336"/>
              </w:tabs>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Yes </w:t>
            </w:r>
            <w:r>
              <w:rPr>
                <w:rFonts w:ascii="Times New Roman" w:hAnsi="Times New Roman" w:cs="Times New Roman"/>
                <w:color w:val="000000" w:themeColor="text1"/>
                <w:sz w:val="24"/>
                <w:szCs w:val="24"/>
                <w14:textFill>
                  <w14:solidFill>
                    <w14:schemeClr w14:val="tx1"/>
                  </w14:solidFill>
                </w14:textFill>
              </w:rPr>
              <w:tab/>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No  </w:t>
            </w:r>
          </w:p>
        </w:tc>
        <w:tc>
          <w:tcPr>
            <w:tcW w:w="989"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2.85</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3.93</w:t>
            </w:r>
          </w:p>
        </w:tc>
        <w:tc>
          <w:tcPr>
            <w:tcW w:w="1080"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0.64</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0.30</w:t>
            </w:r>
          </w:p>
        </w:tc>
        <w:tc>
          <w:tcPr>
            <w:tcW w:w="990"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20.212</w:t>
            </w:r>
          </w:p>
        </w:tc>
        <w:tc>
          <w:tcPr>
            <w:tcW w:w="1080"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0.000***</w:t>
            </w:r>
          </w:p>
        </w:tc>
      </w:tr>
    </w:tbl>
    <w:p>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Note: *, **, *** Significant at 10, 5 and 1 percent levels, respectively</w:t>
      </w:r>
    </w:p>
    <w:p>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Source: (Author’s compilation)</w:t>
      </w:r>
    </w:p>
    <w:p>
      <w:pPr>
        <w:autoSpaceDE w:val="0"/>
        <w:autoSpaceDN w:val="0"/>
        <w:adjustRightInd w:val="0"/>
        <w:spacing w:after="0" w:line="480" w:lineRule="auto"/>
        <w:jc w:val="both"/>
        <w:rPr>
          <w:rFonts w:ascii="Times New Roman" w:hAnsi="Times New Roman" w:cs="Times New Roman"/>
          <w:sz w:val="24"/>
          <w:szCs w:val="24"/>
        </w:rPr>
      </w:pPr>
    </w:p>
    <w:p>
      <w:p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Age and EI</w:t>
      </w:r>
    </w:p>
    <w:p>
      <w:pPr>
        <w:autoSpaceDE w:val="0"/>
        <w:autoSpaceDN w:val="0"/>
        <w:adjustRightInd w:val="0"/>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The ages of the participants are compared to check whether there is any difference of the level of EI in regards to their ages or not. The results in Table 6 indicated that there is no statistical difference in the scores for EI, and its sub scales except for SA 18-22(M=3.85, SD=0.50) and 23-27 (M=4.29, SD=0.00) t (-3.06) =198, p=0.003 and SM 18-22 (M=3.75, SD=0.46), 23-27 (M=4.14, SD=0.00) t (-2.96) =198, p=0.003. EI 18-22 (M=3.88, SD=0.38) and 23-27 (M= 4.07, SD=0.38) condition t (-1.69) =198 p=0.93. M 18-22 (M=3.99, SD=0.49) and 23-27 (M=3.76, SD=0.22) t (1.61) =198, p=0.108, E 18-22 (M=3.96, SD=0.60) and 23-27 (M=4.00, SD=0.00) t (-0.21) = 198, p= 0.831 and SS 18-22 (M=3.87, SD=0.60) and 23-27 (M=4.17, SD=0.06) t (-1.68) =198, p=0.095. </w:t>
      </w:r>
    </w:p>
    <w:p>
      <w:pPr>
        <w:autoSpaceDE w:val="0"/>
        <w:autoSpaceDN w:val="0"/>
        <w:adjustRightInd w:val="0"/>
        <w:spacing w:after="0" w:line="240" w:lineRule="auto"/>
        <w:rPr>
          <w:rFonts w:ascii="Times New Roman" w:hAnsi="Times New Roman" w:cs="Times New Roman"/>
          <w:sz w:val="24"/>
          <w:szCs w:val="24"/>
          <w:lang w:val="en-US"/>
        </w:rPr>
      </w:pPr>
    </w:p>
    <w:p>
      <w:pPr>
        <w:autoSpaceDE w:val="0"/>
        <w:autoSpaceDN w:val="0"/>
        <w:adjustRightInd w:val="0"/>
        <w:spacing w:after="0" w:line="240" w:lineRule="auto"/>
        <w:rPr>
          <w:rFonts w:ascii="Times New Roman" w:hAnsi="Times New Roman" w:cs="Times New Roman"/>
          <w:b/>
          <w:bCs/>
          <w:iCs/>
          <w:sz w:val="24"/>
          <w:szCs w:val="24"/>
          <w:lang w:val="en-US"/>
        </w:rPr>
      </w:pPr>
      <w:r>
        <w:rPr>
          <w:rFonts w:ascii="Times New Roman" w:hAnsi="Times New Roman" w:cs="Times New Roman"/>
          <w:b/>
          <w:bCs/>
          <w:iCs/>
          <w:sz w:val="24"/>
          <w:szCs w:val="24"/>
          <w:lang w:val="en-US"/>
        </w:rPr>
        <w:t>Table 6: ANOVA: Age and EI</w:t>
      </w:r>
    </w:p>
    <w:p>
      <w:pPr>
        <w:autoSpaceDE w:val="0"/>
        <w:autoSpaceDN w:val="0"/>
        <w:adjustRightInd w:val="0"/>
        <w:spacing w:after="0" w:line="240" w:lineRule="auto"/>
        <w:rPr>
          <w:rFonts w:ascii="Times New Roman" w:hAnsi="Times New Roman" w:cs="Times New Roman"/>
          <w:iCs/>
          <w:sz w:val="24"/>
          <w:szCs w:val="24"/>
          <w:lang w:val="en-US"/>
        </w:rPr>
      </w:pPr>
    </w:p>
    <w:tbl>
      <w:tblPr>
        <w:tblStyle w:val="13"/>
        <w:tblW w:w="9493" w:type="dxa"/>
        <w:tblInd w:w="0" w:type="dxa"/>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78"/>
        <w:gridCol w:w="2498"/>
        <w:gridCol w:w="1120"/>
        <w:gridCol w:w="1257"/>
        <w:gridCol w:w="1123"/>
        <w:gridCol w:w="1117"/>
      </w:tblGrid>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405" w:type="dxa"/>
            <w:tcBorders>
              <w:bottom w:val="single" w:color="000000" w:themeColor="text1" w:sz="4" w:space="0"/>
              <w:insideH w:val="single" w:sz="4" w:space="0"/>
            </w:tcBorders>
            <w:shd w:val="clear" w:color="auto" w:fill="auto"/>
          </w:tcPr>
          <w:p>
            <w:pPr>
              <w:autoSpaceDE w:val="0"/>
              <w:autoSpaceDN w:val="0"/>
              <w:adjustRightInd w:val="0"/>
              <w:spacing w:after="0" w:line="480"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Sub scales </w:t>
            </w:r>
          </w:p>
        </w:tc>
        <w:tc>
          <w:tcPr>
            <w:tcW w:w="2552" w:type="dxa"/>
            <w:tcBorders>
              <w:bottom w:val="single" w:color="000000" w:themeColor="text1" w:sz="4" w:space="0"/>
              <w:insideH w:val="single" w:sz="4" w:space="0"/>
            </w:tcBorders>
            <w:shd w:val="clear" w:color="auto" w:fill="auto"/>
          </w:tcPr>
          <w:p>
            <w:pPr>
              <w:autoSpaceDE w:val="0"/>
              <w:autoSpaceDN w:val="0"/>
              <w:adjustRightInd w:val="0"/>
              <w:spacing w:after="0" w:line="480"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Age  </w:t>
            </w:r>
          </w:p>
        </w:tc>
        <w:tc>
          <w:tcPr>
            <w:tcW w:w="1134" w:type="dxa"/>
            <w:tcBorders>
              <w:bottom w:val="single" w:color="000000" w:themeColor="text1" w:sz="4" w:space="0"/>
              <w:insideH w:val="single" w:sz="4" w:space="0"/>
            </w:tcBorders>
            <w:shd w:val="clear" w:color="auto" w:fill="auto"/>
          </w:tcPr>
          <w:p>
            <w:pPr>
              <w:autoSpaceDE w:val="0"/>
              <w:autoSpaceDN w:val="0"/>
              <w:adjustRightInd w:val="0"/>
              <w:spacing w:after="0" w:line="480"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M </w:t>
            </w:r>
          </w:p>
        </w:tc>
        <w:tc>
          <w:tcPr>
            <w:tcW w:w="1275" w:type="dxa"/>
            <w:tcBorders>
              <w:bottom w:val="single" w:color="000000" w:themeColor="text1" w:sz="4" w:space="0"/>
              <w:insideH w:val="single" w:sz="4" w:space="0"/>
            </w:tcBorders>
            <w:shd w:val="clear" w:color="auto" w:fill="auto"/>
          </w:tcPr>
          <w:p>
            <w:pPr>
              <w:autoSpaceDE w:val="0"/>
              <w:autoSpaceDN w:val="0"/>
              <w:adjustRightInd w:val="0"/>
              <w:spacing w:after="0" w:line="480"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SD </w:t>
            </w:r>
          </w:p>
        </w:tc>
        <w:tc>
          <w:tcPr>
            <w:tcW w:w="1134" w:type="dxa"/>
            <w:tcBorders>
              <w:bottom w:val="single" w:color="000000" w:themeColor="text1" w:sz="4" w:space="0"/>
              <w:insideH w:val="single" w:sz="4" w:space="0"/>
            </w:tcBorders>
            <w:shd w:val="clear" w:color="auto" w:fill="auto"/>
          </w:tcPr>
          <w:p>
            <w:pPr>
              <w:autoSpaceDE w:val="0"/>
              <w:autoSpaceDN w:val="0"/>
              <w:adjustRightInd w:val="0"/>
              <w:spacing w:after="0" w:line="480"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F </w:t>
            </w:r>
          </w:p>
        </w:tc>
        <w:tc>
          <w:tcPr>
            <w:tcW w:w="993" w:type="dxa"/>
            <w:tcBorders>
              <w:bottom w:val="single" w:color="000000" w:themeColor="text1" w:sz="4" w:space="0"/>
              <w:insideH w:val="single" w:sz="4" w:space="0"/>
            </w:tcBorders>
            <w:shd w:val="clear" w:color="auto" w:fill="auto"/>
          </w:tcPr>
          <w:p>
            <w:pPr>
              <w:autoSpaceDE w:val="0"/>
              <w:autoSpaceDN w:val="0"/>
              <w:adjustRightInd w:val="0"/>
              <w:spacing w:after="0" w:line="480"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Sig </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405" w:type="dxa"/>
            <w:shd w:val="clear" w:color="auto" w:fill="auto"/>
          </w:tcPr>
          <w:p>
            <w:pPr>
              <w:autoSpaceDE w:val="0"/>
              <w:autoSpaceDN w:val="0"/>
              <w:adjustRightInd w:val="0"/>
              <w:spacing w:after="0" w:line="480" w:lineRule="auto"/>
              <w:jc w:val="both"/>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Self- awareness</w:t>
            </w:r>
          </w:p>
        </w:tc>
        <w:tc>
          <w:tcPr>
            <w:tcW w:w="2552"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18-22  </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23-27 </w:t>
            </w:r>
          </w:p>
        </w:tc>
        <w:tc>
          <w:tcPr>
            <w:tcW w:w="1134"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3.85</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4.29</w:t>
            </w:r>
          </w:p>
        </w:tc>
        <w:tc>
          <w:tcPr>
            <w:tcW w:w="1275"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0.50</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0.00</w:t>
            </w:r>
          </w:p>
        </w:tc>
        <w:tc>
          <w:tcPr>
            <w:tcW w:w="1134"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9.354</w:t>
            </w:r>
          </w:p>
        </w:tc>
        <w:tc>
          <w:tcPr>
            <w:tcW w:w="993"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0.003***</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405" w:type="dxa"/>
            <w:shd w:val="clear" w:color="auto" w:fill="auto"/>
          </w:tcPr>
          <w:p>
            <w:pPr>
              <w:autoSpaceDE w:val="0"/>
              <w:autoSpaceDN w:val="0"/>
              <w:adjustRightInd w:val="0"/>
              <w:spacing w:after="0" w:line="480" w:lineRule="auto"/>
              <w:jc w:val="both"/>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 xml:space="preserve">Self-management </w:t>
            </w:r>
          </w:p>
        </w:tc>
        <w:tc>
          <w:tcPr>
            <w:tcW w:w="2552"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18-22</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23-27  </w:t>
            </w:r>
          </w:p>
        </w:tc>
        <w:tc>
          <w:tcPr>
            <w:tcW w:w="1134"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3.75</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4.14</w:t>
            </w:r>
          </w:p>
        </w:tc>
        <w:tc>
          <w:tcPr>
            <w:tcW w:w="1275"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0.46</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0.00</w:t>
            </w:r>
          </w:p>
        </w:tc>
        <w:tc>
          <w:tcPr>
            <w:tcW w:w="1134"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8.756</w:t>
            </w:r>
          </w:p>
        </w:tc>
        <w:tc>
          <w:tcPr>
            <w:tcW w:w="993"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0.003***</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405" w:type="dxa"/>
            <w:shd w:val="clear" w:color="auto" w:fill="auto"/>
          </w:tcPr>
          <w:p>
            <w:pPr>
              <w:autoSpaceDE w:val="0"/>
              <w:autoSpaceDN w:val="0"/>
              <w:adjustRightInd w:val="0"/>
              <w:spacing w:after="0" w:line="480" w:lineRule="auto"/>
              <w:jc w:val="both"/>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 xml:space="preserve">Motivation </w:t>
            </w:r>
          </w:p>
        </w:tc>
        <w:tc>
          <w:tcPr>
            <w:tcW w:w="2552"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18-22 </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23-27  </w:t>
            </w:r>
          </w:p>
        </w:tc>
        <w:tc>
          <w:tcPr>
            <w:tcW w:w="1134"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3.99</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3.76</w:t>
            </w:r>
          </w:p>
        </w:tc>
        <w:tc>
          <w:tcPr>
            <w:tcW w:w="1275"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0.49</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0.22</w:t>
            </w:r>
          </w:p>
        </w:tc>
        <w:tc>
          <w:tcPr>
            <w:tcW w:w="1134"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2.605</w:t>
            </w:r>
          </w:p>
        </w:tc>
        <w:tc>
          <w:tcPr>
            <w:tcW w:w="993"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0.108*</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405" w:type="dxa"/>
            <w:shd w:val="clear" w:color="auto" w:fill="auto"/>
          </w:tcPr>
          <w:p>
            <w:pPr>
              <w:autoSpaceDE w:val="0"/>
              <w:autoSpaceDN w:val="0"/>
              <w:adjustRightInd w:val="0"/>
              <w:spacing w:after="0" w:line="480" w:lineRule="auto"/>
              <w:jc w:val="both"/>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 xml:space="preserve">Empathy </w:t>
            </w:r>
          </w:p>
        </w:tc>
        <w:tc>
          <w:tcPr>
            <w:tcW w:w="2552"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18-22 </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23-27  </w:t>
            </w:r>
          </w:p>
        </w:tc>
        <w:tc>
          <w:tcPr>
            <w:tcW w:w="1134"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3.96</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4.00</w:t>
            </w:r>
          </w:p>
        </w:tc>
        <w:tc>
          <w:tcPr>
            <w:tcW w:w="1275"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0.60</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0.00</w:t>
            </w:r>
          </w:p>
        </w:tc>
        <w:tc>
          <w:tcPr>
            <w:tcW w:w="1134"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0.046</w:t>
            </w:r>
          </w:p>
        </w:tc>
        <w:tc>
          <w:tcPr>
            <w:tcW w:w="993"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0.831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405" w:type="dxa"/>
            <w:shd w:val="clear" w:color="auto" w:fill="auto"/>
          </w:tcPr>
          <w:p>
            <w:pPr>
              <w:autoSpaceDE w:val="0"/>
              <w:autoSpaceDN w:val="0"/>
              <w:adjustRightInd w:val="0"/>
              <w:spacing w:after="0" w:line="480" w:lineRule="auto"/>
              <w:jc w:val="both"/>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 xml:space="preserve">Social skills </w:t>
            </w:r>
          </w:p>
        </w:tc>
        <w:tc>
          <w:tcPr>
            <w:tcW w:w="2552"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18-22 </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23-27  </w:t>
            </w:r>
          </w:p>
        </w:tc>
        <w:tc>
          <w:tcPr>
            <w:tcW w:w="1134"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3.87</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4.17</w:t>
            </w:r>
          </w:p>
        </w:tc>
        <w:tc>
          <w:tcPr>
            <w:tcW w:w="1275"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0.60</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0.06</w:t>
            </w:r>
          </w:p>
        </w:tc>
        <w:tc>
          <w:tcPr>
            <w:tcW w:w="1134"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2.815</w:t>
            </w:r>
          </w:p>
        </w:tc>
        <w:tc>
          <w:tcPr>
            <w:tcW w:w="993"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0.095*</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405" w:type="dxa"/>
            <w:shd w:val="clear" w:color="auto" w:fill="auto"/>
          </w:tcPr>
          <w:p>
            <w:pPr>
              <w:autoSpaceDE w:val="0"/>
              <w:autoSpaceDN w:val="0"/>
              <w:adjustRightInd w:val="0"/>
              <w:spacing w:after="0" w:line="480" w:lineRule="auto"/>
              <w:jc w:val="both"/>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 xml:space="preserve">Emotional intelligence </w:t>
            </w:r>
          </w:p>
        </w:tc>
        <w:tc>
          <w:tcPr>
            <w:tcW w:w="2552" w:type="dxa"/>
            <w:shd w:val="clear" w:color="auto" w:fill="auto"/>
          </w:tcPr>
          <w:p>
            <w:pPr>
              <w:tabs>
                <w:tab w:val="right" w:pos="2336"/>
              </w:tabs>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18-22 </w:t>
            </w:r>
            <w:r>
              <w:rPr>
                <w:rFonts w:ascii="Times New Roman" w:hAnsi="Times New Roman" w:cs="Times New Roman"/>
                <w:color w:val="000000" w:themeColor="text1"/>
                <w:sz w:val="24"/>
                <w:szCs w:val="24"/>
                <w14:textFill>
                  <w14:solidFill>
                    <w14:schemeClr w14:val="tx1"/>
                  </w14:solidFill>
                </w14:textFill>
              </w:rPr>
              <w:tab/>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23-27  </w:t>
            </w:r>
          </w:p>
        </w:tc>
        <w:tc>
          <w:tcPr>
            <w:tcW w:w="1134"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3.88</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4.07</w:t>
            </w:r>
          </w:p>
        </w:tc>
        <w:tc>
          <w:tcPr>
            <w:tcW w:w="1275"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0.38</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0.03</w:t>
            </w:r>
          </w:p>
        </w:tc>
        <w:tc>
          <w:tcPr>
            <w:tcW w:w="1134"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2.847</w:t>
            </w:r>
          </w:p>
        </w:tc>
        <w:tc>
          <w:tcPr>
            <w:tcW w:w="993"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0.093*</w:t>
            </w:r>
          </w:p>
        </w:tc>
      </w:tr>
    </w:tbl>
    <w:p>
      <w:pPr>
        <w:autoSpaceDE w:val="0"/>
        <w:autoSpaceDN w:val="0"/>
        <w:adjustRightInd w:val="0"/>
        <w:spacing w:after="0" w:line="480" w:lineRule="auto"/>
        <w:jc w:val="both"/>
        <w:rPr>
          <w:rFonts w:ascii="Times New Roman" w:hAnsi="Times New Roman" w:cs="Times New Roman"/>
          <w:bCs/>
          <w:iCs/>
          <w:sz w:val="24"/>
          <w:szCs w:val="24"/>
        </w:rPr>
      </w:pPr>
      <w:r>
        <w:rPr>
          <w:rFonts w:ascii="Times New Roman" w:hAnsi="Times New Roman" w:cs="Times New Roman"/>
          <w:bCs/>
          <w:iCs/>
          <w:sz w:val="24"/>
          <w:szCs w:val="24"/>
        </w:rPr>
        <w:t>Note: *, **, ***Significant at 10,5, and 1 percent levels, respectively</w:t>
      </w:r>
    </w:p>
    <w:p>
      <w:pPr>
        <w:autoSpaceDE w:val="0"/>
        <w:autoSpaceDN w:val="0"/>
        <w:adjustRightInd w:val="0"/>
        <w:spacing w:after="0" w:line="480" w:lineRule="auto"/>
        <w:jc w:val="both"/>
        <w:rPr>
          <w:rFonts w:ascii="Times New Roman" w:hAnsi="Times New Roman" w:cs="Times New Roman"/>
          <w:bCs/>
          <w:iCs/>
          <w:sz w:val="24"/>
          <w:szCs w:val="24"/>
        </w:rPr>
      </w:pPr>
      <w:r>
        <w:rPr>
          <w:rFonts w:ascii="Times New Roman" w:hAnsi="Times New Roman" w:cs="Times New Roman"/>
          <w:bCs/>
          <w:iCs/>
          <w:sz w:val="24"/>
          <w:szCs w:val="24"/>
        </w:rPr>
        <w:t>Source: (Author’s compilation)</w:t>
      </w:r>
    </w:p>
    <w:p>
      <w:pPr>
        <w:autoSpaceDE w:val="0"/>
        <w:autoSpaceDN w:val="0"/>
        <w:adjustRightInd w:val="0"/>
        <w:spacing w:after="0" w:line="480" w:lineRule="auto"/>
        <w:jc w:val="both"/>
        <w:rPr>
          <w:rFonts w:ascii="Times New Roman" w:hAnsi="Times New Roman" w:cs="Times New Roman"/>
          <w:b/>
          <w:iCs/>
          <w:sz w:val="24"/>
          <w:szCs w:val="24"/>
        </w:rPr>
      </w:pPr>
    </w:p>
    <w:p>
      <w:pPr>
        <w:autoSpaceDE w:val="0"/>
        <w:autoSpaceDN w:val="0"/>
        <w:adjustRightInd w:val="0"/>
        <w:spacing w:after="0" w:line="480" w:lineRule="auto"/>
        <w:jc w:val="both"/>
        <w:rPr>
          <w:rFonts w:ascii="Times New Roman" w:hAnsi="Times New Roman" w:cs="Times New Roman"/>
          <w:b/>
          <w:iCs/>
          <w:sz w:val="24"/>
          <w:szCs w:val="24"/>
        </w:rPr>
      </w:pPr>
      <w:r>
        <w:rPr>
          <w:rFonts w:ascii="Times New Roman" w:hAnsi="Times New Roman" w:cs="Times New Roman"/>
          <w:b/>
          <w:iCs/>
          <w:sz w:val="24"/>
          <w:szCs w:val="24"/>
        </w:rPr>
        <w:t>Family Income and EI</w:t>
      </w:r>
    </w:p>
    <w:p>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 one-way ANOVA was conducted to find the levels of EI on family income thus less than 1 lakh, 1-3 lakhs and above 3 lakhs. There was a significant effect of the levels of EI on family income at the p&lt;0.05 level for the three conditions. The results show SA F (2, 197) =4.372, p=0.014, SM F (2, 197) =5.887, p=0.003, M F (2,197) =21.320, p=0.000, E F (2,197) =3.082, p=0.048, SS F (2,197) =17.082, p=0.000, EI F (2,197) =12.180, p=0.000.</w:t>
      </w:r>
    </w:p>
    <w:p>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Post hoc comparisons using the Tukey HSD test indicated that the mean score for SA for less than 1 lakhs (M=3.79, SD=0.72) was significantly different than above 3 lakhs (M=3.99, SD=0.35). However, 1-3 lakhs (M=3.78, SD=0.31) didn’t significantly differ from the less than 1 lakh and above lakhs.SM shows less than 1 (M=3.63, SD=0.63), 1-3lakhs (M=3.92, SD=0.16) and above 3 lakhs (M=3.77, SD=0.41). M less than 1 lakh (M=3.75, SD=0.52), 1-3 lakhs (M=3.75, SD=0.52), 1-3 lakhs (M=4.29, SD=0.26) and above 3 lakhs (M=3.96, SD=0.46), E less than 1lakh (M=3.83, SD=0.77), 1-3 lakhs (M=3.95, SD=0.39) and above 3 lakhs (M=4.07, SD=0.51), SS less than 1 lakh (M=3.55, SD=0.77), 1-3 lakhs (M=4.04, SD=0.44) and above 3 lakhs (M=4.04, SD=0.40) and EI less than 1 lakh (M=3.71, SD=0.53), 1-3 lakhs (M=4.00, SD=0.17) and above 3 lakhs (M=4.00, SD=0.27)</w:t>
      </w:r>
    </w:p>
    <w:p>
      <w:pPr>
        <w:autoSpaceDE w:val="0"/>
        <w:autoSpaceDN w:val="0"/>
        <w:adjustRightInd w:val="0"/>
        <w:spacing w:after="0" w:line="480" w:lineRule="auto"/>
        <w:jc w:val="both"/>
        <w:rPr>
          <w:rFonts w:ascii="Times New Roman" w:hAnsi="Times New Roman" w:cs="Times New Roman"/>
          <w:sz w:val="24"/>
          <w:szCs w:val="24"/>
        </w:rPr>
      </w:pPr>
    </w:p>
    <w:p>
      <w:pPr>
        <w:autoSpaceDE w:val="0"/>
        <w:autoSpaceDN w:val="0"/>
        <w:adjustRightInd w:val="0"/>
        <w:spacing w:after="0" w:line="480" w:lineRule="auto"/>
        <w:jc w:val="both"/>
        <w:rPr>
          <w:rFonts w:ascii="Times New Roman" w:hAnsi="Times New Roman" w:cs="Times New Roman"/>
          <w:b/>
          <w:bCs/>
          <w:iCs/>
          <w:sz w:val="24"/>
          <w:szCs w:val="24"/>
        </w:rPr>
      </w:pPr>
      <w:r>
        <w:rPr>
          <w:rFonts w:ascii="Times New Roman" w:hAnsi="Times New Roman" w:cs="Times New Roman"/>
          <w:b/>
          <w:bCs/>
          <w:sz w:val="24"/>
          <w:szCs w:val="24"/>
        </w:rPr>
        <w:t xml:space="preserve">Table 7: ANOVA: </w:t>
      </w:r>
      <w:r>
        <w:rPr>
          <w:rFonts w:ascii="Times New Roman" w:hAnsi="Times New Roman" w:cs="Times New Roman"/>
          <w:b/>
          <w:bCs/>
          <w:iCs/>
          <w:sz w:val="24"/>
          <w:szCs w:val="24"/>
        </w:rPr>
        <w:t>Family Income and EI</w:t>
      </w:r>
    </w:p>
    <w:tbl>
      <w:tblPr>
        <w:tblStyle w:val="13"/>
        <w:tblW w:w="9493" w:type="dxa"/>
        <w:tblInd w:w="0" w:type="dxa"/>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76"/>
        <w:gridCol w:w="2505"/>
        <w:gridCol w:w="1119"/>
        <w:gridCol w:w="1255"/>
        <w:gridCol w:w="1122"/>
        <w:gridCol w:w="1116"/>
      </w:tblGrid>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405" w:type="dxa"/>
            <w:tcBorders>
              <w:bottom w:val="single" w:color="000000" w:themeColor="text1" w:sz="4" w:space="0"/>
              <w:insideH w:val="single" w:sz="4" w:space="0"/>
            </w:tcBorders>
            <w:shd w:val="clear" w:color="auto" w:fill="auto"/>
          </w:tcPr>
          <w:p>
            <w:pPr>
              <w:autoSpaceDE w:val="0"/>
              <w:autoSpaceDN w:val="0"/>
              <w:adjustRightInd w:val="0"/>
              <w:spacing w:after="0" w:line="480"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Sub scales </w:t>
            </w:r>
          </w:p>
        </w:tc>
        <w:tc>
          <w:tcPr>
            <w:tcW w:w="2552" w:type="dxa"/>
            <w:tcBorders>
              <w:bottom w:val="single" w:color="000000" w:themeColor="text1" w:sz="4" w:space="0"/>
              <w:insideH w:val="single" w:sz="4" w:space="0"/>
            </w:tcBorders>
            <w:shd w:val="clear" w:color="auto" w:fill="auto"/>
          </w:tcPr>
          <w:p>
            <w:pPr>
              <w:autoSpaceDE w:val="0"/>
              <w:autoSpaceDN w:val="0"/>
              <w:adjustRightInd w:val="0"/>
              <w:spacing w:after="0" w:line="480"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Income (per annum)  </w:t>
            </w:r>
          </w:p>
        </w:tc>
        <w:tc>
          <w:tcPr>
            <w:tcW w:w="1134" w:type="dxa"/>
            <w:tcBorders>
              <w:bottom w:val="single" w:color="000000" w:themeColor="text1" w:sz="4" w:space="0"/>
              <w:insideH w:val="single" w:sz="4" w:space="0"/>
            </w:tcBorders>
            <w:shd w:val="clear" w:color="auto" w:fill="auto"/>
          </w:tcPr>
          <w:p>
            <w:pPr>
              <w:autoSpaceDE w:val="0"/>
              <w:autoSpaceDN w:val="0"/>
              <w:adjustRightInd w:val="0"/>
              <w:spacing w:after="0" w:line="480"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M </w:t>
            </w:r>
          </w:p>
        </w:tc>
        <w:tc>
          <w:tcPr>
            <w:tcW w:w="1275" w:type="dxa"/>
            <w:tcBorders>
              <w:bottom w:val="single" w:color="000000" w:themeColor="text1" w:sz="4" w:space="0"/>
              <w:insideH w:val="single" w:sz="4" w:space="0"/>
            </w:tcBorders>
            <w:shd w:val="clear" w:color="auto" w:fill="auto"/>
          </w:tcPr>
          <w:p>
            <w:pPr>
              <w:autoSpaceDE w:val="0"/>
              <w:autoSpaceDN w:val="0"/>
              <w:adjustRightInd w:val="0"/>
              <w:spacing w:after="0" w:line="480"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SD </w:t>
            </w:r>
          </w:p>
        </w:tc>
        <w:tc>
          <w:tcPr>
            <w:tcW w:w="1134" w:type="dxa"/>
            <w:tcBorders>
              <w:bottom w:val="single" w:color="000000" w:themeColor="text1" w:sz="4" w:space="0"/>
              <w:insideH w:val="single" w:sz="4" w:space="0"/>
            </w:tcBorders>
            <w:shd w:val="clear" w:color="auto" w:fill="auto"/>
          </w:tcPr>
          <w:p>
            <w:pPr>
              <w:autoSpaceDE w:val="0"/>
              <w:autoSpaceDN w:val="0"/>
              <w:adjustRightInd w:val="0"/>
              <w:spacing w:after="0" w:line="480"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F </w:t>
            </w:r>
          </w:p>
        </w:tc>
        <w:tc>
          <w:tcPr>
            <w:tcW w:w="993" w:type="dxa"/>
            <w:tcBorders>
              <w:bottom w:val="single" w:color="000000" w:themeColor="text1" w:sz="4" w:space="0"/>
              <w:insideH w:val="single" w:sz="4" w:space="0"/>
            </w:tcBorders>
            <w:shd w:val="clear" w:color="auto" w:fill="auto"/>
          </w:tcPr>
          <w:p>
            <w:pPr>
              <w:autoSpaceDE w:val="0"/>
              <w:autoSpaceDN w:val="0"/>
              <w:adjustRightInd w:val="0"/>
              <w:spacing w:after="0" w:line="480"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Sig </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405" w:type="dxa"/>
            <w:shd w:val="clear" w:color="auto" w:fill="auto"/>
          </w:tcPr>
          <w:p>
            <w:pPr>
              <w:autoSpaceDE w:val="0"/>
              <w:autoSpaceDN w:val="0"/>
              <w:adjustRightInd w:val="0"/>
              <w:spacing w:after="0" w:line="480" w:lineRule="auto"/>
              <w:jc w:val="both"/>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Self- awareness</w:t>
            </w:r>
          </w:p>
        </w:tc>
        <w:tc>
          <w:tcPr>
            <w:tcW w:w="2552"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Less than 1 lakh</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1-3 lakhs </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Above 3 lakhs  </w:t>
            </w:r>
          </w:p>
        </w:tc>
        <w:tc>
          <w:tcPr>
            <w:tcW w:w="1134"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3.79</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3.78</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3.99</w:t>
            </w:r>
          </w:p>
        </w:tc>
        <w:tc>
          <w:tcPr>
            <w:tcW w:w="1275"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0.72</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0.31</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0.35</w:t>
            </w:r>
          </w:p>
        </w:tc>
        <w:tc>
          <w:tcPr>
            <w:tcW w:w="1134"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2.993</w:t>
            </w:r>
          </w:p>
        </w:tc>
        <w:tc>
          <w:tcPr>
            <w:tcW w:w="993"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0.014***</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405" w:type="dxa"/>
            <w:shd w:val="clear" w:color="auto" w:fill="auto"/>
          </w:tcPr>
          <w:p>
            <w:pPr>
              <w:autoSpaceDE w:val="0"/>
              <w:autoSpaceDN w:val="0"/>
              <w:adjustRightInd w:val="0"/>
              <w:spacing w:after="0" w:line="480" w:lineRule="auto"/>
              <w:jc w:val="both"/>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 xml:space="preserve">Self-management </w:t>
            </w:r>
          </w:p>
        </w:tc>
        <w:tc>
          <w:tcPr>
            <w:tcW w:w="2552"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Less than 1 lakh</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1-3 lakhs</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Above 3 lakhs   </w:t>
            </w:r>
          </w:p>
        </w:tc>
        <w:tc>
          <w:tcPr>
            <w:tcW w:w="1134"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3.63</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3.92</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3.77</w:t>
            </w:r>
          </w:p>
        </w:tc>
        <w:tc>
          <w:tcPr>
            <w:tcW w:w="1275"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0.63</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0.16</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0.41</w:t>
            </w:r>
          </w:p>
        </w:tc>
        <w:tc>
          <w:tcPr>
            <w:tcW w:w="1134"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2.085</w:t>
            </w:r>
          </w:p>
        </w:tc>
        <w:tc>
          <w:tcPr>
            <w:tcW w:w="993"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0.003***</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405" w:type="dxa"/>
            <w:shd w:val="clear" w:color="auto" w:fill="auto"/>
          </w:tcPr>
          <w:p>
            <w:pPr>
              <w:autoSpaceDE w:val="0"/>
              <w:autoSpaceDN w:val="0"/>
              <w:adjustRightInd w:val="0"/>
              <w:spacing w:after="0" w:line="480" w:lineRule="auto"/>
              <w:jc w:val="both"/>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 xml:space="preserve">Motivation </w:t>
            </w:r>
          </w:p>
        </w:tc>
        <w:tc>
          <w:tcPr>
            <w:tcW w:w="2552"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Less than 1 lakh</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1-3 lakhs</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Above 3 lakhs </w:t>
            </w:r>
          </w:p>
        </w:tc>
        <w:tc>
          <w:tcPr>
            <w:tcW w:w="1134"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3.75</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4.29</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3.96</w:t>
            </w:r>
          </w:p>
        </w:tc>
        <w:tc>
          <w:tcPr>
            <w:tcW w:w="1275"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0.52</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0.26</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0.46</w:t>
            </w:r>
          </w:p>
        </w:tc>
        <w:tc>
          <w:tcPr>
            <w:tcW w:w="1134"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7.654</w:t>
            </w:r>
          </w:p>
        </w:tc>
        <w:tc>
          <w:tcPr>
            <w:tcW w:w="993"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0.000***</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405" w:type="dxa"/>
            <w:shd w:val="clear" w:color="auto" w:fill="auto"/>
          </w:tcPr>
          <w:p>
            <w:pPr>
              <w:autoSpaceDE w:val="0"/>
              <w:autoSpaceDN w:val="0"/>
              <w:adjustRightInd w:val="0"/>
              <w:spacing w:after="0" w:line="480" w:lineRule="auto"/>
              <w:jc w:val="both"/>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 xml:space="preserve">Empathy  </w:t>
            </w:r>
          </w:p>
        </w:tc>
        <w:tc>
          <w:tcPr>
            <w:tcW w:w="2552"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Less than 1 lakh </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1-3 lakhs </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Above 3 lakhs </w:t>
            </w:r>
          </w:p>
        </w:tc>
        <w:tc>
          <w:tcPr>
            <w:tcW w:w="1134"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3.83</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3.95</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4.07</w:t>
            </w:r>
          </w:p>
        </w:tc>
        <w:tc>
          <w:tcPr>
            <w:tcW w:w="1275"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0.77</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0.39</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0.51</w:t>
            </w:r>
          </w:p>
        </w:tc>
        <w:tc>
          <w:tcPr>
            <w:tcW w:w="1134"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0.978</w:t>
            </w:r>
          </w:p>
        </w:tc>
        <w:tc>
          <w:tcPr>
            <w:tcW w:w="993"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0.048**</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405" w:type="dxa"/>
            <w:shd w:val="clear" w:color="auto" w:fill="auto"/>
          </w:tcPr>
          <w:p>
            <w:pPr>
              <w:autoSpaceDE w:val="0"/>
              <w:autoSpaceDN w:val="0"/>
              <w:adjustRightInd w:val="0"/>
              <w:spacing w:after="0" w:line="480" w:lineRule="auto"/>
              <w:jc w:val="both"/>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 xml:space="preserve">Social skills </w:t>
            </w:r>
          </w:p>
        </w:tc>
        <w:tc>
          <w:tcPr>
            <w:tcW w:w="2552"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Less than 1 lakh</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1-3 lakhs  </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Above 3 lakhs</w:t>
            </w:r>
          </w:p>
        </w:tc>
        <w:tc>
          <w:tcPr>
            <w:tcW w:w="1134"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3.55</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4.04</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4.04</w:t>
            </w:r>
          </w:p>
        </w:tc>
        <w:tc>
          <w:tcPr>
            <w:tcW w:w="1275"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0.77</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0.44</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0.40</w:t>
            </w:r>
          </w:p>
        </w:tc>
        <w:tc>
          <w:tcPr>
            <w:tcW w:w="1134"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3.680</w:t>
            </w:r>
          </w:p>
        </w:tc>
        <w:tc>
          <w:tcPr>
            <w:tcW w:w="993"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0.000***</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405" w:type="dxa"/>
            <w:shd w:val="clear" w:color="auto" w:fill="auto"/>
          </w:tcPr>
          <w:p>
            <w:pPr>
              <w:autoSpaceDE w:val="0"/>
              <w:autoSpaceDN w:val="0"/>
              <w:adjustRightInd w:val="0"/>
              <w:spacing w:after="0" w:line="480" w:lineRule="auto"/>
              <w:jc w:val="both"/>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 xml:space="preserve">Emotional intelligence </w:t>
            </w:r>
          </w:p>
        </w:tc>
        <w:tc>
          <w:tcPr>
            <w:tcW w:w="2552" w:type="dxa"/>
            <w:shd w:val="clear" w:color="auto" w:fill="auto"/>
          </w:tcPr>
          <w:p>
            <w:pPr>
              <w:tabs>
                <w:tab w:val="right" w:pos="2336"/>
              </w:tabs>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Less than 1 lakh</w:t>
            </w:r>
          </w:p>
          <w:p>
            <w:pPr>
              <w:tabs>
                <w:tab w:val="right" w:pos="2336"/>
              </w:tabs>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1-3 lakhs </w:t>
            </w:r>
            <w:r>
              <w:rPr>
                <w:rFonts w:ascii="Times New Roman" w:hAnsi="Times New Roman" w:cs="Times New Roman"/>
                <w:color w:val="000000" w:themeColor="text1"/>
                <w:sz w:val="24"/>
                <w:szCs w:val="24"/>
                <w14:textFill>
                  <w14:solidFill>
                    <w14:schemeClr w14:val="tx1"/>
                  </w14:solidFill>
                </w14:textFill>
              </w:rPr>
              <w:tab/>
            </w:r>
          </w:p>
          <w:p>
            <w:pPr>
              <w:tabs>
                <w:tab w:val="right" w:pos="2336"/>
              </w:tabs>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Above 3 lakhs  </w:t>
            </w:r>
          </w:p>
        </w:tc>
        <w:tc>
          <w:tcPr>
            <w:tcW w:w="1134"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3.71</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4.00</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4.00</w:t>
            </w:r>
          </w:p>
        </w:tc>
        <w:tc>
          <w:tcPr>
            <w:tcW w:w="1275"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0.53</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0.17</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0.27</w:t>
            </w:r>
          </w:p>
        </w:tc>
        <w:tc>
          <w:tcPr>
            <w:tcW w:w="1134"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4.975</w:t>
            </w:r>
          </w:p>
        </w:tc>
        <w:tc>
          <w:tcPr>
            <w:tcW w:w="993"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0.000***</w:t>
            </w:r>
          </w:p>
        </w:tc>
      </w:tr>
    </w:tbl>
    <w:p>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Note: *, **, ***Significant at 10, 5, and 1 percent levels, respectively</w:t>
      </w:r>
    </w:p>
    <w:p>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Source: (Author’s compilation)</w:t>
      </w:r>
    </w:p>
    <w:p>
      <w:pPr>
        <w:autoSpaceDE w:val="0"/>
        <w:autoSpaceDN w:val="0"/>
        <w:adjustRightInd w:val="0"/>
        <w:spacing w:after="0" w:line="480" w:lineRule="auto"/>
        <w:jc w:val="both"/>
        <w:rPr>
          <w:rFonts w:ascii="Times New Roman" w:hAnsi="Times New Roman" w:cs="Times New Roman"/>
          <w:b/>
          <w:iCs/>
          <w:sz w:val="24"/>
          <w:szCs w:val="24"/>
        </w:rPr>
      </w:pPr>
      <w:r>
        <w:rPr>
          <w:rFonts w:ascii="Times New Roman" w:hAnsi="Times New Roman" w:cs="Times New Roman"/>
          <w:bCs/>
          <w:iCs/>
          <w:sz w:val="24"/>
          <w:szCs w:val="24"/>
        </w:rPr>
        <w:t xml:space="preserve"> </w:t>
      </w:r>
      <w:r>
        <w:rPr>
          <w:rFonts w:ascii="Times New Roman" w:hAnsi="Times New Roman" w:cs="Times New Roman"/>
          <w:b/>
          <w:iCs/>
          <w:sz w:val="24"/>
          <w:szCs w:val="24"/>
        </w:rPr>
        <w:t xml:space="preserve">Participant’s Department and EI </w:t>
      </w:r>
    </w:p>
    <w:p>
      <w:pPr>
        <w:autoSpaceDE w:val="0"/>
        <w:autoSpaceDN w:val="0"/>
        <w:adjustRightInd w:val="0"/>
        <w:spacing w:after="0" w:line="480" w:lineRule="auto"/>
        <w:jc w:val="both"/>
        <w:rPr>
          <w:rFonts w:ascii="Times New Roman" w:hAnsi="Times New Roman" w:cs="Times New Roman"/>
          <w:bCs/>
          <w:iCs/>
          <w:sz w:val="24"/>
          <w:szCs w:val="24"/>
        </w:rPr>
      </w:pPr>
      <w:r>
        <w:rPr>
          <w:rFonts w:ascii="Times New Roman" w:hAnsi="Times New Roman" w:cs="Times New Roman"/>
          <w:sz w:val="24"/>
          <w:szCs w:val="24"/>
        </w:rPr>
        <w:t>The ANOVA results shows that there was a significant effect of the levels of EI on participants department at the p&lt;0.05 level except SS F (4,195) =6.20, p=0.151. For SA F (4, 195) =5.42, p=0.000, SM F (4,195) =6.62, p=0.000, M F (4,195) =6.59, p=0.000, E F (4,195) =7.23, p=0.000 and EI F (4,195) =6.20, p=0.000.</w:t>
      </w:r>
    </w:p>
    <w:p>
      <w:pPr>
        <w:autoSpaceDE w:val="0"/>
        <w:autoSpaceDN w:val="0"/>
        <w:adjustRightInd w:val="0"/>
        <w:spacing w:after="0" w:line="480" w:lineRule="auto"/>
        <w:jc w:val="both"/>
        <w:rPr>
          <w:rFonts w:ascii="Times New Roman" w:hAnsi="Times New Roman" w:cs="Times New Roman"/>
          <w:b/>
          <w:iCs/>
          <w:sz w:val="24"/>
          <w:szCs w:val="24"/>
        </w:rPr>
      </w:pPr>
      <w:r>
        <w:rPr>
          <w:rFonts w:ascii="Times New Roman" w:hAnsi="Times New Roman" w:cs="Times New Roman"/>
          <w:b/>
          <w:iCs/>
          <w:sz w:val="24"/>
          <w:szCs w:val="24"/>
        </w:rPr>
        <w:t xml:space="preserve">Table 8: </w:t>
      </w:r>
      <w:r>
        <w:rPr>
          <w:rFonts w:ascii="Times New Roman" w:hAnsi="Times New Roman" w:cs="Times New Roman"/>
          <w:b/>
          <w:sz w:val="24"/>
          <w:szCs w:val="24"/>
        </w:rPr>
        <w:t xml:space="preserve">ANOVA: </w:t>
      </w:r>
      <w:r>
        <w:rPr>
          <w:rFonts w:ascii="Times New Roman" w:hAnsi="Times New Roman" w:cs="Times New Roman"/>
          <w:b/>
          <w:iCs/>
          <w:sz w:val="24"/>
          <w:szCs w:val="24"/>
        </w:rPr>
        <w:t>Participant’s department and EI</w:t>
      </w:r>
    </w:p>
    <w:tbl>
      <w:tblPr>
        <w:tblStyle w:val="13"/>
        <w:tblW w:w="9493" w:type="dxa"/>
        <w:tblInd w:w="0" w:type="dxa"/>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69"/>
        <w:gridCol w:w="2512"/>
        <w:gridCol w:w="1120"/>
        <w:gridCol w:w="1256"/>
        <w:gridCol w:w="1120"/>
        <w:gridCol w:w="1116"/>
      </w:tblGrid>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369" w:type="dxa"/>
            <w:tcBorders>
              <w:bottom w:val="single" w:color="000000" w:themeColor="text1" w:sz="4" w:space="0"/>
              <w:insideH w:val="single" w:sz="4" w:space="0"/>
            </w:tcBorders>
            <w:shd w:val="clear" w:color="auto" w:fill="auto"/>
          </w:tcPr>
          <w:p>
            <w:pPr>
              <w:autoSpaceDE w:val="0"/>
              <w:autoSpaceDN w:val="0"/>
              <w:adjustRightInd w:val="0"/>
              <w:spacing w:after="0" w:line="480"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Sub scales </w:t>
            </w:r>
          </w:p>
        </w:tc>
        <w:tc>
          <w:tcPr>
            <w:tcW w:w="2512" w:type="dxa"/>
            <w:tcBorders>
              <w:bottom w:val="single" w:color="000000" w:themeColor="text1" w:sz="4" w:space="0"/>
              <w:insideH w:val="single" w:sz="4" w:space="0"/>
            </w:tcBorders>
            <w:shd w:val="clear" w:color="auto" w:fill="auto"/>
          </w:tcPr>
          <w:p>
            <w:pPr>
              <w:autoSpaceDE w:val="0"/>
              <w:autoSpaceDN w:val="0"/>
              <w:adjustRightInd w:val="0"/>
              <w:spacing w:after="0" w:line="480"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Department </w:t>
            </w:r>
          </w:p>
        </w:tc>
        <w:tc>
          <w:tcPr>
            <w:tcW w:w="1120" w:type="dxa"/>
            <w:tcBorders>
              <w:bottom w:val="single" w:color="000000" w:themeColor="text1" w:sz="4" w:space="0"/>
              <w:insideH w:val="single" w:sz="4" w:space="0"/>
            </w:tcBorders>
            <w:shd w:val="clear" w:color="auto" w:fill="auto"/>
          </w:tcPr>
          <w:p>
            <w:pPr>
              <w:autoSpaceDE w:val="0"/>
              <w:autoSpaceDN w:val="0"/>
              <w:adjustRightInd w:val="0"/>
              <w:spacing w:after="0" w:line="480"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M </w:t>
            </w:r>
          </w:p>
        </w:tc>
        <w:tc>
          <w:tcPr>
            <w:tcW w:w="1256" w:type="dxa"/>
            <w:tcBorders>
              <w:bottom w:val="single" w:color="000000" w:themeColor="text1" w:sz="4" w:space="0"/>
              <w:insideH w:val="single" w:sz="4" w:space="0"/>
            </w:tcBorders>
            <w:shd w:val="clear" w:color="auto" w:fill="auto"/>
          </w:tcPr>
          <w:p>
            <w:pPr>
              <w:autoSpaceDE w:val="0"/>
              <w:autoSpaceDN w:val="0"/>
              <w:adjustRightInd w:val="0"/>
              <w:spacing w:after="0" w:line="480"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SD </w:t>
            </w:r>
          </w:p>
        </w:tc>
        <w:tc>
          <w:tcPr>
            <w:tcW w:w="1120" w:type="dxa"/>
            <w:tcBorders>
              <w:bottom w:val="single" w:color="000000" w:themeColor="text1" w:sz="4" w:space="0"/>
              <w:insideH w:val="single" w:sz="4" w:space="0"/>
            </w:tcBorders>
            <w:shd w:val="clear" w:color="auto" w:fill="auto"/>
          </w:tcPr>
          <w:p>
            <w:pPr>
              <w:autoSpaceDE w:val="0"/>
              <w:autoSpaceDN w:val="0"/>
              <w:adjustRightInd w:val="0"/>
              <w:spacing w:after="0" w:line="480"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F </w:t>
            </w:r>
          </w:p>
        </w:tc>
        <w:tc>
          <w:tcPr>
            <w:tcW w:w="1116" w:type="dxa"/>
            <w:tcBorders>
              <w:bottom w:val="single" w:color="000000" w:themeColor="text1" w:sz="4" w:space="0"/>
              <w:insideH w:val="single" w:sz="4" w:space="0"/>
            </w:tcBorders>
            <w:shd w:val="clear" w:color="auto" w:fill="auto"/>
          </w:tcPr>
          <w:p>
            <w:pPr>
              <w:autoSpaceDE w:val="0"/>
              <w:autoSpaceDN w:val="0"/>
              <w:adjustRightInd w:val="0"/>
              <w:spacing w:after="0" w:line="480"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Sig </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369" w:type="dxa"/>
            <w:shd w:val="clear" w:color="auto" w:fill="auto"/>
          </w:tcPr>
          <w:p>
            <w:pPr>
              <w:autoSpaceDE w:val="0"/>
              <w:autoSpaceDN w:val="0"/>
              <w:adjustRightInd w:val="0"/>
              <w:spacing w:after="0" w:line="480" w:lineRule="auto"/>
              <w:jc w:val="both"/>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Self- awareness</w:t>
            </w:r>
          </w:p>
        </w:tc>
        <w:tc>
          <w:tcPr>
            <w:tcW w:w="2512"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Chemical department </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Petroleum department</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Civil department </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Computer Sci., &amp; Eng.</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Electronics &amp; Comm.  </w:t>
            </w:r>
          </w:p>
        </w:tc>
        <w:tc>
          <w:tcPr>
            <w:tcW w:w="1120"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3.844</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3.975</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3.978</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3.830</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3.467</w:t>
            </w:r>
          </w:p>
        </w:tc>
        <w:tc>
          <w:tcPr>
            <w:tcW w:w="1256"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0.289</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0.520</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0.299</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0.353</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0.807</w:t>
            </w:r>
          </w:p>
        </w:tc>
        <w:tc>
          <w:tcPr>
            <w:tcW w:w="1120"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5.423</w:t>
            </w:r>
          </w:p>
        </w:tc>
        <w:tc>
          <w:tcPr>
            <w:tcW w:w="1116"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0.000***</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369" w:type="dxa"/>
            <w:shd w:val="clear" w:color="auto" w:fill="auto"/>
          </w:tcPr>
          <w:p>
            <w:pPr>
              <w:autoSpaceDE w:val="0"/>
              <w:autoSpaceDN w:val="0"/>
              <w:adjustRightInd w:val="0"/>
              <w:spacing w:after="0" w:line="480" w:lineRule="auto"/>
              <w:jc w:val="both"/>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 xml:space="preserve">Self-management </w:t>
            </w:r>
          </w:p>
        </w:tc>
        <w:tc>
          <w:tcPr>
            <w:tcW w:w="2512"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Chemical department </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Petroleum department</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Civil department </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Computer Sci., &amp; Eng.</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Electronics &amp; Comm.  </w:t>
            </w:r>
          </w:p>
        </w:tc>
        <w:tc>
          <w:tcPr>
            <w:tcW w:w="1120"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3.835</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3.840</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3.722</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3.865</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3.337</w:t>
            </w:r>
          </w:p>
        </w:tc>
        <w:tc>
          <w:tcPr>
            <w:tcW w:w="1256"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0.284</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0.437</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0.444</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0.416</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0.608</w:t>
            </w:r>
          </w:p>
        </w:tc>
        <w:tc>
          <w:tcPr>
            <w:tcW w:w="1120"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6.616</w:t>
            </w:r>
          </w:p>
        </w:tc>
        <w:tc>
          <w:tcPr>
            <w:tcW w:w="1116"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0.000***</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369" w:type="dxa"/>
            <w:shd w:val="clear" w:color="auto" w:fill="auto"/>
          </w:tcPr>
          <w:p>
            <w:pPr>
              <w:autoSpaceDE w:val="0"/>
              <w:autoSpaceDN w:val="0"/>
              <w:adjustRightInd w:val="0"/>
              <w:spacing w:after="0" w:line="480" w:lineRule="auto"/>
              <w:jc w:val="both"/>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 xml:space="preserve">Motivation </w:t>
            </w:r>
          </w:p>
        </w:tc>
        <w:tc>
          <w:tcPr>
            <w:tcW w:w="2512"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Chemical department </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Petroleum department</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Civil department </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Computer Sci., &amp; Eng.</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Electronics &amp; Comm.  </w:t>
            </w:r>
          </w:p>
        </w:tc>
        <w:tc>
          <w:tcPr>
            <w:tcW w:w="1120"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4.186</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4.074</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3.758</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3.965</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3.695</w:t>
            </w:r>
          </w:p>
        </w:tc>
        <w:tc>
          <w:tcPr>
            <w:tcW w:w="1256"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0.366</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0.429</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0.465</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0.477</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0.603</w:t>
            </w:r>
          </w:p>
        </w:tc>
        <w:tc>
          <w:tcPr>
            <w:tcW w:w="1120"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6.594</w:t>
            </w:r>
          </w:p>
        </w:tc>
        <w:tc>
          <w:tcPr>
            <w:tcW w:w="1116"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0.000***</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369" w:type="dxa"/>
            <w:shd w:val="clear" w:color="auto" w:fill="auto"/>
          </w:tcPr>
          <w:p>
            <w:pPr>
              <w:autoSpaceDE w:val="0"/>
              <w:autoSpaceDN w:val="0"/>
              <w:adjustRightInd w:val="0"/>
              <w:spacing w:after="0" w:line="480" w:lineRule="auto"/>
              <w:jc w:val="both"/>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 xml:space="preserve">Empathy </w:t>
            </w:r>
          </w:p>
        </w:tc>
        <w:tc>
          <w:tcPr>
            <w:tcW w:w="2512"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Chemical department </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Petroleum department</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Civil department </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Computer Sci., &amp; Eng.</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Electronics &amp; Comm.  </w:t>
            </w:r>
          </w:p>
        </w:tc>
        <w:tc>
          <w:tcPr>
            <w:tcW w:w="1120"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3.913</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4.222</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3.835</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3.768</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3.688</w:t>
            </w:r>
          </w:p>
        </w:tc>
        <w:tc>
          <w:tcPr>
            <w:tcW w:w="1256"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0.472</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0.480</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0.717</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0.526</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0.631</w:t>
            </w:r>
          </w:p>
        </w:tc>
        <w:tc>
          <w:tcPr>
            <w:tcW w:w="1120"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7.225</w:t>
            </w:r>
          </w:p>
        </w:tc>
        <w:tc>
          <w:tcPr>
            <w:tcW w:w="1116"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0.000***</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369" w:type="dxa"/>
            <w:shd w:val="clear" w:color="auto" w:fill="auto"/>
          </w:tcPr>
          <w:p>
            <w:pPr>
              <w:autoSpaceDE w:val="0"/>
              <w:autoSpaceDN w:val="0"/>
              <w:adjustRightInd w:val="0"/>
              <w:spacing w:after="0" w:line="480" w:lineRule="auto"/>
              <w:jc w:val="both"/>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 xml:space="preserve">Social skills </w:t>
            </w:r>
          </w:p>
        </w:tc>
        <w:tc>
          <w:tcPr>
            <w:tcW w:w="2512"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Chemical department </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Petroleum department</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Civil department </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Computer Sci., &amp; Eng.</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Electronics &amp; Comm.  </w:t>
            </w:r>
          </w:p>
        </w:tc>
        <w:tc>
          <w:tcPr>
            <w:tcW w:w="1120"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3.831</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3.870</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4.000</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4.023</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3.662</w:t>
            </w:r>
          </w:p>
        </w:tc>
        <w:tc>
          <w:tcPr>
            <w:tcW w:w="1256"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0.541</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0.624</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0.396</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0.614</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0.698</w:t>
            </w:r>
          </w:p>
        </w:tc>
        <w:tc>
          <w:tcPr>
            <w:tcW w:w="1120"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1.701</w:t>
            </w:r>
          </w:p>
        </w:tc>
        <w:tc>
          <w:tcPr>
            <w:tcW w:w="1116"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0.151</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369" w:type="dxa"/>
            <w:shd w:val="clear" w:color="auto" w:fill="auto"/>
          </w:tcPr>
          <w:p>
            <w:pPr>
              <w:autoSpaceDE w:val="0"/>
              <w:autoSpaceDN w:val="0"/>
              <w:adjustRightInd w:val="0"/>
              <w:spacing w:after="0" w:line="480" w:lineRule="auto"/>
              <w:jc w:val="both"/>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 xml:space="preserve">Emotional intelligence </w:t>
            </w:r>
          </w:p>
        </w:tc>
        <w:tc>
          <w:tcPr>
            <w:tcW w:w="2512"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Chemical department </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Petroleum department</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Civil department </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Computer Sci., &amp; Eng.</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Electronics &amp; Comm.  </w:t>
            </w:r>
          </w:p>
        </w:tc>
        <w:tc>
          <w:tcPr>
            <w:tcW w:w="1120"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3.922</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3.996</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3.859</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3.890</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3.570</w:t>
            </w:r>
          </w:p>
        </w:tc>
        <w:tc>
          <w:tcPr>
            <w:tcW w:w="1256"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0.244</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0.373</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0.266</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0.338</w:t>
            </w:r>
          </w:p>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0.547</w:t>
            </w:r>
          </w:p>
        </w:tc>
        <w:tc>
          <w:tcPr>
            <w:tcW w:w="1120"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6.201</w:t>
            </w:r>
          </w:p>
        </w:tc>
        <w:tc>
          <w:tcPr>
            <w:tcW w:w="1116" w:type="dxa"/>
            <w:shd w:val="clear" w:color="auto" w:fill="auto"/>
          </w:tcPr>
          <w:p>
            <w:pPr>
              <w:autoSpaceDE w:val="0"/>
              <w:autoSpaceDN w:val="0"/>
              <w:adjustRightInd w:val="0"/>
              <w:spacing w:after="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0.000***</w:t>
            </w:r>
          </w:p>
        </w:tc>
      </w:tr>
    </w:tbl>
    <w:p>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Note: *, **, ***Significant at 10, 5, and 1 percent levels, respectively</w:t>
      </w:r>
    </w:p>
    <w:p>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Source: (Author’s compilation)</w:t>
      </w:r>
    </w:p>
    <w:p>
      <w:pPr>
        <w:autoSpaceDE w:val="0"/>
        <w:autoSpaceDN w:val="0"/>
        <w:adjustRightInd w:val="0"/>
        <w:spacing w:after="0" w:line="480" w:lineRule="auto"/>
        <w:jc w:val="both"/>
        <w:rPr>
          <w:rFonts w:ascii="Times New Roman" w:hAnsi="Times New Roman" w:cs="Times New Roman"/>
          <w:sz w:val="24"/>
          <w:szCs w:val="24"/>
        </w:rPr>
      </w:pPr>
    </w:p>
    <w:p>
      <w:pPr>
        <w:pStyle w:val="12"/>
        <w:numPr>
          <w:ilvl w:val="0"/>
          <w:numId w:val="2"/>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Results </w:t>
      </w:r>
    </w:p>
    <w:p>
      <w:pPr>
        <w:autoSpaceDE w:val="0"/>
        <w:autoSpaceDN w:val="0"/>
        <w:adjustRightInd w:val="0"/>
        <w:spacing w:after="0" w:line="480" w:lineRule="auto"/>
        <w:jc w:val="both"/>
        <w:rPr>
          <w:rFonts w:ascii="Times New Roman" w:hAnsi="Times New Roman" w:cs="Times New Roman"/>
          <w:i/>
          <w:sz w:val="24"/>
          <w:szCs w:val="24"/>
        </w:rPr>
      </w:pPr>
      <w:r>
        <w:rPr>
          <w:rFonts w:ascii="Times New Roman" w:hAnsi="Times New Roman" w:cs="Times New Roman"/>
          <w:i/>
          <w:sz w:val="24"/>
          <w:szCs w:val="24"/>
        </w:rPr>
        <w:t xml:space="preserve">3.1 Pearson Correlation Analysis </w:t>
      </w:r>
    </w:p>
    <w:p>
      <w:pPr>
        <w:spacing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Based on the results of the study, EI and TC are significantly correlated (r =.559, p &lt; 0.00). That is there is a significant relationship between EI and TC. Thus the participant's overall EI levels correlated positively with TC. By this, the hypothesis H3: There is a relationship between EI and TC is accepted. </w:t>
      </w:r>
    </w:p>
    <w:p>
      <w:pPr>
        <w:spacing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Also, the sub competencies of EI and TC reveals a significant correlation. Therefore hypothesis 2 is accepted. “own aware” and TC are significant (r =.225, p &lt; 0.024), “own manage” and TC are significant (r =.400, p &lt; 0.00) and “others aware” and TC are significant (r=.425, p&lt; 0.00) lastly, “others manage” and TC are significant (r = .546, p &lt; 0.00). This implies that all of the competencies of EI have a significant relationship with TC. Below is the correlation table.</w:t>
      </w:r>
    </w:p>
    <w:p>
      <w:pPr>
        <w:autoSpaceDE w:val="0"/>
        <w:autoSpaceDN w:val="0"/>
        <w:adjustRightInd w:val="0"/>
        <w:spacing w:after="0" w:line="480" w:lineRule="auto"/>
        <w:jc w:val="both"/>
        <w:rPr>
          <w:rFonts w:ascii="Times New Roman" w:hAnsi="Times New Roman" w:cs="Times New Roman"/>
          <w:b/>
          <w:sz w:val="24"/>
          <w:szCs w:val="24"/>
        </w:rPr>
      </w:pPr>
    </w:p>
    <w:p>
      <w:pPr>
        <w:autoSpaceDE w:val="0"/>
        <w:autoSpaceDN w:val="0"/>
        <w:adjustRightInd w:val="0"/>
        <w:spacing w:after="0" w:line="480" w:lineRule="auto"/>
        <w:jc w:val="both"/>
        <w:rPr>
          <w:rFonts w:ascii="Times New Roman" w:hAnsi="Times New Roman" w:cs="Times New Roman"/>
          <w:b/>
          <w:sz w:val="24"/>
          <w:szCs w:val="24"/>
        </w:rPr>
      </w:pPr>
    </w:p>
    <w:p>
      <w:pPr>
        <w:autoSpaceDE w:val="0"/>
        <w:autoSpaceDN w:val="0"/>
        <w:adjustRightInd w:val="0"/>
        <w:spacing w:after="0" w:line="480" w:lineRule="auto"/>
        <w:jc w:val="both"/>
        <w:rPr>
          <w:rFonts w:ascii="Times New Roman" w:hAnsi="Times New Roman" w:cs="Times New Roman"/>
          <w:b/>
          <w:sz w:val="24"/>
          <w:szCs w:val="24"/>
        </w:rPr>
      </w:pPr>
    </w:p>
    <w:p>
      <w:pPr>
        <w:autoSpaceDE w:val="0"/>
        <w:autoSpaceDN w:val="0"/>
        <w:adjustRightInd w:val="0"/>
        <w:spacing w:after="0" w:line="480" w:lineRule="auto"/>
        <w:jc w:val="both"/>
        <w:rPr>
          <w:rFonts w:ascii="Times New Roman" w:hAnsi="Times New Roman" w:cs="Times New Roman"/>
          <w:b/>
          <w:sz w:val="24"/>
          <w:szCs w:val="24"/>
        </w:rPr>
      </w:pPr>
    </w:p>
    <w:p>
      <w:pPr>
        <w:autoSpaceDE w:val="0"/>
        <w:autoSpaceDN w:val="0"/>
        <w:adjustRightInd w:val="0"/>
        <w:spacing w:after="0" w:line="480" w:lineRule="auto"/>
        <w:jc w:val="both"/>
        <w:rPr>
          <w:rFonts w:ascii="Times New Roman" w:hAnsi="Times New Roman" w:cs="Times New Roman"/>
          <w:b/>
          <w:sz w:val="24"/>
          <w:szCs w:val="24"/>
        </w:rPr>
      </w:pPr>
    </w:p>
    <w:p>
      <w:pPr>
        <w:autoSpaceDE w:val="0"/>
        <w:autoSpaceDN w:val="0"/>
        <w:adjustRightInd w:val="0"/>
        <w:spacing w:after="0" w:line="480" w:lineRule="auto"/>
        <w:jc w:val="both"/>
        <w:rPr>
          <w:rFonts w:ascii="Times New Roman" w:hAnsi="Times New Roman" w:cs="Times New Roman"/>
          <w:b/>
          <w:sz w:val="24"/>
          <w:szCs w:val="24"/>
        </w:rPr>
      </w:pPr>
    </w:p>
    <w:p>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Table 1                                  Correlation Analysis </w:t>
      </w:r>
    </w:p>
    <w:p>
      <w:pPr>
        <w:tabs>
          <w:tab w:val="left" w:pos="3707"/>
        </w:tabs>
        <w:jc w:val="both"/>
        <w:rPr>
          <w:rFonts w:ascii="Times New Roman" w:hAnsi="Times New Roman" w:cs="Times New Roman"/>
          <w:b/>
          <w:sz w:val="24"/>
          <w:szCs w:val="24"/>
        </w:rPr>
      </w:pPr>
      <w:r>
        <w:rPr>
          <w:rFonts w:ascii="Times New Roman" w:hAnsi="Times New Roman" w:cs="Times New Roman"/>
          <w:b/>
          <w:sz w:val="24"/>
          <w:szCs w:val="24"/>
        </w:rPr>
        <w:tab/>
      </w:r>
    </w:p>
    <w:tbl>
      <w:tblPr>
        <w:tblStyle w:val="19"/>
        <w:tblW w:w="0" w:type="auto"/>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88"/>
        <w:gridCol w:w="1288"/>
        <w:gridCol w:w="1288"/>
        <w:gridCol w:w="1288"/>
        <w:gridCol w:w="1288"/>
        <w:gridCol w:w="1288"/>
        <w:gridCol w:w="1288"/>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88" w:type="dxa"/>
            <w:tcBorders>
              <w:bottom w:val="single" w:color="7E7E7E" w:themeColor="text1" w:themeTint="80" w:sz="4" w:space="0"/>
              <w:insideH w:val="single" w:sz="4" w:space="0"/>
            </w:tcBorders>
          </w:tcPr>
          <w:p>
            <w:pPr>
              <w:spacing w:after="0" w:line="240" w:lineRule="auto"/>
              <w:jc w:val="both"/>
              <w:rPr>
                <w:rFonts w:ascii="Times New Roman" w:hAnsi="Times New Roman" w:cs="Times New Roman"/>
                <w:b/>
                <w:bCs/>
                <w:sz w:val="24"/>
                <w:szCs w:val="24"/>
                <w:lang w:val="en-IN"/>
              </w:rPr>
            </w:pPr>
          </w:p>
        </w:tc>
        <w:tc>
          <w:tcPr>
            <w:tcW w:w="1288" w:type="dxa"/>
            <w:tcBorders>
              <w:bottom w:val="single" w:color="7E7E7E" w:themeColor="text1" w:themeTint="80" w:sz="4" w:space="0"/>
              <w:insideH w:val="single" w:sz="4" w:space="0"/>
            </w:tcBorders>
          </w:tcPr>
          <w:p>
            <w:pPr>
              <w:spacing w:after="0" w:line="24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Total EI</w:t>
            </w:r>
          </w:p>
        </w:tc>
        <w:tc>
          <w:tcPr>
            <w:tcW w:w="1288" w:type="dxa"/>
            <w:tcBorders>
              <w:bottom w:val="single" w:color="7E7E7E" w:themeColor="text1" w:themeTint="80" w:sz="4" w:space="0"/>
              <w:insideH w:val="single" w:sz="4" w:space="0"/>
            </w:tcBorders>
          </w:tcPr>
          <w:p>
            <w:pPr>
              <w:spacing w:after="0" w:line="24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Own-aware</w:t>
            </w:r>
          </w:p>
        </w:tc>
        <w:tc>
          <w:tcPr>
            <w:tcW w:w="1288" w:type="dxa"/>
            <w:tcBorders>
              <w:bottom w:val="single" w:color="7E7E7E" w:themeColor="text1" w:themeTint="80" w:sz="4" w:space="0"/>
              <w:insideH w:val="single" w:sz="4" w:space="0"/>
            </w:tcBorders>
          </w:tcPr>
          <w:p>
            <w:pPr>
              <w:spacing w:after="0" w:line="24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Own manage</w:t>
            </w:r>
          </w:p>
        </w:tc>
        <w:tc>
          <w:tcPr>
            <w:tcW w:w="1288" w:type="dxa"/>
            <w:tcBorders>
              <w:bottom w:val="single" w:color="7E7E7E" w:themeColor="text1" w:themeTint="80" w:sz="4" w:space="0"/>
              <w:insideH w:val="single" w:sz="4" w:space="0"/>
            </w:tcBorders>
          </w:tcPr>
          <w:p>
            <w:pPr>
              <w:spacing w:after="0" w:line="24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Others aware</w:t>
            </w:r>
          </w:p>
        </w:tc>
        <w:tc>
          <w:tcPr>
            <w:tcW w:w="1288" w:type="dxa"/>
            <w:tcBorders>
              <w:bottom w:val="single" w:color="7E7E7E" w:themeColor="text1" w:themeTint="80" w:sz="4" w:space="0"/>
              <w:insideH w:val="single" w:sz="4" w:space="0"/>
            </w:tcBorders>
          </w:tcPr>
          <w:p>
            <w:pPr>
              <w:spacing w:after="0" w:line="24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Others manage</w:t>
            </w:r>
          </w:p>
        </w:tc>
        <w:tc>
          <w:tcPr>
            <w:tcW w:w="1288" w:type="dxa"/>
            <w:tcBorders>
              <w:bottom w:val="single" w:color="7E7E7E" w:themeColor="text1" w:themeTint="80" w:sz="4" w:space="0"/>
              <w:insideH w:val="single" w:sz="4" w:space="0"/>
            </w:tcBorders>
          </w:tcPr>
          <w:p>
            <w:pPr>
              <w:spacing w:after="0" w:line="24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TC</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88" w:type="dxa"/>
            <w:tcBorders>
              <w:top w:val="single" w:color="7E7E7E" w:themeColor="text1" w:themeTint="80" w:sz="4" w:space="0"/>
              <w:bottom w:val="single" w:color="7E7E7E" w:themeColor="text1" w:themeTint="80" w:sz="4" w:space="0"/>
              <w:insideH w:val="single" w:sz="4" w:space="0"/>
            </w:tcBorders>
          </w:tcPr>
          <w:p>
            <w:pPr>
              <w:spacing w:after="0" w:line="24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Total </w:t>
            </w:r>
            <w:r>
              <w:rPr>
                <w:rFonts w:ascii="Times New Roman" w:hAnsi="Times New Roman" w:cs="Times New Roman"/>
                <w:b/>
                <w:bCs/>
                <w:sz w:val="24"/>
                <w:szCs w:val="24"/>
                <w:lang w:val="en-IN"/>
              </w:rPr>
              <w:softHyphen/>
            </w:r>
            <w:r>
              <w:rPr>
                <w:rFonts w:ascii="Times New Roman" w:hAnsi="Times New Roman" w:cs="Times New Roman"/>
                <w:b/>
                <w:bCs/>
                <w:sz w:val="24"/>
                <w:szCs w:val="24"/>
                <w:lang w:val="en-IN"/>
              </w:rPr>
              <w:t>_EI</w:t>
            </w:r>
          </w:p>
        </w:tc>
        <w:tc>
          <w:tcPr>
            <w:tcW w:w="1288" w:type="dxa"/>
            <w:tcBorders>
              <w:top w:val="single" w:color="7E7E7E" w:themeColor="text1" w:themeTint="80" w:sz="4" w:space="0"/>
              <w:bottom w:val="single" w:color="7E7E7E" w:themeColor="text1" w:themeTint="80" w:sz="4" w:space="0"/>
              <w:insideH w:val="single" w:sz="4" w:space="0"/>
            </w:tcBorders>
          </w:tcPr>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100</w:t>
            </w:r>
          </w:p>
        </w:tc>
        <w:tc>
          <w:tcPr>
            <w:tcW w:w="1288" w:type="dxa"/>
            <w:tcBorders>
              <w:top w:val="single" w:color="7E7E7E" w:themeColor="text1" w:themeTint="80" w:sz="4" w:space="0"/>
              <w:bottom w:val="single" w:color="7E7E7E" w:themeColor="text1" w:themeTint="80" w:sz="4" w:space="0"/>
              <w:insideH w:val="single" w:sz="4" w:space="0"/>
            </w:tcBorders>
          </w:tcPr>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.651**</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.000</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100</w:t>
            </w:r>
          </w:p>
        </w:tc>
        <w:tc>
          <w:tcPr>
            <w:tcW w:w="1288" w:type="dxa"/>
            <w:tcBorders>
              <w:top w:val="single" w:color="7E7E7E" w:themeColor="text1" w:themeTint="80" w:sz="4" w:space="0"/>
              <w:bottom w:val="single" w:color="7E7E7E" w:themeColor="text1" w:themeTint="80" w:sz="4" w:space="0"/>
              <w:insideH w:val="single" w:sz="4" w:space="0"/>
            </w:tcBorders>
          </w:tcPr>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.673**</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.000</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100</w:t>
            </w:r>
          </w:p>
        </w:tc>
        <w:tc>
          <w:tcPr>
            <w:tcW w:w="1288" w:type="dxa"/>
            <w:tcBorders>
              <w:top w:val="single" w:color="7E7E7E" w:themeColor="text1" w:themeTint="80" w:sz="4" w:space="0"/>
              <w:bottom w:val="single" w:color="7E7E7E" w:themeColor="text1" w:themeTint="80" w:sz="4" w:space="0"/>
              <w:insideH w:val="single" w:sz="4" w:space="0"/>
            </w:tcBorders>
          </w:tcPr>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.797**</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.000</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100</w:t>
            </w:r>
          </w:p>
        </w:tc>
        <w:tc>
          <w:tcPr>
            <w:tcW w:w="1288" w:type="dxa"/>
            <w:tcBorders>
              <w:top w:val="single" w:color="7E7E7E" w:themeColor="text1" w:themeTint="80" w:sz="4" w:space="0"/>
              <w:bottom w:val="single" w:color="7E7E7E" w:themeColor="text1" w:themeTint="80" w:sz="4" w:space="0"/>
              <w:insideH w:val="single" w:sz="4" w:space="0"/>
            </w:tcBorders>
          </w:tcPr>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.662**</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.000</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100</w:t>
            </w:r>
          </w:p>
        </w:tc>
        <w:tc>
          <w:tcPr>
            <w:tcW w:w="1288" w:type="dxa"/>
            <w:tcBorders>
              <w:top w:val="single" w:color="7E7E7E" w:themeColor="text1" w:themeTint="80" w:sz="4" w:space="0"/>
              <w:bottom w:val="single" w:color="7E7E7E" w:themeColor="text1" w:themeTint="80" w:sz="4" w:space="0"/>
              <w:insideH w:val="single" w:sz="4" w:space="0"/>
            </w:tcBorders>
          </w:tcPr>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.559**</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.000</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100</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88" w:type="dxa"/>
          </w:tcPr>
          <w:p>
            <w:pPr>
              <w:spacing w:after="0" w:line="240" w:lineRule="auto"/>
              <w:jc w:val="both"/>
              <w:rPr>
                <w:rFonts w:ascii="Times New Roman" w:hAnsi="Times New Roman" w:cs="Times New Roman"/>
                <w:b/>
                <w:bCs/>
                <w:sz w:val="24"/>
                <w:szCs w:val="24"/>
                <w:lang w:val="en-IN"/>
              </w:rPr>
            </w:pPr>
          </w:p>
          <w:p>
            <w:pPr>
              <w:spacing w:after="0" w:line="24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Own-Aware</w:t>
            </w:r>
          </w:p>
        </w:tc>
        <w:tc>
          <w:tcPr>
            <w:tcW w:w="1288" w:type="dxa"/>
          </w:tcPr>
          <w:p>
            <w:pPr>
              <w:spacing w:after="0" w:line="240" w:lineRule="auto"/>
              <w:jc w:val="both"/>
              <w:rPr>
                <w:rFonts w:ascii="Times New Roman" w:hAnsi="Times New Roman" w:cs="Times New Roman"/>
                <w:sz w:val="24"/>
                <w:szCs w:val="24"/>
                <w:lang w:val="en-IN"/>
              </w:rPr>
            </w:pP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.651**</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.000</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100</w:t>
            </w:r>
          </w:p>
        </w:tc>
        <w:tc>
          <w:tcPr>
            <w:tcW w:w="1288" w:type="dxa"/>
          </w:tcPr>
          <w:p>
            <w:pPr>
              <w:spacing w:after="0" w:line="240" w:lineRule="auto"/>
              <w:jc w:val="both"/>
              <w:rPr>
                <w:rFonts w:ascii="Times New Roman" w:hAnsi="Times New Roman" w:cs="Times New Roman"/>
                <w:sz w:val="24"/>
                <w:szCs w:val="24"/>
                <w:lang w:val="en-IN"/>
              </w:rPr>
            </w:pP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100</w:t>
            </w:r>
          </w:p>
        </w:tc>
        <w:tc>
          <w:tcPr>
            <w:tcW w:w="1288" w:type="dxa"/>
          </w:tcPr>
          <w:p>
            <w:pPr>
              <w:spacing w:after="0" w:line="240" w:lineRule="auto"/>
              <w:jc w:val="both"/>
              <w:rPr>
                <w:rFonts w:ascii="Times New Roman" w:hAnsi="Times New Roman" w:cs="Times New Roman"/>
                <w:sz w:val="24"/>
                <w:szCs w:val="24"/>
                <w:lang w:val="en-IN"/>
              </w:rPr>
            </w:pP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.178</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.077</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100</w:t>
            </w:r>
          </w:p>
        </w:tc>
        <w:tc>
          <w:tcPr>
            <w:tcW w:w="1288" w:type="dxa"/>
          </w:tcPr>
          <w:p>
            <w:pPr>
              <w:spacing w:after="0" w:line="240" w:lineRule="auto"/>
              <w:jc w:val="both"/>
              <w:rPr>
                <w:rFonts w:ascii="Times New Roman" w:hAnsi="Times New Roman" w:cs="Times New Roman"/>
                <w:sz w:val="24"/>
                <w:szCs w:val="24"/>
                <w:lang w:val="en-IN"/>
              </w:rPr>
            </w:pP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.312**</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.002</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100</w:t>
            </w:r>
          </w:p>
        </w:tc>
        <w:tc>
          <w:tcPr>
            <w:tcW w:w="1288" w:type="dxa"/>
          </w:tcPr>
          <w:p>
            <w:pPr>
              <w:spacing w:after="0" w:line="240" w:lineRule="auto"/>
              <w:jc w:val="both"/>
              <w:rPr>
                <w:rFonts w:ascii="Times New Roman" w:hAnsi="Times New Roman" w:cs="Times New Roman"/>
                <w:sz w:val="24"/>
                <w:szCs w:val="24"/>
                <w:lang w:val="en-IN"/>
              </w:rPr>
            </w:pP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.186</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.064</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100</w:t>
            </w:r>
          </w:p>
        </w:tc>
        <w:tc>
          <w:tcPr>
            <w:tcW w:w="1288" w:type="dxa"/>
          </w:tcPr>
          <w:p>
            <w:pPr>
              <w:spacing w:after="0" w:line="240" w:lineRule="auto"/>
              <w:jc w:val="both"/>
              <w:rPr>
                <w:rFonts w:ascii="Times New Roman" w:hAnsi="Times New Roman" w:cs="Times New Roman"/>
                <w:sz w:val="24"/>
                <w:szCs w:val="24"/>
                <w:lang w:val="en-IN"/>
              </w:rPr>
            </w:pP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.225*</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.024</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100</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88" w:type="dxa"/>
            <w:tcBorders>
              <w:top w:val="single" w:color="7E7E7E" w:themeColor="text1" w:themeTint="80" w:sz="4" w:space="0"/>
              <w:bottom w:val="single" w:color="7E7E7E" w:themeColor="text1" w:themeTint="80" w:sz="4" w:space="0"/>
              <w:insideH w:val="single" w:sz="4" w:space="0"/>
            </w:tcBorders>
          </w:tcPr>
          <w:p>
            <w:pPr>
              <w:spacing w:after="0" w:line="240" w:lineRule="auto"/>
              <w:jc w:val="both"/>
              <w:rPr>
                <w:rFonts w:ascii="Times New Roman" w:hAnsi="Times New Roman" w:cs="Times New Roman"/>
                <w:b/>
                <w:bCs/>
                <w:sz w:val="24"/>
                <w:szCs w:val="24"/>
                <w:lang w:val="en-IN"/>
              </w:rPr>
            </w:pPr>
          </w:p>
          <w:p>
            <w:pPr>
              <w:spacing w:after="0" w:line="24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Own –manage </w:t>
            </w:r>
          </w:p>
        </w:tc>
        <w:tc>
          <w:tcPr>
            <w:tcW w:w="1288" w:type="dxa"/>
            <w:tcBorders>
              <w:top w:val="single" w:color="7E7E7E" w:themeColor="text1" w:themeTint="80" w:sz="4" w:space="0"/>
              <w:bottom w:val="single" w:color="7E7E7E" w:themeColor="text1" w:themeTint="80" w:sz="4" w:space="0"/>
              <w:insideH w:val="single" w:sz="4" w:space="0"/>
            </w:tcBorders>
          </w:tcPr>
          <w:p>
            <w:pPr>
              <w:spacing w:after="0" w:line="240" w:lineRule="auto"/>
              <w:jc w:val="both"/>
              <w:rPr>
                <w:rFonts w:ascii="Times New Roman" w:hAnsi="Times New Roman" w:cs="Times New Roman"/>
                <w:sz w:val="24"/>
                <w:szCs w:val="24"/>
                <w:lang w:val="en-IN"/>
              </w:rPr>
            </w:pP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.673**</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.000</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100</w:t>
            </w:r>
          </w:p>
        </w:tc>
        <w:tc>
          <w:tcPr>
            <w:tcW w:w="1288" w:type="dxa"/>
            <w:tcBorders>
              <w:top w:val="single" w:color="7E7E7E" w:themeColor="text1" w:themeTint="80" w:sz="4" w:space="0"/>
              <w:bottom w:val="single" w:color="7E7E7E" w:themeColor="text1" w:themeTint="80" w:sz="4" w:space="0"/>
              <w:insideH w:val="single" w:sz="4" w:space="0"/>
            </w:tcBorders>
          </w:tcPr>
          <w:p>
            <w:pPr>
              <w:spacing w:after="0" w:line="240" w:lineRule="auto"/>
              <w:jc w:val="both"/>
              <w:rPr>
                <w:rFonts w:ascii="Times New Roman" w:hAnsi="Times New Roman" w:cs="Times New Roman"/>
                <w:sz w:val="24"/>
                <w:szCs w:val="24"/>
                <w:lang w:val="en-IN"/>
              </w:rPr>
            </w:pP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.178</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.077</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100</w:t>
            </w:r>
          </w:p>
        </w:tc>
        <w:tc>
          <w:tcPr>
            <w:tcW w:w="1288" w:type="dxa"/>
            <w:tcBorders>
              <w:top w:val="single" w:color="7E7E7E" w:themeColor="text1" w:themeTint="80" w:sz="4" w:space="0"/>
              <w:bottom w:val="single" w:color="7E7E7E" w:themeColor="text1" w:themeTint="80" w:sz="4" w:space="0"/>
              <w:insideH w:val="single" w:sz="4" w:space="0"/>
            </w:tcBorders>
          </w:tcPr>
          <w:p>
            <w:pPr>
              <w:spacing w:after="0" w:line="240" w:lineRule="auto"/>
              <w:jc w:val="both"/>
              <w:rPr>
                <w:rFonts w:ascii="Times New Roman" w:hAnsi="Times New Roman" w:cs="Times New Roman"/>
                <w:sz w:val="24"/>
                <w:szCs w:val="24"/>
                <w:lang w:val="en-IN"/>
              </w:rPr>
            </w:pP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100</w:t>
            </w:r>
          </w:p>
        </w:tc>
        <w:tc>
          <w:tcPr>
            <w:tcW w:w="1288" w:type="dxa"/>
            <w:tcBorders>
              <w:top w:val="single" w:color="7E7E7E" w:themeColor="text1" w:themeTint="80" w:sz="4" w:space="0"/>
              <w:bottom w:val="single" w:color="7E7E7E" w:themeColor="text1" w:themeTint="80" w:sz="4" w:space="0"/>
              <w:insideH w:val="single" w:sz="4" w:space="0"/>
            </w:tcBorders>
          </w:tcPr>
          <w:p>
            <w:pPr>
              <w:spacing w:after="0" w:line="240" w:lineRule="auto"/>
              <w:jc w:val="both"/>
              <w:rPr>
                <w:rFonts w:ascii="Times New Roman" w:hAnsi="Times New Roman" w:cs="Times New Roman"/>
                <w:sz w:val="24"/>
                <w:szCs w:val="24"/>
                <w:lang w:val="en-IN"/>
              </w:rPr>
            </w:pP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.471**</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.000</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100</w:t>
            </w:r>
          </w:p>
        </w:tc>
        <w:tc>
          <w:tcPr>
            <w:tcW w:w="1288" w:type="dxa"/>
            <w:tcBorders>
              <w:top w:val="single" w:color="7E7E7E" w:themeColor="text1" w:themeTint="80" w:sz="4" w:space="0"/>
              <w:bottom w:val="single" w:color="7E7E7E" w:themeColor="text1" w:themeTint="80" w:sz="4" w:space="0"/>
              <w:insideH w:val="single" w:sz="4" w:space="0"/>
            </w:tcBorders>
          </w:tcPr>
          <w:p>
            <w:pPr>
              <w:spacing w:after="0" w:line="240" w:lineRule="auto"/>
              <w:jc w:val="both"/>
              <w:rPr>
                <w:rFonts w:ascii="Times New Roman" w:hAnsi="Times New Roman" w:cs="Times New Roman"/>
                <w:sz w:val="24"/>
                <w:szCs w:val="24"/>
                <w:lang w:val="en-IN"/>
              </w:rPr>
            </w:pP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.294*</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.003</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100</w:t>
            </w:r>
          </w:p>
        </w:tc>
        <w:tc>
          <w:tcPr>
            <w:tcW w:w="1288" w:type="dxa"/>
            <w:tcBorders>
              <w:top w:val="single" w:color="7E7E7E" w:themeColor="text1" w:themeTint="80" w:sz="4" w:space="0"/>
              <w:bottom w:val="single" w:color="7E7E7E" w:themeColor="text1" w:themeTint="80" w:sz="4" w:space="0"/>
              <w:insideH w:val="single" w:sz="4" w:space="0"/>
            </w:tcBorders>
          </w:tcPr>
          <w:p>
            <w:pPr>
              <w:spacing w:after="0" w:line="240" w:lineRule="auto"/>
              <w:jc w:val="both"/>
              <w:rPr>
                <w:rFonts w:ascii="Times New Roman" w:hAnsi="Times New Roman" w:cs="Times New Roman"/>
                <w:sz w:val="24"/>
                <w:szCs w:val="24"/>
                <w:lang w:val="en-IN"/>
              </w:rPr>
            </w:pP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.400**</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.000</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100</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88" w:type="dxa"/>
          </w:tcPr>
          <w:p>
            <w:pPr>
              <w:spacing w:after="0" w:line="240" w:lineRule="auto"/>
              <w:jc w:val="both"/>
              <w:rPr>
                <w:rFonts w:ascii="Times New Roman" w:hAnsi="Times New Roman" w:cs="Times New Roman"/>
                <w:b/>
                <w:bCs/>
                <w:sz w:val="24"/>
                <w:szCs w:val="24"/>
                <w:lang w:val="en-IN"/>
              </w:rPr>
            </w:pPr>
          </w:p>
          <w:p>
            <w:pPr>
              <w:spacing w:after="0" w:line="24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Others-aware</w:t>
            </w:r>
          </w:p>
        </w:tc>
        <w:tc>
          <w:tcPr>
            <w:tcW w:w="1288" w:type="dxa"/>
          </w:tcPr>
          <w:p>
            <w:pPr>
              <w:spacing w:after="0" w:line="240" w:lineRule="auto"/>
              <w:jc w:val="both"/>
              <w:rPr>
                <w:rFonts w:ascii="Times New Roman" w:hAnsi="Times New Roman" w:cs="Times New Roman"/>
                <w:sz w:val="24"/>
                <w:szCs w:val="24"/>
                <w:lang w:val="en-IN"/>
              </w:rPr>
            </w:pP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.797**</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.000</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100</w:t>
            </w:r>
          </w:p>
        </w:tc>
        <w:tc>
          <w:tcPr>
            <w:tcW w:w="1288" w:type="dxa"/>
          </w:tcPr>
          <w:p>
            <w:pPr>
              <w:spacing w:after="0" w:line="240" w:lineRule="auto"/>
              <w:jc w:val="both"/>
              <w:rPr>
                <w:rFonts w:ascii="Times New Roman" w:hAnsi="Times New Roman" w:cs="Times New Roman"/>
                <w:sz w:val="24"/>
                <w:szCs w:val="24"/>
                <w:lang w:val="en-IN"/>
              </w:rPr>
            </w:pP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.312**</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.002</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100</w:t>
            </w:r>
          </w:p>
        </w:tc>
        <w:tc>
          <w:tcPr>
            <w:tcW w:w="1288" w:type="dxa"/>
          </w:tcPr>
          <w:p>
            <w:pPr>
              <w:spacing w:after="0" w:line="240" w:lineRule="auto"/>
              <w:jc w:val="both"/>
              <w:rPr>
                <w:rFonts w:ascii="Times New Roman" w:hAnsi="Times New Roman" w:cs="Times New Roman"/>
                <w:sz w:val="24"/>
                <w:szCs w:val="24"/>
                <w:lang w:val="en-IN"/>
              </w:rPr>
            </w:pP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.471**</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.000</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100</w:t>
            </w:r>
          </w:p>
        </w:tc>
        <w:tc>
          <w:tcPr>
            <w:tcW w:w="1288" w:type="dxa"/>
          </w:tcPr>
          <w:p>
            <w:pPr>
              <w:spacing w:after="0" w:line="240" w:lineRule="auto"/>
              <w:jc w:val="both"/>
              <w:rPr>
                <w:rFonts w:ascii="Times New Roman" w:hAnsi="Times New Roman" w:cs="Times New Roman"/>
                <w:sz w:val="24"/>
                <w:szCs w:val="24"/>
                <w:lang w:val="en-IN"/>
              </w:rPr>
            </w:pP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100</w:t>
            </w:r>
          </w:p>
        </w:tc>
        <w:tc>
          <w:tcPr>
            <w:tcW w:w="1288" w:type="dxa"/>
          </w:tcPr>
          <w:p>
            <w:pPr>
              <w:spacing w:after="0" w:line="240" w:lineRule="auto"/>
              <w:jc w:val="both"/>
              <w:rPr>
                <w:rFonts w:ascii="Times New Roman" w:hAnsi="Times New Roman" w:cs="Times New Roman"/>
                <w:sz w:val="24"/>
                <w:szCs w:val="24"/>
                <w:lang w:val="en-IN"/>
              </w:rPr>
            </w:pP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.447*</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.000</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100</w:t>
            </w:r>
          </w:p>
        </w:tc>
        <w:tc>
          <w:tcPr>
            <w:tcW w:w="1288" w:type="dxa"/>
          </w:tcPr>
          <w:p>
            <w:pPr>
              <w:spacing w:after="0" w:line="240" w:lineRule="auto"/>
              <w:jc w:val="both"/>
              <w:rPr>
                <w:rFonts w:ascii="Times New Roman" w:hAnsi="Times New Roman" w:cs="Times New Roman"/>
                <w:sz w:val="24"/>
                <w:szCs w:val="24"/>
                <w:lang w:val="en-IN"/>
              </w:rPr>
            </w:pP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.425**</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.000</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100</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88" w:type="dxa"/>
            <w:tcBorders>
              <w:top w:val="single" w:color="7E7E7E" w:themeColor="text1" w:themeTint="80" w:sz="4" w:space="0"/>
              <w:bottom w:val="single" w:color="7E7E7E" w:themeColor="text1" w:themeTint="80" w:sz="4" w:space="0"/>
              <w:insideH w:val="single" w:sz="4" w:space="0"/>
            </w:tcBorders>
          </w:tcPr>
          <w:p>
            <w:pPr>
              <w:spacing w:after="0" w:line="240" w:lineRule="auto"/>
              <w:jc w:val="both"/>
              <w:rPr>
                <w:rFonts w:ascii="Times New Roman" w:hAnsi="Times New Roman" w:cs="Times New Roman"/>
                <w:b/>
                <w:bCs/>
                <w:sz w:val="24"/>
                <w:szCs w:val="24"/>
                <w:lang w:val="en-IN"/>
              </w:rPr>
            </w:pPr>
          </w:p>
          <w:p>
            <w:pPr>
              <w:spacing w:after="0" w:line="24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Others –manage </w:t>
            </w:r>
          </w:p>
        </w:tc>
        <w:tc>
          <w:tcPr>
            <w:tcW w:w="1288" w:type="dxa"/>
            <w:tcBorders>
              <w:top w:val="single" w:color="7E7E7E" w:themeColor="text1" w:themeTint="80" w:sz="4" w:space="0"/>
              <w:bottom w:val="single" w:color="7E7E7E" w:themeColor="text1" w:themeTint="80" w:sz="4" w:space="0"/>
              <w:insideH w:val="single" w:sz="4" w:space="0"/>
            </w:tcBorders>
          </w:tcPr>
          <w:p>
            <w:pPr>
              <w:spacing w:after="0" w:line="240" w:lineRule="auto"/>
              <w:jc w:val="both"/>
              <w:rPr>
                <w:rFonts w:ascii="Times New Roman" w:hAnsi="Times New Roman" w:cs="Times New Roman"/>
                <w:sz w:val="24"/>
                <w:szCs w:val="24"/>
                <w:lang w:val="en-IN"/>
              </w:rPr>
            </w:pP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.662**</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.000</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100</w:t>
            </w:r>
          </w:p>
        </w:tc>
        <w:tc>
          <w:tcPr>
            <w:tcW w:w="1288" w:type="dxa"/>
            <w:tcBorders>
              <w:top w:val="single" w:color="7E7E7E" w:themeColor="text1" w:themeTint="80" w:sz="4" w:space="0"/>
              <w:bottom w:val="single" w:color="7E7E7E" w:themeColor="text1" w:themeTint="80" w:sz="4" w:space="0"/>
              <w:insideH w:val="single" w:sz="4" w:space="0"/>
            </w:tcBorders>
          </w:tcPr>
          <w:p>
            <w:pPr>
              <w:spacing w:after="0" w:line="240" w:lineRule="auto"/>
              <w:jc w:val="both"/>
              <w:rPr>
                <w:rFonts w:ascii="Times New Roman" w:hAnsi="Times New Roman" w:cs="Times New Roman"/>
                <w:sz w:val="24"/>
                <w:szCs w:val="24"/>
                <w:lang w:val="en-IN"/>
              </w:rPr>
            </w:pP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.186</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.064</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100</w:t>
            </w:r>
          </w:p>
        </w:tc>
        <w:tc>
          <w:tcPr>
            <w:tcW w:w="1288" w:type="dxa"/>
            <w:tcBorders>
              <w:top w:val="single" w:color="7E7E7E" w:themeColor="text1" w:themeTint="80" w:sz="4" w:space="0"/>
              <w:bottom w:val="single" w:color="7E7E7E" w:themeColor="text1" w:themeTint="80" w:sz="4" w:space="0"/>
              <w:insideH w:val="single" w:sz="4" w:space="0"/>
            </w:tcBorders>
          </w:tcPr>
          <w:p>
            <w:pPr>
              <w:spacing w:after="0" w:line="240" w:lineRule="auto"/>
              <w:jc w:val="both"/>
              <w:rPr>
                <w:rFonts w:ascii="Times New Roman" w:hAnsi="Times New Roman" w:cs="Times New Roman"/>
                <w:sz w:val="24"/>
                <w:szCs w:val="24"/>
                <w:lang w:val="en-IN"/>
              </w:rPr>
            </w:pP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.294**</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.003</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100</w:t>
            </w:r>
          </w:p>
        </w:tc>
        <w:tc>
          <w:tcPr>
            <w:tcW w:w="1288" w:type="dxa"/>
            <w:tcBorders>
              <w:top w:val="single" w:color="7E7E7E" w:themeColor="text1" w:themeTint="80" w:sz="4" w:space="0"/>
              <w:bottom w:val="single" w:color="7E7E7E" w:themeColor="text1" w:themeTint="80" w:sz="4" w:space="0"/>
              <w:insideH w:val="single" w:sz="4" w:space="0"/>
            </w:tcBorders>
          </w:tcPr>
          <w:p>
            <w:pPr>
              <w:spacing w:after="0" w:line="240" w:lineRule="auto"/>
              <w:jc w:val="both"/>
              <w:rPr>
                <w:rFonts w:ascii="Times New Roman" w:hAnsi="Times New Roman" w:cs="Times New Roman"/>
                <w:sz w:val="24"/>
                <w:szCs w:val="24"/>
                <w:lang w:val="en-IN"/>
              </w:rPr>
            </w:pP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.447*</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.000</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100</w:t>
            </w:r>
          </w:p>
        </w:tc>
        <w:tc>
          <w:tcPr>
            <w:tcW w:w="1288" w:type="dxa"/>
            <w:tcBorders>
              <w:top w:val="single" w:color="7E7E7E" w:themeColor="text1" w:themeTint="80" w:sz="4" w:space="0"/>
              <w:bottom w:val="single" w:color="7E7E7E" w:themeColor="text1" w:themeTint="80" w:sz="4" w:space="0"/>
              <w:insideH w:val="single" w:sz="4" w:space="0"/>
            </w:tcBorders>
          </w:tcPr>
          <w:p>
            <w:pPr>
              <w:spacing w:after="0" w:line="240" w:lineRule="auto"/>
              <w:jc w:val="both"/>
              <w:rPr>
                <w:rFonts w:ascii="Times New Roman" w:hAnsi="Times New Roman" w:cs="Times New Roman"/>
                <w:sz w:val="24"/>
                <w:szCs w:val="24"/>
                <w:lang w:val="en-IN"/>
              </w:rPr>
            </w:pP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100</w:t>
            </w:r>
          </w:p>
        </w:tc>
        <w:tc>
          <w:tcPr>
            <w:tcW w:w="1288" w:type="dxa"/>
            <w:tcBorders>
              <w:top w:val="single" w:color="7E7E7E" w:themeColor="text1" w:themeTint="80" w:sz="4" w:space="0"/>
              <w:bottom w:val="single" w:color="7E7E7E" w:themeColor="text1" w:themeTint="80" w:sz="4" w:space="0"/>
              <w:insideH w:val="single" w:sz="4" w:space="0"/>
            </w:tcBorders>
          </w:tcPr>
          <w:p>
            <w:pPr>
              <w:spacing w:after="0" w:line="240" w:lineRule="auto"/>
              <w:jc w:val="both"/>
              <w:rPr>
                <w:rFonts w:ascii="Times New Roman" w:hAnsi="Times New Roman" w:cs="Times New Roman"/>
                <w:sz w:val="24"/>
                <w:szCs w:val="24"/>
                <w:lang w:val="en-IN"/>
              </w:rPr>
            </w:pP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.546**</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.000</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100</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88" w:type="dxa"/>
          </w:tcPr>
          <w:p>
            <w:pPr>
              <w:spacing w:after="0" w:line="240" w:lineRule="auto"/>
              <w:jc w:val="both"/>
              <w:rPr>
                <w:rFonts w:ascii="Times New Roman" w:hAnsi="Times New Roman" w:cs="Times New Roman"/>
                <w:b/>
                <w:bCs/>
                <w:sz w:val="24"/>
                <w:szCs w:val="24"/>
                <w:lang w:val="en-IN"/>
              </w:rPr>
            </w:pPr>
          </w:p>
          <w:p>
            <w:pPr>
              <w:spacing w:after="0" w:line="24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T_C</w:t>
            </w:r>
          </w:p>
        </w:tc>
        <w:tc>
          <w:tcPr>
            <w:tcW w:w="1288" w:type="dxa"/>
          </w:tcPr>
          <w:p>
            <w:pPr>
              <w:spacing w:after="0" w:line="240" w:lineRule="auto"/>
              <w:jc w:val="both"/>
              <w:rPr>
                <w:rFonts w:ascii="Times New Roman" w:hAnsi="Times New Roman" w:cs="Times New Roman"/>
                <w:sz w:val="24"/>
                <w:szCs w:val="24"/>
                <w:lang w:val="en-IN"/>
              </w:rPr>
            </w:pP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.559**</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.000</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100</w:t>
            </w:r>
          </w:p>
        </w:tc>
        <w:tc>
          <w:tcPr>
            <w:tcW w:w="1288" w:type="dxa"/>
          </w:tcPr>
          <w:p>
            <w:pPr>
              <w:spacing w:after="0" w:line="240" w:lineRule="auto"/>
              <w:jc w:val="both"/>
              <w:rPr>
                <w:rFonts w:ascii="Times New Roman" w:hAnsi="Times New Roman" w:cs="Times New Roman"/>
                <w:sz w:val="24"/>
                <w:szCs w:val="24"/>
                <w:lang w:val="en-IN"/>
              </w:rPr>
            </w:pP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.225*</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.024</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100</w:t>
            </w:r>
          </w:p>
        </w:tc>
        <w:tc>
          <w:tcPr>
            <w:tcW w:w="1288" w:type="dxa"/>
          </w:tcPr>
          <w:p>
            <w:pPr>
              <w:spacing w:after="0" w:line="240" w:lineRule="auto"/>
              <w:jc w:val="both"/>
              <w:rPr>
                <w:rFonts w:ascii="Times New Roman" w:hAnsi="Times New Roman" w:cs="Times New Roman"/>
                <w:sz w:val="24"/>
                <w:szCs w:val="24"/>
                <w:lang w:val="en-IN"/>
              </w:rPr>
            </w:pP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.400**</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.000</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100</w:t>
            </w:r>
          </w:p>
        </w:tc>
        <w:tc>
          <w:tcPr>
            <w:tcW w:w="1288" w:type="dxa"/>
          </w:tcPr>
          <w:p>
            <w:pPr>
              <w:spacing w:after="0" w:line="240" w:lineRule="auto"/>
              <w:jc w:val="both"/>
              <w:rPr>
                <w:rFonts w:ascii="Times New Roman" w:hAnsi="Times New Roman" w:cs="Times New Roman"/>
                <w:sz w:val="24"/>
                <w:szCs w:val="24"/>
                <w:lang w:val="en-IN"/>
              </w:rPr>
            </w:pP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.425</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.000</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100</w:t>
            </w:r>
          </w:p>
        </w:tc>
        <w:tc>
          <w:tcPr>
            <w:tcW w:w="1288" w:type="dxa"/>
          </w:tcPr>
          <w:p>
            <w:pPr>
              <w:spacing w:after="0" w:line="240" w:lineRule="auto"/>
              <w:jc w:val="both"/>
              <w:rPr>
                <w:rFonts w:ascii="Times New Roman" w:hAnsi="Times New Roman" w:cs="Times New Roman"/>
                <w:sz w:val="24"/>
                <w:szCs w:val="24"/>
                <w:lang w:val="en-IN"/>
              </w:rPr>
            </w:pP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.546**</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.000</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100</w:t>
            </w:r>
          </w:p>
        </w:tc>
        <w:tc>
          <w:tcPr>
            <w:tcW w:w="1288" w:type="dxa"/>
          </w:tcPr>
          <w:p>
            <w:pPr>
              <w:spacing w:after="0" w:line="240" w:lineRule="auto"/>
              <w:jc w:val="both"/>
              <w:rPr>
                <w:rFonts w:ascii="Times New Roman" w:hAnsi="Times New Roman" w:cs="Times New Roman"/>
                <w:sz w:val="24"/>
                <w:szCs w:val="24"/>
                <w:lang w:val="en-IN"/>
              </w:rPr>
            </w:pP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w:t>
            </w:r>
          </w:p>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100</w:t>
            </w:r>
          </w:p>
        </w:tc>
      </w:tr>
    </w:tbl>
    <w:p>
      <w:pPr>
        <w:jc w:val="both"/>
        <w:rPr>
          <w:rFonts w:ascii="Times New Roman" w:hAnsi="Times New Roman" w:cs="Times New Roman"/>
          <w:sz w:val="24"/>
          <w:szCs w:val="24"/>
        </w:rPr>
      </w:pPr>
      <w:r>
        <w:rPr>
          <w:rFonts w:ascii="Times New Roman" w:hAnsi="Times New Roman" w:cs="Times New Roman"/>
          <w:sz w:val="24"/>
          <w:szCs w:val="24"/>
        </w:rPr>
        <w:t>**Correlation is significant at the 0.01 level (2-tailed)</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*correlation is significant at the 0.05 level (2-tailed)</w:t>
      </w:r>
    </w:p>
    <w:p>
      <w:pPr>
        <w:spacing w:line="480" w:lineRule="auto"/>
        <w:jc w:val="both"/>
        <w:rPr>
          <w:rFonts w:ascii="Times New Roman" w:hAnsi="Times New Roman" w:cs="Times New Roman"/>
          <w:i/>
          <w:sz w:val="24"/>
          <w:szCs w:val="24"/>
        </w:rPr>
      </w:pPr>
      <w:r>
        <w:rPr>
          <w:rFonts w:ascii="Times New Roman" w:hAnsi="Times New Roman" w:cs="Times New Roman"/>
          <w:i/>
          <w:sz w:val="24"/>
          <w:szCs w:val="24"/>
        </w:rPr>
        <w:t xml:space="preserve">3.2 Linear Regression </w:t>
      </w:r>
    </w:p>
    <w:p>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 simple linear regression tested the hypothesis 1: EI has an impact on TC. The results shows that EI has a positive significant influence on TC (β constant =1.446, p &lt; .000). The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accounts for 31% variation on the dependent variable team cohesion. The results is seen in table 2. Therefore the hypothesis, EI impacts TC is accepted. This finding corroborates with the studies of (Guleryuz et al., 2008; Codier et al., 2008). </w:t>
      </w:r>
    </w:p>
    <w:p>
      <w:pPr>
        <w:autoSpaceDE w:val="0"/>
        <w:autoSpaceDN w:val="0"/>
        <w:adjustRightInd w:val="0"/>
        <w:spacing w:after="0" w:line="240" w:lineRule="auto"/>
        <w:jc w:val="both"/>
        <w:rPr>
          <w:rFonts w:ascii="Times New Roman" w:hAnsi="Times New Roman" w:cs="Times New Roman"/>
          <w:b/>
          <w:sz w:val="24"/>
          <w:szCs w:val="24"/>
        </w:rPr>
      </w:pPr>
    </w:p>
    <w:p>
      <w:pPr>
        <w:autoSpaceDE w:val="0"/>
        <w:autoSpaceDN w:val="0"/>
        <w:adjustRightInd w:val="0"/>
        <w:spacing w:after="0" w:line="240" w:lineRule="auto"/>
        <w:jc w:val="both"/>
        <w:rPr>
          <w:rFonts w:ascii="Times New Roman" w:hAnsi="Times New Roman" w:cs="Times New Roman"/>
          <w:b/>
          <w:sz w:val="24"/>
          <w:szCs w:val="24"/>
        </w:rPr>
      </w:pPr>
    </w:p>
    <w:p>
      <w:pPr>
        <w:autoSpaceDE w:val="0"/>
        <w:autoSpaceDN w:val="0"/>
        <w:adjustRightInd w:val="0"/>
        <w:spacing w:after="0" w:line="240" w:lineRule="auto"/>
        <w:jc w:val="both"/>
        <w:rPr>
          <w:rFonts w:ascii="Times New Roman" w:hAnsi="Times New Roman" w:cs="Times New Roman"/>
          <w:b/>
          <w:sz w:val="24"/>
          <w:szCs w:val="24"/>
        </w:rPr>
      </w:pPr>
    </w:p>
    <w:p>
      <w:pPr>
        <w:autoSpaceDE w:val="0"/>
        <w:autoSpaceDN w:val="0"/>
        <w:adjustRightInd w:val="0"/>
        <w:spacing w:after="0" w:line="240" w:lineRule="auto"/>
        <w:jc w:val="both"/>
        <w:rPr>
          <w:rFonts w:ascii="Times New Roman" w:hAnsi="Times New Roman" w:cs="Times New Roman"/>
          <w:b/>
          <w:sz w:val="24"/>
          <w:szCs w:val="24"/>
        </w:rPr>
      </w:pPr>
    </w:p>
    <w:p>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Table 2                                        Regression Analysis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276"/>
        <w:gridCol w:w="709"/>
        <w:gridCol w:w="850"/>
        <w:gridCol w:w="851"/>
        <w:gridCol w:w="850"/>
        <w:gridCol w:w="1276"/>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Borders>
              <w:top w:val="single" w:color="auto" w:sz="4" w:space="0"/>
              <w:left w:val="nil"/>
              <w:bottom w:val="single" w:color="auto" w:sz="4" w:space="0"/>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Independent</w:t>
            </w:r>
          </w:p>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Variable</w:t>
            </w:r>
          </w:p>
        </w:tc>
        <w:tc>
          <w:tcPr>
            <w:tcW w:w="1276" w:type="dxa"/>
            <w:tcBorders>
              <w:top w:val="single" w:color="auto" w:sz="4" w:space="0"/>
              <w:left w:val="nil"/>
              <w:bottom w:val="single" w:color="auto" w:sz="4" w:space="0"/>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Statistic</w:t>
            </w:r>
          </w:p>
        </w:tc>
        <w:tc>
          <w:tcPr>
            <w:tcW w:w="709" w:type="dxa"/>
            <w:tcBorders>
              <w:top w:val="single" w:color="auto" w:sz="4" w:space="0"/>
              <w:left w:val="nil"/>
              <w:bottom w:val="single" w:color="auto" w:sz="4" w:space="0"/>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R</w:t>
            </w:r>
          </w:p>
        </w:tc>
        <w:tc>
          <w:tcPr>
            <w:tcW w:w="850" w:type="dxa"/>
            <w:tcBorders>
              <w:top w:val="single" w:color="auto" w:sz="4" w:space="0"/>
              <w:left w:val="nil"/>
              <w:bottom w:val="single" w:color="auto" w:sz="4" w:space="0"/>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Β</w:t>
            </w:r>
          </w:p>
        </w:tc>
        <w:tc>
          <w:tcPr>
            <w:tcW w:w="851" w:type="dxa"/>
            <w:tcBorders>
              <w:top w:val="single" w:color="auto" w:sz="4" w:space="0"/>
              <w:left w:val="nil"/>
              <w:bottom w:val="single" w:color="auto" w:sz="4" w:space="0"/>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Β constant</w:t>
            </w:r>
          </w:p>
        </w:tc>
        <w:tc>
          <w:tcPr>
            <w:tcW w:w="2126" w:type="dxa"/>
            <w:gridSpan w:val="2"/>
            <w:tcBorders>
              <w:top w:val="single" w:color="auto" w:sz="4" w:space="0"/>
              <w:left w:val="nil"/>
              <w:bottom w:val="single" w:color="auto" w:sz="4" w:space="0"/>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w:t>
            </w:r>
          </w:p>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Tabulated</w:t>
            </w:r>
          </w:p>
        </w:tc>
        <w:tc>
          <w:tcPr>
            <w:tcW w:w="850" w:type="dxa"/>
            <w:tcBorders>
              <w:top w:val="single" w:color="auto" w:sz="4" w:space="0"/>
              <w:left w:val="nil"/>
              <w:bottom w:val="single" w:color="auto" w:sz="4" w:space="0"/>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Sig.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Borders>
              <w:top w:val="single" w:color="auto" w:sz="4" w:space="0"/>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Emotional Intelligence</w:t>
            </w:r>
          </w:p>
        </w:tc>
        <w:tc>
          <w:tcPr>
            <w:tcW w:w="1276" w:type="dxa"/>
            <w:tcBorders>
              <w:top w:val="single" w:color="auto" w:sz="4" w:space="0"/>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Regression</w:t>
            </w:r>
          </w:p>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Residual</w:t>
            </w:r>
          </w:p>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Total</w:t>
            </w:r>
          </w:p>
        </w:tc>
        <w:tc>
          <w:tcPr>
            <w:tcW w:w="709" w:type="dxa"/>
            <w:tcBorders>
              <w:top w:val="single" w:color="auto" w:sz="4" w:space="0"/>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.559</w:t>
            </w:r>
          </w:p>
        </w:tc>
        <w:tc>
          <w:tcPr>
            <w:tcW w:w="850" w:type="dxa"/>
            <w:tcBorders>
              <w:top w:val="single" w:color="auto" w:sz="4" w:space="0"/>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1.446</w:t>
            </w:r>
          </w:p>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.610</w:t>
            </w:r>
          </w:p>
        </w:tc>
        <w:tc>
          <w:tcPr>
            <w:tcW w:w="851" w:type="dxa"/>
            <w:tcBorders>
              <w:top w:val="single" w:color="auto" w:sz="4" w:space="0"/>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.559</w:t>
            </w:r>
          </w:p>
        </w:tc>
        <w:tc>
          <w:tcPr>
            <w:tcW w:w="850" w:type="dxa"/>
            <w:tcBorders>
              <w:top w:val="single" w:color="auto" w:sz="4" w:space="0"/>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4.413</w:t>
            </w:r>
          </w:p>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6.667</w:t>
            </w:r>
          </w:p>
        </w:tc>
        <w:tc>
          <w:tcPr>
            <w:tcW w:w="2126" w:type="dxa"/>
            <w:gridSpan w:val="2"/>
            <w:tcBorders>
              <w:top w:val="single" w:color="auto" w:sz="4" w:space="0"/>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.000</w:t>
            </w:r>
          </w:p>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Constant =1.446</w:t>
            </w:r>
          </w:p>
        </w:tc>
        <w:tc>
          <w:tcPr>
            <w:tcW w:w="1276"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709"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850"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851"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850"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2126" w:type="dxa"/>
            <w:gridSpan w:val="2"/>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R</w:t>
            </w:r>
            <w:r>
              <w:rPr>
                <w:rFonts w:ascii="Times New Roman" w:hAnsi="Times New Roman" w:cs="Times New Roman"/>
                <w:sz w:val="24"/>
                <w:szCs w:val="24"/>
                <w:vertAlign w:val="superscript"/>
                <w:lang w:val="en-IN"/>
              </w:rPr>
              <w:t xml:space="preserve">2 </w:t>
            </w:r>
            <w:r>
              <w:rPr>
                <w:rFonts w:ascii="Times New Roman" w:hAnsi="Times New Roman" w:cs="Times New Roman"/>
                <w:sz w:val="24"/>
                <w:szCs w:val="24"/>
                <w:lang w:val="en-IN"/>
              </w:rPr>
              <w:t>=.312</w:t>
            </w:r>
          </w:p>
        </w:tc>
        <w:tc>
          <w:tcPr>
            <w:tcW w:w="1276"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709"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850"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851"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850"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2126" w:type="dxa"/>
            <w:gridSpan w:val="2"/>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F-ratio =44.446</w:t>
            </w:r>
          </w:p>
        </w:tc>
        <w:tc>
          <w:tcPr>
            <w:tcW w:w="1276"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709"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850"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851"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850"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2126" w:type="dxa"/>
            <w:gridSpan w:val="2"/>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SEE =.44678</w:t>
            </w:r>
          </w:p>
        </w:tc>
        <w:tc>
          <w:tcPr>
            <w:tcW w:w="1276"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709"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850"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851"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850"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2126" w:type="dxa"/>
            <w:gridSpan w:val="2"/>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Borders>
              <w:top w:val="nil"/>
              <w:left w:val="nil"/>
              <w:bottom w:val="single" w:color="auto" w:sz="4" w:space="0"/>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N =100</w:t>
            </w:r>
          </w:p>
        </w:tc>
        <w:tc>
          <w:tcPr>
            <w:tcW w:w="1276" w:type="dxa"/>
            <w:tcBorders>
              <w:top w:val="nil"/>
              <w:left w:val="nil"/>
              <w:bottom w:val="single" w:color="auto" w:sz="4" w:space="0"/>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709" w:type="dxa"/>
            <w:tcBorders>
              <w:top w:val="nil"/>
              <w:left w:val="nil"/>
              <w:bottom w:val="single" w:color="auto" w:sz="4" w:space="0"/>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850" w:type="dxa"/>
            <w:tcBorders>
              <w:top w:val="nil"/>
              <w:left w:val="nil"/>
              <w:bottom w:val="single" w:color="auto" w:sz="4" w:space="0"/>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851" w:type="dxa"/>
            <w:tcBorders>
              <w:top w:val="nil"/>
              <w:left w:val="nil"/>
              <w:bottom w:val="single" w:color="auto" w:sz="4" w:space="0"/>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850" w:type="dxa"/>
            <w:tcBorders>
              <w:top w:val="nil"/>
              <w:left w:val="nil"/>
              <w:bottom w:val="single" w:color="auto" w:sz="4" w:space="0"/>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2126" w:type="dxa"/>
            <w:gridSpan w:val="2"/>
            <w:tcBorders>
              <w:top w:val="nil"/>
              <w:left w:val="nil"/>
              <w:bottom w:val="single" w:color="auto" w:sz="4" w:space="0"/>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r>
    </w:tbl>
    <w:p>
      <w:pPr>
        <w:autoSpaceDE w:val="0"/>
        <w:autoSpaceDN w:val="0"/>
        <w:adjustRightInd w:val="0"/>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Dependent Variable: Team Cohesion</w:t>
      </w:r>
    </w:p>
    <w:p>
      <w:pPr>
        <w:autoSpaceDE w:val="0"/>
        <w:autoSpaceDN w:val="0"/>
        <w:adjustRightInd w:val="0"/>
        <w:spacing w:after="0" w:line="480" w:lineRule="auto"/>
        <w:jc w:val="both"/>
        <w:rPr>
          <w:rFonts w:ascii="Times New Roman" w:hAnsi="Times New Roman" w:cs="Times New Roman"/>
          <w:sz w:val="24"/>
          <w:szCs w:val="24"/>
        </w:rPr>
      </w:pPr>
    </w:p>
    <w:p>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Furthermore, the sub competencies of EI (own-aware, own-manage, others aware, and others manage) also had an impact on team cohesion. The results indicate that all except “own-aware” and “others aware” did not statistically impact team cohesion. These findings are in line with the study of Jordan and Troth (2004). The results of the multiple regression is shown in table 3.</w:t>
      </w:r>
    </w:p>
    <w:p>
      <w:pPr>
        <w:autoSpaceDE w:val="0"/>
        <w:autoSpaceDN w:val="0"/>
        <w:adjustRightInd w:val="0"/>
        <w:spacing w:after="0" w:line="400" w:lineRule="atLeast"/>
        <w:jc w:val="both"/>
        <w:rPr>
          <w:rFonts w:ascii="Times New Roman" w:hAnsi="Times New Roman" w:cs="Times New Roman"/>
          <w:b/>
          <w:sz w:val="24"/>
          <w:szCs w:val="24"/>
        </w:rPr>
      </w:pPr>
      <w:r>
        <w:rPr>
          <w:rFonts w:ascii="Times New Roman" w:hAnsi="Times New Roman" w:cs="Times New Roman"/>
          <w:b/>
          <w:sz w:val="24"/>
          <w:szCs w:val="24"/>
        </w:rPr>
        <w:t xml:space="preserve">  Table 3 Multiple Regression</w:t>
      </w:r>
    </w:p>
    <w:p>
      <w:pPr>
        <w:autoSpaceDE w:val="0"/>
        <w:autoSpaceDN w:val="0"/>
        <w:adjustRightInd w:val="0"/>
        <w:spacing w:after="0" w:line="400" w:lineRule="atLeast"/>
        <w:jc w:val="both"/>
        <w:rPr>
          <w:rFonts w:ascii="Times New Roman" w:hAnsi="Times New Roman" w:cs="Times New Roman"/>
          <w:sz w:val="24"/>
          <w:szCs w:val="24"/>
        </w:rPr>
      </w:pPr>
    </w:p>
    <w:tbl>
      <w:tblPr>
        <w:tblStyle w:val="8"/>
        <w:tblW w:w="0" w:type="auto"/>
        <w:tblInd w:w="4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9"/>
        <w:gridCol w:w="992"/>
        <w:gridCol w:w="709"/>
        <w:gridCol w:w="851"/>
        <w:gridCol w:w="1275"/>
        <w:gridCol w:w="1276"/>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9" w:type="dxa"/>
            <w:tcBorders>
              <w:top w:val="single" w:color="auto" w:sz="4" w:space="0"/>
              <w:left w:val="nil"/>
              <w:bottom w:val="single" w:color="auto" w:sz="4" w:space="0"/>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Independent</w:t>
            </w:r>
          </w:p>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Variables </w:t>
            </w:r>
          </w:p>
        </w:tc>
        <w:tc>
          <w:tcPr>
            <w:tcW w:w="992" w:type="dxa"/>
            <w:tcBorders>
              <w:top w:val="single" w:color="auto" w:sz="4" w:space="0"/>
              <w:left w:val="nil"/>
              <w:bottom w:val="single" w:color="auto" w:sz="4" w:space="0"/>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Statistic </w:t>
            </w:r>
          </w:p>
        </w:tc>
        <w:tc>
          <w:tcPr>
            <w:tcW w:w="709" w:type="dxa"/>
            <w:tcBorders>
              <w:top w:val="single" w:color="auto" w:sz="4" w:space="0"/>
              <w:left w:val="nil"/>
              <w:bottom w:val="single" w:color="auto" w:sz="4" w:space="0"/>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R</w:t>
            </w:r>
          </w:p>
        </w:tc>
        <w:tc>
          <w:tcPr>
            <w:tcW w:w="851" w:type="dxa"/>
            <w:tcBorders>
              <w:top w:val="single" w:color="auto" w:sz="4" w:space="0"/>
              <w:left w:val="nil"/>
              <w:bottom w:val="single" w:color="auto" w:sz="4" w:space="0"/>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Β</w:t>
            </w:r>
          </w:p>
        </w:tc>
        <w:tc>
          <w:tcPr>
            <w:tcW w:w="1275" w:type="dxa"/>
            <w:tcBorders>
              <w:top w:val="single" w:color="auto" w:sz="4" w:space="0"/>
              <w:left w:val="nil"/>
              <w:bottom w:val="single" w:color="auto" w:sz="4" w:space="0"/>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Βconstant</w:t>
            </w:r>
          </w:p>
        </w:tc>
        <w:tc>
          <w:tcPr>
            <w:tcW w:w="1276" w:type="dxa"/>
            <w:tcBorders>
              <w:top w:val="single" w:color="auto" w:sz="4" w:space="0"/>
              <w:left w:val="nil"/>
              <w:bottom w:val="single" w:color="auto" w:sz="4" w:space="0"/>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w:t>
            </w:r>
          </w:p>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Tabulated </w:t>
            </w:r>
          </w:p>
        </w:tc>
        <w:tc>
          <w:tcPr>
            <w:tcW w:w="709" w:type="dxa"/>
            <w:tcBorders>
              <w:top w:val="single" w:color="auto" w:sz="4" w:space="0"/>
              <w:left w:val="nil"/>
              <w:bottom w:val="single" w:color="auto" w:sz="4" w:space="0"/>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Sig.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9" w:type="dxa"/>
            <w:tcBorders>
              <w:top w:val="single" w:color="auto" w:sz="4" w:space="0"/>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Constant </w:t>
            </w:r>
          </w:p>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Own aware</w:t>
            </w:r>
          </w:p>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Own manage</w:t>
            </w:r>
          </w:p>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Others aware</w:t>
            </w:r>
          </w:p>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Others manage</w:t>
            </w:r>
          </w:p>
        </w:tc>
        <w:tc>
          <w:tcPr>
            <w:tcW w:w="992" w:type="dxa"/>
            <w:tcBorders>
              <w:top w:val="single" w:color="auto" w:sz="4" w:space="0"/>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Regression </w:t>
            </w:r>
          </w:p>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Residual </w:t>
            </w:r>
          </w:p>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Total </w:t>
            </w:r>
          </w:p>
        </w:tc>
        <w:tc>
          <w:tcPr>
            <w:tcW w:w="709" w:type="dxa"/>
            <w:tcBorders>
              <w:top w:val="single" w:color="auto" w:sz="4" w:space="0"/>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.559</w:t>
            </w:r>
          </w:p>
        </w:tc>
        <w:tc>
          <w:tcPr>
            <w:tcW w:w="851" w:type="dxa"/>
            <w:tcBorders>
              <w:top w:val="single" w:color="auto" w:sz="4" w:space="0"/>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.330</w:t>
            </w:r>
          </w:p>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.056</w:t>
            </w:r>
          </w:p>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.076</w:t>
            </w:r>
          </w:p>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.076</w:t>
            </w:r>
          </w:p>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.077</w:t>
            </w:r>
          </w:p>
          <w:p>
            <w:pPr>
              <w:autoSpaceDE w:val="0"/>
              <w:autoSpaceDN w:val="0"/>
              <w:adjustRightInd w:val="0"/>
              <w:spacing w:after="0" w:line="240" w:lineRule="auto"/>
              <w:jc w:val="both"/>
              <w:rPr>
                <w:rFonts w:ascii="Times New Roman" w:hAnsi="Times New Roman" w:cs="Times New Roman"/>
                <w:sz w:val="24"/>
                <w:szCs w:val="24"/>
                <w:lang w:val="en-IN"/>
              </w:rPr>
            </w:pPr>
          </w:p>
        </w:tc>
        <w:tc>
          <w:tcPr>
            <w:tcW w:w="1275" w:type="dxa"/>
            <w:tcBorders>
              <w:top w:val="single" w:color="auto" w:sz="4" w:space="0"/>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.074</w:t>
            </w:r>
          </w:p>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.209</w:t>
            </w:r>
          </w:p>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.116</w:t>
            </w:r>
          </w:p>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.418</w:t>
            </w:r>
          </w:p>
          <w:p>
            <w:pPr>
              <w:autoSpaceDE w:val="0"/>
              <w:autoSpaceDN w:val="0"/>
              <w:adjustRightInd w:val="0"/>
              <w:spacing w:after="0" w:line="240" w:lineRule="auto"/>
              <w:jc w:val="both"/>
              <w:rPr>
                <w:rFonts w:ascii="Times New Roman" w:hAnsi="Times New Roman" w:cs="Times New Roman"/>
                <w:sz w:val="24"/>
                <w:szCs w:val="24"/>
                <w:lang w:val="en-IN"/>
              </w:rPr>
            </w:pPr>
          </w:p>
        </w:tc>
        <w:tc>
          <w:tcPr>
            <w:tcW w:w="1276" w:type="dxa"/>
            <w:tcBorders>
              <w:top w:val="single" w:color="auto" w:sz="4" w:space="0"/>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3.789</w:t>
            </w:r>
          </w:p>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.865</w:t>
            </w:r>
          </w:p>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2.267</w:t>
            </w:r>
          </w:p>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1.149</w:t>
            </w:r>
          </w:p>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4.593</w:t>
            </w:r>
          </w:p>
          <w:p>
            <w:pPr>
              <w:autoSpaceDE w:val="0"/>
              <w:autoSpaceDN w:val="0"/>
              <w:adjustRightInd w:val="0"/>
              <w:spacing w:after="0" w:line="240" w:lineRule="auto"/>
              <w:jc w:val="both"/>
              <w:rPr>
                <w:rFonts w:ascii="Times New Roman" w:hAnsi="Times New Roman" w:cs="Times New Roman"/>
                <w:sz w:val="24"/>
                <w:szCs w:val="24"/>
                <w:lang w:val="en-IN"/>
              </w:rPr>
            </w:pPr>
          </w:p>
        </w:tc>
        <w:tc>
          <w:tcPr>
            <w:tcW w:w="709" w:type="dxa"/>
            <w:tcBorders>
              <w:top w:val="single" w:color="auto" w:sz="4" w:space="0"/>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.000</w:t>
            </w:r>
          </w:p>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.389</w:t>
            </w:r>
          </w:p>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.026</w:t>
            </w:r>
          </w:p>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.254</w:t>
            </w:r>
          </w:p>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9"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Constant= 1.250</w:t>
            </w:r>
          </w:p>
        </w:tc>
        <w:tc>
          <w:tcPr>
            <w:tcW w:w="992"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709"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851"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1275"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1276"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709"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9"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R</w:t>
            </w:r>
            <w:r>
              <w:rPr>
                <w:rFonts w:ascii="Times New Roman" w:hAnsi="Times New Roman" w:cs="Times New Roman"/>
                <w:sz w:val="24"/>
                <w:szCs w:val="24"/>
                <w:vertAlign w:val="superscript"/>
                <w:lang w:val="en-IN"/>
              </w:rPr>
              <w:t>2</w:t>
            </w:r>
            <w:r>
              <w:rPr>
                <w:rFonts w:ascii="Times New Roman" w:hAnsi="Times New Roman" w:cs="Times New Roman"/>
                <w:sz w:val="24"/>
                <w:szCs w:val="24"/>
                <w:lang w:val="en-IN"/>
              </w:rPr>
              <w:t>=.378</w:t>
            </w:r>
          </w:p>
        </w:tc>
        <w:tc>
          <w:tcPr>
            <w:tcW w:w="992"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709"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851"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1275"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1276"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709"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9"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F-ratio=14.443</w:t>
            </w:r>
          </w:p>
        </w:tc>
        <w:tc>
          <w:tcPr>
            <w:tcW w:w="992"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709"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851"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1275"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1276"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709"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9"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SEE=.43141</w:t>
            </w:r>
          </w:p>
        </w:tc>
        <w:tc>
          <w:tcPr>
            <w:tcW w:w="992"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709"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851"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1275"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1276"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709" w:type="dxa"/>
            <w:tcBorders>
              <w:top w:val="nil"/>
              <w:left w:val="nil"/>
              <w:bottom w:val="nil"/>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9" w:type="dxa"/>
            <w:tcBorders>
              <w:top w:val="nil"/>
              <w:left w:val="nil"/>
              <w:bottom w:val="single" w:color="auto" w:sz="4" w:space="0"/>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N=100</w:t>
            </w:r>
          </w:p>
        </w:tc>
        <w:tc>
          <w:tcPr>
            <w:tcW w:w="992" w:type="dxa"/>
            <w:tcBorders>
              <w:top w:val="nil"/>
              <w:left w:val="nil"/>
              <w:bottom w:val="single" w:color="auto" w:sz="4" w:space="0"/>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709" w:type="dxa"/>
            <w:tcBorders>
              <w:top w:val="nil"/>
              <w:left w:val="nil"/>
              <w:bottom w:val="single" w:color="auto" w:sz="4" w:space="0"/>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851" w:type="dxa"/>
            <w:tcBorders>
              <w:top w:val="nil"/>
              <w:left w:val="nil"/>
              <w:bottom w:val="single" w:color="auto" w:sz="4" w:space="0"/>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1275" w:type="dxa"/>
            <w:tcBorders>
              <w:top w:val="nil"/>
              <w:left w:val="nil"/>
              <w:bottom w:val="single" w:color="auto" w:sz="4" w:space="0"/>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1276" w:type="dxa"/>
            <w:tcBorders>
              <w:top w:val="nil"/>
              <w:left w:val="nil"/>
              <w:bottom w:val="single" w:color="auto" w:sz="4" w:space="0"/>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c>
          <w:tcPr>
            <w:tcW w:w="709" w:type="dxa"/>
            <w:tcBorders>
              <w:top w:val="nil"/>
              <w:left w:val="nil"/>
              <w:bottom w:val="single" w:color="auto" w:sz="4" w:space="0"/>
              <w:right w:val="nil"/>
            </w:tcBorders>
          </w:tcPr>
          <w:p>
            <w:pPr>
              <w:autoSpaceDE w:val="0"/>
              <w:autoSpaceDN w:val="0"/>
              <w:adjustRightInd w:val="0"/>
              <w:spacing w:after="0" w:line="240" w:lineRule="auto"/>
              <w:jc w:val="both"/>
              <w:rPr>
                <w:rFonts w:ascii="Times New Roman" w:hAnsi="Times New Roman" w:cs="Times New Roman"/>
                <w:sz w:val="24"/>
                <w:szCs w:val="24"/>
                <w:lang w:val="en-IN"/>
              </w:rPr>
            </w:pPr>
          </w:p>
        </w:tc>
      </w:tr>
    </w:tbl>
    <w:p>
      <w:pPr>
        <w:autoSpaceDE w:val="0"/>
        <w:autoSpaceDN w:val="0"/>
        <w:adjustRightInd w:val="0"/>
        <w:spacing w:after="0" w:line="400" w:lineRule="atLeast"/>
        <w:jc w:val="both"/>
        <w:rPr>
          <w:rFonts w:ascii="Times New Roman" w:hAnsi="Times New Roman" w:cs="Times New Roman"/>
          <w:i/>
          <w:sz w:val="24"/>
          <w:szCs w:val="24"/>
        </w:rPr>
      </w:pPr>
      <w:r>
        <w:rPr>
          <w:rFonts w:ascii="Times New Roman" w:hAnsi="Times New Roman" w:cs="Times New Roman"/>
          <w:i/>
          <w:sz w:val="24"/>
          <w:szCs w:val="24"/>
        </w:rPr>
        <w:t xml:space="preserve"> Dependent Variable: Team Cohesion</w:t>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i/>
          <w:sz w:val="24"/>
          <w:szCs w:val="24"/>
        </w:rPr>
      </w:pPr>
      <w:r>
        <w:rPr>
          <w:rFonts w:ascii="Times New Roman" w:hAnsi="Times New Roman" w:cs="Times New Roman"/>
          <w:i/>
          <w:sz w:val="24"/>
          <w:szCs w:val="24"/>
        </w:rPr>
        <w:t xml:space="preserve">3.3 Moderation Analysis </w:t>
      </w:r>
    </w:p>
    <w:p>
      <w:pPr>
        <w:spacing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Since all the participants are females, there was no moderation analysis done on gender on EI on TC. Thus, the hypothesis H4: Gender moderates the effect of EI on TC is rejected. From other studies, when gender is moderated on EI the results are positive but statistically not significant. This is similar to the results of Kumar and Muniandy, 2012; Ishak et al., 2011; Pooja and kumar, 2017.  </w:t>
      </w:r>
    </w:p>
    <w:p>
      <w:pPr>
        <w:spacing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Similarly, the results obtained from the interaction term (EI and Age) is positive but statistically insignificant. This means that, the moderating effect of age on EI has no significant impact on TC. The independent variable caused 33% change in TC. The results imply that when age moderates with EI its ability to affect TC is statistically not accepted. This rejects the hypothesis; Age moderates the effect of EI on TC. That means a person’s age either young or old does not affect his or her EI ability. The results is similar to the study by Salguero et al. 2012 and Shabani et al. 2011. </w:t>
      </w:r>
    </w:p>
    <w:p>
      <w:pPr>
        <w:spacing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More so, the results on the interaction between (EI and family income) is positive but not significant. This implies that one's family income does not affect their EI ability. The finding is in line with the study of Coban et al. (2010). The results depict that when family income moderates EI, its ability to affect TC is statistically insignificant. As a result, we reject the hypothesis, family income moderates the effect of EI on TC.   </w:t>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53737A"/>
    <w:multiLevelType w:val="multilevel"/>
    <w:tmpl w:val="0553737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89FCEB3"/>
    <w:multiLevelType w:val="singleLevel"/>
    <w:tmpl w:val="689FCEB3"/>
    <w:lvl w:ilvl="0" w:tentative="0">
      <w:start w:val="4"/>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EF6"/>
    <w:rsid w:val="00034D64"/>
    <w:rsid w:val="000E61B8"/>
    <w:rsid w:val="000F653E"/>
    <w:rsid w:val="00285A28"/>
    <w:rsid w:val="00285E6F"/>
    <w:rsid w:val="003E60CE"/>
    <w:rsid w:val="004A713B"/>
    <w:rsid w:val="007C1C9F"/>
    <w:rsid w:val="007D6293"/>
    <w:rsid w:val="008C2A7C"/>
    <w:rsid w:val="00907EF6"/>
    <w:rsid w:val="00981310"/>
    <w:rsid w:val="009A487D"/>
    <w:rsid w:val="009E10D8"/>
    <w:rsid w:val="00A003E7"/>
    <w:rsid w:val="00BE77AF"/>
    <w:rsid w:val="00D11350"/>
    <w:rsid w:val="00F9071F"/>
    <w:rsid w:val="7E8938B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9"/>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GB"/>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14"/>
    <w:semiHidden/>
    <w:unhideWhenUsed/>
    <w:uiPriority w:val="99"/>
    <w:pPr>
      <w:spacing w:line="240" w:lineRule="auto"/>
    </w:pPr>
    <w:rPr>
      <w:sz w:val="20"/>
      <w:szCs w:val="20"/>
      <w:lang w:val="en-US"/>
    </w:rPr>
  </w:style>
  <w:style w:type="paragraph" w:styleId="6">
    <w:name w:val="footer"/>
    <w:basedOn w:val="1"/>
    <w:link w:val="18"/>
    <w:unhideWhenUsed/>
    <w:uiPriority w:val="99"/>
    <w:pPr>
      <w:tabs>
        <w:tab w:val="center" w:pos="4513"/>
        <w:tab w:val="right" w:pos="9026"/>
      </w:tabs>
      <w:spacing w:after="0" w:line="240" w:lineRule="auto"/>
    </w:pPr>
    <w:rPr>
      <w:lang w:val="en-IN"/>
    </w:rPr>
  </w:style>
  <w:style w:type="paragraph" w:styleId="7">
    <w:name w:val="header"/>
    <w:basedOn w:val="1"/>
    <w:link w:val="17"/>
    <w:unhideWhenUsed/>
    <w:uiPriority w:val="99"/>
    <w:pPr>
      <w:tabs>
        <w:tab w:val="center" w:pos="4513"/>
        <w:tab w:val="right" w:pos="9026"/>
      </w:tabs>
      <w:spacing w:after="0" w:line="240" w:lineRule="auto"/>
    </w:pPr>
    <w:rPr>
      <w:lang w:val="en-IN"/>
    </w:rPr>
  </w:style>
  <w:style w:type="table" w:styleId="8">
    <w:name w:val="Table Grid"/>
    <w:basedOn w:val="4"/>
    <w:uiPriority w:val="39"/>
    <w:pPr>
      <w:spacing w:after="0" w:line="240" w:lineRule="auto"/>
    </w:pPr>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ing 1 Char"/>
    <w:basedOn w:val="3"/>
    <w:link w:val="2"/>
    <w:uiPriority w:val="9"/>
    <w:rPr>
      <w:rFonts w:ascii="Times New Roman" w:hAnsi="Times New Roman" w:eastAsia="Times New Roman" w:cs="Times New Roman"/>
      <w:b/>
      <w:bCs/>
      <w:kern w:val="36"/>
      <w:sz w:val="48"/>
      <w:szCs w:val="48"/>
      <w:lang w:eastAsia="en-GB"/>
    </w:rPr>
  </w:style>
  <w:style w:type="table" w:customStyle="1" w:styleId="10">
    <w:name w:val="Table Grid1"/>
    <w:basedOn w:val="4"/>
    <w:uiPriority w:val="39"/>
    <w:pPr>
      <w:spacing w:after="0" w:line="240" w:lineRule="auto"/>
    </w:pPr>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
    <w:name w:val="Table Grid3"/>
    <w:basedOn w:val="4"/>
    <w:uiPriority w:val="39"/>
    <w:pPr>
      <w:spacing w:after="0" w:line="240" w:lineRule="auto"/>
    </w:pPr>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spacing w:line="256" w:lineRule="auto"/>
      <w:ind w:left="720"/>
      <w:contextualSpacing/>
    </w:pPr>
    <w:rPr>
      <w:lang w:val="en-IN"/>
    </w:rPr>
  </w:style>
  <w:style w:type="table" w:customStyle="1" w:styleId="13">
    <w:name w:val="List Table 6 Colorful"/>
    <w:basedOn w:val="4"/>
    <w:uiPriority w:val="51"/>
    <w:pPr>
      <w:spacing w:after="0" w:line="240" w:lineRule="auto"/>
    </w:pPr>
    <w:rPr>
      <w:color w:val="000000" w:themeColor="text1"/>
      <w14:textFill>
        <w14:solidFill>
          <w14:schemeClr w14:val="tx1"/>
        </w14:solidFill>
      </w14:textFill>
    </w:rPr>
    <w:tblPr>
      <w:tblBorders>
        <w:top w:val="single" w:color="000000" w:themeColor="text1" w:sz="4" w:space="0"/>
        <w:bottom w:val="single" w:color="000000" w:themeColor="text1" w:sz="4" w:space="0"/>
      </w:tblBorders>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14">
    <w:name w:val="Comment Text Char"/>
    <w:basedOn w:val="3"/>
    <w:link w:val="5"/>
    <w:semiHidden/>
    <w:uiPriority w:val="99"/>
    <w:rPr>
      <w:sz w:val="20"/>
      <w:szCs w:val="20"/>
      <w:lang w:val="en-US"/>
    </w:rPr>
  </w:style>
  <w:style w:type="paragraph" w:styleId="15">
    <w:name w:val="No Spacing"/>
    <w:link w:val="16"/>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6">
    <w:name w:val="No Spacing Char"/>
    <w:link w:val="15"/>
    <w:uiPriority w:val="1"/>
    <w:rPr>
      <w:lang w:val="en-US"/>
    </w:rPr>
  </w:style>
  <w:style w:type="character" w:customStyle="1" w:styleId="17">
    <w:name w:val="Header Char"/>
    <w:basedOn w:val="3"/>
    <w:link w:val="7"/>
    <w:uiPriority w:val="99"/>
    <w:rPr>
      <w:lang w:val="en-IN"/>
    </w:rPr>
  </w:style>
  <w:style w:type="character" w:customStyle="1" w:styleId="18">
    <w:name w:val="Footer Char"/>
    <w:basedOn w:val="3"/>
    <w:link w:val="6"/>
    <w:uiPriority w:val="99"/>
    <w:rPr>
      <w:lang w:val="en-IN"/>
    </w:rPr>
  </w:style>
  <w:style w:type="table" w:customStyle="1" w:styleId="19">
    <w:name w:val="Plain Table 2"/>
    <w:basedOn w:val="4"/>
    <w:qFormat/>
    <w:uiPriority w:val="42"/>
    <w:pPr>
      <w:spacing w:after="0" w:line="240" w:lineRule="auto"/>
    </w:pPr>
    <w:rPr>
      <w:lang w:val="en-IN"/>
    </w:r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20">
    <w:name w:val="Grid Table Light"/>
    <w:basedOn w:val="4"/>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20</Pages>
  <Words>4100</Words>
  <Characters>23370</Characters>
  <Lines>194</Lines>
  <Paragraphs>54</Paragraphs>
  <TotalTime>1144</TotalTime>
  <ScaleCrop>false</ScaleCrop>
  <LinksUpToDate>false</LinksUpToDate>
  <CharactersWithSpaces>27416</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2022-01-23T14:01:00Z</dcterms:created>
  <dc:creator>Windows User</dc:creator>
  <cp:lastModifiedBy>Kojo Amoah</cp:lastModifiedBy>
  <dcterms:modified xsi:type="dcterms:W3CDTF">2023-04-25T16:21:24Z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20B169749C704BD9BEC09DAA53375205</vt:lpwstr>
  </property>
</Properties>
</file>