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EEF54" w14:textId="4E2D6107" w:rsidR="007C1C9F" w:rsidRPr="000E61B8" w:rsidRDefault="000E61B8" w:rsidP="009E10D8">
      <w:pPr>
        <w:jc w:val="center"/>
        <w:rPr>
          <w:rFonts w:ascii="Times New Roman" w:hAnsi="Times New Roman" w:cs="Times New Roman"/>
          <w:b/>
          <w:bCs/>
          <w:sz w:val="24"/>
          <w:szCs w:val="24"/>
        </w:rPr>
      </w:pPr>
      <w:r w:rsidRPr="000E61B8">
        <w:rPr>
          <w:rFonts w:ascii="Times New Roman" w:hAnsi="Times New Roman" w:cs="Times New Roman"/>
          <w:b/>
          <w:bCs/>
          <w:sz w:val="24"/>
          <w:szCs w:val="24"/>
        </w:rPr>
        <w:t>CHAPTER 4</w:t>
      </w:r>
      <w:bookmarkStart w:id="0" w:name="_GoBack"/>
      <w:bookmarkEnd w:id="0"/>
    </w:p>
    <w:p w14:paraId="19C027C9" w14:textId="40F1B39E" w:rsidR="00034D64" w:rsidRPr="000E61B8" w:rsidRDefault="000E61B8" w:rsidP="009E10D8">
      <w:pPr>
        <w:jc w:val="center"/>
        <w:rPr>
          <w:rFonts w:ascii="Times New Roman" w:hAnsi="Times New Roman" w:cs="Times New Roman"/>
          <w:b/>
          <w:bCs/>
          <w:sz w:val="24"/>
          <w:szCs w:val="24"/>
        </w:rPr>
      </w:pPr>
      <w:r w:rsidRPr="000E61B8">
        <w:rPr>
          <w:rFonts w:ascii="Times New Roman" w:hAnsi="Times New Roman" w:cs="Times New Roman"/>
          <w:b/>
          <w:bCs/>
          <w:sz w:val="24"/>
          <w:szCs w:val="24"/>
        </w:rPr>
        <w:t>DATA PRESENTATION, ANALYSIS AND INTERPRETATION</w:t>
      </w:r>
    </w:p>
    <w:p w14:paraId="6E61974F" w14:textId="3EDE8866" w:rsidR="00285E6F" w:rsidRDefault="00285E6F" w:rsidP="007D629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14:paraId="019E0D7B" w14:textId="5F0A24E2" w:rsidR="00285E6F" w:rsidRDefault="00285E6F" w:rsidP="007D6293">
      <w:pPr>
        <w:spacing w:line="480" w:lineRule="auto"/>
        <w:jc w:val="both"/>
        <w:rPr>
          <w:rFonts w:ascii="Times New Roman" w:hAnsi="Times New Roman" w:cs="Times New Roman"/>
          <w:b/>
          <w:sz w:val="24"/>
          <w:szCs w:val="24"/>
        </w:rPr>
      </w:pPr>
      <w:r>
        <w:rPr>
          <w:rFonts w:ascii="Times New Roman" w:hAnsi="Times New Roman" w:cs="Times New Roman"/>
          <w:color w:val="000000" w:themeColor="text1"/>
          <w:sz w:val="24"/>
          <w:szCs w:val="24"/>
        </w:rPr>
        <w:t>This chapter shows</w:t>
      </w:r>
      <w:r w:rsidRPr="007E6B7F">
        <w:rPr>
          <w:rFonts w:ascii="Times New Roman" w:hAnsi="Times New Roman" w:cs="Times New Roman"/>
          <w:color w:val="000000" w:themeColor="text1"/>
          <w:sz w:val="24"/>
          <w:szCs w:val="24"/>
        </w:rPr>
        <w:t xml:space="preserve"> the analyses of the data and the test of hypotheses of the original research conducted as part of this study. The sample view</w:t>
      </w:r>
      <w:r>
        <w:rPr>
          <w:rFonts w:ascii="Times New Roman" w:hAnsi="Times New Roman" w:cs="Times New Roman"/>
          <w:color w:val="000000" w:themeColor="text1"/>
          <w:sz w:val="24"/>
          <w:szCs w:val="24"/>
        </w:rPr>
        <w:t xml:space="preserve">s of respondents in the </w:t>
      </w:r>
      <w:r w:rsidR="00BE77AF">
        <w:rPr>
          <w:rFonts w:ascii="Times New Roman" w:hAnsi="Times New Roman" w:cs="Times New Roman"/>
          <w:color w:val="000000" w:themeColor="text1"/>
          <w:sz w:val="24"/>
          <w:szCs w:val="24"/>
        </w:rPr>
        <w:t xml:space="preserve">engineering, nursing and business management </w:t>
      </w:r>
      <w:r w:rsidRPr="007E6B7F">
        <w:rPr>
          <w:rFonts w:ascii="Times New Roman" w:hAnsi="Times New Roman" w:cs="Times New Roman"/>
          <w:color w:val="000000" w:themeColor="text1"/>
          <w:sz w:val="24"/>
          <w:szCs w:val="24"/>
        </w:rPr>
        <w:t>were used for the analysis. The Statistical Package for Soci</w:t>
      </w:r>
      <w:r>
        <w:rPr>
          <w:rFonts w:ascii="Times New Roman" w:hAnsi="Times New Roman" w:cs="Times New Roman"/>
          <w:color w:val="000000" w:themeColor="text1"/>
          <w:sz w:val="24"/>
          <w:szCs w:val="24"/>
        </w:rPr>
        <w:t xml:space="preserve">al Sciences (SPSS) </w:t>
      </w:r>
      <w:r w:rsidRPr="007E6B7F">
        <w:rPr>
          <w:rFonts w:ascii="Times New Roman" w:hAnsi="Times New Roman" w:cs="Times New Roman"/>
          <w:color w:val="000000" w:themeColor="text1"/>
          <w:sz w:val="24"/>
          <w:szCs w:val="24"/>
        </w:rPr>
        <w:t>was the Software Program</w:t>
      </w:r>
      <w:r w:rsidR="00BE77AF">
        <w:rPr>
          <w:rFonts w:ascii="Times New Roman" w:hAnsi="Times New Roman" w:cs="Times New Roman"/>
          <w:color w:val="000000" w:themeColor="text1"/>
          <w:sz w:val="24"/>
          <w:szCs w:val="24"/>
        </w:rPr>
        <w:t xml:space="preserve"> (specially T-test, descriptive, and inferential statistics)</w:t>
      </w:r>
      <w:r w:rsidRPr="007E6B7F">
        <w:rPr>
          <w:rFonts w:ascii="Times New Roman" w:hAnsi="Times New Roman" w:cs="Times New Roman"/>
          <w:color w:val="000000" w:themeColor="text1"/>
          <w:sz w:val="24"/>
          <w:szCs w:val="24"/>
        </w:rPr>
        <w:t xml:space="preserve"> used to analyse the various responses</w:t>
      </w:r>
      <w:r>
        <w:rPr>
          <w:rFonts w:ascii="Times New Roman" w:hAnsi="Times New Roman" w:cs="Times New Roman"/>
          <w:color w:val="000000" w:themeColor="text1"/>
          <w:sz w:val="24"/>
          <w:szCs w:val="24"/>
        </w:rPr>
        <w:t xml:space="preserve"> of the respondents</w:t>
      </w:r>
      <w:r w:rsidRPr="007E6B7F">
        <w:rPr>
          <w:rFonts w:ascii="Times New Roman" w:hAnsi="Times New Roman" w:cs="Times New Roman"/>
          <w:color w:val="000000" w:themeColor="text1"/>
          <w:sz w:val="24"/>
          <w:szCs w:val="24"/>
        </w:rPr>
        <w:t>.</w:t>
      </w:r>
    </w:p>
    <w:p w14:paraId="402DCB83" w14:textId="2440BC7E" w:rsidR="00BE77AF" w:rsidRDefault="00BE77AF" w:rsidP="007D6293">
      <w:pPr>
        <w:spacing w:line="480" w:lineRule="auto"/>
        <w:jc w:val="both"/>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Percentage Analyses on Demographics</w:t>
      </w:r>
    </w:p>
    <w:tbl>
      <w:tblPr>
        <w:tblStyle w:val="TableGridLight"/>
        <w:tblpPr w:leftFromText="180" w:rightFromText="180" w:vertAnchor="text" w:horzAnchor="margin" w:tblpXSpec="center" w:tblpY="73"/>
        <w:tblW w:w="6583" w:type="dxa"/>
        <w:tblLayout w:type="fixed"/>
        <w:tblLook w:val="0000" w:firstRow="0" w:lastRow="0" w:firstColumn="0" w:lastColumn="0" w:noHBand="0" w:noVBand="0"/>
      </w:tblPr>
      <w:tblGrid>
        <w:gridCol w:w="720"/>
        <w:gridCol w:w="913"/>
        <w:gridCol w:w="1197"/>
        <w:gridCol w:w="944"/>
        <w:gridCol w:w="1368"/>
        <w:gridCol w:w="1441"/>
      </w:tblGrid>
      <w:tr w:rsidR="008C2A7C" w:rsidRPr="00386E35" w14:paraId="12248D4F" w14:textId="77777777" w:rsidTr="00A003E7">
        <w:tc>
          <w:tcPr>
            <w:tcW w:w="6583" w:type="dxa"/>
            <w:gridSpan w:val="6"/>
          </w:tcPr>
          <w:p w14:paraId="2DD9A891" w14:textId="423BF3A3" w:rsidR="008C2A7C" w:rsidRPr="00386E35" w:rsidRDefault="008C2A7C" w:rsidP="00882F19">
            <w:pPr>
              <w:spacing w:line="320" w:lineRule="atLeast"/>
              <w:jc w:val="center"/>
              <w:rPr>
                <w:rFonts w:ascii="Times New Roman" w:hAnsi="Times New Roman" w:cs="Times New Roman"/>
              </w:rPr>
            </w:pPr>
            <w:r>
              <w:rPr>
                <w:rFonts w:ascii="Times New Roman" w:hAnsi="Times New Roman" w:cs="Times New Roman"/>
                <w:b/>
                <w:bCs/>
              </w:rPr>
              <w:t>Age</w:t>
            </w:r>
          </w:p>
        </w:tc>
      </w:tr>
      <w:tr w:rsidR="008C2A7C" w:rsidRPr="00386E35" w14:paraId="03CFA0D9" w14:textId="77777777" w:rsidTr="00A003E7">
        <w:tc>
          <w:tcPr>
            <w:tcW w:w="720" w:type="dxa"/>
          </w:tcPr>
          <w:p w14:paraId="1F4DBFE1" w14:textId="77777777" w:rsidR="008C2A7C" w:rsidRPr="00386E35" w:rsidRDefault="008C2A7C" w:rsidP="00882F19">
            <w:pPr>
              <w:rPr>
                <w:rFonts w:ascii="Times New Roman" w:hAnsi="Times New Roman" w:cs="Times New Roman"/>
              </w:rPr>
            </w:pPr>
          </w:p>
        </w:tc>
        <w:tc>
          <w:tcPr>
            <w:tcW w:w="913" w:type="dxa"/>
          </w:tcPr>
          <w:p w14:paraId="04C6ECB7" w14:textId="77777777" w:rsidR="008C2A7C" w:rsidRPr="00386E35" w:rsidRDefault="008C2A7C" w:rsidP="00882F19">
            <w:pPr>
              <w:rPr>
                <w:rFonts w:ascii="Times New Roman" w:hAnsi="Times New Roman" w:cs="Times New Roman"/>
              </w:rPr>
            </w:pPr>
          </w:p>
        </w:tc>
        <w:tc>
          <w:tcPr>
            <w:tcW w:w="1197" w:type="dxa"/>
          </w:tcPr>
          <w:p w14:paraId="5E73D104" w14:textId="77777777" w:rsidR="008C2A7C" w:rsidRPr="00386E35" w:rsidRDefault="008C2A7C" w:rsidP="00882F19">
            <w:pPr>
              <w:spacing w:line="320" w:lineRule="atLeast"/>
              <w:jc w:val="center"/>
              <w:rPr>
                <w:rFonts w:ascii="Times New Roman" w:hAnsi="Times New Roman" w:cs="Times New Roman"/>
              </w:rPr>
            </w:pPr>
            <w:r w:rsidRPr="00386E35">
              <w:rPr>
                <w:rFonts w:ascii="Times New Roman" w:hAnsi="Times New Roman" w:cs="Times New Roman"/>
              </w:rPr>
              <w:t>Frequency</w:t>
            </w:r>
          </w:p>
        </w:tc>
        <w:tc>
          <w:tcPr>
            <w:tcW w:w="944" w:type="dxa"/>
          </w:tcPr>
          <w:p w14:paraId="1C266A8F" w14:textId="77777777" w:rsidR="008C2A7C" w:rsidRPr="00386E35" w:rsidRDefault="008C2A7C" w:rsidP="00882F19">
            <w:pPr>
              <w:spacing w:line="320" w:lineRule="atLeast"/>
              <w:jc w:val="center"/>
              <w:rPr>
                <w:rFonts w:ascii="Times New Roman" w:hAnsi="Times New Roman" w:cs="Times New Roman"/>
              </w:rPr>
            </w:pPr>
            <w:r w:rsidRPr="00386E35">
              <w:rPr>
                <w:rFonts w:ascii="Times New Roman" w:hAnsi="Times New Roman" w:cs="Times New Roman"/>
              </w:rPr>
              <w:t>Percent</w:t>
            </w:r>
          </w:p>
        </w:tc>
        <w:tc>
          <w:tcPr>
            <w:tcW w:w="1368" w:type="dxa"/>
          </w:tcPr>
          <w:p w14:paraId="08D2BD34" w14:textId="77777777" w:rsidR="008C2A7C" w:rsidRPr="00386E35" w:rsidRDefault="008C2A7C" w:rsidP="00882F19">
            <w:pPr>
              <w:spacing w:line="320" w:lineRule="atLeast"/>
              <w:jc w:val="center"/>
              <w:rPr>
                <w:rFonts w:ascii="Times New Roman" w:hAnsi="Times New Roman" w:cs="Times New Roman"/>
              </w:rPr>
            </w:pPr>
            <w:r w:rsidRPr="00386E35">
              <w:rPr>
                <w:rFonts w:ascii="Times New Roman" w:hAnsi="Times New Roman" w:cs="Times New Roman"/>
              </w:rPr>
              <w:t>Valid Percent</w:t>
            </w:r>
          </w:p>
        </w:tc>
        <w:tc>
          <w:tcPr>
            <w:tcW w:w="1441" w:type="dxa"/>
          </w:tcPr>
          <w:p w14:paraId="17B131C9" w14:textId="77777777" w:rsidR="008C2A7C" w:rsidRPr="00386E35" w:rsidRDefault="008C2A7C" w:rsidP="00882F19">
            <w:pPr>
              <w:spacing w:line="320" w:lineRule="atLeast"/>
              <w:jc w:val="center"/>
              <w:rPr>
                <w:rFonts w:ascii="Times New Roman" w:hAnsi="Times New Roman" w:cs="Times New Roman"/>
              </w:rPr>
            </w:pPr>
            <w:r w:rsidRPr="00386E35">
              <w:rPr>
                <w:rFonts w:ascii="Times New Roman" w:hAnsi="Times New Roman" w:cs="Times New Roman"/>
              </w:rPr>
              <w:t>Cumulative Percent</w:t>
            </w:r>
          </w:p>
        </w:tc>
      </w:tr>
      <w:tr w:rsidR="008C2A7C" w:rsidRPr="00386E35" w14:paraId="19CA9C71" w14:textId="77777777" w:rsidTr="00A003E7">
        <w:tc>
          <w:tcPr>
            <w:tcW w:w="720" w:type="dxa"/>
            <w:vMerge w:val="restart"/>
          </w:tcPr>
          <w:p w14:paraId="4F5A5A7B" w14:textId="77777777" w:rsidR="008C2A7C" w:rsidRPr="00386E35" w:rsidRDefault="008C2A7C" w:rsidP="00882F19">
            <w:pPr>
              <w:spacing w:line="320" w:lineRule="atLeast"/>
              <w:rPr>
                <w:rFonts w:ascii="Times New Roman" w:hAnsi="Times New Roman" w:cs="Times New Roman"/>
              </w:rPr>
            </w:pPr>
            <w:r w:rsidRPr="00386E35">
              <w:rPr>
                <w:rFonts w:ascii="Times New Roman" w:hAnsi="Times New Roman" w:cs="Times New Roman"/>
              </w:rPr>
              <w:t>Valid</w:t>
            </w:r>
          </w:p>
        </w:tc>
        <w:tc>
          <w:tcPr>
            <w:tcW w:w="913" w:type="dxa"/>
          </w:tcPr>
          <w:p w14:paraId="584DFC9F" w14:textId="59EB7DF0" w:rsidR="008C2A7C" w:rsidRPr="00386E35" w:rsidRDefault="008C2A7C" w:rsidP="00882F19">
            <w:pPr>
              <w:spacing w:line="320" w:lineRule="atLeast"/>
              <w:rPr>
                <w:rFonts w:ascii="Times New Roman" w:hAnsi="Times New Roman" w:cs="Times New Roman"/>
              </w:rPr>
            </w:pPr>
            <w:r>
              <w:rPr>
                <w:rFonts w:ascii="Times New Roman" w:hAnsi="Times New Roman" w:cs="Times New Roman"/>
              </w:rPr>
              <w:t>17-20</w:t>
            </w:r>
          </w:p>
        </w:tc>
        <w:tc>
          <w:tcPr>
            <w:tcW w:w="1197" w:type="dxa"/>
          </w:tcPr>
          <w:p w14:paraId="42E134BB" w14:textId="2CE4C19D" w:rsidR="008C2A7C" w:rsidRPr="00386E35" w:rsidRDefault="008C2A7C" w:rsidP="00882F19">
            <w:pPr>
              <w:spacing w:line="320" w:lineRule="atLeast"/>
              <w:jc w:val="right"/>
              <w:rPr>
                <w:rFonts w:ascii="Times New Roman" w:hAnsi="Times New Roman" w:cs="Times New Roman"/>
              </w:rPr>
            </w:pPr>
            <w:r>
              <w:rPr>
                <w:rFonts w:ascii="Times New Roman" w:hAnsi="Times New Roman" w:cs="Times New Roman"/>
              </w:rPr>
              <w:t>352</w:t>
            </w:r>
          </w:p>
        </w:tc>
        <w:tc>
          <w:tcPr>
            <w:tcW w:w="944" w:type="dxa"/>
          </w:tcPr>
          <w:p w14:paraId="54B0C306" w14:textId="6D93C0E6" w:rsidR="008C2A7C" w:rsidRPr="00386E35" w:rsidRDefault="003E60CE" w:rsidP="00882F19">
            <w:pPr>
              <w:spacing w:line="320" w:lineRule="atLeast"/>
              <w:jc w:val="right"/>
              <w:rPr>
                <w:rFonts w:ascii="Times New Roman" w:hAnsi="Times New Roman" w:cs="Times New Roman"/>
              </w:rPr>
            </w:pPr>
            <w:r>
              <w:rPr>
                <w:rFonts w:ascii="Times New Roman" w:hAnsi="Times New Roman" w:cs="Times New Roman"/>
              </w:rPr>
              <w:t>85.</w:t>
            </w:r>
            <w:r w:rsidR="00285A28">
              <w:rPr>
                <w:rFonts w:ascii="Times New Roman" w:hAnsi="Times New Roman" w:cs="Times New Roman"/>
              </w:rPr>
              <w:t>9</w:t>
            </w:r>
          </w:p>
        </w:tc>
        <w:tc>
          <w:tcPr>
            <w:tcW w:w="1368" w:type="dxa"/>
          </w:tcPr>
          <w:p w14:paraId="1C3695E6" w14:textId="0FD936A7" w:rsidR="008C2A7C" w:rsidRPr="00386E35" w:rsidRDefault="00285A28" w:rsidP="00882F19">
            <w:pPr>
              <w:spacing w:line="320" w:lineRule="atLeast"/>
              <w:jc w:val="right"/>
              <w:rPr>
                <w:rFonts w:ascii="Times New Roman" w:hAnsi="Times New Roman" w:cs="Times New Roman"/>
              </w:rPr>
            </w:pPr>
            <w:r>
              <w:rPr>
                <w:rFonts w:ascii="Times New Roman" w:hAnsi="Times New Roman" w:cs="Times New Roman"/>
              </w:rPr>
              <w:t>85</w:t>
            </w:r>
            <w:r w:rsidR="008C2A7C" w:rsidRPr="00386E35">
              <w:rPr>
                <w:rFonts w:ascii="Times New Roman" w:hAnsi="Times New Roman" w:cs="Times New Roman"/>
              </w:rPr>
              <w:t>.</w:t>
            </w:r>
            <w:r>
              <w:rPr>
                <w:rFonts w:ascii="Times New Roman" w:hAnsi="Times New Roman" w:cs="Times New Roman"/>
              </w:rPr>
              <w:t>9</w:t>
            </w:r>
          </w:p>
        </w:tc>
        <w:tc>
          <w:tcPr>
            <w:tcW w:w="1441" w:type="dxa"/>
          </w:tcPr>
          <w:p w14:paraId="75214E6D" w14:textId="2458B27C" w:rsidR="008C2A7C" w:rsidRPr="00386E35" w:rsidRDefault="00285A28" w:rsidP="00882F19">
            <w:pPr>
              <w:spacing w:line="320" w:lineRule="atLeast"/>
              <w:jc w:val="right"/>
              <w:rPr>
                <w:rFonts w:ascii="Times New Roman" w:hAnsi="Times New Roman" w:cs="Times New Roman"/>
              </w:rPr>
            </w:pPr>
            <w:r>
              <w:rPr>
                <w:rFonts w:ascii="Times New Roman" w:hAnsi="Times New Roman" w:cs="Times New Roman"/>
              </w:rPr>
              <w:t>85</w:t>
            </w:r>
            <w:r w:rsidR="008C2A7C" w:rsidRPr="00386E35">
              <w:rPr>
                <w:rFonts w:ascii="Times New Roman" w:hAnsi="Times New Roman" w:cs="Times New Roman"/>
              </w:rPr>
              <w:t>.</w:t>
            </w:r>
            <w:r>
              <w:rPr>
                <w:rFonts w:ascii="Times New Roman" w:hAnsi="Times New Roman" w:cs="Times New Roman"/>
              </w:rPr>
              <w:t>9</w:t>
            </w:r>
          </w:p>
        </w:tc>
      </w:tr>
      <w:tr w:rsidR="008C2A7C" w:rsidRPr="00386E35" w14:paraId="18B08F73" w14:textId="77777777" w:rsidTr="00A003E7">
        <w:tc>
          <w:tcPr>
            <w:tcW w:w="720" w:type="dxa"/>
            <w:vMerge/>
          </w:tcPr>
          <w:p w14:paraId="0CE063CF" w14:textId="77777777" w:rsidR="008C2A7C" w:rsidRPr="00386E35" w:rsidRDefault="008C2A7C" w:rsidP="00882F19">
            <w:pPr>
              <w:rPr>
                <w:rFonts w:ascii="Times New Roman" w:hAnsi="Times New Roman" w:cs="Times New Roman"/>
              </w:rPr>
            </w:pPr>
          </w:p>
        </w:tc>
        <w:tc>
          <w:tcPr>
            <w:tcW w:w="913" w:type="dxa"/>
          </w:tcPr>
          <w:p w14:paraId="44DD5331" w14:textId="77777777" w:rsidR="008C2A7C" w:rsidRDefault="008C2A7C" w:rsidP="00882F19">
            <w:pPr>
              <w:spacing w:line="320" w:lineRule="atLeast"/>
              <w:rPr>
                <w:rFonts w:ascii="Times New Roman" w:hAnsi="Times New Roman" w:cs="Times New Roman"/>
              </w:rPr>
            </w:pPr>
            <w:r>
              <w:rPr>
                <w:rFonts w:ascii="Times New Roman" w:hAnsi="Times New Roman" w:cs="Times New Roman"/>
              </w:rPr>
              <w:t>21-24</w:t>
            </w:r>
          </w:p>
          <w:p w14:paraId="4EBA1693" w14:textId="77777777" w:rsidR="00A003E7" w:rsidRDefault="00A003E7" w:rsidP="00882F19">
            <w:pPr>
              <w:spacing w:line="320" w:lineRule="atLeast"/>
              <w:rPr>
                <w:rFonts w:ascii="Times New Roman" w:hAnsi="Times New Roman" w:cs="Times New Roman"/>
              </w:rPr>
            </w:pPr>
          </w:p>
          <w:p w14:paraId="1761BDFD" w14:textId="48FDE153" w:rsidR="008C2A7C" w:rsidRPr="00386E35" w:rsidRDefault="008C2A7C" w:rsidP="00882F19">
            <w:pPr>
              <w:spacing w:line="320" w:lineRule="atLeast"/>
              <w:rPr>
                <w:rFonts w:ascii="Times New Roman" w:hAnsi="Times New Roman" w:cs="Times New Roman"/>
              </w:rPr>
            </w:pPr>
            <w:r>
              <w:rPr>
                <w:rFonts w:ascii="Times New Roman" w:hAnsi="Times New Roman" w:cs="Times New Roman"/>
              </w:rPr>
              <w:t>25-30</w:t>
            </w:r>
          </w:p>
        </w:tc>
        <w:tc>
          <w:tcPr>
            <w:tcW w:w="1197" w:type="dxa"/>
          </w:tcPr>
          <w:p w14:paraId="3EEFF630" w14:textId="77777777" w:rsidR="00A003E7" w:rsidRDefault="00A003E7" w:rsidP="008C2A7C">
            <w:pPr>
              <w:spacing w:line="320" w:lineRule="atLeast"/>
              <w:rPr>
                <w:rFonts w:ascii="Times New Roman" w:hAnsi="Times New Roman" w:cs="Times New Roman"/>
              </w:rPr>
            </w:pPr>
            <w:r>
              <w:rPr>
                <w:rFonts w:ascii="Times New Roman" w:hAnsi="Times New Roman" w:cs="Times New Roman"/>
              </w:rPr>
              <w:t xml:space="preserve">             42                                                                </w:t>
            </w:r>
          </w:p>
          <w:p w14:paraId="09A867B7" w14:textId="77777777" w:rsidR="00A003E7" w:rsidRDefault="00A003E7" w:rsidP="008C2A7C">
            <w:pPr>
              <w:spacing w:line="320" w:lineRule="atLeast"/>
              <w:rPr>
                <w:rFonts w:ascii="Times New Roman" w:hAnsi="Times New Roman" w:cs="Times New Roman"/>
              </w:rPr>
            </w:pPr>
          </w:p>
          <w:p w14:paraId="1BC258D2" w14:textId="5FC346E9" w:rsidR="008C2A7C" w:rsidRPr="00386E35" w:rsidRDefault="00A003E7" w:rsidP="008C2A7C">
            <w:pPr>
              <w:spacing w:line="320" w:lineRule="atLeast"/>
              <w:rPr>
                <w:rFonts w:ascii="Times New Roman" w:hAnsi="Times New Roman" w:cs="Times New Roman"/>
              </w:rPr>
            </w:pPr>
            <w:r>
              <w:rPr>
                <w:rFonts w:ascii="Times New Roman" w:hAnsi="Times New Roman" w:cs="Times New Roman"/>
              </w:rPr>
              <w:t xml:space="preserve">             16                                                          </w:t>
            </w:r>
          </w:p>
        </w:tc>
        <w:tc>
          <w:tcPr>
            <w:tcW w:w="944" w:type="dxa"/>
          </w:tcPr>
          <w:p w14:paraId="7F2F3439" w14:textId="77777777" w:rsidR="008C2A7C" w:rsidRDefault="00285A28" w:rsidP="00882F19">
            <w:pPr>
              <w:spacing w:line="320" w:lineRule="atLeast"/>
              <w:jc w:val="right"/>
              <w:rPr>
                <w:rFonts w:ascii="Times New Roman" w:hAnsi="Times New Roman" w:cs="Times New Roman"/>
              </w:rPr>
            </w:pPr>
            <w:r>
              <w:rPr>
                <w:rFonts w:ascii="Times New Roman" w:hAnsi="Times New Roman" w:cs="Times New Roman"/>
              </w:rPr>
              <w:t>10.2</w:t>
            </w:r>
          </w:p>
          <w:p w14:paraId="23B3CC42" w14:textId="77777777" w:rsidR="00285A28" w:rsidRDefault="00285A28" w:rsidP="00882F19">
            <w:pPr>
              <w:spacing w:line="320" w:lineRule="atLeast"/>
              <w:jc w:val="right"/>
              <w:rPr>
                <w:rFonts w:ascii="Times New Roman" w:hAnsi="Times New Roman" w:cs="Times New Roman"/>
              </w:rPr>
            </w:pPr>
          </w:p>
          <w:p w14:paraId="09D635D3" w14:textId="27F5A853" w:rsidR="00285A28" w:rsidRPr="00386E35" w:rsidRDefault="00285A28" w:rsidP="00882F19">
            <w:pPr>
              <w:spacing w:line="320" w:lineRule="atLeast"/>
              <w:jc w:val="right"/>
              <w:rPr>
                <w:rFonts w:ascii="Times New Roman" w:hAnsi="Times New Roman" w:cs="Times New Roman"/>
              </w:rPr>
            </w:pPr>
            <w:r>
              <w:rPr>
                <w:rFonts w:ascii="Times New Roman" w:hAnsi="Times New Roman" w:cs="Times New Roman"/>
              </w:rPr>
              <w:t>3.9</w:t>
            </w:r>
          </w:p>
        </w:tc>
        <w:tc>
          <w:tcPr>
            <w:tcW w:w="1368" w:type="dxa"/>
          </w:tcPr>
          <w:p w14:paraId="76F23D3D" w14:textId="77777777" w:rsidR="008C2A7C" w:rsidRDefault="00285A28" w:rsidP="00882F19">
            <w:pPr>
              <w:spacing w:line="320" w:lineRule="atLeast"/>
              <w:jc w:val="right"/>
              <w:rPr>
                <w:rFonts w:ascii="Times New Roman" w:hAnsi="Times New Roman" w:cs="Times New Roman"/>
              </w:rPr>
            </w:pPr>
            <w:r>
              <w:rPr>
                <w:rFonts w:ascii="Times New Roman" w:hAnsi="Times New Roman" w:cs="Times New Roman"/>
              </w:rPr>
              <w:t>10</w:t>
            </w:r>
            <w:r w:rsidR="008C2A7C" w:rsidRPr="00386E35">
              <w:rPr>
                <w:rFonts w:ascii="Times New Roman" w:hAnsi="Times New Roman" w:cs="Times New Roman"/>
              </w:rPr>
              <w:t>.</w:t>
            </w:r>
            <w:r>
              <w:rPr>
                <w:rFonts w:ascii="Times New Roman" w:hAnsi="Times New Roman" w:cs="Times New Roman"/>
              </w:rPr>
              <w:t>2</w:t>
            </w:r>
          </w:p>
          <w:p w14:paraId="76B09D72" w14:textId="77777777" w:rsidR="00285A28" w:rsidRDefault="00285A28" w:rsidP="00882F19">
            <w:pPr>
              <w:spacing w:line="320" w:lineRule="atLeast"/>
              <w:jc w:val="right"/>
              <w:rPr>
                <w:rFonts w:ascii="Times New Roman" w:hAnsi="Times New Roman" w:cs="Times New Roman"/>
              </w:rPr>
            </w:pPr>
          </w:p>
          <w:p w14:paraId="79DBA8B4" w14:textId="16E10D46" w:rsidR="00285A28" w:rsidRPr="00386E35" w:rsidRDefault="00285A28" w:rsidP="00882F19">
            <w:pPr>
              <w:spacing w:line="320" w:lineRule="atLeast"/>
              <w:jc w:val="right"/>
              <w:rPr>
                <w:rFonts w:ascii="Times New Roman" w:hAnsi="Times New Roman" w:cs="Times New Roman"/>
              </w:rPr>
            </w:pPr>
            <w:r>
              <w:rPr>
                <w:rFonts w:ascii="Times New Roman" w:hAnsi="Times New Roman" w:cs="Times New Roman"/>
              </w:rPr>
              <w:t>3.9</w:t>
            </w:r>
          </w:p>
        </w:tc>
        <w:tc>
          <w:tcPr>
            <w:tcW w:w="1441" w:type="dxa"/>
          </w:tcPr>
          <w:p w14:paraId="21C20810" w14:textId="61714D45" w:rsidR="00285A28" w:rsidRDefault="00285A28" w:rsidP="00882F19">
            <w:pPr>
              <w:spacing w:line="320" w:lineRule="atLeast"/>
              <w:jc w:val="right"/>
              <w:rPr>
                <w:rFonts w:ascii="Times New Roman" w:hAnsi="Times New Roman" w:cs="Times New Roman"/>
              </w:rPr>
            </w:pPr>
            <w:r>
              <w:rPr>
                <w:rFonts w:ascii="Times New Roman" w:hAnsi="Times New Roman" w:cs="Times New Roman"/>
              </w:rPr>
              <w:t>96.1</w:t>
            </w:r>
          </w:p>
          <w:p w14:paraId="7AE40569" w14:textId="0A2753AF" w:rsidR="008C2A7C" w:rsidRPr="00386E35" w:rsidRDefault="008C2A7C" w:rsidP="00882F19">
            <w:pPr>
              <w:spacing w:line="320" w:lineRule="atLeast"/>
              <w:jc w:val="right"/>
              <w:rPr>
                <w:rFonts w:ascii="Times New Roman" w:hAnsi="Times New Roman" w:cs="Times New Roman"/>
              </w:rPr>
            </w:pPr>
            <w:r w:rsidRPr="00386E35">
              <w:rPr>
                <w:rFonts w:ascii="Times New Roman" w:hAnsi="Times New Roman" w:cs="Times New Roman"/>
              </w:rPr>
              <w:t>100.0</w:t>
            </w:r>
          </w:p>
        </w:tc>
      </w:tr>
      <w:tr w:rsidR="008C2A7C" w:rsidRPr="00386E35" w14:paraId="7A55E6DB" w14:textId="77777777" w:rsidTr="00A003E7">
        <w:trPr>
          <w:trHeight w:val="371"/>
        </w:trPr>
        <w:tc>
          <w:tcPr>
            <w:tcW w:w="720" w:type="dxa"/>
            <w:vMerge/>
          </w:tcPr>
          <w:p w14:paraId="487BDD75" w14:textId="77777777" w:rsidR="008C2A7C" w:rsidRPr="00386E35" w:rsidRDefault="008C2A7C" w:rsidP="00882F19">
            <w:pPr>
              <w:rPr>
                <w:rFonts w:ascii="Times New Roman" w:hAnsi="Times New Roman" w:cs="Times New Roman"/>
              </w:rPr>
            </w:pPr>
          </w:p>
        </w:tc>
        <w:tc>
          <w:tcPr>
            <w:tcW w:w="913" w:type="dxa"/>
          </w:tcPr>
          <w:p w14:paraId="52EBB190" w14:textId="77777777" w:rsidR="008C2A7C" w:rsidRPr="00386E35" w:rsidRDefault="008C2A7C" w:rsidP="00882F19">
            <w:pPr>
              <w:spacing w:line="320" w:lineRule="atLeast"/>
              <w:rPr>
                <w:rFonts w:ascii="Times New Roman" w:hAnsi="Times New Roman" w:cs="Times New Roman"/>
              </w:rPr>
            </w:pPr>
            <w:r w:rsidRPr="00386E35">
              <w:rPr>
                <w:rFonts w:ascii="Times New Roman" w:hAnsi="Times New Roman" w:cs="Times New Roman"/>
              </w:rPr>
              <w:t>Total</w:t>
            </w:r>
          </w:p>
        </w:tc>
        <w:tc>
          <w:tcPr>
            <w:tcW w:w="1197" w:type="dxa"/>
          </w:tcPr>
          <w:p w14:paraId="3707B5E8" w14:textId="79A813DA" w:rsidR="008C2A7C" w:rsidRPr="00386E35" w:rsidRDefault="00A003E7" w:rsidP="00882F19">
            <w:pPr>
              <w:spacing w:line="320" w:lineRule="atLeast"/>
              <w:jc w:val="right"/>
              <w:rPr>
                <w:rFonts w:ascii="Times New Roman" w:hAnsi="Times New Roman" w:cs="Times New Roman"/>
              </w:rPr>
            </w:pPr>
            <w:r>
              <w:rPr>
                <w:rFonts w:ascii="Times New Roman" w:hAnsi="Times New Roman" w:cs="Times New Roman"/>
              </w:rPr>
              <w:t>410</w:t>
            </w:r>
          </w:p>
        </w:tc>
        <w:tc>
          <w:tcPr>
            <w:tcW w:w="944" w:type="dxa"/>
          </w:tcPr>
          <w:p w14:paraId="3DDA61E5" w14:textId="77777777" w:rsidR="008C2A7C" w:rsidRPr="00386E35" w:rsidRDefault="008C2A7C" w:rsidP="00882F19">
            <w:pPr>
              <w:spacing w:line="320" w:lineRule="atLeast"/>
              <w:jc w:val="right"/>
              <w:rPr>
                <w:rFonts w:ascii="Times New Roman" w:hAnsi="Times New Roman" w:cs="Times New Roman"/>
              </w:rPr>
            </w:pPr>
            <w:r w:rsidRPr="00386E35">
              <w:rPr>
                <w:rFonts w:ascii="Times New Roman" w:hAnsi="Times New Roman" w:cs="Times New Roman"/>
              </w:rPr>
              <w:t>100.0</w:t>
            </w:r>
          </w:p>
        </w:tc>
        <w:tc>
          <w:tcPr>
            <w:tcW w:w="1368" w:type="dxa"/>
          </w:tcPr>
          <w:p w14:paraId="7DEA5525" w14:textId="77777777" w:rsidR="008C2A7C" w:rsidRPr="00386E35" w:rsidRDefault="008C2A7C" w:rsidP="00882F19">
            <w:pPr>
              <w:spacing w:line="320" w:lineRule="atLeast"/>
              <w:jc w:val="right"/>
              <w:rPr>
                <w:rFonts w:ascii="Times New Roman" w:hAnsi="Times New Roman" w:cs="Times New Roman"/>
              </w:rPr>
            </w:pPr>
            <w:r w:rsidRPr="00386E35">
              <w:rPr>
                <w:rFonts w:ascii="Times New Roman" w:hAnsi="Times New Roman" w:cs="Times New Roman"/>
              </w:rPr>
              <w:t>100.0</w:t>
            </w:r>
          </w:p>
        </w:tc>
        <w:tc>
          <w:tcPr>
            <w:tcW w:w="1441" w:type="dxa"/>
          </w:tcPr>
          <w:p w14:paraId="21D16D2C" w14:textId="77777777" w:rsidR="008C2A7C" w:rsidRPr="00386E35" w:rsidRDefault="008C2A7C" w:rsidP="00882F19">
            <w:pPr>
              <w:rPr>
                <w:rFonts w:ascii="Times New Roman" w:hAnsi="Times New Roman" w:cs="Times New Roman"/>
              </w:rPr>
            </w:pPr>
          </w:p>
        </w:tc>
      </w:tr>
    </w:tbl>
    <w:p w14:paraId="628BF242" w14:textId="77777777" w:rsidR="008C2A7C" w:rsidRDefault="008C2A7C" w:rsidP="007D6293">
      <w:pPr>
        <w:spacing w:line="480" w:lineRule="auto"/>
        <w:jc w:val="both"/>
        <w:rPr>
          <w:rFonts w:ascii="Times New Roman" w:hAnsi="Times New Roman" w:cs="Times New Roman"/>
          <w:b/>
          <w:iCs/>
          <w:color w:val="000000" w:themeColor="text1"/>
          <w:sz w:val="24"/>
          <w:szCs w:val="24"/>
        </w:rPr>
      </w:pPr>
    </w:p>
    <w:p w14:paraId="591C9D9A" w14:textId="77777777" w:rsidR="00BE77AF" w:rsidRDefault="00BE77AF" w:rsidP="007D6293">
      <w:pPr>
        <w:spacing w:line="480" w:lineRule="auto"/>
        <w:jc w:val="both"/>
        <w:rPr>
          <w:rFonts w:ascii="Times New Roman" w:hAnsi="Times New Roman" w:cs="Times New Roman"/>
          <w:b/>
          <w:sz w:val="24"/>
          <w:szCs w:val="24"/>
        </w:rPr>
      </w:pPr>
    </w:p>
    <w:p w14:paraId="6DD77876" w14:textId="77777777" w:rsidR="00BE77AF" w:rsidRDefault="00BE77AF" w:rsidP="007D6293">
      <w:pPr>
        <w:spacing w:line="480" w:lineRule="auto"/>
        <w:jc w:val="both"/>
        <w:rPr>
          <w:rFonts w:ascii="Times New Roman" w:hAnsi="Times New Roman" w:cs="Times New Roman"/>
          <w:b/>
          <w:sz w:val="24"/>
          <w:szCs w:val="24"/>
        </w:rPr>
      </w:pPr>
    </w:p>
    <w:p w14:paraId="00683E16" w14:textId="77777777" w:rsidR="00A003E7" w:rsidRDefault="00A003E7" w:rsidP="007D6293">
      <w:pPr>
        <w:spacing w:line="480" w:lineRule="auto"/>
        <w:jc w:val="both"/>
        <w:rPr>
          <w:rFonts w:ascii="Times New Roman" w:hAnsi="Times New Roman" w:cs="Times New Roman"/>
          <w:b/>
          <w:sz w:val="24"/>
          <w:szCs w:val="24"/>
        </w:rPr>
      </w:pPr>
    </w:p>
    <w:p w14:paraId="56873F60" w14:textId="77777777" w:rsidR="00A003E7" w:rsidRDefault="00A003E7" w:rsidP="007D6293">
      <w:pPr>
        <w:spacing w:line="480" w:lineRule="auto"/>
        <w:jc w:val="both"/>
        <w:rPr>
          <w:rFonts w:ascii="Times New Roman" w:hAnsi="Times New Roman" w:cs="Times New Roman"/>
          <w:b/>
          <w:sz w:val="24"/>
          <w:szCs w:val="24"/>
        </w:rPr>
      </w:pPr>
    </w:p>
    <w:tbl>
      <w:tblPr>
        <w:tblStyle w:val="TableGridLight"/>
        <w:tblpPr w:leftFromText="180" w:rightFromText="180" w:vertAnchor="text" w:horzAnchor="margin" w:tblpXSpec="center" w:tblpY="73"/>
        <w:tblW w:w="6583" w:type="dxa"/>
        <w:tblLayout w:type="fixed"/>
        <w:tblLook w:val="0000" w:firstRow="0" w:lastRow="0" w:firstColumn="0" w:lastColumn="0" w:noHBand="0" w:noVBand="0"/>
      </w:tblPr>
      <w:tblGrid>
        <w:gridCol w:w="720"/>
        <w:gridCol w:w="913"/>
        <w:gridCol w:w="1197"/>
        <w:gridCol w:w="944"/>
        <w:gridCol w:w="1368"/>
        <w:gridCol w:w="1441"/>
      </w:tblGrid>
      <w:tr w:rsidR="000F653E" w:rsidRPr="00386E35" w14:paraId="41B6327C" w14:textId="77777777" w:rsidTr="000F653E">
        <w:tc>
          <w:tcPr>
            <w:tcW w:w="6583" w:type="dxa"/>
            <w:gridSpan w:val="6"/>
          </w:tcPr>
          <w:p w14:paraId="499DB1AE" w14:textId="77777777" w:rsidR="000F653E" w:rsidRPr="00386E35" w:rsidRDefault="000F653E" w:rsidP="00882F19">
            <w:pPr>
              <w:spacing w:line="320" w:lineRule="atLeast"/>
              <w:jc w:val="center"/>
              <w:rPr>
                <w:rFonts w:ascii="Times New Roman" w:hAnsi="Times New Roman" w:cs="Times New Roman"/>
              </w:rPr>
            </w:pPr>
            <w:r w:rsidRPr="00386E35">
              <w:rPr>
                <w:rFonts w:ascii="Times New Roman" w:hAnsi="Times New Roman" w:cs="Times New Roman"/>
                <w:b/>
                <w:bCs/>
              </w:rPr>
              <w:t>Gender</w:t>
            </w:r>
          </w:p>
        </w:tc>
      </w:tr>
      <w:tr w:rsidR="000F653E" w:rsidRPr="00386E35" w14:paraId="78209A1B" w14:textId="77777777" w:rsidTr="000F653E">
        <w:tc>
          <w:tcPr>
            <w:tcW w:w="720" w:type="dxa"/>
          </w:tcPr>
          <w:p w14:paraId="05BB8376" w14:textId="77777777" w:rsidR="000F653E" w:rsidRPr="00386E35" w:rsidRDefault="000F653E" w:rsidP="00882F19">
            <w:pPr>
              <w:rPr>
                <w:rFonts w:ascii="Times New Roman" w:hAnsi="Times New Roman" w:cs="Times New Roman"/>
              </w:rPr>
            </w:pPr>
          </w:p>
        </w:tc>
        <w:tc>
          <w:tcPr>
            <w:tcW w:w="913" w:type="dxa"/>
          </w:tcPr>
          <w:p w14:paraId="05AEF321" w14:textId="77777777" w:rsidR="000F653E" w:rsidRPr="00386E35" w:rsidRDefault="000F653E" w:rsidP="00882F19">
            <w:pPr>
              <w:rPr>
                <w:rFonts w:ascii="Times New Roman" w:hAnsi="Times New Roman" w:cs="Times New Roman"/>
              </w:rPr>
            </w:pPr>
          </w:p>
        </w:tc>
        <w:tc>
          <w:tcPr>
            <w:tcW w:w="1197" w:type="dxa"/>
          </w:tcPr>
          <w:p w14:paraId="23B1E160" w14:textId="77777777" w:rsidR="000F653E" w:rsidRPr="00386E35" w:rsidRDefault="000F653E" w:rsidP="00882F19">
            <w:pPr>
              <w:spacing w:line="320" w:lineRule="atLeast"/>
              <w:jc w:val="center"/>
              <w:rPr>
                <w:rFonts w:ascii="Times New Roman" w:hAnsi="Times New Roman" w:cs="Times New Roman"/>
              </w:rPr>
            </w:pPr>
            <w:r w:rsidRPr="00386E35">
              <w:rPr>
                <w:rFonts w:ascii="Times New Roman" w:hAnsi="Times New Roman" w:cs="Times New Roman"/>
              </w:rPr>
              <w:t>Frequency</w:t>
            </w:r>
          </w:p>
        </w:tc>
        <w:tc>
          <w:tcPr>
            <w:tcW w:w="944" w:type="dxa"/>
          </w:tcPr>
          <w:p w14:paraId="7A1FF60A" w14:textId="77777777" w:rsidR="000F653E" w:rsidRPr="00386E35" w:rsidRDefault="000F653E" w:rsidP="00882F19">
            <w:pPr>
              <w:spacing w:line="320" w:lineRule="atLeast"/>
              <w:jc w:val="center"/>
              <w:rPr>
                <w:rFonts w:ascii="Times New Roman" w:hAnsi="Times New Roman" w:cs="Times New Roman"/>
              </w:rPr>
            </w:pPr>
            <w:r w:rsidRPr="00386E35">
              <w:rPr>
                <w:rFonts w:ascii="Times New Roman" w:hAnsi="Times New Roman" w:cs="Times New Roman"/>
              </w:rPr>
              <w:t>Percent</w:t>
            </w:r>
          </w:p>
        </w:tc>
        <w:tc>
          <w:tcPr>
            <w:tcW w:w="1368" w:type="dxa"/>
          </w:tcPr>
          <w:p w14:paraId="372ED97D" w14:textId="77777777" w:rsidR="000F653E" w:rsidRPr="00386E35" w:rsidRDefault="000F653E" w:rsidP="00882F19">
            <w:pPr>
              <w:spacing w:line="320" w:lineRule="atLeast"/>
              <w:jc w:val="center"/>
              <w:rPr>
                <w:rFonts w:ascii="Times New Roman" w:hAnsi="Times New Roman" w:cs="Times New Roman"/>
              </w:rPr>
            </w:pPr>
            <w:r w:rsidRPr="00386E35">
              <w:rPr>
                <w:rFonts w:ascii="Times New Roman" w:hAnsi="Times New Roman" w:cs="Times New Roman"/>
              </w:rPr>
              <w:t>Valid Percent</w:t>
            </w:r>
          </w:p>
        </w:tc>
        <w:tc>
          <w:tcPr>
            <w:tcW w:w="1441" w:type="dxa"/>
          </w:tcPr>
          <w:p w14:paraId="1B5A73FE" w14:textId="77777777" w:rsidR="000F653E" w:rsidRPr="00386E35" w:rsidRDefault="000F653E" w:rsidP="00882F19">
            <w:pPr>
              <w:spacing w:line="320" w:lineRule="atLeast"/>
              <w:jc w:val="center"/>
              <w:rPr>
                <w:rFonts w:ascii="Times New Roman" w:hAnsi="Times New Roman" w:cs="Times New Roman"/>
              </w:rPr>
            </w:pPr>
            <w:r w:rsidRPr="00386E35">
              <w:rPr>
                <w:rFonts w:ascii="Times New Roman" w:hAnsi="Times New Roman" w:cs="Times New Roman"/>
              </w:rPr>
              <w:t>Cumulative Percent</w:t>
            </w:r>
          </w:p>
        </w:tc>
      </w:tr>
      <w:tr w:rsidR="000F653E" w:rsidRPr="00386E35" w14:paraId="43608B4C" w14:textId="77777777" w:rsidTr="000F653E">
        <w:tc>
          <w:tcPr>
            <w:tcW w:w="720" w:type="dxa"/>
            <w:vMerge w:val="restart"/>
          </w:tcPr>
          <w:p w14:paraId="15C4FEEA" w14:textId="77777777" w:rsidR="000F653E" w:rsidRPr="00386E35" w:rsidRDefault="000F653E" w:rsidP="00882F19">
            <w:pPr>
              <w:spacing w:line="320" w:lineRule="atLeast"/>
              <w:rPr>
                <w:rFonts w:ascii="Times New Roman" w:hAnsi="Times New Roman" w:cs="Times New Roman"/>
              </w:rPr>
            </w:pPr>
            <w:r w:rsidRPr="00386E35">
              <w:rPr>
                <w:rFonts w:ascii="Times New Roman" w:hAnsi="Times New Roman" w:cs="Times New Roman"/>
              </w:rPr>
              <w:t>Valid</w:t>
            </w:r>
          </w:p>
        </w:tc>
        <w:tc>
          <w:tcPr>
            <w:tcW w:w="913" w:type="dxa"/>
          </w:tcPr>
          <w:p w14:paraId="41740949" w14:textId="77777777" w:rsidR="000F653E" w:rsidRPr="00386E35" w:rsidRDefault="000F653E" w:rsidP="00882F19">
            <w:pPr>
              <w:spacing w:line="320" w:lineRule="atLeast"/>
              <w:rPr>
                <w:rFonts w:ascii="Times New Roman" w:hAnsi="Times New Roman" w:cs="Times New Roman"/>
              </w:rPr>
            </w:pPr>
            <w:r w:rsidRPr="00386E35">
              <w:rPr>
                <w:rFonts w:ascii="Times New Roman" w:hAnsi="Times New Roman" w:cs="Times New Roman"/>
              </w:rPr>
              <w:t>Male</w:t>
            </w:r>
          </w:p>
        </w:tc>
        <w:tc>
          <w:tcPr>
            <w:tcW w:w="1197" w:type="dxa"/>
          </w:tcPr>
          <w:p w14:paraId="1B950ACA" w14:textId="02918106" w:rsidR="000F653E" w:rsidRPr="00386E35" w:rsidRDefault="000F653E" w:rsidP="00882F19">
            <w:pPr>
              <w:spacing w:line="320" w:lineRule="atLeast"/>
              <w:jc w:val="right"/>
              <w:rPr>
                <w:rFonts w:ascii="Times New Roman" w:hAnsi="Times New Roman" w:cs="Times New Roman"/>
              </w:rPr>
            </w:pPr>
            <w:r>
              <w:rPr>
                <w:rFonts w:ascii="Times New Roman" w:hAnsi="Times New Roman" w:cs="Times New Roman"/>
              </w:rPr>
              <w:t>240</w:t>
            </w:r>
          </w:p>
        </w:tc>
        <w:tc>
          <w:tcPr>
            <w:tcW w:w="944" w:type="dxa"/>
          </w:tcPr>
          <w:p w14:paraId="3FCBB5FC" w14:textId="47D8DB2D" w:rsidR="000F653E" w:rsidRPr="00386E35" w:rsidRDefault="003E60CE" w:rsidP="00882F19">
            <w:pPr>
              <w:spacing w:line="320" w:lineRule="atLeast"/>
              <w:jc w:val="right"/>
              <w:rPr>
                <w:rFonts w:ascii="Times New Roman" w:hAnsi="Times New Roman" w:cs="Times New Roman"/>
              </w:rPr>
            </w:pPr>
            <w:r>
              <w:rPr>
                <w:rFonts w:ascii="Times New Roman" w:hAnsi="Times New Roman" w:cs="Times New Roman"/>
              </w:rPr>
              <w:t>58</w:t>
            </w:r>
            <w:r w:rsidR="000F653E" w:rsidRPr="00386E35">
              <w:rPr>
                <w:rFonts w:ascii="Times New Roman" w:hAnsi="Times New Roman" w:cs="Times New Roman"/>
              </w:rPr>
              <w:t>.</w:t>
            </w:r>
            <w:r>
              <w:rPr>
                <w:rFonts w:ascii="Times New Roman" w:hAnsi="Times New Roman" w:cs="Times New Roman"/>
              </w:rPr>
              <w:t>5</w:t>
            </w:r>
          </w:p>
        </w:tc>
        <w:tc>
          <w:tcPr>
            <w:tcW w:w="1368" w:type="dxa"/>
          </w:tcPr>
          <w:p w14:paraId="05114CC8" w14:textId="53A922DF" w:rsidR="000F653E" w:rsidRPr="00386E35" w:rsidRDefault="003E60CE" w:rsidP="00882F19">
            <w:pPr>
              <w:spacing w:line="320" w:lineRule="atLeast"/>
              <w:jc w:val="right"/>
              <w:rPr>
                <w:rFonts w:ascii="Times New Roman" w:hAnsi="Times New Roman" w:cs="Times New Roman"/>
              </w:rPr>
            </w:pPr>
            <w:r>
              <w:rPr>
                <w:rFonts w:ascii="Times New Roman" w:hAnsi="Times New Roman" w:cs="Times New Roman"/>
              </w:rPr>
              <w:t>58</w:t>
            </w:r>
            <w:r w:rsidR="000F653E" w:rsidRPr="00386E35">
              <w:rPr>
                <w:rFonts w:ascii="Times New Roman" w:hAnsi="Times New Roman" w:cs="Times New Roman"/>
              </w:rPr>
              <w:t>.</w:t>
            </w:r>
            <w:r>
              <w:rPr>
                <w:rFonts w:ascii="Times New Roman" w:hAnsi="Times New Roman" w:cs="Times New Roman"/>
              </w:rPr>
              <w:t>5</w:t>
            </w:r>
          </w:p>
        </w:tc>
        <w:tc>
          <w:tcPr>
            <w:tcW w:w="1441" w:type="dxa"/>
          </w:tcPr>
          <w:p w14:paraId="03BB4C08" w14:textId="35D6600F" w:rsidR="000F653E" w:rsidRPr="00386E35" w:rsidRDefault="003E60CE" w:rsidP="00882F19">
            <w:pPr>
              <w:spacing w:line="320" w:lineRule="atLeast"/>
              <w:jc w:val="right"/>
              <w:rPr>
                <w:rFonts w:ascii="Times New Roman" w:hAnsi="Times New Roman" w:cs="Times New Roman"/>
              </w:rPr>
            </w:pPr>
            <w:r>
              <w:rPr>
                <w:rFonts w:ascii="Times New Roman" w:hAnsi="Times New Roman" w:cs="Times New Roman"/>
              </w:rPr>
              <w:t>58</w:t>
            </w:r>
            <w:r w:rsidR="000F653E" w:rsidRPr="00386E35">
              <w:rPr>
                <w:rFonts w:ascii="Times New Roman" w:hAnsi="Times New Roman" w:cs="Times New Roman"/>
              </w:rPr>
              <w:t>.</w:t>
            </w:r>
            <w:r>
              <w:rPr>
                <w:rFonts w:ascii="Times New Roman" w:hAnsi="Times New Roman" w:cs="Times New Roman"/>
              </w:rPr>
              <w:t>5</w:t>
            </w:r>
          </w:p>
        </w:tc>
      </w:tr>
      <w:tr w:rsidR="000F653E" w:rsidRPr="00386E35" w14:paraId="73ACCF7E" w14:textId="77777777" w:rsidTr="000F653E">
        <w:tc>
          <w:tcPr>
            <w:tcW w:w="720" w:type="dxa"/>
            <w:vMerge/>
          </w:tcPr>
          <w:p w14:paraId="69CCCBE2" w14:textId="77777777" w:rsidR="000F653E" w:rsidRPr="00386E35" w:rsidRDefault="000F653E" w:rsidP="00882F19">
            <w:pPr>
              <w:rPr>
                <w:rFonts w:ascii="Times New Roman" w:hAnsi="Times New Roman" w:cs="Times New Roman"/>
              </w:rPr>
            </w:pPr>
          </w:p>
        </w:tc>
        <w:tc>
          <w:tcPr>
            <w:tcW w:w="913" w:type="dxa"/>
          </w:tcPr>
          <w:p w14:paraId="70B67ECE" w14:textId="77777777" w:rsidR="000F653E" w:rsidRPr="00386E35" w:rsidRDefault="000F653E" w:rsidP="00882F19">
            <w:pPr>
              <w:spacing w:line="320" w:lineRule="atLeast"/>
              <w:rPr>
                <w:rFonts w:ascii="Times New Roman" w:hAnsi="Times New Roman" w:cs="Times New Roman"/>
              </w:rPr>
            </w:pPr>
            <w:r w:rsidRPr="00386E35">
              <w:rPr>
                <w:rFonts w:ascii="Times New Roman" w:hAnsi="Times New Roman" w:cs="Times New Roman"/>
              </w:rPr>
              <w:t>Female</w:t>
            </w:r>
          </w:p>
        </w:tc>
        <w:tc>
          <w:tcPr>
            <w:tcW w:w="1197" w:type="dxa"/>
          </w:tcPr>
          <w:p w14:paraId="242B9FA5" w14:textId="6FC87A32" w:rsidR="000F653E" w:rsidRPr="00386E35" w:rsidRDefault="000F653E" w:rsidP="00882F19">
            <w:pPr>
              <w:spacing w:line="320" w:lineRule="atLeast"/>
              <w:jc w:val="right"/>
              <w:rPr>
                <w:rFonts w:ascii="Times New Roman" w:hAnsi="Times New Roman" w:cs="Times New Roman"/>
              </w:rPr>
            </w:pPr>
            <w:r>
              <w:rPr>
                <w:rFonts w:ascii="Times New Roman" w:hAnsi="Times New Roman" w:cs="Times New Roman"/>
              </w:rPr>
              <w:t>170</w:t>
            </w:r>
          </w:p>
        </w:tc>
        <w:tc>
          <w:tcPr>
            <w:tcW w:w="944" w:type="dxa"/>
          </w:tcPr>
          <w:p w14:paraId="38984BB1" w14:textId="566FC26E" w:rsidR="000F653E" w:rsidRPr="00386E35" w:rsidRDefault="003E60CE" w:rsidP="00882F19">
            <w:pPr>
              <w:spacing w:line="320" w:lineRule="atLeast"/>
              <w:jc w:val="right"/>
              <w:rPr>
                <w:rFonts w:ascii="Times New Roman" w:hAnsi="Times New Roman" w:cs="Times New Roman"/>
              </w:rPr>
            </w:pPr>
            <w:r>
              <w:rPr>
                <w:rFonts w:ascii="Times New Roman" w:hAnsi="Times New Roman" w:cs="Times New Roman"/>
              </w:rPr>
              <w:t>41</w:t>
            </w:r>
            <w:r w:rsidR="000F653E" w:rsidRPr="00386E35">
              <w:rPr>
                <w:rFonts w:ascii="Times New Roman" w:hAnsi="Times New Roman" w:cs="Times New Roman"/>
              </w:rPr>
              <w:t>.</w:t>
            </w:r>
            <w:r>
              <w:rPr>
                <w:rFonts w:ascii="Times New Roman" w:hAnsi="Times New Roman" w:cs="Times New Roman"/>
              </w:rPr>
              <w:t>5</w:t>
            </w:r>
          </w:p>
        </w:tc>
        <w:tc>
          <w:tcPr>
            <w:tcW w:w="1368" w:type="dxa"/>
          </w:tcPr>
          <w:p w14:paraId="459C9B78" w14:textId="37B3103E" w:rsidR="000F653E" w:rsidRPr="00386E35" w:rsidRDefault="003E60CE" w:rsidP="00882F19">
            <w:pPr>
              <w:spacing w:line="320" w:lineRule="atLeast"/>
              <w:jc w:val="right"/>
              <w:rPr>
                <w:rFonts w:ascii="Times New Roman" w:hAnsi="Times New Roman" w:cs="Times New Roman"/>
              </w:rPr>
            </w:pPr>
            <w:r>
              <w:rPr>
                <w:rFonts w:ascii="Times New Roman" w:hAnsi="Times New Roman" w:cs="Times New Roman"/>
              </w:rPr>
              <w:t>41</w:t>
            </w:r>
            <w:r w:rsidR="000F653E" w:rsidRPr="00386E35">
              <w:rPr>
                <w:rFonts w:ascii="Times New Roman" w:hAnsi="Times New Roman" w:cs="Times New Roman"/>
              </w:rPr>
              <w:t>.</w:t>
            </w:r>
            <w:r>
              <w:rPr>
                <w:rFonts w:ascii="Times New Roman" w:hAnsi="Times New Roman" w:cs="Times New Roman"/>
              </w:rPr>
              <w:t>5</w:t>
            </w:r>
          </w:p>
        </w:tc>
        <w:tc>
          <w:tcPr>
            <w:tcW w:w="1441" w:type="dxa"/>
          </w:tcPr>
          <w:p w14:paraId="24052017" w14:textId="77777777" w:rsidR="000F653E" w:rsidRPr="00386E35" w:rsidRDefault="000F653E" w:rsidP="00882F19">
            <w:pPr>
              <w:spacing w:line="320" w:lineRule="atLeast"/>
              <w:jc w:val="right"/>
              <w:rPr>
                <w:rFonts w:ascii="Times New Roman" w:hAnsi="Times New Roman" w:cs="Times New Roman"/>
              </w:rPr>
            </w:pPr>
            <w:r w:rsidRPr="00386E35">
              <w:rPr>
                <w:rFonts w:ascii="Times New Roman" w:hAnsi="Times New Roman" w:cs="Times New Roman"/>
              </w:rPr>
              <w:t>100.0</w:t>
            </w:r>
          </w:p>
        </w:tc>
      </w:tr>
      <w:tr w:rsidR="000F653E" w:rsidRPr="00386E35" w14:paraId="4AF588DD" w14:textId="77777777" w:rsidTr="000F653E">
        <w:trPr>
          <w:trHeight w:val="371"/>
        </w:trPr>
        <w:tc>
          <w:tcPr>
            <w:tcW w:w="720" w:type="dxa"/>
            <w:vMerge/>
          </w:tcPr>
          <w:p w14:paraId="47A11D5E" w14:textId="77777777" w:rsidR="000F653E" w:rsidRPr="00386E35" w:rsidRDefault="000F653E" w:rsidP="00882F19">
            <w:pPr>
              <w:rPr>
                <w:rFonts w:ascii="Times New Roman" w:hAnsi="Times New Roman" w:cs="Times New Roman"/>
              </w:rPr>
            </w:pPr>
          </w:p>
        </w:tc>
        <w:tc>
          <w:tcPr>
            <w:tcW w:w="913" w:type="dxa"/>
          </w:tcPr>
          <w:p w14:paraId="0AF07E16" w14:textId="77777777" w:rsidR="000F653E" w:rsidRPr="00386E35" w:rsidRDefault="000F653E" w:rsidP="00882F19">
            <w:pPr>
              <w:spacing w:line="320" w:lineRule="atLeast"/>
              <w:rPr>
                <w:rFonts w:ascii="Times New Roman" w:hAnsi="Times New Roman" w:cs="Times New Roman"/>
              </w:rPr>
            </w:pPr>
            <w:r w:rsidRPr="00386E35">
              <w:rPr>
                <w:rFonts w:ascii="Times New Roman" w:hAnsi="Times New Roman" w:cs="Times New Roman"/>
              </w:rPr>
              <w:t>Total</w:t>
            </w:r>
          </w:p>
        </w:tc>
        <w:tc>
          <w:tcPr>
            <w:tcW w:w="1197" w:type="dxa"/>
          </w:tcPr>
          <w:p w14:paraId="4721CACA" w14:textId="413D515B" w:rsidR="000F653E" w:rsidRPr="00386E35" w:rsidRDefault="000F653E" w:rsidP="00882F19">
            <w:pPr>
              <w:spacing w:line="320" w:lineRule="atLeast"/>
              <w:jc w:val="right"/>
              <w:rPr>
                <w:rFonts w:ascii="Times New Roman" w:hAnsi="Times New Roman" w:cs="Times New Roman"/>
              </w:rPr>
            </w:pPr>
            <w:r>
              <w:rPr>
                <w:rFonts w:ascii="Times New Roman" w:hAnsi="Times New Roman" w:cs="Times New Roman"/>
              </w:rPr>
              <w:t>410</w:t>
            </w:r>
          </w:p>
        </w:tc>
        <w:tc>
          <w:tcPr>
            <w:tcW w:w="944" w:type="dxa"/>
          </w:tcPr>
          <w:p w14:paraId="766D7515" w14:textId="77777777" w:rsidR="000F653E" w:rsidRPr="00386E35" w:rsidRDefault="000F653E" w:rsidP="00882F19">
            <w:pPr>
              <w:spacing w:line="320" w:lineRule="atLeast"/>
              <w:jc w:val="right"/>
              <w:rPr>
                <w:rFonts w:ascii="Times New Roman" w:hAnsi="Times New Roman" w:cs="Times New Roman"/>
              </w:rPr>
            </w:pPr>
            <w:r w:rsidRPr="00386E35">
              <w:rPr>
                <w:rFonts w:ascii="Times New Roman" w:hAnsi="Times New Roman" w:cs="Times New Roman"/>
              </w:rPr>
              <w:t>100.0</w:t>
            </w:r>
          </w:p>
        </w:tc>
        <w:tc>
          <w:tcPr>
            <w:tcW w:w="1368" w:type="dxa"/>
          </w:tcPr>
          <w:p w14:paraId="60318E54" w14:textId="77777777" w:rsidR="000F653E" w:rsidRPr="00386E35" w:rsidRDefault="000F653E" w:rsidP="00882F19">
            <w:pPr>
              <w:spacing w:line="320" w:lineRule="atLeast"/>
              <w:jc w:val="right"/>
              <w:rPr>
                <w:rFonts w:ascii="Times New Roman" w:hAnsi="Times New Roman" w:cs="Times New Roman"/>
              </w:rPr>
            </w:pPr>
            <w:r w:rsidRPr="00386E35">
              <w:rPr>
                <w:rFonts w:ascii="Times New Roman" w:hAnsi="Times New Roman" w:cs="Times New Roman"/>
              </w:rPr>
              <w:t>100.0</w:t>
            </w:r>
          </w:p>
        </w:tc>
        <w:tc>
          <w:tcPr>
            <w:tcW w:w="1441" w:type="dxa"/>
          </w:tcPr>
          <w:p w14:paraId="682E1557" w14:textId="77777777" w:rsidR="000F653E" w:rsidRPr="00386E35" w:rsidRDefault="000F653E" w:rsidP="00882F19">
            <w:pPr>
              <w:rPr>
                <w:rFonts w:ascii="Times New Roman" w:hAnsi="Times New Roman" w:cs="Times New Roman"/>
              </w:rPr>
            </w:pPr>
          </w:p>
        </w:tc>
      </w:tr>
    </w:tbl>
    <w:p w14:paraId="48DF4A34" w14:textId="77777777" w:rsidR="00A003E7" w:rsidRDefault="00A003E7" w:rsidP="007D6293">
      <w:pPr>
        <w:spacing w:line="480" w:lineRule="auto"/>
        <w:jc w:val="both"/>
        <w:rPr>
          <w:rFonts w:ascii="Times New Roman" w:hAnsi="Times New Roman" w:cs="Times New Roman"/>
          <w:b/>
          <w:sz w:val="24"/>
          <w:szCs w:val="24"/>
        </w:rPr>
      </w:pPr>
    </w:p>
    <w:p w14:paraId="4BDEE3FB" w14:textId="77777777" w:rsidR="00A003E7" w:rsidRDefault="00A003E7" w:rsidP="007D6293">
      <w:pPr>
        <w:spacing w:line="480" w:lineRule="auto"/>
        <w:jc w:val="both"/>
        <w:rPr>
          <w:rFonts w:ascii="Times New Roman" w:hAnsi="Times New Roman" w:cs="Times New Roman"/>
          <w:b/>
          <w:sz w:val="24"/>
          <w:szCs w:val="24"/>
        </w:rPr>
      </w:pPr>
    </w:p>
    <w:p w14:paraId="76FA69F8" w14:textId="77777777" w:rsidR="00A003E7" w:rsidRDefault="00A003E7" w:rsidP="007D6293">
      <w:pPr>
        <w:spacing w:line="480" w:lineRule="auto"/>
        <w:jc w:val="both"/>
        <w:rPr>
          <w:rFonts w:ascii="Times New Roman" w:hAnsi="Times New Roman" w:cs="Times New Roman"/>
          <w:b/>
          <w:sz w:val="24"/>
          <w:szCs w:val="24"/>
        </w:rPr>
      </w:pPr>
    </w:p>
    <w:p w14:paraId="0E55F7E1" w14:textId="7C2FF5FD" w:rsidR="00A003E7" w:rsidRDefault="00A003E7" w:rsidP="007D6293">
      <w:pPr>
        <w:spacing w:line="480" w:lineRule="auto"/>
        <w:jc w:val="both"/>
        <w:rPr>
          <w:rFonts w:ascii="Times New Roman" w:hAnsi="Times New Roman" w:cs="Times New Roman"/>
          <w:b/>
          <w:sz w:val="24"/>
          <w:szCs w:val="24"/>
        </w:rPr>
      </w:pPr>
    </w:p>
    <w:p w14:paraId="56FCE33E" w14:textId="3EA6B6F0" w:rsidR="003E60CE" w:rsidRDefault="003E60CE" w:rsidP="007D6293">
      <w:pPr>
        <w:spacing w:line="480" w:lineRule="auto"/>
        <w:jc w:val="both"/>
        <w:rPr>
          <w:rFonts w:ascii="Times New Roman" w:hAnsi="Times New Roman" w:cs="Times New Roman"/>
          <w:b/>
          <w:sz w:val="24"/>
          <w:szCs w:val="24"/>
        </w:rPr>
      </w:pPr>
    </w:p>
    <w:p w14:paraId="1CC4E0DE" w14:textId="47F369A8" w:rsidR="003E60CE" w:rsidRDefault="003E60CE" w:rsidP="007D6293">
      <w:pPr>
        <w:spacing w:line="480" w:lineRule="auto"/>
        <w:jc w:val="both"/>
        <w:rPr>
          <w:rFonts w:ascii="Times New Roman" w:hAnsi="Times New Roman" w:cs="Times New Roman"/>
          <w:b/>
          <w:sz w:val="24"/>
          <w:szCs w:val="24"/>
        </w:rPr>
      </w:pPr>
    </w:p>
    <w:p w14:paraId="60293708" w14:textId="77777777" w:rsidR="003E60CE" w:rsidRDefault="003E60CE" w:rsidP="007D6293">
      <w:pPr>
        <w:spacing w:line="480" w:lineRule="auto"/>
        <w:jc w:val="both"/>
        <w:rPr>
          <w:rFonts w:ascii="Times New Roman" w:hAnsi="Times New Roman" w:cs="Times New Roman"/>
          <w:b/>
          <w:sz w:val="24"/>
          <w:szCs w:val="24"/>
        </w:rPr>
      </w:pPr>
    </w:p>
    <w:p w14:paraId="7BC2FB52" w14:textId="3085548F" w:rsidR="007D6293" w:rsidRPr="0081429E" w:rsidRDefault="00227430" w:rsidP="007D6293">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Reliability Test Showing the Level o</w:t>
      </w:r>
      <w:r w:rsidRPr="00812851">
        <w:rPr>
          <w:rFonts w:ascii="Times New Roman" w:hAnsi="Times New Roman" w:cs="Times New Roman"/>
          <w:b/>
          <w:sz w:val="24"/>
          <w:szCs w:val="24"/>
        </w:rPr>
        <w:t>f Consistency</w:t>
      </w:r>
    </w:p>
    <w:p w14:paraId="02306690" w14:textId="68D674B3"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i/>
          <w:sz w:val="24"/>
          <w:szCs w:val="24"/>
        </w:rPr>
        <w:t xml:space="preserve">Reliability analysis </w:t>
      </w:r>
    </w:p>
    <w:p w14:paraId="15DB59D6" w14:textId="77777777"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The results shows the Cronbach alpha scores on EI which is 0.808 on 24 variables and for TC the score is 0.738 on 13 variables. The results shows that the questionnaire was consistent in measuring what it intended to measure.</w:t>
      </w:r>
    </w:p>
    <w:p w14:paraId="1B123113" w14:textId="0F415427" w:rsidR="007D6293" w:rsidRPr="0081429E" w:rsidRDefault="00291D9A" w:rsidP="007D6293">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2  </w:t>
      </w:r>
      <w:r w:rsidR="007D6293" w:rsidRPr="0081429E">
        <w:rPr>
          <w:rFonts w:ascii="Times New Roman" w:hAnsi="Times New Roman" w:cs="Times New Roman"/>
          <w:b/>
          <w:sz w:val="24"/>
          <w:szCs w:val="24"/>
        </w:rPr>
        <w:t>Reliability</w:t>
      </w:r>
      <w:proofErr w:type="gramEnd"/>
      <w:r w:rsidR="007D6293" w:rsidRPr="0081429E">
        <w:rPr>
          <w:rFonts w:ascii="Times New Roman" w:hAnsi="Times New Roman" w:cs="Times New Roman"/>
          <w:b/>
          <w:sz w:val="24"/>
          <w:szCs w:val="24"/>
        </w:rPr>
        <w:t xml:space="preserve"> Test </w:t>
      </w:r>
      <w:r>
        <w:rPr>
          <w:rFonts w:ascii="Times New Roman" w:hAnsi="Times New Roman" w:cs="Times New Roman"/>
          <w:b/>
          <w:sz w:val="24"/>
          <w:szCs w:val="24"/>
        </w:rPr>
        <w:t xml:space="preserve"> </w:t>
      </w:r>
      <w:r w:rsidR="00932E5E">
        <w:rPr>
          <w:rFonts w:ascii="Times New Roman" w:hAnsi="Times New Roman" w:cs="Times New Roman"/>
          <w:b/>
          <w:sz w:val="24"/>
          <w:szCs w:val="24"/>
        </w:rPr>
        <w:t xml:space="preserve">OBJECTIVE 1 </w:t>
      </w:r>
      <w:r>
        <w:rPr>
          <w:rFonts w:ascii="Times New Roman" w:hAnsi="Times New Roman" w:cs="Times New Roman"/>
          <w:b/>
          <w:sz w:val="24"/>
          <w:szCs w:val="24"/>
        </w:rPr>
        <w:t xml:space="preserve">THE EFFECT OF </w:t>
      </w:r>
      <w:r w:rsidR="00392421">
        <w:rPr>
          <w:rFonts w:ascii="Times New Roman" w:hAnsi="Times New Roman" w:cs="Times New Roman"/>
          <w:b/>
          <w:sz w:val="24"/>
          <w:szCs w:val="24"/>
        </w:rPr>
        <w:t>EI ON</w:t>
      </w:r>
      <w:r w:rsidR="00882F19">
        <w:rPr>
          <w:rFonts w:ascii="Times New Roman" w:hAnsi="Times New Roman" w:cs="Times New Roman"/>
          <w:b/>
          <w:sz w:val="24"/>
          <w:szCs w:val="24"/>
        </w:rPr>
        <w:t xml:space="preserve"> TC</w:t>
      </w:r>
    </w:p>
    <w:tbl>
      <w:tblPr>
        <w:tblStyle w:val="TableGrid"/>
        <w:tblW w:w="0" w:type="auto"/>
        <w:tblLook w:val="04A0" w:firstRow="1" w:lastRow="0" w:firstColumn="1" w:lastColumn="0" w:noHBand="0" w:noVBand="1"/>
      </w:tblPr>
      <w:tblGrid>
        <w:gridCol w:w="3015"/>
        <w:gridCol w:w="3009"/>
        <w:gridCol w:w="3002"/>
      </w:tblGrid>
      <w:tr w:rsidR="007D6293" w:rsidRPr="0081429E" w14:paraId="7FCD0435" w14:textId="77777777" w:rsidTr="009E10D8">
        <w:trPr>
          <w:trHeight w:val="429"/>
        </w:trPr>
        <w:tc>
          <w:tcPr>
            <w:tcW w:w="3080" w:type="dxa"/>
            <w:tcBorders>
              <w:left w:val="nil"/>
              <w:bottom w:val="single" w:sz="4" w:space="0" w:color="auto"/>
              <w:right w:val="nil"/>
            </w:tcBorders>
          </w:tcPr>
          <w:p w14:paraId="23F17794" w14:textId="77777777" w:rsidR="007D6293" w:rsidRPr="0081429E" w:rsidRDefault="007D6293" w:rsidP="009E10D8">
            <w:pPr>
              <w:rPr>
                <w:rFonts w:ascii="Times New Roman" w:hAnsi="Times New Roman" w:cs="Times New Roman"/>
                <w:i/>
                <w:sz w:val="24"/>
                <w:szCs w:val="24"/>
                <w:lang w:val="en-GB"/>
              </w:rPr>
            </w:pPr>
            <w:r w:rsidRPr="0081429E">
              <w:rPr>
                <w:rFonts w:ascii="Times New Roman" w:hAnsi="Times New Roman" w:cs="Times New Roman"/>
                <w:i/>
                <w:sz w:val="24"/>
                <w:szCs w:val="24"/>
                <w:lang w:val="en-GB"/>
              </w:rPr>
              <w:t xml:space="preserve">Variables </w:t>
            </w:r>
          </w:p>
        </w:tc>
        <w:tc>
          <w:tcPr>
            <w:tcW w:w="3081" w:type="dxa"/>
            <w:tcBorders>
              <w:left w:val="nil"/>
              <w:bottom w:val="single" w:sz="4" w:space="0" w:color="auto"/>
              <w:right w:val="nil"/>
            </w:tcBorders>
          </w:tcPr>
          <w:p w14:paraId="01851BCC" w14:textId="77777777" w:rsidR="007D6293" w:rsidRPr="0081429E" w:rsidRDefault="007D6293" w:rsidP="009E10D8">
            <w:pPr>
              <w:jc w:val="center"/>
              <w:rPr>
                <w:rFonts w:ascii="Times New Roman" w:hAnsi="Times New Roman" w:cs="Times New Roman"/>
                <w:i/>
                <w:sz w:val="24"/>
                <w:szCs w:val="24"/>
                <w:lang w:val="en-GB"/>
              </w:rPr>
            </w:pPr>
            <w:r w:rsidRPr="0081429E">
              <w:rPr>
                <w:rFonts w:ascii="Times New Roman" w:hAnsi="Times New Roman" w:cs="Times New Roman"/>
                <w:i/>
                <w:sz w:val="24"/>
                <w:szCs w:val="24"/>
                <w:lang w:val="en-GB"/>
              </w:rPr>
              <w:t>Cronbach Alpha</w:t>
            </w:r>
          </w:p>
        </w:tc>
        <w:tc>
          <w:tcPr>
            <w:tcW w:w="3081" w:type="dxa"/>
            <w:tcBorders>
              <w:left w:val="nil"/>
              <w:bottom w:val="single" w:sz="4" w:space="0" w:color="auto"/>
              <w:right w:val="nil"/>
            </w:tcBorders>
          </w:tcPr>
          <w:p w14:paraId="6A8808F8" w14:textId="77777777" w:rsidR="007D6293" w:rsidRPr="0081429E" w:rsidRDefault="007D6293" w:rsidP="009E10D8">
            <w:pPr>
              <w:jc w:val="center"/>
              <w:rPr>
                <w:rFonts w:ascii="Times New Roman" w:hAnsi="Times New Roman" w:cs="Times New Roman"/>
                <w:i/>
                <w:sz w:val="24"/>
                <w:szCs w:val="24"/>
                <w:lang w:val="en-GB"/>
              </w:rPr>
            </w:pPr>
            <w:r w:rsidRPr="0081429E">
              <w:rPr>
                <w:rFonts w:ascii="Times New Roman" w:hAnsi="Times New Roman" w:cs="Times New Roman"/>
                <w:i/>
                <w:sz w:val="24"/>
                <w:szCs w:val="24"/>
                <w:lang w:val="en-GB"/>
              </w:rPr>
              <w:t>Number of items</w:t>
            </w:r>
          </w:p>
        </w:tc>
      </w:tr>
      <w:tr w:rsidR="007D6293" w:rsidRPr="0081429E" w14:paraId="1163E229" w14:textId="77777777" w:rsidTr="009E10D8">
        <w:trPr>
          <w:trHeight w:val="432"/>
        </w:trPr>
        <w:tc>
          <w:tcPr>
            <w:tcW w:w="3080" w:type="dxa"/>
            <w:tcBorders>
              <w:left w:val="nil"/>
              <w:bottom w:val="nil"/>
              <w:right w:val="nil"/>
            </w:tcBorders>
          </w:tcPr>
          <w:p w14:paraId="7727630E" w14:textId="77777777" w:rsidR="007D6293" w:rsidRPr="0081429E" w:rsidRDefault="007D6293" w:rsidP="009E10D8">
            <w:pPr>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Total Emotional Intelligence </w:t>
            </w:r>
          </w:p>
        </w:tc>
        <w:tc>
          <w:tcPr>
            <w:tcW w:w="3081" w:type="dxa"/>
            <w:tcBorders>
              <w:left w:val="nil"/>
              <w:bottom w:val="nil"/>
              <w:right w:val="nil"/>
            </w:tcBorders>
          </w:tcPr>
          <w:p w14:paraId="3D100F64"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0.808</w:t>
            </w:r>
          </w:p>
        </w:tc>
        <w:tc>
          <w:tcPr>
            <w:tcW w:w="3081" w:type="dxa"/>
            <w:tcBorders>
              <w:left w:val="nil"/>
              <w:bottom w:val="nil"/>
              <w:right w:val="nil"/>
            </w:tcBorders>
          </w:tcPr>
          <w:p w14:paraId="2C2B3A2F"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24</w:t>
            </w:r>
          </w:p>
        </w:tc>
      </w:tr>
      <w:tr w:rsidR="007D6293" w:rsidRPr="0081429E" w14:paraId="21800087" w14:textId="77777777" w:rsidTr="009E10D8">
        <w:trPr>
          <w:trHeight w:val="305"/>
        </w:trPr>
        <w:tc>
          <w:tcPr>
            <w:tcW w:w="3080" w:type="dxa"/>
            <w:tcBorders>
              <w:top w:val="nil"/>
              <w:left w:val="nil"/>
              <w:right w:val="nil"/>
            </w:tcBorders>
          </w:tcPr>
          <w:p w14:paraId="3FE80481" w14:textId="77777777" w:rsidR="007D6293" w:rsidRPr="0081429E" w:rsidRDefault="007D6293" w:rsidP="009E10D8">
            <w:pPr>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Team Cohesion </w:t>
            </w:r>
          </w:p>
        </w:tc>
        <w:tc>
          <w:tcPr>
            <w:tcW w:w="3081" w:type="dxa"/>
            <w:tcBorders>
              <w:top w:val="nil"/>
              <w:left w:val="nil"/>
              <w:right w:val="nil"/>
            </w:tcBorders>
          </w:tcPr>
          <w:p w14:paraId="430198E3"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0.738</w:t>
            </w:r>
          </w:p>
        </w:tc>
        <w:tc>
          <w:tcPr>
            <w:tcW w:w="3081" w:type="dxa"/>
            <w:tcBorders>
              <w:top w:val="nil"/>
              <w:left w:val="nil"/>
              <w:right w:val="nil"/>
            </w:tcBorders>
          </w:tcPr>
          <w:p w14:paraId="2F531601"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13</w:t>
            </w:r>
          </w:p>
        </w:tc>
      </w:tr>
    </w:tbl>
    <w:p w14:paraId="46A0FE8E" w14:textId="77777777" w:rsidR="007D6293" w:rsidRPr="0081429E" w:rsidRDefault="007D6293" w:rsidP="007D6293">
      <w:pPr>
        <w:spacing w:line="480" w:lineRule="auto"/>
        <w:jc w:val="both"/>
        <w:rPr>
          <w:rFonts w:ascii="Times New Roman" w:hAnsi="Times New Roman" w:cs="Times New Roman"/>
          <w:i/>
          <w:sz w:val="24"/>
          <w:szCs w:val="24"/>
        </w:rPr>
      </w:pPr>
    </w:p>
    <w:p w14:paraId="29525A50" w14:textId="77777777" w:rsidR="007D6293" w:rsidRPr="0081429E" w:rsidRDefault="007D6293" w:rsidP="007D6293">
      <w:pPr>
        <w:spacing w:line="480" w:lineRule="auto"/>
        <w:jc w:val="both"/>
        <w:rPr>
          <w:rFonts w:ascii="Times New Roman" w:hAnsi="Times New Roman" w:cs="Times New Roman"/>
          <w:i/>
          <w:sz w:val="24"/>
          <w:szCs w:val="24"/>
        </w:rPr>
      </w:pPr>
      <w:r w:rsidRPr="0081429E">
        <w:rPr>
          <w:rFonts w:ascii="Times New Roman" w:hAnsi="Times New Roman" w:cs="Times New Roman"/>
          <w:i/>
          <w:sz w:val="24"/>
          <w:szCs w:val="24"/>
        </w:rPr>
        <w:t>5.2</w:t>
      </w:r>
      <w:r w:rsidRPr="0081429E">
        <w:rPr>
          <w:rFonts w:ascii="Times New Roman" w:hAnsi="Times New Roman" w:cs="Times New Roman"/>
          <w:i/>
          <w:sz w:val="24"/>
          <w:szCs w:val="24"/>
        </w:rPr>
        <w:tab/>
        <w:t>Demographic factors</w:t>
      </w:r>
    </w:p>
    <w:p w14:paraId="575F88E7" w14:textId="77777777"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Descriptive statistics is performed on the population under study on gender, age and family income. The results shows that the male populace is more than that of the females. This suggest that there are more male students offering engineering programs as oppose to females. Concerning the age distribution, it is obvious that the mean age range from 17-20. This depicts that the students are young and in their prime age. Again, it can be realised that most of the students comes from a well to do family with above 3 lakhs as their income. It can imply that since the fees for such programs like engineering is expensive their family have to be well capable. </w:t>
      </w:r>
    </w:p>
    <w:p w14:paraId="0713D798" w14:textId="77777777" w:rsidR="007D6293" w:rsidRPr="0081429E" w:rsidRDefault="007D6293" w:rsidP="007D6293">
      <w:pPr>
        <w:jc w:val="both"/>
        <w:rPr>
          <w:rFonts w:ascii="Times New Roman" w:hAnsi="Times New Roman" w:cs="Times New Roman"/>
          <w:sz w:val="24"/>
          <w:szCs w:val="24"/>
        </w:rPr>
      </w:pPr>
      <w:r w:rsidRPr="0081429E">
        <w:rPr>
          <w:rFonts w:ascii="Times New Roman" w:hAnsi="Times New Roman" w:cs="Times New Roman"/>
          <w:b/>
          <w:sz w:val="24"/>
          <w:szCs w:val="24"/>
        </w:rPr>
        <w:t>Table 3</w:t>
      </w:r>
      <w:r w:rsidRPr="0081429E">
        <w:rPr>
          <w:rFonts w:ascii="Times New Roman" w:hAnsi="Times New Roman" w:cs="Times New Roman"/>
          <w:b/>
          <w:sz w:val="24"/>
          <w:szCs w:val="24"/>
        </w:rPr>
        <w:tab/>
        <w:t>Demographic Factors</w:t>
      </w:r>
      <w:r w:rsidRPr="0081429E">
        <w:rPr>
          <w:rFonts w:ascii="Times New Roman" w:hAnsi="Times New Roman" w:cs="Times New Roman"/>
          <w:sz w:val="24"/>
          <w:szCs w:val="24"/>
        </w:rPr>
        <w:t xml:space="preserve"> </w:t>
      </w:r>
    </w:p>
    <w:tbl>
      <w:tblPr>
        <w:tblW w:w="0" w:type="auto"/>
        <w:tblLook w:val="04A0" w:firstRow="1" w:lastRow="0" w:firstColumn="1" w:lastColumn="0" w:noHBand="0" w:noVBand="1"/>
      </w:tblPr>
      <w:tblGrid>
        <w:gridCol w:w="4518"/>
        <w:gridCol w:w="4508"/>
      </w:tblGrid>
      <w:tr w:rsidR="007D6293" w:rsidRPr="0081429E" w14:paraId="1DC8044A" w14:textId="77777777" w:rsidTr="009E10D8">
        <w:tc>
          <w:tcPr>
            <w:tcW w:w="4621" w:type="dxa"/>
            <w:tcBorders>
              <w:left w:val="nil"/>
              <w:bottom w:val="single" w:sz="4" w:space="0" w:color="auto"/>
              <w:right w:val="nil"/>
            </w:tcBorders>
          </w:tcPr>
          <w:p w14:paraId="1F42953F" w14:textId="77777777" w:rsidR="007D6293" w:rsidRPr="0081429E" w:rsidRDefault="007D6293" w:rsidP="009E10D8">
            <w:pPr>
              <w:rPr>
                <w:rFonts w:ascii="Times New Roman" w:hAnsi="Times New Roman" w:cs="Times New Roman"/>
                <w:i/>
                <w:sz w:val="24"/>
                <w:szCs w:val="24"/>
              </w:rPr>
            </w:pPr>
            <w:r w:rsidRPr="0081429E">
              <w:rPr>
                <w:rFonts w:ascii="Times New Roman" w:hAnsi="Times New Roman" w:cs="Times New Roman"/>
                <w:i/>
                <w:sz w:val="24"/>
                <w:szCs w:val="24"/>
              </w:rPr>
              <w:t xml:space="preserve">      Demographic factors </w:t>
            </w:r>
          </w:p>
        </w:tc>
        <w:tc>
          <w:tcPr>
            <w:tcW w:w="4621" w:type="dxa"/>
            <w:tcBorders>
              <w:left w:val="nil"/>
              <w:bottom w:val="single" w:sz="4" w:space="0" w:color="auto"/>
              <w:right w:val="nil"/>
            </w:tcBorders>
          </w:tcPr>
          <w:p w14:paraId="5864601C" w14:textId="77777777" w:rsidR="007D6293" w:rsidRPr="0081429E" w:rsidRDefault="007D6293" w:rsidP="009E10D8">
            <w:pPr>
              <w:jc w:val="center"/>
              <w:rPr>
                <w:rFonts w:ascii="Times New Roman" w:hAnsi="Times New Roman" w:cs="Times New Roman"/>
                <w:i/>
                <w:sz w:val="24"/>
                <w:szCs w:val="24"/>
              </w:rPr>
            </w:pPr>
            <w:r w:rsidRPr="0081429E">
              <w:rPr>
                <w:rFonts w:ascii="Times New Roman" w:hAnsi="Times New Roman" w:cs="Times New Roman"/>
                <w:i/>
                <w:sz w:val="24"/>
                <w:szCs w:val="24"/>
              </w:rPr>
              <w:t>Frequency</w:t>
            </w:r>
          </w:p>
        </w:tc>
      </w:tr>
      <w:tr w:rsidR="007D6293" w:rsidRPr="0081429E" w14:paraId="7285B15A" w14:textId="77777777" w:rsidTr="009E10D8">
        <w:tc>
          <w:tcPr>
            <w:tcW w:w="4621" w:type="dxa"/>
            <w:tcBorders>
              <w:left w:val="nil"/>
              <w:bottom w:val="nil"/>
              <w:right w:val="nil"/>
            </w:tcBorders>
          </w:tcPr>
          <w:p w14:paraId="1D5956DD"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Gender                    Male </w:t>
            </w:r>
          </w:p>
        </w:tc>
        <w:tc>
          <w:tcPr>
            <w:tcW w:w="4621" w:type="dxa"/>
            <w:tcBorders>
              <w:left w:val="nil"/>
              <w:bottom w:val="nil"/>
              <w:right w:val="nil"/>
            </w:tcBorders>
          </w:tcPr>
          <w:p w14:paraId="076616CF"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98</w:t>
            </w:r>
          </w:p>
        </w:tc>
      </w:tr>
      <w:tr w:rsidR="007D6293" w:rsidRPr="0081429E" w14:paraId="4BF09674" w14:textId="77777777" w:rsidTr="009E10D8">
        <w:tc>
          <w:tcPr>
            <w:tcW w:w="4621" w:type="dxa"/>
            <w:tcBorders>
              <w:top w:val="nil"/>
              <w:left w:val="nil"/>
              <w:bottom w:val="nil"/>
              <w:right w:val="nil"/>
            </w:tcBorders>
          </w:tcPr>
          <w:p w14:paraId="0DF1C5B4"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Female</w:t>
            </w:r>
          </w:p>
        </w:tc>
        <w:tc>
          <w:tcPr>
            <w:tcW w:w="4621" w:type="dxa"/>
            <w:tcBorders>
              <w:top w:val="nil"/>
              <w:left w:val="nil"/>
              <w:bottom w:val="nil"/>
              <w:right w:val="nil"/>
            </w:tcBorders>
          </w:tcPr>
          <w:p w14:paraId="0F3A558C"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12</w:t>
            </w:r>
          </w:p>
        </w:tc>
      </w:tr>
      <w:tr w:rsidR="007D6293" w:rsidRPr="0081429E" w14:paraId="270EFB8B" w14:textId="77777777" w:rsidTr="009E10D8">
        <w:tc>
          <w:tcPr>
            <w:tcW w:w="4621" w:type="dxa"/>
            <w:tcBorders>
              <w:top w:val="nil"/>
              <w:left w:val="nil"/>
              <w:bottom w:val="nil"/>
              <w:right w:val="nil"/>
            </w:tcBorders>
          </w:tcPr>
          <w:p w14:paraId="67C8BBA0"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Age                         17-20</w:t>
            </w:r>
          </w:p>
        </w:tc>
        <w:tc>
          <w:tcPr>
            <w:tcW w:w="4621" w:type="dxa"/>
            <w:tcBorders>
              <w:top w:val="nil"/>
              <w:left w:val="nil"/>
              <w:bottom w:val="nil"/>
              <w:right w:val="nil"/>
            </w:tcBorders>
          </w:tcPr>
          <w:p w14:paraId="1AD2E103"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80</w:t>
            </w:r>
          </w:p>
        </w:tc>
      </w:tr>
      <w:tr w:rsidR="007D6293" w:rsidRPr="0081429E" w14:paraId="37283651" w14:textId="77777777" w:rsidTr="009E10D8">
        <w:tc>
          <w:tcPr>
            <w:tcW w:w="4621" w:type="dxa"/>
            <w:tcBorders>
              <w:top w:val="nil"/>
              <w:left w:val="nil"/>
              <w:bottom w:val="nil"/>
              <w:right w:val="nil"/>
            </w:tcBorders>
          </w:tcPr>
          <w:p w14:paraId="04D4D9F8"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21-24</w:t>
            </w:r>
          </w:p>
        </w:tc>
        <w:tc>
          <w:tcPr>
            <w:tcW w:w="4621" w:type="dxa"/>
            <w:tcBorders>
              <w:top w:val="nil"/>
              <w:left w:val="nil"/>
              <w:bottom w:val="nil"/>
              <w:right w:val="nil"/>
            </w:tcBorders>
          </w:tcPr>
          <w:p w14:paraId="74BAA3BB"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30</w:t>
            </w:r>
          </w:p>
        </w:tc>
      </w:tr>
      <w:tr w:rsidR="007D6293" w:rsidRPr="0081429E" w14:paraId="357242D5" w14:textId="77777777" w:rsidTr="009E10D8">
        <w:tc>
          <w:tcPr>
            <w:tcW w:w="4621" w:type="dxa"/>
            <w:tcBorders>
              <w:top w:val="nil"/>
              <w:left w:val="nil"/>
              <w:bottom w:val="nil"/>
              <w:right w:val="nil"/>
            </w:tcBorders>
          </w:tcPr>
          <w:p w14:paraId="1CB8A528"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lastRenderedPageBreak/>
              <w:t>Family income   less than 1 lakh</w:t>
            </w:r>
          </w:p>
        </w:tc>
        <w:tc>
          <w:tcPr>
            <w:tcW w:w="4621" w:type="dxa"/>
            <w:tcBorders>
              <w:top w:val="nil"/>
              <w:left w:val="nil"/>
              <w:bottom w:val="nil"/>
              <w:right w:val="nil"/>
            </w:tcBorders>
          </w:tcPr>
          <w:p w14:paraId="72A4C04D"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20</w:t>
            </w:r>
          </w:p>
        </w:tc>
      </w:tr>
      <w:tr w:rsidR="007D6293" w:rsidRPr="0081429E" w14:paraId="15828C80" w14:textId="77777777" w:rsidTr="009E10D8">
        <w:tc>
          <w:tcPr>
            <w:tcW w:w="4621" w:type="dxa"/>
            <w:tcBorders>
              <w:top w:val="nil"/>
              <w:left w:val="nil"/>
              <w:bottom w:val="nil"/>
              <w:right w:val="nil"/>
            </w:tcBorders>
          </w:tcPr>
          <w:p w14:paraId="7B7ABEC4"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1 lakh – 3 lakhs </w:t>
            </w:r>
          </w:p>
        </w:tc>
        <w:tc>
          <w:tcPr>
            <w:tcW w:w="4621" w:type="dxa"/>
            <w:tcBorders>
              <w:top w:val="nil"/>
              <w:left w:val="nil"/>
              <w:bottom w:val="nil"/>
              <w:right w:val="nil"/>
            </w:tcBorders>
          </w:tcPr>
          <w:p w14:paraId="2EF559CB"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15</w:t>
            </w:r>
          </w:p>
        </w:tc>
      </w:tr>
      <w:tr w:rsidR="007D6293" w:rsidRPr="0081429E" w14:paraId="50168A69" w14:textId="77777777" w:rsidTr="009E10D8">
        <w:tc>
          <w:tcPr>
            <w:tcW w:w="4621" w:type="dxa"/>
            <w:tcBorders>
              <w:top w:val="nil"/>
              <w:left w:val="nil"/>
              <w:right w:val="nil"/>
            </w:tcBorders>
          </w:tcPr>
          <w:p w14:paraId="4C54D67A"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Above 3 lakhs </w:t>
            </w:r>
          </w:p>
        </w:tc>
        <w:tc>
          <w:tcPr>
            <w:tcW w:w="4621" w:type="dxa"/>
            <w:tcBorders>
              <w:top w:val="nil"/>
              <w:left w:val="nil"/>
              <w:right w:val="nil"/>
            </w:tcBorders>
          </w:tcPr>
          <w:p w14:paraId="6DB4E733"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75</w:t>
            </w:r>
          </w:p>
        </w:tc>
      </w:tr>
    </w:tbl>
    <w:p w14:paraId="0BC8B3CB" w14:textId="77777777" w:rsidR="007D6293" w:rsidRPr="0081429E" w:rsidRDefault="007D6293" w:rsidP="007D6293">
      <w:pPr>
        <w:spacing w:line="480" w:lineRule="auto"/>
        <w:rPr>
          <w:rFonts w:ascii="Times New Roman" w:hAnsi="Times New Roman" w:cs="Times New Roman"/>
          <w:i/>
          <w:sz w:val="24"/>
          <w:szCs w:val="24"/>
        </w:rPr>
      </w:pPr>
    </w:p>
    <w:p w14:paraId="2DA61776" w14:textId="77777777" w:rsidR="007D6293" w:rsidRPr="0081429E" w:rsidRDefault="007D6293" w:rsidP="007D6293">
      <w:pPr>
        <w:spacing w:line="480" w:lineRule="auto"/>
        <w:rPr>
          <w:rFonts w:ascii="Times New Roman" w:hAnsi="Times New Roman" w:cs="Times New Roman"/>
          <w:i/>
          <w:sz w:val="24"/>
          <w:szCs w:val="24"/>
        </w:rPr>
      </w:pPr>
      <w:r w:rsidRPr="0081429E">
        <w:rPr>
          <w:rFonts w:ascii="Times New Roman" w:hAnsi="Times New Roman" w:cs="Times New Roman"/>
          <w:i/>
          <w:sz w:val="24"/>
          <w:szCs w:val="24"/>
        </w:rPr>
        <w:t xml:space="preserve">5.3 Descriptive Statistics </w:t>
      </w:r>
    </w:p>
    <w:p w14:paraId="57DEE3DB" w14:textId="77777777"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In Table 4, the descriptive statistics for the various variables are presented. The minimum score for EI is 3.38 whereas 6.13 is the maximum score. For TC the maximum score is 6.54 while the minimum score is 2.38. The maximum score is 7 and the minimum score is 1 for the sub competencies of EI which are: SA-SC (self-awareness; self-confidence), SM-AO (self-management; achievement orientation), SA-E (social-awareness; empathy) and SS-I (social skills; influence). The mean score for all the variables is a 5. This means that on the average the participants somewhat agreed to the various questions asked. The standard deviation shows 1.15 as the highest value of deviation from the mean where 0.59 indicates the lowest deviation from its mean. The total population was 110 students.</w:t>
      </w:r>
    </w:p>
    <w:p w14:paraId="1CD8282B" w14:textId="77777777" w:rsidR="007D6293" w:rsidRPr="0081429E" w:rsidRDefault="007D6293" w:rsidP="007D6293">
      <w:pPr>
        <w:spacing w:line="240" w:lineRule="auto"/>
        <w:jc w:val="both"/>
        <w:rPr>
          <w:rFonts w:ascii="Times New Roman" w:hAnsi="Times New Roman" w:cs="Times New Roman"/>
          <w:b/>
          <w:sz w:val="24"/>
          <w:szCs w:val="24"/>
        </w:rPr>
      </w:pPr>
    </w:p>
    <w:p w14:paraId="2B89CAC5" w14:textId="77777777" w:rsidR="007D6293" w:rsidRPr="0081429E" w:rsidRDefault="007D6293" w:rsidP="007D6293">
      <w:pPr>
        <w:spacing w:line="240" w:lineRule="auto"/>
        <w:jc w:val="both"/>
        <w:rPr>
          <w:rFonts w:ascii="Times New Roman" w:hAnsi="Times New Roman" w:cs="Times New Roman"/>
          <w:b/>
          <w:sz w:val="24"/>
          <w:szCs w:val="24"/>
        </w:rPr>
      </w:pPr>
    </w:p>
    <w:p w14:paraId="6034B68A" w14:textId="77777777" w:rsidR="007D6293" w:rsidRPr="0081429E" w:rsidRDefault="007D6293" w:rsidP="007D6293">
      <w:pPr>
        <w:spacing w:line="240" w:lineRule="auto"/>
        <w:jc w:val="both"/>
        <w:rPr>
          <w:rFonts w:ascii="Times New Roman" w:hAnsi="Times New Roman" w:cs="Times New Roman"/>
          <w:b/>
          <w:sz w:val="24"/>
          <w:szCs w:val="24"/>
        </w:rPr>
      </w:pPr>
    </w:p>
    <w:p w14:paraId="614BB734" w14:textId="77777777" w:rsidR="007D6293" w:rsidRPr="0081429E" w:rsidRDefault="007D6293" w:rsidP="007D6293">
      <w:pPr>
        <w:rPr>
          <w:rFonts w:ascii="Times New Roman" w:hAnsi="Times New Roman" w:cs="Times New Roman"/>
          <w:b/>
          <w:sz w:val="24"/>
          <w:szCs w:val="24"/>
        </w:rPr>
      </w:pPr>
      <w:r w:rsidRPr="0081429E">
        <w:rPr>
          <w:rFonts w:ascii="Times New Roman" w:hAnsi="Times New Roman" w:cs="Times New Roman"/>
          <w:b/>
          <w:sz w:val="24"/>
          <w:szCs w:val="24"/>
        </w:rPr>
        <w:t>Table 4</w:t>
      </w:r>
      <w:r w:rsidRPr="0081429E">
        <w:rPr>
          <w:rFonts w:ascii="Times New Roman" w:hAnsi="Times New Roman" w:cs="Times New Roman"/>
          <w:b/>
          <w:sz w:val="24"/>
          <w:szCs w:val="24"/>
        </w:rPr>
        <w:tab/>
        <w:t xml:space="preserve">Descriptive Statistics </w:t>
      </w:r>
    </w:p>
    <w:tbl>
      <w:tblPr>
        <w:tblStyle w:val="TableGrid1"/>
        <w:tblW w:w="0" w:type="auto"/>
        <w:tblLook w:val="04A0" w:firstRow="1" w:lastRow="0" w:firstColumn="1" w:lastColumn="0" w:noHBand="0" w:noVBand="1"/>
      </w:tblPr>
      <w:tblGrid>
        <w:gridCol w:w="1778"/>
        <w:gridCol w:w="1262"/>
        <w:gridCol w:w="1515"/>
        <w:gridCol w:w="1486"/>
        <w:gridCol w:w="1511"/>
        <w:gridCol w:w="1474"/>
      </w:tblGrid>
      <w:tr w:rsidR="007D6293" w:rsidRPr="0081429E" w14:paraId="30AFB386" w14:textId="77777777" w:rsidTr="009E10D8">
        <w:tc>
          <w:tcPr>
            <w:tcW w:w="1809" w:type="dxa"/>
            <w:tcBorders>
              <w:left w:val="nil"/>
              <w:bottom w:val="single" w:sz="4" w:space="0" w:color="auto"/>
              <w:right w:val="nil"/>
            </w:tcBorders>
          </w:tcPr>
          <w:p w14:paraId="30C03563" w14:textId="77777777" w:rsidR="007D6293" w:rsidRPr="0081429E" w:rsidRDefault="007D6293" w:rsidP="009E10D8">
            <w:pPr>
              <w:jc w:val="both"/>
              <w:rPr>
                <w:rFonts w:ascii="Times New Roman" w:hAnsi="Times New Roman" w:cs="Times New Roman"/>
                <w:i/>
                <w:sz w:val="24"/>
                <w:szCs w:val="24"/>
                <w:lang w:val="en-GB"/>
              </w:rPr>
            </w:pPr>
          </w:p>
          <w:p w14:paraId="58CCD53B" w14:textId="77777777" w:rsidR="007D6293" w:rsidRPr="0081429E" w:rsidRDefault="007D6293" w:rsidP="009E10D8">
            <w:pPr>
              <w:jc w:val="both"/>
              <w:rPr>
                <w:rFonts w:ascii="Times New Roman" w:hAnsi="Times New Roman" w:cs="Times New Roman"/>
                <w:i/>
                <w:sz w:val="24"/>
                <w:szCs w:val="24"/>
                <w:lang w:val="en-GB"/>
              </w:rPr>
            </w:pPr>
            <w:r w:rsidRPr="0081429E">
              <w:rPr>
                <w:rFonts w:ascii="Times New Roman" w:hAnsi="Times New Roman" w:cs="Times New Roman"/>
                <w:i/>
                <w:sz w:val="24"/>
                <w:szCs w:val="24"/>
                <w:lang w:val="en-GB"/>
              </w:rPr>
              <w:t xml:space="preserve"> Items </w:t>
            </w:r>
          </w:p>
        </w:tc>
        <w:tc>
          <w:tcPr>
            <w:tcW w:w="1271" w:type="dxa"/>
            <w:tcBorders>
              <w:left w:val="nil"/>
              <w:bottom w:val="single" w:sz="4" w:space="0" w:color="auto"/>
              <w:right w:val="nil"/>
            </w:tcBorders>
          </w:tcPr>
          <w:p w14:paraId="451D101A" w14:textId="77777777" w:rsidR="007D6293" w:rsidRPr="0081429E" w:rsidRDefault="007D6293" w:rsidP="009E10D8">
            <w:pPr>
              <w:jc w:val="center"/>
              <w:rPr>
                <w:rFonts w:ascii="Times New Roman" w:hAnsi="Times New Roman" w:cs="Times New Roman"/>
                <w:i/>
                <w:sz w:val="24"/>
                <w:szCs w:val="24"/>
                <w:lang w:val="en-GB"/>
              </w:rPr>
            </w:pPr>
            <w:r w:rsidRPr="0081429E">
              <w:rPr>
                <w:rFonts w:ascii="Times New Roman" w:hAnsi="Times New Roman" w:cs="Times New Roman"/>
                <w:i/>
                <w:sz w:val="24"/>
                <w:szCs w:val="24"/>
                <w:lang w:val="en-GB"/>
              </w:rPr>
              <w:t>Minimum score</w:t>
            </w:r>
          </w:p>
        </w:tc>
        <w:tc>
          <w:tcPr>
            <w:tcW w:w="1540" w:type="dxa"/>
            <w:tcBorders>
              <w:left w:val="nil"/>
              <w:bottom w:val="single" w:sz="4" w:space="0" w:color="auto"/>
              <w:right w:val="nil"/>
            </w:tcBorders>
          </w:tcPr>
          <w:p w14:paraId="06FF7CDB" w14:textId="77777777" w:rsidR="007D6293" w:rsidRPr="0081429E" w:rsidRDefault="007D6293" w:rsidP="009E10D8">
            <w:pPr>
              <w:jc w:val="center"/>
              <w:rPr>
                <w:rFonts w:ascii="Times New Roman" w:hAnsi="Times New Roman" w:cs="Times New Roman"/>
                <w:i/>
                <w:sz w:val="24"/>
                <w:szCs w:val="24"/>
                <w:lang w:val="en-GB"/>
              </w:rPr>
            </w:pPr>
            <w:r w:rsidRPr="0081429E">
              <w:rPr>
                <w:rFonts w:ascii="Times New Roman" w:hAnsi="Times New Roman" w:cs="Times New Roman"/>
                <w:i/>
                <w:sz w:val="24"/>
                <w:szCs w:val="24"/>
                <w:lang w:val="en-GB"/>
              </w:rPr>
              <w:t>Maximum score</w:t>
            </w:r>
          </w:p>
        </w:tc>
        <w:tc>
          <w:tcPr>
            <w:tcW w:w="1540" w:type="dxa"/>
            <w:tcBorders>
              <w:left w:val="nil"/>
              <w:bottom w:val="single" w:sz="4" w:space="0" w:color="auto"/>
              <w:right w:val="nil"/>
            </w:tcBorders>
          </w:tcPr>
          <w:p w14:paraId="12659502" w14:textId="77777777" w:rsidR="007D6293" w:rsidRPr="0081429E" w:rsidRDefault="007D6293" w:rsidP="009E10D8">
            <w:pPr>
              <w:jc w:val="center"/>
              <w:rPr>
                <w:rFonts w:ascii="Times New Roman" w:hAnsi="Times New Roman" w:cs="Times New Roman"/>
                <w:i/>
                <w:sz w:val="24"/>
                <w:szCs w:val="24"/>
                <w:lang w:val="en-GB"/>
              </w:rPr>
            </w:pPr>
            <w:r w:rsidRPr="0081429E">
              <w:rPr>
                <w:rFonts w:ascii="Times New Roman" w:hAnsi="Times New Roman" w:cs="Times New Roman"/>
                <w:i/>
                <w:sz w:val="24"/>
                <w:szCs w:val="24"/>
                <w:lang w:val="en-GB"/>
              </w:rPr>
              <w:t>Mean</w:t>
            </w:r>
          </w:p>
        </w:tc>
        <w:tc>
          <w:tcPr>
            <w:tcW w:w="1541" w:type="dxa"/>
            <w:tcBorders>
              <w:left w:val="nil"/>
              <w:bottom w:val="single" w:sz="4" w:space="0" w:color="auto"/>
              <w:right w:val="nil"/>
            </w:tcBorders>
          </w:tcPr>
          <w:p w14:paraId="5E123116" w14:textId="77777777" w:rsidR="007D6293" w:rsidRPr="0081429E" w:rsidRDefault="007D6293" w:rsidP="009E10D8">
            <w:pPr>
              <w:jc w:val="center"/>
              <w:rPr>
                <w:rFonts w:ascii="Times New Roman" w:hAnsi="Times New Roman" w:cs="Times New Roman"/>
                <w:i/>
                <w:sz w:val="24"/>
                <w:szCs w:val="24"/>
                <w:lang w:val="en-GB"/>
              </w:rPr>
            </w:pPr>
            <w:r w:rsidRPr="0081429E">
              <w:rPr>
                <w:rFonts w:ascii="Times New Roman" w:hAnsi="Times New Roman" w:cs="Times New Roman"/>
                <w:i/>
                <w:sz w:val="24"/>
                <w:szCs w:val="24"/>
                <w:lang w:val="en-GB"/>
              </w:rPr>
              <w:t>Standard deviation</w:t>
            </w:r>
          </w:p>
        </w:tc>
        <w:tc>
          <w:tcPr>
            <w:tcW w:w="1541" w:type="dxa"/>
            <w:tcBorders>
              <w:left w:val="nil"/>
              <w:bottom w:val="single" w:sz="4" w:space="0" w:color="auto"/>
              <w:right w:val="nil"/>
            </w:tcBorders>
          </w:tcPr>
          <w:p w14:paraId="7AF1FE24" w14:textId="77777777" w:rsidR="007D6293" w:rsidRPr="0081429E" w:rsidRDefault="007D6293" w:rsidP="009E10D8">
            <w:pPr>
              <w:jc w:val="center"/>
              <w:rPr>
                <w:rFonts w:ascii="Times New Roman" w:hAnsi="Times New Roman" w:cs="Times New Roman"/>
                <w:i/>
                <w:sz w:val="24"/>
                <w:szCs w:val="24"/>
                <w:lang w:val="en-GB"/>
              </w:rPr>
            </w:pPr>
            <w:r w:rsidRPr="0081429E">
              <w:rPr>
                <w:rFonts w:ascii="Times New Roman" w:hAnsi="Times New Roman" w:cs="Times New Roman"/>
                <w:i/>
                <w:sz w:val="24"/>
                <w:szCs w:val="24"/>
                <w:lang w:val="en-GB"/>
              </w:rPr>
              <w:t>N</w:t>
            </w:r>
          </w:p>
        </w:tc>
      </w:tr>
      <w:tr w:rsidR="007D6293" w:rsidRPr="0081429E" w14:paraId="529253CA" w14:textId="77777777" w:rsidTr="009E10D8">
        <w:tc>
          <w:tcPr>
            <w:tcW w:w="1809" w:type="dxa"/>
            <w:tcBorders>
              <w:left w:val="nil"/>
              <w:bottom w:val="nil"/>
              <w:right w:val="nil"/>
            </w:tcBorders>
          </w:tcPr>
          <w:p w14:paraId="5F86ECAD" w14:textId="77777777" w:rsidR="007D6293" w:rsidRPr="0081429E" w:rsidRDefault="007D6293" w:rsidP="009E10D8">
            <w:pPr>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Total     Emotional Intelligence </w:t>
            </w:r>
          </w:p>
        </w:tc>
        <w:tc>
          <w:tcPr>
            <w:tcW w:w="1271" w:type="dxa"/>
            <w:tcBorders>
              <w:left w:val="nil"/>
              <w:bottom w:val="nil"/>
              <w:right w:val="nil"/>
            </w:tcBorders>
          </w:tcPr>
          <w:p w14:paraId="5632903F"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3.38</w:t>
            </w:r>
          </w:p>
        </w:tc>
        <w:tc>
          <w:tcPr>
            <w:tcW w:w="1540" w:type="dxa"/>
            <w:tcBorders>
              <w:left w:val="nil"/>
              <w:bottom w:val="nil"/>
              <w:right w:val="nil"/>
            </w:tcBorders>
          </w:tcPr>
          <w:p w14:paraId="6CD4B433"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6.13</w:t>
            </w:r>
          </w:p>
        </w:tc>
        <w:tc>
          <w:tcPr>
            <w:tcW w:w="1540" w:type="dxa"/>
            <w:tcBorders>
              <w:left w:val="nil"/>
              <w:bottom w:val="nil"/>
              <w:right w:val="nil"/>
            </w:tcBorders>
          </w:tcPr>
          <w:p w14:paraId="3711F746"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5.16</w:t>
            </w:r>
          </w:p>
        </w:tc>
        <w:tc>
          <w:tcPr>
            <w:tcW w:w="1541" w:type="dxa"/>
            <w:tcBorders>
              <w:left w:val="nil"/>
              <w:bottom w:val="nil"/>
              <w:right w:val="nil"/>
            </w:tcBorders>
          </w:tcPr>
          <w:p w14:paraId="4747FDE3"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.59</w:t>
            </w:r>
          </w:p>
        </w:tc>
        <w:tc>
          <w:tcPr>
            <w:tcW w:w="1541" w:type="dxa"/>
            <w:tcBorders>
              <w:left w:val="nil"/>
              <w:bottom w:val="nil"/>
              <w:right w:val="nil"/>
            </w:tcBorders>
          </w:tcPr>
          <w:p w14:paraId="2FE3D5EB"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110</w:t>
            </w:r>
          </w:p>
        </w:tc>
      </w:tr>
      <w:tr w:rsidR="007D6293" w:rsidRPr="0081429E" w14:paraId="0755F70F" w14:textId="77777777" w:rsidTr="009E10D8">
        <w:tc>
          <w:tcPr>
            <w:tcW w:w="1809" w:type="dxa"/>
            <w:tcBorders>
              <w:top w:val="nil"/>
              <w:left w:val="nil"/>
              <w:bottom w:val="nil"/>
              <w:right w:val="nil"/>
            </w:tcBorders>
          </w:tcPr>
          <w:p w14:paraId="52A547CB" w14:textId="77777777" w:rsidR="007D6293" w:rsidRPr="0081429E" w:rsidRDefault="007D6293" w:rsidP="009E10D8">
            <w:pPr>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Team Cohesion </w:t>
            </w:r>
          </w:p>
        </w:tc>
        <w:tc>
          <w:tcPr>
            <w:tcW w:w="1271" w:type="dxa"/>
            <w:tcBorders>
              <w:top w:val="nil"/>
              <w:left w:val="nil"/>
              <w:bottom w:val="nil"/>
              <w:right w:val="nil"/>
            </w:tcBorders>
          </w:tcPr>
          <w:p w14:paraId="29C027AA"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2.38</w:t>
            </w:r>
          </w:p>
        </w:tc>
        <w:tc>
          <w:tcPr>
            <w:tcW w:w="1540" w:type="dxa"/>
            <w:tcBorders>
              <w:top w:val="nil"/>
              <w:left w:val="nil"/>
              <w:bottom w:val="nil"/>
              <w:right w:val="nil"/>
            </w:tcBorders>
          </w:tcPr>
          <w:p w14:paraId="4BBE7455"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6.54</w:t>
            </w:r>
          </w:p>
        </w:tc>
        <w:tc>
          <w:tcPr>
            <w:tcW w:w="1540" w:type="dxa"/>
            <w:tcBorders>
              <w:top w:val="nil"/>
              <w:left w:val="nil"/>
              <w:bottom w:val="nil"/>
              <w:right w:val="nil"/>
            </w:tcBorders>
          </w:tcPr>
          <w:p w14:paraId="6481B6F8"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5.37</w:t>
            </w:r>
          </w:p>
        </w:tc>
        <w:tc>
          <w:tcPr>
            <w:tcW w:w="1541" w:type="dxa"/>
            <w:tcBorders>
              <w:top w:val="nil"/>
              <w:left w:val="nil"/>
              <w:bottom w:val="nil"/>
              <w:right w:val="nil"/>
            </w:tcBorders>
          </w:tcPr>
          <w:p w14:paraId="5F553CFB"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.64</w:t>
            </w:r>
          </w:p>
        </w:tc>
        <w:tc>
          <w:tcPr>
            <w:tcW w:w="1541" w:type="dxa"/>
            <w:tcBorders>
              <w:top w:val="nil"/>
              <w:left w:val="nil"/>
              <w:bottom w:val="nil"/>
              <w:right w:val="nil"/>
            </w:tcBorders>
          </w:tcPr>
          <w:p w14:paraId="641150CF"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110</w:t>
            </w:r>
          </w:p>
        </w:tc>
      </w:tr>
      <w:tr w:rsidR="007D6293" w:rsidRPr="0081429E" w14:paraId="53DAF9C7" w14:textId="77777777" w:rsidTr="009E10D8">
        <w:tc>
          <w:tcPr>
            <w:tcW w:w="1809" w:type="dxa"/>
            <w:tcBorders>
              <w:top w:val="nil"/>
              <w:left w:val="nil"/>
              <w:bottom w:val="nil"/>
              <w:right w:val="nil"/>
            </w:tcBorders>
          </w:tcPr>
          <w:p w14:paraId="07F3B678" w14:textId="77777777" w:rsidR="007D6293" w:rsidRPr="0081429E" w:rsidRDefault="007D6293" w:rsidP="009E10D8">
            <w:pPr>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SA-SC</w:t>
            </w:r>
          </w:p>
        </w:tc>
        <w:tc>
          <w:tcPr>
            <w:tcW w:w="1271" w:type="dxa"/>
            <w:tcBorders>
              <w:top w:val="nil"/>
              <w:left w:val="nil"/>
              <w:bottom w:val="nil"/>
              <w:right w:val="nil"/>
            </w:tcBorders>
          </w:tcPr>
          <w:p w14:paraId="2BABE007"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2.00</w:t>
            </w:r>
          </w:p>
        </w:tc>
        <w:tc>
          <w:tcPr>
            <w:tcW w:w="1540" w:type="dxa"/>
            <w:tcBorders>
              <w:top w:val="nil"/>
              <w:left w:val="nil"/>
              <w:bottom w:val="nil"/>
              <w:right w:val="nil"/>
            </w:tcBorders>
          </w:tcPr>
          <w:p w14:paraId="7BBE3C7D"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7.00</w:t>
            </w:r>
          </w:p>
        </w:tc>
        <w:tc>
          <w:tcPr>
            <w:tcW w:w="1540" w:type="dxa"/>
            <w:tcBorders>
              <w:top w:val="nil"/>
              <w:left w:val="nil"/>
              <w:bottom w:val="nil"/>
              <w:right w:val="nil"/>
            </w:tcBorders>
          </w:tcPr>
          <w:p w14:paraId="4C238058"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5.26</w:t>
            </w:r>
          </w:p>
        </w:tc>
        <w:tc>
          <w:tcPr>
            <w:tcW w:w="1541" w:type="dxa"/>
            <w:tcBorders>
              <w:top w:val="nil"/>
              <w:left w:val="nil"/>
              <w:bottom w:val="nil"/>
              <w:right w:val="nil"/>
            </w:tcBorders>
          </w:tcPr>
          <w:p w14:paraId="08FF9068"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1.09</w:t>
            </w:r>
          </w:p>
        </w:tc>
        <w:tc>
          <w:tcPr>
            <w:tcW w:w="1541" w:type="dxa"/>
            <w:tcBorders>
              <w:top w:val="nil"/>
              <w:left w:val="nil"/>
              <w:bottom w:val="nil"/>
              <w:right w:val="nil"/>
            </w:tcBorders>
          </w:tcPr>
          <w:p w14:paraId="4F53907D"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110</w:t>
            </w:r>
          </w:p>
        </w:tc>
      </w:tr>
      <w:tr w:rsidR="007D6293" w:rsidRPr="0081429E" w14:paraId="6CB13A79" w14:textId="77777777" w:rsidTr="009E10D8">
        <w:tc>
          <w:tcPr>
            <w:tcW w:w="1809" w:type="dxa"/>
            <w:tcBorders>
              <w:top w:val="nil"/>
              <w:left w:val="nil"/>
              <w:bottom w:val="nil"/>
              <w:right w:val="nil"/>
            </w:tcBorders>
          </w:tcPr>
          <w:p w14:paraId="12AD367D" w14:textId="77777777" w:rsidR="007D6293" w:rsidRPr="0081429E" w:rsidRDefault="007D6293" w:rsidP="009E10D8">
            <w:pPr>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SM-AO</w:t>
            </w:r>
          </w:p>
        </w:tc>
        <w:tc>
          <w:tcPr>
            <w:tcW w:w="1271" w:type="dxa"/>
            <w:tcBorders>
              <w:top w:val="nil"/>
              <w:left w:val="nil"/>
              <w:bottom w:val="nil"/>
              <w:right w:val="nil"/>
            </w:tcBorders>
          </w:tcPr>
          <w:p w14:paraId="1A10222B"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2.50</w:t>
            </w:r>
          </w:p>
        </w:tc>
        <w:tc>
          <w:tcPr>
            <w:tcW w:w="1540" w:type="dxa"/>
            <w:tcBorders>
              <w:top w:val="nil"/>
              <w:left w:val="nil"/>
              <w:bottom w:val="nil"/>
              <w:right w:val="nil"/>
            </w:tcBorders>
          </w:tcPr>
          <w:p w14:paraId="77FB8D68"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7.00</w:t>
            </w:r>
          </w:p>
        </w:tc>
        <w:tc>
          <w:tcPr>
            <w:tcW w:w="1540" w:type="dxa"/>
            <w:tcBorders>
              <w:top w:val="nil"/>
              <w:left w:val="nil"/>
              <w:bottom w:val="nil"/>
              <w:right w:val="nil"/>
            </w:tcBorders>
          </w:tcPr>
          <w:p w14:paraId="086CBB0E"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5.25</w:t>
            </w:r>
          </w:p>
        </w:tc>
        <w:tc>
          <w:tcPr>
            <w:tcW w:w="1541" w:type="dxa"/>
            <w:tcBorders>
              <w:top w:val="nil"/>
              <w:left w:val="nil"/>
              <w:bottom w:val="nil"/>
              <w:right w:val="nil"/>
            </w:tcBorders>
          </w:tcPr>
          <w:p w14:paraId="4E50CDB2"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1.06</w:t>
            </w:r>
          </w:p>
        </w:tc>
        <w:tc>
          <w:tcPr>
            <w:tcW w:w="1541" w:type="dxa"/>
            <w:tcBorders>
              <w:top w:val="nil"/>
              <w:left w:val="nil"/>
              <w:bottom w:val="nil"/>
              <w:right w:val="nil"/>
            </w:tcBorders>
          </w:tcPr>
          <w:p w14:paraId="0CEFF5B1"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110</w:t>
            </w:r>
          </w:p>
        </w:tc>
      </w:tr>
      <w:tr w:rsidR="007D6293" w:rsidRPr="0081429E" w14:paraId="1CAB3ADA" w14:textId="77777777" w:rsidTr="009E10D8">
        <w:tc>
          <w:tcPr>
            <w:tcW w:w="1809" w:type="dxa"/>
            <w:tcBorders>
              <w:top w:val="nil"/>
              <w:left w:val="nil"/>
              <w:bottom w:val="nil"/>
              <w:right w:val="nil"/>
            </w:tcBorders>
          </w:tcPr>
          <w:p w14:paraId="661D367B" w14:textId="77777777" w:rsidR="007D6293" w:rsidRPr="0081429E" w:rsidRDefault="007D6293" w:rsidP="009E10D8">
            <w:pPr>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SA-E</w:t>
            </w:r>
          </w:p>
        </w:tc>
        <w:tc>
          <w:tcPr>
            <w:tcW w:w="1271" w:type="dxa"/>
            <w:tcBorders>
              <w:top w:val="nil"/>
              <w:left w:val="nil"/>
              <w:bottom w:val="nil"/>
              <w:right w:val="nil"/>
            </w:tcBorders>
          </w:tcPr>
          <w:p w14:paraId="09BFF6B6"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1.50</w:t>
            </w:r>
          </w:p>
        </w:tc>
        <w:tc>
          <w:tcPr>
            <w:tcW w:w="1540" w:type="dxa"/>
            <w:tcBorders>
              <w:top w:val="nil"/>
              <w:left w:val="nil"/>
              <w:bottom w:val="nil"/>
              <w:right w:val="nil"/>
            </w:tcBorders>
          </w:tcPr>
          <w:p w14:paraId="2468586B"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7.00</w:t>
            </w:r>
          </w:p>
        </w:tc>
        <w:tc>
          <w:tcPr>
            <w:tcW w:w="1540" w:type="dxa"/>
            <w:tcBorders>
              <w:top w:val="nil"/>
              <w:left w:val="nil"/>
              <w:bottom w:val="nil"/>
              <w:right w:val="nil"/>
            </w:tcBorders>
          </w:tcPr>
          <w:p w14:paraId="5214D278"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5.63</w:t>
            </w:r>
          </w:p>
        </w:tc>
        <w:tc>
          <w:tcPr>
            <w:tcW w:w="1541" w:type="dxa"/>
            <w:tcBorders>
              <w:top w:val="nil"/>
              <w:left w:val="nil"/>
              <w:bottom w:val="nil"/>
              <w:right w:val="nil"/>
            </w:tcBorders>
          </w:tcPr>
          <w:p w14:paraId="03DB1805"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.96</w:t>
            </w:r>
          </w:p>
        </w:tc>
        <w:tc>
          <w:tcPr>
            <w:tcW w:w="1541" w:type="dxa"/>
            <w:tcBorders>
              <w:top w:val="nil"/>
              <w:left w:val="nil"/>
              <w:bottom w:val="nil"/>
              <w:right w:val="nil"/>
            </w:tcBorders>
          </w:tcPr>
          <w:p w14:paraId="073523CE"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110</w:t>
            </w:r>
          </w:p>
        </w:tc>
      </w:tr>
      <w:tr w:rsidR="007D6293" w:rsidRPr="0081429E" w14:paraId="7417D302" w14:textId="77777777" w:rsidTr="009E10D8">
        <w:tc>
          <w:tcPr>
            <w:tcW w:w="1809" w:type="dxa"/>
            <w:tcBorders>
              <w:top w:val="nil"/>
              <w:left w:val="nil"/>
              <w:right w:val="nil"/>
            </w:tcBorders>
          </w:tcPr>
          <w:p w14:paraId="6FFD8CB1" w14:textId="77777777" w:rsidR="007D6293" w:rsidRPr="0081429E" w:rsidRDefault="007D6293" w:rsidP="009E10D8">
            <w:pPr>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SS-I</w:t>
            </w:r>
          </w:p>
        </w:tc>
        <w:tc>
          <w:tcPr>
            <w:tcW w:w="1271" w:type="dxa"/>
            <w:tcBorders>
              <w:top w:val="nil"/>
              <w:left w:val="nil"/>
              <w:right w:val="nil"/>
            </w:tcBorders>
          </w:tcPr>
          <w:p w14:paraId="6D0B57C9"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1.00</w:t>
            </w:r>
          </w:p>
        </w:tc>
        <w:tc>
          <w:tcPr>
            <w:tcW w:w="1540" w:type="dxa"/>
            <w:tcBorders>
              <w:top w:val="nil"/>
              <w:left w:val="nil"/>
              <w:right w:val="nil"/>
            </w:tcBorders>
          </w:tcPr>
          <w:p w14:paraId="6733B307"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7.00</w:t>
            </w:r>
          </w:p>
        </w:tc>
        <w:tc>
          <w:tcPr>
            <w:tcW w:w="1540" w:type="dxa"/>
            <w:tcBorders>
              <w:top w:val="nil"/>
              <w:left w:val="nil"/>
              <w:right w:val="nil"/>
            </w:tcBorders>
          </w:tcPr>
          <w:p w14:paraId="4567FADE"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5.36</w:t>
            </w:r>
          </w:p>
        </w:tc>
        <w:tc>
          <w:tcPr>
            <w:tcW w:w="1541" w:type="dxa"/>
            <w:tcBorders>
              <w:top w:val="nil"/>
              <w:left w:val="nil"/>
              <w:right w:val="nil"/>
            </w:tcBorders>
          </w:tcPr>
          <w:p w14:paraId="411002FF"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1.15</w:t>
            </w:r>
          </w:p>
        </w:tc>
        <w:tc>
          <w:tcPr>
            <w:tcW w:w="1541" w:type="dxa"/>
            <w:tcBorders>
              <w:top w:val="nil"/>
              <w:left w:val="nil"/>
              <w:right w:val="nil"/>
            </w:tcBorders>
          </w:tcPr>
          <w:p w14:paraId="1E4FBD24" w14:textId="77777777" w:rsidR="007D6293" w:rsidRPr="0081429E" w:rsidRDefault="007D6293" w:rsidP="009E10D8">
            <w:pPr>
              <w:jc w:val="center"/>
              <w:rPr>
                <w:rFonts w:ascii="Times New Roman" w:hAnsi="Times New Roman" w:cs="Times New Roman"/>
                <w:sz w:val="24"/>
                <w:szCs w:val="24"/>
                <w:lang w:val="en-GB"/>
              </w:rPr>
            </w:pPr>
            <w:r w:rsidRPr="0081429E">
              <w:rPr>
                <w:rFonts w:ascii="Times New Roman" w:hAnsi="Times New Roman" w:cs="Times New Roman"/>
                <w:sz w:val="24"/>
                <w:szCs w:val="24"/>
                <w:lang w:val="en-GB"/>
              </w:rPr>
              <w:t>110</w:t>
            </w:r>
          </w:p>
        </w:tc>
      </w:tr>
    </w:tbl>
    <w:p w14:paraId="5106F820" w14:textId="77777777" w:rsidR="007D6293" w:rsidRPr="0081429E" w:rsidRDefault="007D6293" w:rsidP="007D6293">
      <w:pPr>
        <w:spacing w:line="480" w:lineRule="auto"/>
        <w:jc w:val="both"/>
        <w:rPr>
          <w:rFonts w:ascii="Times New Roman" w:hAnsi="Times New Roman" w:cs="Times New Roman"/>
          <w:sz w:val="24"/>
          <w:szCs w:val="24"/>
        </w:rPr>
      </w:pPr>
    </w:p>
    <w:p w14:paraId="1369BBF8" w14:textId="77777777" w:rsidR="007D6293" w:rsidRPr="0081429E" w:rsidRDefault="007D6293" w:rsidP="007D6293">
      <w:pPr>
        <w:spacing w:line="480" w:lineRule="auto"/>
        <w:rPr>
          <w:rFonts w:ascii="Times New Roman" w:hAnsi="Times New Roman" w:cs="Times New Roman"/>
          <w:i/>
          <w:sz w:val="24"/>
          <w:szCs w:val="24"/>
        </w:rPr>
      </w:pPr>
      <w:r w:rsidRPr="0081429E">
        <w:rPr>
          <w:rFonts w:ascii="Times New Roman" w:hAnsi="Times New Roman" w:cs="Times New Roman"/>
          <w:i/>
          <w:sz w:val="24"/>
          <w:szCs w:val="24"/>
        </w:rPr>
        <w:t>5.4</w:t>
      </w:r>
      <w:r w:rsidRPr="0081429E">
        <w:rPr>
          <w:rFonts w:ascii="Times New Roman" w:hAnsi="Times New Roman" w:cs="Times New Roman"/>
          <w:i/>
          <w:sz w:val="24"/>
          <w:szCs w:val="24"/>
        </w:rPr>
        <w:tab/>
        <w:t xml:space="preserve">Regression Analysis </w:t>
      </w:r>
    </w:p>
    <w:p w14:paraId="5A5CD27D" w14:textId="77777777"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lastRenderedPageBreak/>
        <w:t>To check the effect of EI on TC, a simple linear regression was estimated. As per the results obtained, EI significantly affect TC at 1% significance level. Commenting on the coefficient, it is obvious that EI increase TC by 45%. The overall model with respect to the independent variables accounted for 20% variation on the dependent variable (TC). This means that EI affects TC by 45%. This illustrates that at 45%, the participants EI levels affected the cohesion within the team, implying that high EI levels lead to effective cohesion in teams.</w:t>
      </w:r>
    </w:p>
    <w:p w14:paraId="3603E47F" w14:textId="77777777" w:rsidR="007D6293" w:rsidRPr="0081429E" w:rsidRDefault="007D6293" w:rsidP="007D6293">
      <w:pPr>
        <w:spacing w:line="480" w:lineRule="auto"/>
        <w:jc w:val="both"/>
        <w:rPr>
          <w:rFonts w:ascii="Times New Roman" w:hAnsi="Times New Roman" w:cs="Times New Roman"/>
          <w:b/>
          <w:sz w:val="24"/>
          <w:szCs w:val="24"/>
        </w:rPr>
      </w:pPr>
      <w:r w:rsidRPr="0081429E">
        <w:rPr>
          <w:rFonts w:ascii="Times New Roman" w:hAnsi="Times New Roman" w:cs="Times New Roman"/>
          <w:b/>
          <w:sz w:val="24"/>
          <w:szCs w:val="24"/>
        </w:rPr>
        <w:t>Table 5</w:t>
      </w:r>
      <w:r w:rsidRPr="0081429E">
        <w:rPr>
          <w:rFonts w:ascii="Times New Roman" w:hAnsi="Times New Roman" w:cs="Times New Roman"/>
          <w:b/>
          <w:sz w:val="24"/>
          <w:szCs w:val="24"/>
        </w:rPr>
        <w:tab/>
        <w:t>Regression Analysis</w:t>
      </w:r>
    </w:p>
    <w:tbl>
      <w:tblPr>
        <w:tblW w:w="0" w:type="auto"/>
        <w:tblInd w:w="-318" w:type="dxa"/>
        <w:tblLayout w:type="fixed"/>
        <w:tblLook w:val="04A0" w:firstRow="1" w:lastRow="0" w:firstColumn="1" w:lastColumn="0" w:noHBand="0" w:noVBand="1"/>
      </w:tblPr>
      <w:tblGrid>
        <w:gridCol w:w="1277"/>
        <w:gridCol w:w="1134"/>
        <w:gridCol w:w="992"/>
        <w:gridCol w:w="1276"/>
        <w:gridCol w:w="709"/>
        <w:gridCol w:w="708"/>
        <w:gridCol w:w="1134"/>
        <w:gridCol w:w="709"/>
        <w:gridCol w:w="992"/>
        <w:gridCol w:w="629"/>
      </w:tblGrid>
      <w:tr w:rsidR="007D6293" w:rsidRPr="0081429E" w14:paraId="1480B560" w14:textId="77777777" w:rsidTr="009E10D8">
        <w:tc>
          <w:tcPr>
            <w:tcW w:w="1277" w:type="dxa"/>
            <w:tcBorders>
              <w:left w:val="nil"/>
              <w:bottom w:val="single" w:sz="4" w:space="0" w:color="auto"/>
              <w:right w:val="nil"/>
            </w:tcBorders>
          </w:tcPr>
          <w:p w14:paraId="4E61A2DE" w14:textId="77777777" w:rsidR="007D6293" w:rsidRPr="0081429E" w:rsidRDefault="007D6293" w:rsidP="009E10D8">
            <w:pPr>
              <w:spacing w:line="480" w:lineRule="auto"/>
              <w:jc w:val="both"/>
              <w:rPr>
                <w:rFonts w:ascii="Times New Roman" w:hAnsi="Times New Roman" w:cs="Times New Roman"/>
                <w:i/>
                <w:sz w:val="20"/>
                <w:szCs w:val="20"/>
              </w:rPr>
            </w:pPr>
            <w:r w:rsidRPr="0081429E">
              <w:rPr>
                <w:rFonts w:ascii="Times New Roman" w:hAnsi="Times New Roman" w:cs="Times New Roman"/>
                <w:i/>
                <w:sz w:val="20"/>
                <w:szCs w:val="20"/>
              </w:rPr>
              <w:t>Independent Variable</w:t>
            </w:r>
          </w:p>
        </w:tc>
        <w:tc>
          <w:tcPr>
            <w:tcW w:w="1134" w:type="dxa"/>
            <w:tcBorders>
              <w:left w:val="nil"/>
              <w:bottom w:val="single" w:sz="4" w:space="0" w:color="auto"/>
              <w:right w:val="nil"/>
            </w:tcBorders>
          </w:tcPr>
          <w:p w14:paraId="12B20A79" w14:textId="77777777" w:rsidR="007D6293" w:rsidRPr="0081429E" w:rsidRDefault="007D6293" w:rsidP="009E10D8">
            <w:pPr>
              <w:spacing w:line="480" w:lineRule="auto"/>
              <w:jc w:val="both"/>
              <w:rPr>
                <w:rFonts w:ascii="Times New Roman" w:hAnsi="Times New Roman" w:cs="Times New Roman"/>
                <w:i/>
                <w:sz w:val="20"/>
                <w:szCs w:val="20"/>
              </w:rPr>
            </w:pPr>
            <w:r w:rsidRPr="0081429E">
              <w:rPr>
                <w:rFonts w:ascii="Times New Roman" w:hAnsi="Times New Roman" w:cs="Times New Roman"/>
                <w:i/>
                <w:sz w:val="20"/>
                <w:szCs w:val="20"/>
              </w:rPr>
              <w:t xml:space="preserve">Statistic </w:t>
            </w:r>
          </w:p>
        </w:tc>
        <w:tc>
          <w:tcPr>
            <w:tcW w:w="992" w:type="dxa"/>
            <w:tcBorders>
              <w:left w:val="nil"/>
              <w:bottom w:val="single" w:sz="4" w:space="0" w:color="auto"/>
              <w:right w:val="nil"/>
            </w:tcBorders>
          </w:tcPr>
          <w:p w14:paraId="5348860B" w14:textId="77777777" w:rsidR="007D6293" w:rsidRPr="0081429E" w:rsidRDefault="007D6293" w:rsidP="009E10D8">
            <w:pPr>
              <w:spacing w:line="480" w:lineRule="auto"/>
              <w:rPr>
                <w:rFonts w:ascii="Times New Roman" w:hAnsi="Times New Roman" w:cs="Times New Roman"/>
                <w:i/>
                <w:sz w:val="20"/>
                <w:szCs w:val="20"/>
              </w:rPr>
            </w:pPr>
            <w:r w:rsidRPr="0081429E">
              <w:rPr>
                <w:rFonts w:ascii="Times New Roman" w:hAnsi="Times New Roman" w:cs="Times New Roman"/>
                <w:i/>
                <w:sz w:val="20"/>
                <w:szCs w:val="20"/>
              </w:rPr>
              <w:t xml:space="preserve">Sum of </w:t>
            </w:r>
          </w:p>
          <w:p w14:paraId="204B35C8" w14:textId="77777777" w:rsidR="007D6293" w:rsidRPr="0081429E" w:rsidRDefault="007D6293" w:rsidP="009E10D8">
            <w:pPr>
              <w:spacing w:line="480" w:lineRule="auto"/>
              <w:rPr>
                <w:rFonts w:ascii="Times New Roman" w:hAnsi="Times New Roman" w:cs="Times New Roman"/>
                <w:i/>
                <w:sz w:val="20"/>
                <w:szCs w:val="20"/>
              </w:rPr>
            </w:pPr>
            <w:r w:rsidRPr="0081429E">
              <w:rPr>
                <w:rFonts w:ascii="Times New Roman" w:hAnsi="Times New Roman" w:cs="Times New Roman"/>
                <w:i/>
                <w:sz w:val="20"/>
                <w:szCs w:val="20"/>
              </w:rPr>
              <w:t>Square</w:t>
            </w:r>
          </w:p>
        </w:tc>
        <w:tc>
          <w:tcPr>
            <w:tcW w:w="1276" w:type="dxa"/>
            <w:tcBorders>
              <w:left w:val="nil"/>
              <w:bottom w:val="single" w:sz="4" w:space="0" w:color="auto"/>
              <w:right w:val="nil"/>
            </w:tcBorders>
          </w:tcPr>
          <w:p w14:paraId="005AEEB6" w14:textId="77777777" w:rsidR="007D6293" w:rsidRPr="0081429E" w:rsidRDefault="007D6293" w:rsidP="009E10D8">
            <w:pPr>
              <w:spacing w:line="480" w:lineRule="auto"/>
              <w:rPr>
                <w:rFonts w:ascii="Times New Roman" w:hAnsi="Times New Roman" w:cs="Times New Roman"/>
                <w:i/>
                <w:sz w:val="20"/>
                <w:szCs w:val="20"/>
              </w:rPr>
            </w:pPr>
            <w:r w:rsidRPr="0081429E">
              <w:rPr>
                <w:rFonts w:ascii="Times New Roman" w:hAnsi="Times New Roman" w:cs="Times New Roman"/>
                <w:i/>
                <w:sz w:val="20"/>
                <w:szCs w:val="20"/>
              </w:rPr>
              <w:t>Degree of     freedom</w:t>
            </w:r>
          </w:p>
        </w:tc>
        <w:tc>
          <w:tcPr>
            <w:tcW w:w="709" w:type="dxa"/>
            <w:tcBorders>
              <w:left w:val="nil"/>
              <w:bottom w:val="single" w:sz="4" w:space="0" w:color="auto"/>
              <w:right w:val="nil"/>
            </w:tcBorders>
          </w:tcPr>
          <w:p w14:paraId="3B84604F" w14:textId="77777777" w:rsidR="007D6293" w:rsidRPr="0081429E" w:rsidRDefault="007D6293" w:rsidP="009E10D8">
            <w:pPr>
              <w:spacing w:line="480" w:lineRule="auto"/>
              <w:jc w:val="both"/>
              <w:rPr>
                <w:rFonts w:ascii="Times New Roman" w:hAnsi="Times New Roman" w:cs="Times New Roman"/>
                <w:i/>
                <w:sz w:val="20"/>
                <w:szCs w:val="20"/>
              </w:rPr>
            </w:pPr>
            <w:r w:rsidRPr="0081429E">
              <w:rPr>
                <w:rFonts w:ascii="Times New Roman" w:hAnsi="Times New Roman" w:cs="Times New Roman"/>
                <w:i/>
                <w:sz w:val="20"/>
                <w:szCs w:val="20"/>
              </w:rPr>
              <w:t>R</w:t>
            </w:r>
          </w:p>
        </w:tc>
        <w:tc>
          <w:tcPr>
            <w:tcW w:w="708" w:type="dxa"/>
            <w:tcBorders>
              <w:left w:val="nil"/>
              <w:bottom w:val="single" w:sz="4" w:space="0" w:color="auto"/>
              <w:right w:val="nil"/>
            </w:tcBorders>
          </w:tcPr>
          <w:p w14:paraId="606F8646" w14:textId="77777777" w:rsidR="007D6293" w:rsidRPr="0081429E" w:rsidRDefault="007D6293" w:rsidP="009E10D8">
            <w:pPr>
              <w:spacing w:line="480" w:lineRule="auto"/>
              <w:jc w:val="both"/>
              <w:rPr>
                <w:rFonts w:ascii="Times New Roman" w:hAnsi="Times New Roman" w:cs="Times New Roman"/>
                <w:i/>
                <w:sz w:val="20"/>
                <w:szCs w:val="20"/>
                <w:vertAlign w:val="superscript"/>
              </w:rPr>
            </w:pPr>
            <w:r w:rsidRPr="0081429E">
              <w:rPr>
                <w:rFonts w:ascii="Times New Roman" w:hAnsi="Times New Roman" w:cs="Times New Roman"/>
                <w:i/>
                <w:sz w:val="20"/>
                <w:szCs w:val="20"/>
              </w:rPr>
              <w:t>R</w:t>
            </w:r>
            <w:r w:rsidRPr="0081429E">
              <w:rPr>
                <w:rFonts w:ascii="Times New Roman" w:hAnsi="Times New Roman" w:cs="Times New Roman"/>
                <w:i/>
                <w:sz w:val="20"/>
                <w:szCs w:val="20"/>
                <w:vertAlign w:val="superscript"/>
              </w:rPr>
              <w:t>2</w:t>
            </w:r>
          </w:p>
        </w:tc>
        <w:tc>
          <w:tcPr>
            <w:tcW w:w="1134" w:type="dxa"/>
            <w:tcBorders>
              <w:left w:val="nil"/>
              <w:bottom w:val="single" w:sz="4" w:space="0" w:color="auto"/>
              <w:right w:val="nil"/>
            </w:tcBorders>
          </w:tcPr>
          <w:p w14:paraId="317F0FE9" w14:textId="1459ED07" w:rsidR="007D6293" w:rsidRPr="0081429E" w:rsidRDefault="00392421" w:rsidP="009E10D8">
            <w:pPr>
              <w:spacing w:line="480" w:lineRule="auto"/>
              <w:jc w:val="both"/>
              <w:rPr>
                <w:rFonts w:ascii="Times New Roman" w:hAnsi="Times New Roman" w:cs="Times New Roman"/>
                <w:i/>
                <w:sz w:val="20"/>
                <w:szCs w:val="20"/>
              </w:rPr>
            </w:pPr>
            <w:proofErr w:type="spellStart"/>
            <w:r w:rsidRPr="0081429E">
              <w:rPr>
                <w:rFonts w:ascii="Times New Roman" w:hAnsi="Times New Roman" w:cs="Times New Roman"/>
                <w:i/>
                <w:sz w:val="20"/>
                <w:szCs w:val="20"/>
              </w:rPr>
              <w:t>Β</w:t>
            </w:r>
            <w:r w:rsidR="007D6293" w:rsidRPr="0081429E">
              <w:rPr>
                <w:rFonts w:ascii="Times New Roman" w:hAnsi="Times New Roman" w:cs="Times New Roman"/>
                <w:i/>
                <w:sz w:val="20"/>
                <w:szCs w:val="20"/>
              </w:rPr>
              <w:t>constant</w:t>
            </w:r>
            <w:proofErr w:type="spellEnd"/>
          </w:p>
        </w:tc>
        <w:tc>
          <w:tcPr>
            <w:tcW w:w="709" w:type="dxa"/>
            <w:tcBorders>
              <w:left w:val="nil"/>
              <w:bottom w:val="single" w:sz="4" w:space="0" w:color="auto"/>
              <w:right w:val="nil"/>
            </w:tcBorders>
          </w:tcPr>
          <w:p w14:paraId="7292275F" w14:textId="77777777" w:rsidR="007D6293" w:rsidRPr="0081429E" w:rsidRDefault="007D6293" w:rsidP="009E10D8">
            <w:pPr>
              <w:spacing w:line="480" w:lineRule="auto"/>
              <w:jc w:val="both"/>
              <w:rPr>
                <w:rFonts w:ascii="Times New Roman" w:hAnsi="Times New Roman" w:cs="Times New Roman"/>
                <w:i/>
                <w:sz w:val="20"/>
                <w:szCs w:val="20"/>
              </w:rPr>
            </w:pPr>
            <w:r w:rsidRPr="0081429E">
              <w:rPr>
                <w:rFonts w:ascii="Times New Roman" w:hAnsi="Times New Roman" w:cs="Times New Roman"/>
                <w:i/>
                <w:sz w:val="20"/>
                <w:szCs w:val="20"/>
              </w:rPr>
              <w:t>β</w:t>
            </w:r>
          </w:p>
        </w:tc>
        <w:tc>
          <w:tcPr>
            <w:tcW w:w="992" w:type="dxa"/>
            <w:tcBorders>
              <w:left w:val="nil"/>
              <w:bottom w:val="single" w:sz="4" w:space="0" w:color="auto"/>
              <w:right w:val="nil"/>
            </w:tcBorders>
          </w:tcPr>
          <w:p w14:paraId="6BFD5D85" w14:textId="77777777" w:rsidR="007D6293" w:rsidRPr="0081429E" w:rsidRDefault="007D6293" w:rsidP="009E10D8">
            <w:pPr>
              <w:spacing w:line="480" w:lineRule="auto"/>
              <w:jc w:val="both"/>
              <w:rPr>
                <w:rFonts w:ascii="Times New Roman" w:hAnsi="Times New Roman" w:cs="Times New Roman"/>
                <w:i/>
                <w:sz w:val="20"/>
                <w:szCs w:val="20"/>
              </w:rPr>
            </w:pPr>
            <w:r w:rsidRPr="0081429E">
              <w:rPr>
                <w:rFonts w:ascii="Times New Roman" w:hAnsi="Times New Roman" w:cs="Times New Roman"/>
                <w:i/>
                <w:sz w:val="20"/>
                <w:szCs w:val="20"/>
              </w:rPr>
              <w:t>T tabulated</w:t>
            </w:r>
          </w:p>
        </w:tc>
        <w:tc>
          <w:tcPr>
            <w:tcW w:w="629" w:type="dxa"/>
            <w:tcBorders>
              <w:left w:val="nil"/>
              <w:bottom w:val="single" w:sz="4" w:space="0" w:color="auto"/>
              <w:right w:val="nil"/>
            </w:tcBorders>
          </w:tcPr>
          <w:p w14:paraId="71F9BAD0" w14:textId="77777777" w:rsidR="007D6293" w:rsidRPr="0081429E" w:rsidRDefault="007D6293" w:rsidP="009E10D8">
            <w:pPr>
              <w:spacing w:line="480" w:lineRule="auto"/>
              <w:jc w:val="both"/>
              <w:rPr>
                <w:rFonts w:ascii="Times New Roman" w:hAnsi="Times New Roman" w:cs="Times New Roman"/>
                <w:i/>
                <w:sz w:val="20"/>
                <w:szCs w:val="20"/>
              </w:rPr>
            </w:pPr>
            <w:r w:rsidRPr="0081429E">
              <w:rPr>
                <w:rFonts w:ascii="Times New Roman" w:hAnsi="Times New Roman" w:cs="Times New Roman"/>
                <w:i/>
                <w:sz w:val="20"/>
                <w:szCs w:val="20"/>
              </w:rPr>
              <w:t>Sig</w:t>
            </w:r>
          </w:p>
        </w:tc>
      </w:tr>
      <w:tr w:rsidR="007D6293" w:rsidRPr="0081429E" w14:paraId="236F7D7B" w14:textId="77777777" w:rsidTr="009E10D8">
        <w:tc>
          <w:tcPr>
            <w:tcW w:w="1277" w:type="dxa"/>
            <w:tcBorders>
              <w:left w:val="nil"/>
              <w:bottom w:val="nil"/>
              <w:right w:val="nil"/>
            </w:tcBorders>
          </w:tcPr>
          <w:p w14:paraId="28BAE870"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 xml:space="preserve">Emotional Intelligence </w:t>
            </w:r>
          </w:p>
        </w:tc>
        <w:tc>
          <w:tcPr>
            <w:tcW w:w="1134" w:type="dxa"/>
            <w:tcBorders>
              <w:left w:val="nil"/>
              <w:bottom w:val="nil"/>
              <w:right w:val="nil"/>
            </w:tcBorders>
          </w:tcPr>
          <w:p w14:paraId="2573CBE2"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Regression</w:t>
            </w:r>
          </w:p>
        </w:tc>
        <w:tc>
          <w:tcPr>
            <w:tcW w:w="992" w:type="dxa"/>
            <w:tcBorders>
              <w:left w:val="nil"/>
              <w:bottom w:val="nil"/>
              <w:right w:val="nil"/>
            </w:tcBorders>
          </w:tcPr>
          <w:p w14:paraId="6661639B"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8.873</w:t>
            </w:r>
          </w:p>
        </w:tc>
        <w:tc>
          <w:tcPr>
            <w:tcW w:w="1276" w:type="dxa"/>
            <w:tcBorders>
              <w:left w:val="nil"/>
              <w:bottom w:val="nil"/>
              <w:right w:val="nil"/>
            </w:tcBorders>
          </w:tcPr>
          <w:p w14:paraId="41372E97"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1</w:t>
            </w:r>
          </w:p>
        </w:tc>
        <w:tc>
          <w:tcPr>
            <w:tcW w:w="709" w:type="dxa"/>
            <w:tcBorders>
              <w:left w:val="nil"/>
              <w:bottom w:val="nil"/>
              <w:right w:val="nil"/>
            </w:tcBorders>
          </w:tcPr>
          <w:p w14:paraId="7D03254D"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0.448</w:t>
            </w:r>
          </w:p>
        </w:tc>
        <w:tc>
          <w:tcPr>
            <w:tcW w:w="708" w:type="dxa"/>
            <w:tcBorders>
              <w:left w:val="nil"/>
              <w:bottom w:val="nil"/>
              <w:right w:val="nil"/>
            </w:tcBorders>
          </w:tcPr>
          <w:p w14:paraId="7CBB01FD"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0.200</w:t>
            </w:r>
          </w:p>
        </w:tc>
        <w:tc>
          <w:tcPr>
            <w:tcW w:w="1134" w:type="dxa"/>
            <w:tcBorders>
              <w:left w:val="nil"/>
              <w:bottom w:val="nil"/>
              <w:right w:val="nil"/>
            </w:tcBorders>
          </w:tcPr>
          <w:p w14:paraId="2D485367"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0.448</w:t>
            </w:r>
          </w:p>
        </w:tc>
        <w:tc>
          <w:tcPr>
            <w:tcW w:w="709" w:type="dxa"/>
            <w:tcBorders>
              <w:left w:val="nil"/>
              <w:bottom w:val="nil"/>
              <w:right w:val="nil"/>
            </w:tcBorders>
          </w:tcPr>
          <w:p w14:paraId="4AB46012"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2.890</w:t>
            </w:r>
          </w:p>
          <w:p w14:paraId="04D68196"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0.479</w:t>
            </w:r>
          </w:p>
        </w:tc>
        <w:tc>
          <w:tcPr>
            <w:tcW w:w="992" w:type="dxa"/>
            <w:tcBorders>
              <w:left w:val="nil"/>
              <w:bottom w:val="nil"/>
              <w:right w:val="nil"/>
            </w:tcBorders>
          </w:tcPr>
          <w:p w14:paraId="34361250"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6.031</w:t>
            </w:r>
          </w:p>
          <w:p w14:paraId="19695118"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5.203</w:t>
            </w:r>
          </w:p>
        </w:tc>
        <w:tc>
          <w:tcPr>
            <w:tcW w:w="629" w:type="dxa"/>
            <w:tcBorders>
              <w:left w:val="nil"/>
              <w:bottom w:val="nil"/>
              <w:right w:val="nil"/>
            </w:tcBorders>
          </w:tcPr>
          <w:p w14:paraId="7858CAE0"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.000</w:t>
            </w:r>
          </w:p>
          <w:p w14:paraId="016BE652"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.000</w:t>
            </w:r>
          </w:p>
        </w:tc>
      </w:tr>
      <w:tr w:rsidR="007D6293" w:rsidRPr="0081429E" w14:paraId="2F5CA921" w14:textId="77777777" w:rsidTr="009E10D8">
        <w:tc>
          <w:tcPr>
            <w:tcW w:w="1277" w:type="dxa"/>
            <w:tcBorders>
              <w:top w:val="nil"/>
              <w:left w:val="nil"/>
              <w:bottom w:val="nil"/>
              <w:right w:val="nil"/>
            </w:tcBorders>
          </w:tcPr>
          <w:p w14:paraId="072D992D" w14:textId="77777777" w:rsidR="007D6293" w:rsidRPr="0081429E" w:rsidRDefault="007D6293" w:rsidP="009E10D8">
            <w:pPr>
              <w:spacing w:line="480" w:lineRule="auto"/>
              <w:jc w:val="both"/>
              <w:rPr>
                <w:rFonts w:ascii="Times New Roman" w:hAnsi="Times New Roman" w:cs="Times New Roman"/>
                <w:sz w:val="20"/>
                <w:szCs w:val="20"/>
              </w:rPr>
            </w:pPr>
          </w:p>
        </w:tc>
        <w:tc>
          <w:tcPr>
            <w:tcW w:w="1134" w:type="dxa"/>
            <w:tcBorders>
              <w:top w:val="nil"/>
              <w:left w:val="nil"/>
              <w:bottom w:val="nil"/>
              <w:right w:val="nil"/>
            </w:tcBorders>
          </w:tcPr>
          <w:p w14:paraId="7B5A08E1"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 xml:space="preserve">Residual </w:t>
            </w:r>
          </w:p>
        </w:tc>
        <w:tc>
          <w:tcPr>
            <w:tcW w:w="992" w:type="dxa"/>
            <w:tcBorders>
              <w:top w:val="nil"/>
              <w:left w:val="nil"/>
              <w:bottom w:val="nil"/>
              <w:right w:val="nil"/>
            </w:tcBorders>
          </w:tcPr>
          <w:p w14:paraId="4813AAC4"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35.395</w:t>
            </w:r>
          </w:p>
        </w:tc>
        <w:tc>
          <w:tcPr>
            <w:tcW w:w="1276" w:type="dxa"/>
            <w:tcBorders>
              <w:top w:val="nil"/>
              <w:left w:val="nil"/>
              <w:bottom w:val="nil"/>
              <w:right w:val="nil"/>
            </w:tcBorders>
          </w:tcPr>
          <w:p w14:paraId="358B0F93"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108</w:t>
            </w:r>
          </w:p>
        </w:tc>
        <w:tc>
          <w:tcPr>
            <w:tcW w:w="709" w:type="dxa"/>
            <w:tcBorders>
              <w:top w:val="nil"/>
              <w:left w:val="nil"/>
              <w:bottom w:val="nil"/>
              <w:right w:val="nil"/>
            </w:tcBorders>
          </w:tcPr>
          <w:p w14:paraId="32E1433C" w14:textId="77777777" w:rsidR="007D6293" w:rsidRPr="0081429E" w:rsidRDefault="007D6293" w:rsidP="009E10D8">
            <w:pPr>
              <w:spacing w:line="480" w:lineRule="auto"/>
              <w:jc w:val="both"/>
              <w:rPr>
                <w:rFonts w:ascii="Times New Roman" w:hAnsi="Times New Roman" w:cs="Times New Roman"/>
                <w:sz w:val="20"/>
                <w:szCs w:val="20"/>
              </w:rPr>
            </w:pPr>
          </w:p>
        </w:tc>
        <w:tc>
          <w:tcPr>
            <w:tcW w:w="708" w:type="dxa"/>
            <w:tcBorders>
              <w:top w:val="nil"/>
              <w:left w:val="nil"/>
              <w:bottom w:val="nil"/>
              <w:right w:val="nil"/>
            </w:tcBorders>
          </w:tcPr>
          <w:p w14:paraId="06DD1D8E" w14:textId="77777777" w:rsidR="007D6293" w:rsidRPr="0081429E" w:rsidRDefault="007D6293" w:rsidP="009E10D8">
            <w:pPr>
              <w:spacing w:line="480" w:lineRule="auto"/>
              <w:jc w:val="both"/>
              <w:rPr>
                <w:rFonts w:ascii="Times New Roman" w:hAnsi="Times New Roman" w:cs="Times New Roman"/>
                <w:sz w:val="20"/>
                <w:szCs w:val="20"/>
              </w:rPr>
            </w:pPr>
          </w:p>
        </w:tc>
        <w:tc>
          <w:tcPr>
            <w:tcW w:w="1134" w:type="dxa"/>
            <w:tcBorders>
              <w:top w:val="nil"/>
              <w:left w:val="nil"/>
              <w:bottom w:val="nil"/>
              <w:right w:val="nil"/>
            </w:tcBorders>
          </w:tcPr>
          <w:p w14:paraId="6BC3925F" w14:textId="77777777" w:rsidR="007D6293" w:rsidRPr="0081429E" w:rsidRDefault="007D6293" w:rsidP="009E10D8">
            <w:pPr>
              <w:spacing w:line="480" w:lineRule="auto"/>
              <w:jc w:val="both"/>
              <w:rPr>
                <w:rFonts w:ascii="Times New Roman" w:hAnsi="Times New Roman" w:cs="Times New Roman"/>
                <w:sz w:val="20"/>
                <w:szCs w:val="20"/>
              </w:rPr>
            </w:pPr>
          </w:p>
        </w:tc>
        <w:tc>
          <w:tcPr>
            <w:tcW w:w="709" w:type="dxa"/>
            <w:tcBorders>
              <w:top w:val="nil"/>
              <w:left w:val="nil"/>
              <w:bottom w:val="nil"/>
              <w:right w:val="nil"/>
            </w:tcBorders>
          </w:tcPr>
          <w:p w14:paraId="48D332C8" w14:textId="77777777" w:rsidR="007D6293" w:rsidRPr="0081429E" w:rsidRDefault="007D6293" w:rsidP="009E10D8">
            <w:pPr>
              <w:spacing w:line="480" w:lineRule="auto"/>
              <w:jc w:val="both"/>
              <w:rPr>
                <w:rFonts w:ascii="Times New Roman" w:hAnsi="Times New Roman" w:cs="Times New Roman"/>
                <w:sz w:val="20"/>
                <w:szCs w:val="20"/>
              </w:rPr>
            </w:pPr>
          </w:p>
        </w:tc>
        <w:tc>
          <w:tcPr>
            <w:tcW w:w="992" w:type="dxa"/>
            <w:tcBorders>
              <w:top w:val="nil"/>
              <w:left w:val="nil"/>
              <w:bottom w:val="nil"/>
              <w:right w:val="nil"/>
            </w:tcBorders>
          </w:tcPr>
          <w:p w14:paraId="69500EA0" w14:textId="77777777" w:rsidR="007D6293" w:rsidRPr="0081429E" w:rsidRDefault="007D6293" w:rsidP="009E10D8">
            <w:pPr>
              <w:spacing w:line="480" w:lineRule="auto"/>
              <w:jc w:val="both"/>
              <w:rPr>
                <w:rFonts w:ascii="Times New Roman" w:hAnsi="Times New Roman" w:cs="Times New Roman"/>
                <w:sz w:val="20"/>
                <w:szCs w:val="20"/>
              </w:rPr>
            </w:pPr>
          </w:p>
        </w:tc>
        <w:tc>
          <w:tcPr>
            <w:tcW w:w="629" w:type="dxa"/>
            <w:tcBorders>
              <w:top w:val="nil"/>
              <w:left w:val="nil"/>
              <w:bottom w:val="nil"/>
              <w:right w:val="nil"/>
            </w:tcBorders>
          </w:tcPr>
          <w:p w14:paraId="3F4E0683" w14:textId="77777777" w:rsidR="007D6293" w:rsidRPr="0081429E" w:rsidRDefault="007D6293" w:rsidP="009E10D8">
            <w:pPr>
              <w:spacing w:line="480" w:lineRule="auto"/>
              <w:jc w:val="both"/>
              <w:rPr>
                <w:rFonts w:ascii="Times New Roman" w:hAnsi="Times New Roman" w:cs="Times New Roman"/>
                <w:sz w:val="20"/>
                <w:szCs w:val="20"/>
              </w:rPr>
            </w:pPr>
          </w:p>
        </w:tc>
      </w:tr>
      <w:tr w:rsidR="007D6293" w:rsidRPr="0081429E" w14:paraId="0B27BEE0" w14:textId="77777777" w:rsidTr="009E10D8">
        <w:tc>
          <w:tcPr>
            <w:tcW w:w="1277" w:type="dxa"/>
            <w:tcBorders>
              <w:top w:val="nil"/>
              <w:left w:val="nil"/>
              <w:right w:val="nil"/>
            </w:tcBorders>
          </w:tcPr>
          <w:p w14:paraId="10D13327" w14:textId="77777777" w:rsidR="007D6293" w:rsidRPr="0081429E" w:rsidRDefault="007D6293" w:rsidP="009E10D8">
            <w:pPr>
              <w:spacing w:line="480" w:lineRule="auto"/>
              <w:jc w:val="both"/>
              <w:rPr>
                <w:rFonts w:ascii="Times New Roman" w:hAnsi="Times New Roman" w:cs="Times New Roman"/>
                <w:sz w:val="24"/>
                <w:szCs w:val="24"/>
              </w:rPr>
            </w:pPr>
          </w:p>
        </w:tc>
        <w:tc>
          <w:tcPr>
            <w:tcW w:w="1134" w:type="dxa"/>
            <w:tcBorders>
              <w:top w:val="nil"/>
              <w:left w:val="nil"/>
              <w:right w:val="nil"/>
            </w:tcBorders>
          </w:tcPr>
          <w:p w14:paraId="44A422AE"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 xml:space="preserve">Total </w:t>
            </w:r>
          </w:p>
        </w:tc>
        <w:tc>
          <w:tcPr>
            <w:tcW w:w="992" w:type="dxa"/>
            <w:tcBorders>
              <w:top w:val="nil"/>
              <w:left w:val="nil"/>
              <w:right w:val="nil"/>
            </w:tcBorders>
          </w:tcPr>
          <w:p w14:paraId="67D339EF"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44.268</w:t>
            </w:r>
          </w:p>
        </w:tc>
        <w:tc>
          <w:tcPr>
            <w:tcW w:w="1276" w:type="dxa"/>
            <w:tcBorders>
              <w:top w:val="nil"/>
              <w:left w:val="nil"/>
              <w:right w:val="nil"/>
            </w:tcBorders>
          </w:tcPr>
          <w:p w14:paraId="2D628607" w14:textId="77777777" w:rsidR="007D6293" w:rsidRPr="0081429E" w:rsidRDefault="007D6293" w:rsidP="009E10D8">
            <w:pPr>
              <w:spacing w:line="480" w:lineRule="auto"/>
              <w:jc w:val="both"/>
              <w:rPr>
                <w:rFonts w:ascii="Times New Roman" w:hAnsi="Times New Roman" w:cs="Times New Roman"/>
                <w:sz w:val="20"/>
                <w:szCs w:val="20"/>
              </w:rPr>
            </w:pPr>
            <w:r w:rsidRPr="0081429E">
              <w:rPr>
                <w:rFonts w:ascii="Times New Roman" w:hAnsi="Times New Roman" w:cs="Times New Roman"/>
                <w:sz w:val="20"/>
                <w:szCs w:val="20"/>
              </w:rPr>
              <w:t>109</w:t>
            </w:r>
          </w:p>
        </w:tc>
        <w:tc>
          <w:tcPr>
            <w:tcW w:w="709" w:type="dxa"/>
            <w:tcBorders>
              <w:top w:val="nil"/>
              <w:left w:val="nil"/>
              <w:right w:val="nil"/>
            </w:tcBorders>
          </w:tcPr>
          <w:p w14:paraId="37BC8C37" w14:textId="77777777" w:rsidR="007D6293" w:rsidRPr="0081429E" w:rsidRDefault="007D6293" w:rsidP="009E10D8">
            <w:pPr>
              <w:spacing w:line="480" w:lineRule="auto"/>
              <w:jc w:val="both"/>
              <w:rPr>
                <w:rFonts w:ascii="Times New Roman" w:hAnsi="Times New Roman" w:cs="Times New Roman"/>
                <w:sz w:val="24"/>
                <w:szCs w:val="24"/>
              </w:rPr>
            </w:pPr>
          </w:p>
        </w:tc>
        <w:tc>
          <w:tcPr>
            <w:tcW w:w="708" w:type="dxa"/>
            <w:tcBorders>
              <w:top w:val="nil"/>
              <w:left w:val="nil"/>
              <w:right w:val="nil"/>
            </w:tcBorders>
          </w:tcPr>
          <w:p w14:paraId="575BF35E" w14:textId="77777777" w:rsidR="007D6293" w:rsidRPr="0081429E" w:rsidRDefault="007D6293" w:rsidP="009E10D8">
            <w:pPr>
              <w:spacing w:line="480" w:lineRule="auto"/>
              <w:jc w:val="both"/>
              <w:rPr>
                <w:rFonts w:ascii="Times New Roman" w:hAnsi="Times New Roman" w:cs="Times New Roman"/>
                <w:sz w:val="24"/>
                <w:szCs w:val="24"/>
              </w:rPr>
            </w:pPr>
          </w:p>
        </w:tc>
        <w:tc>
          <w:tcPr>
            <w:tcW w:w="1134" w:type="dxa"/>
            <w:tcBorders>
              <w:top w:val="nil"/>
              <w:left w:val="nil"/>
              <w:right w:val="nil"/>
            </w:tcBorders>
          </w:tcPr>
          <w:p w14:paraId="7D9451BC" w14:textId="77777777" w:rsidR="007D6293" w:rsidRPr="0081429E" w:rsidRDefault="007D6293" w:rsidP="009E10D8">
            <w:pPr>
              <w:spacing w:line="480" w:lineRule="auto"/>
              <w:jc w:val="both"/>
              <w:rPr>
                <w:rFonts w:ascii="Times New Roman" w:hAnsi="Times New Roman" w:cs="Times New Roman"/>
                <w:sz w:val="24"/>
                <w:szCs w:val="24"/>
              </w:rPr>
            </w:pPr>
          </w:p>
        </w:tc>
        <w:tc>
          <w:tcPr>
            <w:tcW w:w="709" w:type="dxa"/>
            <w:tcBorders>
              <w:top w:val="nil"/>
              <w:left w:val="nil"/>
              <w:right w:val="nil"/>
            </w:tcBorders>
          </w:tcPr>
          <w:p w14:paraId="3E108B6A" w14:textId="77777777" w:rsidR="007D6293" w:rsidRPr="0081429E" w:rsidRDefault="007D6293" w:rsidP="009E10D8">
            <w:pPr>
              <w:spacing w:line="480" w:lineRule="auto"/>
              <w:jc w:val="both"/>
              <w:rPr>
                <w:rFonts w:ascii="Times New Roman" w:hAnsi="Times New Roman" w:cs="Times New Roman"/>
                <w:sz w:val="24"/>
                <w:szCs w:val="24"/>
              </w:rPr>
            </w:pPr>
          </w:p>
        </w:tc>
        <w:tc>
          <w:tcPr>
            <w:tcW w:w="992" w:type="dxa"/>
            <w:tcBorders>
              <w:top w:val="nil"/>
              <w:left w:val="nil"/>
              <w:right w:val="nil"/>
            </w:tcBorders>
          </w:tcPr>
          <w:p w14:paraId="1BC12D90" w14:textId="77777777" w:rsidR="007D6293" w:rsidRPr="0081429E" w:rsidRDefault="007D6293" w:rsidP="009E10D8">
            <w:pPr>
              <w:spacing w:line="480" w:lineRule="auto"/>
              <w:jc w:val="both"/>
              <w:rPr>
                <w:rFonts w:ascii="Times New Roman" w:hAnsi="Times New Roman" w:cs="Times New Roman"/>
                <w:sz w:val="24"/>
                <w:szCs w:val="24"/>
              </w:rPr>
            </w:pPr>
          </w:p>
        </w:tc>
        <w:tc>
          <w:tcPr>
            <w:tcW w:w="629" w:type="dxa"/>
            <w:tcBorders>
              <w:top w:val="nil"/>
              <w:left w:val="nil"/>
              <w:right w:val="nil"/>
            </w:tcBorders>
          </w:tcPr>
          <w:p w14:paraId="5CFDAECC" w14:textId="77777777" w:rsidR="007D6293" w:rsidRPr="0081429E" w:rsidRDefault="007D6293" w:rsidP="009E10D8">
            <w:pPr>
              <w:spacing w:line="480" w:lineRule="auto"/>
              <w:jc w:val="both"/>
              <w:rPr>
                <w:rFonts w:ascii="Times New Roman" w:hAnsi="Times New Roman" w:cs="Times New Roman"/>
                <w:sz w:val="24"/>
                <w:szCs w:val="24"/>
              </w:rPr>
            </w:pPr>
          </w:p>
        </w:tc>
      </w:tr>
    </w:tbl>
    <w:p w14:paraId="0ED24708" w14:textId="77777777" w:rsidR="007D6293" w:rsidRPr="0081429E" w:rsidRDefault="007D6293" w:rsidP="007D6293">
      <w:pPr>
        <w:spacing w:line="480" w:lineRule="auto"/>
        <w:ind w:left="-426"/>
        <w:jc w:val="both"/>
        <w:rPr>
          <w:rFonts w:ascii="Times New Roman" w:hAnsi="Times New Roman" w:cs="Times New Roman"/>
          <w:sz w:val="18"/>
          <w:szCs w:val="18"/>
        </w:rPr>
      </w:pPr>
      <w:r w:rsidRPr="0081429E">
        <w:rPr>
          <w:rFonts w:ascii="Times New Roman" w:hAnsi="Times New Roman" w:cs="Times New Roman"/>
          <w:sz w:val="18"/>
          <w:szCs w:val="18"/>
        </w:rPr>
        <w:t>Note: Dependent Variable: Team Cohesion</w:t>
      </w:r>
    </w:p>
    <w:p w14:paraId="33FBC577" w14:textId="77777777" w:rsidR="007D6293" w:rsidRPr="0081429E" w:rsidRDefault="007D6293" w:rsidP="007D6293">
      <w:pPr>
        <w:spacing w:after="0" w:line="480" w:lineRule="auto"/>
        <w:jc w:val="both"/>
        <w:rPr>
          <w:rFonts w:ascii="Times New Roman" w:hAnsi="Times New Roman" w:cs="Times New Roman"/>
          <w:i/>
          <w:sz w:val="24"/>
          <w:szCs w:val="24"/>
        </w:rPr>
      </w:pPr>
    </w:p>
    <w:p w14:paraId="5CD32B9D" w14:textId="77777777" w:rsidR="007D6293" w:rsidRPr="0081429E" w:rsidRDefault="007D6293" w:rsidP="007D6293">
      <w:pPr>
        <w:spacing w:after="0" w:line="480" w:lineRule="auto"/>
        <w:jc w:val="both"/>
        <w:rPr>
          <w:rFonts w:ascii="Times New Roman" w:hAnsi="Times New Roman" w:cs="Times New Roman"/>
          <w:i/>
          <w:sz w:val="24"/>
          <w:szCs w:val="24"/>
        </w:rPr>
      </w:pPr>
      <w:r w:rsidRPr="0081429E">
        <w:rPr>
          <w:rFonts w:ascii="Times New Roman" w:hAnsi="Times New Roman" w:cs="Times New Roman"/>
          <w:i/>
          <w:sz w:val="24"/>
          <w:szCs w:val="24"/>
        </w:rPr>
        <w:t>5.5</w:t>
      </w:r>
      <w:r w:rsidRPr="0081429E">
        <w:rPr>
          <w:rFonts w:ascii="Times New Roman" w:hAnsi="Times New Roman" w:cs="Times New Roman"/>
          <w:i/>
          <w:sz w:val="24"/>
          <w:szCs w:val="24"/>
        </w:rPr>
        <w:tab/>
        <w:t xml:space="preserve">Moderation Analysis </w:t>
      </w:r>
    </w:p>
    <w:p w14:paraId="2C3D0785" w14:textId="77777777" w:rsidR="007D6293" w:rsidRPr="0081429E" w:rsidRDefault="007D6293" w:rsidP="007D6293">
      <w:pPr>
        <w:spacing w:line="480" w:lineRule="auto"/>
        <w:jc w:val="both"/>
        <w:rPr>
          <w:rFonts w:ascii="Times New Roman" w:hAnsi="Times New Roman" w:cs="Times New Roman"/>
          <w:i/>
          <w:sz w:val="24"/>
          <w:szCs w:val="24"/>
        </w:rPr>
      </w:pPr>
      <w:r w:rsidRPr="0081429E">
        <w:rPr>
          <w:rFonts w:ascii="Times New Roman" w:hAnsi="Times New Roman" w:cs="Times New Roman"/>
          <w:sz w:val="24"/>
          <w:szCs w:val="24"/>
        </w:rPr>
        <w:t>Based on the results from the interaction terms (EI* Gender) the value creation (coefficient) is positive but statistically not significant. The R</w:t>
      </w:r>
      <w:r w:rsidRPr="0081429E">
        <w:rPr>
          <w:rFonts w:ascii="Times New Roman" w:hAnsi="Times New Roman" w:cs="Times New Roman"/>
          <w:sz w:val="24"/>
          <w:szCs w:val="24"/>
          <w:vertAlign w:val="superscript"/>
        </w:rPr>
        <w:t>2</w:t>
      </w:r>
      <w:r w:rsidRPr="0081429E">
        <w:rPr>
          <w:rFonts w:ascii="Times New Roman" w:hAnsi="Times New Roman" w:cs="Times New Roman"/>
          <w:sz w:val="24"/>
          <w:szCs w:val="24"/>
        </w:rPr>
        <w:t xml:space="preserve"> value of 24% means that the interaction term explains the variations in team cohesion by 24% the results corroborates with the findings of (Kumar and </w:t>
      </w:r>
      <w:proofErr w:type="spellStart"/>
      <w:r w:rsidRPr="0081429E">
        <w:rPr>
          <w:rFonts w:ascii="Times New Roman" w:hAnsi="Times New Roman" w:cs="Times New Roman"/>
          <w:sz w:val="24"/>
          <w:szCs w:val="24"/>
        </w:rPr>
        <w:t>Muniandy</w:t>
      </w:r>
      <w:proofErr w:type="spellEnd"/>
      <w:r w:rsidRPr="0081429E">
        <w:rPr>
          <w:rFonts w:ascii="Times New Roman" w:hAnsi="Times New Roman" w:cs="Times New Roman"/>
          <w:sz w:val="24"/>
          <w:szCs w:val="24"/>
        </w:rPr>
        <w:t xml:space="preserve">, 2012; </w:t>
      </w:r>
      <w:proofErr w:type="spellStart"/>
      <w:r w:rsidRPr="0081429E">
        <w:rPr>
          <w:rFonts w:ascii="Times New Roman" w:hAnsi="Times New Roman" w:cs="Times New Roman"/>
          <w:sz w:val="24"/>
          <w:szCs w:val="24"/>
        </w:rPr>
        <w:t>Ishak</w:t>
      </w:r>
      <w:proofErr w:type="spellEnd"/>
      <w:r w:rsidRPr="0081429E">
        <w:rPr>
          <w:rFonts w:ascii="Times New Roman" w:hAnsi="Times New Roman" w:cs="Times New Roman"/>
          <w:sz w:val="24"/>
          <w:szCs w:val="24"/>
        </w:rPr>
        <w:t xml:space="preserve"> et al., 2011; Pooja and kumar,2017).  The results depict that when gender moderates with EI, its ability to affect TC is statistically not accepted. Therefore the hypothesis gender moderates the effect of EI on TC is rejected. This means that a person’s gender does not affect his or her EI.</w:t>
      </w:r>
    </w:p>
    <w:p w14:paraId="3C5638DB" w14:textId="77777777"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lastRenderedPageBreak/>
        <w:t xml:space="preserve">Similarly, the results obtained from the interaction term (EI* Age) is positive but statistically insignificant. This means that, the moderating effect of age on EI has no significant impact on TC. Commenting on the model strength, is conspicuous that the independent variable caused 21% change in TC. The results implies that, when age moderates with EI its ability to affect TC is statistically not accepted. This rejects the hypothesis, age moderates the effect of EI on TC. That means a person’s age either young or old does not affect his or her EI ability. The results is similar with the study by (Salguero et al., 2012; </w:t>
      </w:r>
      <w:proofErr w:type="spellStart"/>
      <w:r w:rsidRPr="0081429E">
        <w:rPr>
          <w:rFonts w:ascii="Times New Roman" w:hAnsi="Times New Roman" w:cs="Times New Roman"/>
          <w:sz w:val="24"/>
          <w:szCs w:val="24"/>
        </w:rPr>
        <w:t>Shabani</w:t>
      </w:r>
      <w:proofErr w:type="spellEnd"/>
      <w:r w:rsidRPr="0081429E">
        <w:rPr>
          <w:rFonts w:ascii="Times New Roman" w:hAnsi="Times New Roman" w:cs="Times New Roman"/>
          <w:sz w:val="24"/>
          <w:szCs w:val="24"/>
        </w:rPr>
        <w:t xml:space="preserve"> et al., 2011). </w:t>
      </w:r>
    </w:p>
    <w:p w14:paraId="52D00498" w14:textId="77777777"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More so, the results on the interaction between (EI * family income) is positive but not significant. This implies that one’s family income does not affect their EI ability. The findings is in line with the study of Coban et al (2010). The results depicts that when family income moderates EI, its ability to affect TC is statistically insignificant. As a result, we reject the hypothesis, family income moderates the effect of EI on TC.  </w:t>
      </w:r>
    </w:p>
    <w:p w14:paraId="114D2FA9" w14:textId="77777777" w:rsidR="007D6293" w:rsidRPr="0081429E" w:rsidRDefault="007D6293" w:rsidP="007D6293">
      <w:pPr>
        <w:spacing w:line="480" w:lineRule="auto"/>
        <w:rPr>
          <w:rFonts w:ascii="Times New Roman" w:hAnsi="Times New Roman" w:cs="Times New Roman"/>
          <w:i/>
          <w:sz w:val="24"/>
          <w:szCs w:val="24"/>
        </w:rPr>
      </w:pPr>
      <w:r w:rsidRPr="0081429E">
        <w:rPr>
          <w:rFonts w:ascii="Times New Roman" w:hAnsi="Times New Roman" w:cs="Times New Roman"/>
          <w:i/>
          <w:sz w:val="24"/>
          <w:szCs w:val="24"/>
        </w:rPr>
        <w:t>5.6</w:t>
      </w:r>
      <w:r w:rsidRPr="0081429E">
        <w:rPr>
          <w:rFonts w:ascii="Times New Roman" w:hAnsi="Times New Roman" w:cs="Times New Roman"/>
          <w:i/>
          <w:sz w:val="24"/>
          <w:szCs w:val="24"/>
        </w:rPr>
        <w:tab/>
        <w:t>Correlation Analysis</w:t>
      </w:r>
    </w:p>
    <w:p w14:paraId="592A2436" w14:textId="77777777" w:rsidR="007D6293" w:rsidRPr="0081429E" w:rsidRDefault="007D6293" w:rsidP="007D6293">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 Based on the results of the study, EI and TC are significantly correlated (r =.448, p &lt; 0.01). That is there is a significant relationship between EI and TC. Thus the participants overall EI levels correlated positively with TC. Also, the sub competencies of EI and TC also reveal a significant correlation between the two. Except for SM-AO and TC which reveals that there is no relationship between the two. That is per the results of the study, SM-AO and TC have no significant relationship. Thus the participants SM-AO did not correlate with TC. However, SA-I and TC are significant (r =.513, p &lt; 0.01), SA-E and TC are significant (r =.191, p &lt; 0.05) and lastly, SA-SC are significant (r = .305, p &lt; 0.01). This implies that the participants SA-I, SA-E and SA-SC competencies have a significant relationship with TC.</w:t>
      </w:r>
    </w:p>
    <w:p w14:paraId="40BBFFD6" w14:textId="77777777" w:rsidR="007D6293" w:rsidRPr="0081429E" w:rsidRDefault="007D6293" w:rsidP="007D6293">
      <w:pPr>
        <w:rPr>
          <w:rFonts w:ascii="Times New Roman" w:hAnsi="Times New Roman" w:cs="Times New Roman"/>
          <w:b/>
          <w:sz w:val="24"/>
          <w:szCs w:val="24"/>
        </w:rPr>
      </w:pPr>
      <w:r w:rsidRPr="0081429E">
        <w:rPr>
          <w:rFonts w:ascii="Times New Roman" w:hAnsi="Times New Roman" w:cs="Times New Roman"/>
          <w:b/>
          <w:sz w:val="24"/>
          <w:szCs w:val="24"/>
        </w:rPr>
        <w:t>Table 6</w:t>
      </w:r>
      <w:r w:rsidRPr="0081429E">
        <w:rPr>
          <w:rFonts w:ascii="Times New Roman" w:hAnsi="Times New Roman" w:cs="Times New Roman"/>
          <w:b/>
          <w:sz w:val="24"/>
          <w:szCs w:val="24"/>
        </w:rPr>
        <w:tab/>
        <w:t xml:space="preserve">Correlational Analysis </w:t>
      </w:r>
    </w:p>
    <w:tbl>
      <w:tblPr>
        <w:tblW w:w="0" w:type="auto"/>
        <w:tblLook w:val="04A0" w:firstRow="1" w:lastRow="0" w:firstColumn="1" w:lastColumn="0" w:noHBand="0" w:noVBand="1"/>
      </w:tblPr>
      <w:tblGrid>
        <w:gridCol w:w="1350"/>
        <w:gridCol w:w="1250"/>
        <w:gridCol w:w="1297"/>
        <w:gridCol w:w="1208"/>
        <w:gridCol w:w="1357"/>
        <w:gridCol w:w="1282"/>
        <w:gridCol w:w="1282"/>
      </w:tblGrid>
      <w:tr w:rsidR="007D6293" w:rsidRPr="0081429E" w14:paraId="74CB949A" w14:textId="77777777" w:rsidTr="009E10D8">
        <w:tc>
          <w:tcPr>
            <w:tcW w:w="1349" w:type="dxa"/>
            <w:tcBorders>
              <w:left w:val="nil"/>
              <w:bottom w:val="single" w:sz="4" w:space="0" w:color="auto"/>
              <w:right w:val="nil"/>
            </w:tcBorders>
          </w:tcPr>
          <w:p w14:paraId="075294E1" w14:textId="77777777" w:rsidR="007D6293" w:rsidRPr="0081429E" w:rsidRDefault="007D6293" w:rsidP="009E10D8">
            <w:pPr>
              <w:jc w:val="both"/>
              <w:rPr>
                <w:rFonts w:ascii="Times New Roman" w:hAnsi="Times New Roman" w:cs="Times New Roman"/>
                <w:sz w:val="24"/>
                <w:szCs w:val="24"/>
              </w:rPr>
            </w:pPr>
          </w:p>
        </w:tc>
        <w:tc>
          <w:tcPr>
            <w:tcW w:w="1312" w:type="dxa"/>
            <w:tcBorders>
              <w:left w:val="nil"/>
              <w:right w:val="nil"/>
            </w:tcBorders>
          </w:tcPr>
          <w:p w14:paraId="062630F1" w14:textId="77777777" w:rsidR="007D6293" w:rsidRPr="0081429E" w:rsidRDefault="007D6293" w:rsidP="009E10D8">
            <w:pPr>
              <w:jc w:val="center"/>
              <w:rPr>
                <w:rFonts w:ascii="Times New Roman" w:hAnsi="Times New Roman" w:cs="Times New Roman"/>
                <w:i/>
                <w:sz w:val="24"/>
                <w:szCs w:val="24"/>
              </w:rPr>
            </w:pPr>
            <w:r w:rsidRPr="0081429E">
              <w:rPr>
                <w:rFonts w:ascii="Times New Roman" w:hAnsi="Times New Roman" w:cs="Times New Roman"/>
                <w:i/>
                <w:sz w:val="24"/>
                <w:szCs w:val="24"/>
              </w:rPr>
              <w:t>Total E.I</w:t>
            </w:r>
          </w:p>
        </w:tc>
        <w:tc>
          <w:tcPr>
            <w:tcW w:w="1317" w:type="dxa"/>
            <w:tcBorders>
              <w:left w:val="nil"/>
              <w:bottom w:val="single" w:sz="4" w:space="0" w:color="auto"/>
              <w:right w:val="nil"/>
            </w:tcBorders>
          </w:tcPr>
          <w:p w14:paraId="02303FAF" w14:textId="77777777" w:rsidR="007D6293" w:rsidRPr="0081429E" w:rsidRDefault="007D6293" w:rsidP="009E10D8">
            <w:pPr>
              <w:jc w:val="center"/>
              <w:rPr>
                <w:rFonts w:ascii="Times New Roman" w:hAnsi="Times New Roman" w:cs="Times New Roman"/>
                <w:i/>
                <w:sz w:val="24"/>
                <w:szCs w:val="24"/>
              </w:rPr>
            </w:pPr>
            <w:r w:rsidRPr="0081429E">
              <w:rPr>
                <w:rFonts w:ascii="Times New Roman" w:hAnsi="Times New Roman" w:cs="Times New Roman"/>
                <w:i/>
                <w:sz w:val="24"/>
                <w:szCs w:val="24"/>
              </w:rPr>
              <w:t>Team Cohesion</w:t>
            </w:r>
          </w:p>
        </w:tc>
        <w:tc>
          <w:tcPr>
            <w:tcW w:w="1233" w:type="dxa"/>
            <w:tcBorders>
              <w:left w:val="nil"/>
              <w:bottom w:val="single" w:sz="4" w:space="0" w:color="auto"/>
              <w:right w:val="nil"/>
            </w:tcBorders>
          </w:tcPr>
          <w:p w14:paraId="1007BD8C" w14:textId="77777777" w:rsidR="007D6293" w:rsidRPr="0081429E" w:rsidRDefault="007D6293" w:rsidP="009E10D8">
            <w:pPr>
              <w:jc w:val="center"/>
              <w:rPr>
                <w:rFonts w:ascii="Times New Roman" w:hAnsi="Times New Roman" w:cs="Times New Roman"/>
                <w:i/>
                <w:sz w:val="24"/>
                <w:szCs w:val="24"/>
              </w:rPr>
            </w:pPr>
            <w:r w:rsidRPr="0081429E">
              <w:rPr>
                <w:rFonts w:ascii="Times New Roman" w:hAnsi="Times New Roman" w:cs="Times New Roman"/>
                <w:i/>
                <w:sz w:val="24"/>
                <w:szCs w:val="24"/>
              </w:rPr>
              <w:t>SA-SC</w:t>
            </w:r>
          </w:p>
        </w:tc>
        <w:tc>
          <w:tcPr>
            <w:tcW w:w="1399" w:type="dxa"/>
            <w:tcBorders>
              <w:left w:val="nil"/>
              <w:bottom w:val="single" w:sz="4" w:space="0" w:color="auto"/>
              <w:right w:val="nil"/>
            </w:tcBorders>
          </w:tcPr>
          <w:p w14:paraId="13FF5458" w14:textId="77777777" w:rsidR="007D6293" w:rsidRPr="0081429E" w:rsidRDefault="007D6293" w:rsidP="009E10D8">
            <w:pPr>
              <w:jc w:val="center"/>
              <w:rPr>
                <w:rFonts w:ascii="Times New Roman" w:hAnsi="Times New Roman" w:cs="Times New Roman"/>
                <w:i/>
                <w:sz w:val="24"/>
                <w:szCs w:val="24"/>
              </w:rPr>
            </w:pPr>
            <w:r w:rsidRPr="0081429E">
              <w:rPr>
                <w:rFonts w:ascii="Times New Roman" w:hAnsi="Times New Roman" w:cs="Times New Roman"/>
                <w:i/>
                <w:sz w:val="24"/>
                <w:szCs w:val="24"/>
              </w:rPr>
              <w:t>SM-AO</w:t>
            </w:r>
          </w:p>
        </w:tc>
        <w:tc>
          <w:tcPr>
            <w:tcW w:w="1316" w:type="dxa"/>
            <w:tcBorders>
              <w:left w:val="nil"/>
              <w:bottom w:val="single" w:sz="4" w:space="0" w:color="auto"/>
              <w:right w:val="nil"/>
            </w:tcBorders>
          </w:tcPr>
          <w:p w14:paraId="45536C17" w14:textId="77777777" w:rsidR="007D6293" w:rsidRPr="0081429E" w:rsidRDefault="007D6293" w:rsidP="009E10D8">
            <w:pPr>
              <w:jc w:val="center"/>
              <w:rPr>
                <w:rFonts w:ascii="Times New Roman" w:hAnsi="Times New Roman" w:cs="Times New Roman"/>
                <w:i/>
                <w:sz w:val="24"/>
                <w:szCs w:val="24"/>
              </w:rPr>
            </w:pPr>
            <w:r w:rsidRPr="0081429E">
              <w:rPr>
                <w:rFonts w:ascii="Times New Roman" w:hAnsi="Times New Roman" w:cs="Times New Roman"/>
                <w:i/>
                <w:sz w:val="24"/>
                <w:szCs w:val="24"/>
              </w:rPr>
              <w:t>SA-E</w:t>
            </w:r>
          </w:p>
        </w:tc>
        <w:tc>
          <w:tcPr>
            <w:tcW w:w="1316" w:type="dxa"/>
            <w:tcBorders>
              <w:left w:val="nil"/>
              <w:bottom w:val="single" w:sz="4" w:space="0" w:color="auto"/>
              <w:right w:val="nil"/>
            </w:tcBorders>
          </w:tcPr>
          <w:p w14:paraId="2C668A12" w14:textId="77777777" w:rsidR="007D6293" w:rsidRPr="0081429E" w:rsidRDefault="007D6293" w:rsidP="009E10D8">
            <w:pPr>
              <w:jc w:val="center"/>
              <w:rPr>
                <w:rFonts w:ascii="Times New Roman" w:hAnsi="Times New Roman" w:cs="Times New Roman"/>
                <w:i/>
                <w:sz w:val="24"/>
                <w:szCs w:val="24"/>
              </w:rPr>
            </w:pPr>
            <w:r w:rsidRPr="0081429E">
              <w:rPr>
                <w:rFonts w:ascii="Times New Roman" w:hAnsi="Times New Roman" w:cs="Times New Roman"/>
                <w:i/>
                <w:sz w:val="24"/>
                <w:szCs w:val="24"/>
              </w:rPr>
              <w:t>SS-I</w:t>
            </w:r>
          </w:p>
        </w:tc>
      </w:tr>
      <w:tr w:rsidR="007D6293" w:rsidRPr="0081429E" w14:paraId="7D04ECB8" w14:textId="77777777" w:rsidTr="009E10D8">
        <w:tc>
          <w:tcPr>
            <w:tcW w:w="1349" w:type="dxa"/>
            <w:tcBorders>
              <w:left w:val="nil"/>
              <w:bottom w:val="nil"/>
              <w:right w:val="nil"/>
            </w:tcBorders>
          </w:tcPr>
          <w:p w14:paraId="4110BD66" w14:textId="77777777" w:rsidR="007D6293" w:rsidRPr="0081429E" w:rsidRDefault="007D6293" w:rsidP="009E10D8">
            <w:pPr>
              <w:jc w:val="both"/>
              <w:rPr>
                <w:rFonts w:ascii="Times New Roman" w:hAnsi="Times New Roman" w:cs="Times New Roman"/>
                <w:sz w:val="24"/>
                <w:szCs w:val="24"/>
              </w:rPr>
            </w:pPr>
            <w:r w:rsidRPr="0081429E">
              <w:rPr>
                <w:rFonts w:ascii="Times New Roman" w:hAnsi="Times New Roman" w:cs="Times New Roman"/>
                <w:sz w:val="24"/>
                <w:szCs w:val="24"/>
              </w:rPr>
              <w:t>Total Emotional Intelligence</w:t>
            </w:r>
          </w:p>
        </w:tc>
        <w:tc>
          <w:tcPr>
            <w:tcW w:w="1312" w:type="dxa"/>
            <w:tcBorders>
              <w:left w:val="nil"/>
              <w:bottom w:val="nil"/>
              <w:right w:val="nil"/>
            </w:tcBorders>
          </w:tcPr>
          <w:p w14:paraId="3A3EC9CC" w14:textId="77777777" w:rsidR="007D6293" w:rsidRPr="0081429E" w:rsidRDefault="007D6293" w:rsidP="009E10D8">
            <w:pPr>
              <w:jc w:val="both"/>
              <w:rPr>
                <w:rFonts w:ascii="Times New Roman" w:hAnsi="Times New Roman" w:cs="Times New Roman"/>
                <w:sz w:val="24"/>
                <w:szCs w:val="24"/>
              </w:rPr>
            </w:pPr>
          </w:p>
        </w:tc>
        <w:tc>
          <w:tcPr>
            <w:tcW w:w="1317" w:type="dxa"/>
            <w:tcBorders>
              <w:left w:val="nil"/>
              <w:bottom w:val="nil"/>
              <w:right w:val="nil"/>
            </w:tcBorders>
          </w:tcPr>
          <w:p w14:paraId="15D0657D"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0.448**</w:t>
            </w:r>
          </w:p>
          <w:p w14:paraId="76D21FBC"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0.000</w:t>
            </w:r>
          </w:p>
        </w:tc>
        <w:tc>
          <w:tcPr>
            <w:tcW w:w="1233" w:type="dxa"/>
            <w:tcBorders>
              <w:left w:val="nil"/>
              <w:bottom w:val="nil"/>
              <w:right w:val="nil"/>
            </w:tcBorders>
          </w:tcPr>
          <w:p w14:paraId="76185964"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0.420**</w:t>
            </w:r>
          </w:p>
          <w:p w14:paraId="1F2A5953"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0.000</w:t>
            </w:r>
          </w:p>
        </w:tc>
        <w:tc>
          <w:tcPr>
            <w:tcW w:w="1399" w:type="dxa"/>
            <w:tcBorders>
              <w:left w:val="nil"/>
              <w:bottom w:val="nil"/>
              <w:right w:val="nil"/>
            </w:tcBorders>
          </w:tcPr>
          <w:p w14:paraId="36B192B4"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 xml:space="preserve">   0.485**</w:t>
            </w:r>
          </w:p>
          <w:p w14:paraId="5555DD27"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0.000</w:t>
            </w:r>
          </w:p>
        </w:tc>
        <w:tc>
          <w:tcPr>
            <w:tcW w:w="1316" w:type="dxa"/>
            <w:tcBorders>
              <w:left w:val="nil"/>
              <w:bottom w:val="nil"/>
              <w:right w:val="nil"/>
            </w:tcBorders>
          </w:tcPr>
          <w:p w14:paraId="5A12123C"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0.494**</w:t>
            </w:r>
          </w:p>
          <w:p w14:paraId="02526550"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0.000</w:t>
            </w:r>
          </w:p>
        </w:tc>
        <w:tc>
          <w:tcPr>
            <w:tcW w:w="1316" w:type="dxa"/>
            <w:tcBorders>
              <w:left w:val="nil"/>
              <w:bottom w:val="nil"/>
              <w:right w:val="nil"/>
            </w:tcBorders>
          </w:tcPr>
          <w:p w14:paraId="2E05558D"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0.595**</w:t>
            </w:r>
          </w:p>
          <w:p w14:paraId="1DAFD180"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0.000</w:t>
            </w:r>
          </w:p>
        </w:tc>
      </w:tr>
      <w:tr w:rsidR="007D6293" w:rsidRPr="0081429E" w14:paraId="2CCFBCE3" w14:textId="77777777" w:rsidTr="009E10D8">
        <w:tc>
          <w:tcPr>
            <w:tcW w:w="1349" w:type="dxa"/>
            <w:tcBorders>
              <w:top w:val="nil"/>
              <w:left w:val="nil"/>
              <w:right w:val="nil"/>
            </w:tcBorders>
          </w:tcPr>
          <w:p w14:paraId="40FA4B26" w14:textId="77777777" w:rsidR="007D6293" w:rsidRPr="0081429E" w:rsidRDefault="007D6293" w:rsidP="009E10D8">
            <w:pPr>
              <w:jc w:val="both"/>
              <w:rPr>
                <w:rFonts w:ascii="Times New Roman" w:hAnsi="Times New Roman" w:cs="Times New Roman"/>
                <w:sz w:val="24"/>
                <w:szCs w:val="24"/>
              </w:rPr>
            </w:pPr>
            <w:r w:rsidRPr="0081429E">
              <w:rPr>
                <w:rFonts w:ascii="Times New Roman" w:hAnsi="Times New Roman" w:cs="Times New Roman"/>
                <w:sz w:val="24"/>
                <w:szCs w:val="24"/>
              </w:rPr>
              <w:t xml:space="preserve">Team Cohesion </w:t>
            </w:r>
          </w:p>
        </w:tc>
        <w:tc>
          <w:tcPr>
            <w:tcW w:w="1312" w:type="dxa"/>
            <w:tcBorders>
              <w:top w:val="nil"/>
              <w:left w:val="nil"/>
              <w:right w:val="nil"/>
            </w:tcBorders>
          </w:tcPr>
          <w:p w14:paraId="5D21D7D4" w14:textId="77777777" w:rsidR="007D6293" w:rsidRPr="0081429E" w:rsidRDefault="007D6293" w:rsidP="009E10D8">
            <w:pPr>
              <w:jc w:val="both"/>
              <w:rPr>
                <w:rFonts w:ascii="Times New Roman" w:hAnsi="Times New Roman" w:cs="Times New Roman"/>
                <w:sz w:val="24"/>
                <w:szCs w:val="24"/>
              </w:rPr>
            </w:pPr>
          </w:p>
        </w:tc>
        <w:tc>
          <w:tcPr>
            <w:tcW w:w="1317" w:type="dxa"/>
            <w:tcBorders>
              <w:top w:val="nil"/>
              <w:left w:val="nil"/>
              <w:right w:val="nil"/>
            </w:tcBorders>
          </w:tcPr>
          <w:p w14:paraId="7661D6D9" w14:textId="77777777" w:rsidR="007D6293" w:rsidRPr="0081429E" w:rsidRDefault="007D6293" w:rsidP="009E10D8">
            <w:pPr>
              <w:jc w:val="both"/>
              <w:rPr>
                <w:rFonts w:ascii="Times New Roman" w:hAnsi="Times New Roman" w:cs="Times New Roman"/>
                <w:sz w:val="24"/>
                <w:szCs w:val="24"/>
              </w:rPr>
            </w:pPr>
          </w:p>
        </w:tc>
        <w:tc>
          <w:tcPr>
            <w:tcW w:w="1233" w:type="dxa"/>
            <w:tcBorders>
              <w:top w:val="nil"/>
              <w:left w:val="nil"/>
              <w:right w:val="nil"/>
            </w:tcBorders>
          </w:tcPr>
          <w:p w14:paraId="227C462F"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0.305**</w:t>
            </w:r>
          </w:p>
          <w:p w14:paraId="149D3C96"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0.001</w:t>
            </w:r>
          </w:p>
        </w:tc>
        <w:tc>
          <w:tcPr>
            <w:tcW w:w="1399" w:type="dxa"/>
            <w:tcBorders>
              <w:top w:val="nil"/>
              <w:left w:val="nil"/>
              <w:right w:val="nil"/>
            </w:tcBorders>
          </w:tcPr>
          <w:p w14:paraId="6F2A1337"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0.114</w:t>
            </w:r>
          </w:p>
          <w:p w14:paraId="3C30252F"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0.237</w:t>
            </w:r>
          </w:p>
        </w:tc>
        <w:tc>
          <w:tcPr>
            <w:tcW w:w="1316" w:type="dxa"/>
            <w:tcBorders>
              <w:top w:val="nil"/>
              <w:left w:val="nil"/>
              <w:right w:val="nil"/>
            </w:tcBorders>
          </w:tcPr>
          <w:p w14:paraId="1E0F4DD3"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0.191*</w:t>
            </w:r>
          </w:p>
          <w:p w14:paraId="4C2951A5"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0.046</w:t>
            </w:r>
          </w:p>
        </w:tc>
        <w:tc>
          <w:tcPr>
            <w:tcW w:w="1316" w:type="dxa"/>
            <w:tcBorders>
              <w:top w:val="nil"/>
              <w:left w:val="nil"/>
              <w:right w:val="nil"/>
            </w:tcBorders>
          </w:tcPr>
          <w:p w14:paraId="682E1768" w14:textId="77777777" w:rsidR="007D6293" w:rsidRPr="0081429E" w:rsidRDefault="007D6293" w:rsidP="009E10D8">
            <w:pPr>
              <w:jc w:val="center"/>
              <w:rPr>
                <w:rFonts w:ascii="Times New Roman" w:hAnsi="Times New Roman" w:cs="Times New Roman"/>
                <w:sz w:val="24"/>
                <w:szCs w:val="24"/>
              </w:rPr>
            </w:pPr>
            <w:r w:rsidRPr="0081429E">
              <w:rPr>
                <w:rFonts w:ascii="Times New Roman" w:hAnsi="Times New Roman" w:cs="Times New Roman"/>
                <w:sz w:val="24"/>
                <w:szCs w:val="24"/>
              </w:rPr>
              <w:t>0.513**</w:t>
            </w:r>
          </w:p>
          <w:p w14:paraId="4B44E345" w14:textId="77777777" w:rsidR="007D6293" w:rsidRPr="0081429E" w:rsidRDefault="007D6293" w:rsidP="009E10D8">
            <w:pPr>
              <w:rPr>
                <w:rFonts w:ascii="Times New Roman" w:hAnsi="Times New Roman" w:cs="Times New Roman"/>
                <w:sz w:val="24"/>
                <w:szCs w:val="24"/>
              </w:rPr>
            </w:pPr>
            <w:r w:rsidRPr="0081429E">
              <w:rPr>
                <w:rFonts w:ascii="Times New Roman" w:hAnsi="Times New Roman" w:cs="Times New Roman"/>
                <w:sz w:val="24"/>
                <w:szCs w:val="24"/>
              </w:rPr>
              <w:t xml:space="preserve">   0.000</w:t>
            </w:r>
          </w:p>
        </w:tc>
      </w:tr>
    </w:tbl>
    <w:p w14:paraId="388E1CBE" w14:textId="77777777" w:rsidR="007D6293" w:rsidRPr="0081429E" w:rsidRDefault="007D6293" w:rsidP="007D6293">
      <w:pPr>
        <w:jc w:val="both"/>
        <w:rPr>
          <w:rFonts w:ascii="Times New Roman" w:hAnsi="Times New Roman" w:cs="Times New Roman"/>
          <w:sz w:val="18"/>
          <w:szCs w:val="18"/>
        </w:rPr>
      </w:pPr>
      <w:r w:rsidRPr="0081429E">
        <w:rPr>
          <w:rFonts w:ascii="Times New Roman" w:hAnsi="Times New Roman" w:cs="Times New Roman"/>
          <w:sz w:val="18"/>
          <w:szCs w:val="18"/>
        </w:rPr>
        <w:t xml:space="preserve">Note: ** and * represent correlation is significant at the 0.01 level (2-tailed) and 0.05 level (2-tailed) respectively. SA-SC (Self – Awareness; Self- Confidence), SM-AO (Self- Management; Achievement Orientation), SA-E (Social – Awareness; Empathy), SS-I (Social Skills; Influence). </w:t>
      </w:r>
    </w:p>
    <w:p w14:paraId="3EF17B6B" w14:textId="77777777" w:rsidR="007D6293" w:rsidRPr="0081429E" w:rsidRDefault="007D6293" w:rsidP="007D6293">
      <w:pPr>
        <w:spacing w:after="0" w:line="480" w:lineRule="auto"/>
        <w:rPr>
          <w:rFonts w:ascii="Times New Roman" w:hAnsi="Times New Roman" w:cs="Times New Roman"/>
          <w:b/>
          <w:sz w:val="24"/>
          <w:szCs w:val="24"/>
        </w:rPr>
      </w:pPr>
    </w:p>
    <w:p w14:paraId="33564A6D" w14:textId="24433D59" w:rsidR="009E10D8" w:rsidRPr="005420D8" w:rsidRDefault="009E10D8" w:rsidP="009E10D8">
      <w:pPr>
        <w:spacing w:line="480" w:lineRule="auto"/>
        <w:jc w:val="both"/>
        <w:rPr>
          <w:rFonts w:ascii="Times New Roman" w:hAnsi="Times New Roman" w:cs="Times New Roman"/>
          <w:b/>
          <w:sz w:val="24"/>
          <w:szCs w:val="24"/>
        </w:rPr>
      </w:pPr>
      <w:r w:rsidRPr="005420D8">
        <w:rPr>
          <w:rFonts w:ascii="Times New Roman" w:hAnsi="Times New Roman" w:cs="Times New Roman"/>
          <w:b/>
          <w:sz w:val="24"/>
          <w:szCs w:val="24"/>
        </w:rPr>
        <w:t xml:space="preserve">Reliability analysis </w:t>
      </w:r>
      <w:r w:rsidR="00FE4AF4">
        <w:rPr>
          <w:rFonts w:ascii="Times New Roman" w:hAnsi="Times New Roman" w:cs="Times New Roman"/>
          <w:b/>
          <w:sz w:val="24"/>
          <w:szCs w:val="24"/>
        </w:rPr>
        <w:t xml:space="preserve">OBJECTIVE 2 </w:t>
      </w:r>
      <w:r w:rsidR="00F303CB">
        <w:rPr>
          <w:rFonts w:ascii="Times New Roman" w:hAnsi="Times New Roman" w:cs="Times New Roman"/>
          <w:b/>
          <w:sz w:val="24"/>
          <w:szCs w:val="24"/>
        </w:rPr>
        <w:t xml:space="preserve">ASSESSING THE EI LEVELS OF IITIANS </w:t>
      </w:r>
    </w:p>
    <w:p w14:paraId="1071F498" w14:textId="77777777" w:rsidR="009E10D8" w:rsidRPr="005420D8" w:rsidRDefault="009E10D8" w:rsidP="009E10D8">
      <w:pPr>
        <w:spacing w:line="480" w:lineRule="auto"/>
        <w:jc w:val="both"/>
        <w:rPr>
          <w:rFonts w:ascii="Times New Roman" w:hAnsi="Times New Roman" w:cs="Times New Roman"/>
          <w:b/>
          <w:sz w:val="24"/>
          <w:szCs w:val="24"/>
        </w:rPr>
      </w:pPr>
      <w:r w:rsidRPr="005420D8">
        <w:rPr>
          <w:rFonts w:ascii="Times New Roman" w:hAnsi="Times New Roman" w:cs="Times New Roman"/>
          <w:bCs/>
          <w:sz w:val="24"/>
          <w:szCs w:val="24"/>
        </w:rPr>
        <w:t>Reliability analysis was performed to assess the internal consistency of the dataset. Six items thus; self-awareness, self-management, motivation, empathy, social skills and emotional intelligence were assessed.</w:t>
      </w:r>
    </w:p>
    <w:p w14:paraId="7EC11925" w14:textId="77777777" w:rsidR="009E10D8" w:rsidRDefault="009E10D8" w:rsidP="009E10D8">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Cronbach’s Alpha value of 0.841 or 84.1% suggested that the items had a relatively high internal consistency and hence were reliable and satisfactory for analysis. This was because the items met the minimum acceptable level of 0.6, therefore was accepted for analysis.</w:t>
      </w:r>
    </w:p>
    <w:p w14:paraId="50EEADE8" w14:textId="77777777" w:rsidR="009E10D8" w:rsidRDefault="009E10D8" w:rsidP="009E10D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F9274B8" w14:textId="77777777" w:rsidR="009E10D8" w:rsidRPr="005420D8" w:rsidRDefault="009E10D8" w:rsidP="009E10D8">
      <w:pPr>
        <w:autoSpaceDE w:val="0"/>
        <w:autoSpaceDN w:val="0"/>
        <w:adjustRightInd w:val="0"/>
        <w:spacing w:after="0" w:line="360" w:lineRule="auto"/>
        <w:jc w:val="both"/>
        <w:rPr>
          <w:rFonts w:ascii="Times New Roman" w:hAnsi="Times New Roman" w:cs="Times New Roman"/>
          <w:color w:val="000000" w:themeColor="text1"/>
          <w:sz w:val="24"/>
          <w:szCs w:val="24"/>
        </w:rPr>
      </w:pPr>
      <w:r w:rsidRPr="005420D8">
        <w:rPr>
          <w:rFonts w:ascii="Times New Roman" w:hAnsi="Times New Roman" w:cs="Times New Roman"/>
          <w:b/>
          <w:sz w:val="24"/>
          <w:szCs w:val="24"/>
        </w:rPr>
        <w:t xml:space="preserve">Descriptive Analysis </w:t>
      </w:r>
    </w:p>
    <w:p w14:paraId="6094B612" w14:textId="77777777" w:rsidR="009E10D8" w:rsidRDefault="009E10D8" w:rsidP="009E10D8">
      <w:pPr>
        <w:autoSpaceDE w:val="0"/>
        <w:autoSpaceDN w:val="0"/>
        <w:adjustRightInd w:val="0"/>
        <w:spacing w:before="240" w:line="400" w:lineRule="atLeast"/>
        <w:jc w:val="both"/>
        <w:rPr>
          <w:rFonts w:ascii="Times New Roman" w:hAnsi="Times New Roman" w:cs="Times New Roman"/>
          <w:sz w:val="24"/>
          <w:szCs w:val="24"/>
        </w:rPr>
      </w:pPr>
      <w:r>
        <w:rPr>
          <w:rFonts w:ascii="Times New Roman" w:hAnsi="Times New Roman" w:cs="Times New Roman"/>
          <w:sz w:val="24"/>
          <w:szCs w:val="24"/>
        </w:rPr>
        <w:t xml:space="preserve">A descriptive analysis was also performed to better describe the sample understudy. The Mean and Standard Deviation were observed for each variable. The total sample was two hundred (200). </w:t>
      </w:r>
    </w:p>
    <w:p w14:paraId="4419BADD" w14:textId="77777777" w:rsidR="009E10D8" w:rsidRDefault="009E10D8" w:rsidP="009E10D8">
      <w:pPr>
        <w:autoSpaceDE w:val="0"/>
        <w:autoSpaceDN w:val="0"/>
        <w:adjustRightInd w:val="0"/>
        <w:spacing w:before="240" w:line="400" w:lineRule="atLeast"/>
        <w:jc w:val="both"/>
        <w:rPr>
          <w:rFonts w:ascii="Times New Roman" w:hAnsi="Times New Roman" w:cs="Times New Roman"/>
          <w:sz w:val="24"/>
          <w:szCs w:val="24"/>
        </w:rPr>
      </w:pPr>
      <w:r w:rsidRPr="00ED0ACB">
        <w:rPr>
          <w:rFonts w:ascii="Times New Roman" w:hAnsi="Times New Roman" w:cs="Times New Roman"/>
          <w:sz w:val="24"/>
        </w:rPr>
        <w:t>Th</w:t>
      </w:r>
      <w:r>
        <w:rPr>
          <w:rFonts w:ascii="Times New Roman" w:hAnsi="Times New Roman" w:cs="Times New Roman"/>
          <w:sz w:val="24"/>
        </w:rPr>
        <w:t>e Table 1</w:t>
      </w:r>
      <w:r w:rsidRPr="00ED0ACB">
        <w:rPr>
          <w:rFonts w:ascii="Times New Roman" w:hAnsi="Times New Roman" w:cs="Times New Roman"/>
          <w:sz w:val="24"/>
        </w:rPr>
        <w:t xml:space="preserve"> presents the background information of the respondents of the study. </w:t>
      </w:r>
      <w:r>
        <w:rPr>
          <w:rFonts w:ascii="Times New Roman" w:hAnsi="Times New Roman" w:cs="Times New Roman"/>
          <w:sz w:val="24"/>
          <w:szCs w:val="24"/>
          <w:lang w:val="en-US"/>
        </w:rPr>
        <w:t xml:space="preserve">It provides </w:t>
      </w:r>
      <w:r w:rsidRPr="007E6E02">
        <w:rPr>
          <w:rFonts w:ascii="Times New Roman" w:hAnsi="Times New Roman" w:cs="Times New Roman"/>
          <w:sz w:val="24"/>
          <w:szCs w:val="24"/>
        </w:rPr>
        <w:t xml:space="preserve">an overview of the values of the mean, </w:t>
      </w:r>
      <w:r>
        <w:rPr>
          <w:rFonts w:ascii="Times New Roman" w:hAnsi="Times New Roman" w:cs="Times New Roman"/>
          <w:sz w:val="24"/>
          <w:szCs w:val="24"/>
        </w:rPr>
        <w:t>skewness,</w:t>
      </w:r>
      <w:r w:rsidRPr="007E6E02">
        <w:rPr>
          <w:rFonts w:ascii="Times New Roman" w:hAnsi="Times New Roman" w:cs="Times New Roman"/>
          <w:sz w:val="24"/>
          <w:szCs w:val="24"/>
        </w:rPr>
        <w:t xml:space="preserve"> kurtosis</w:t>
      </w:r>
      <w:r>
        <w:rPr>
          <w:rFonts w:ascii="Times New Roman" w:hAnsi="Times New Roman" w:cs="Times New Roman"/>
          <w:sz w:val="24"/>
          <w:szCs w:val="24"/>
        </w:rPr>
        <w:t xml:space="preserve"> and </w:t>
      </w:r>
      <w:r w:rsidRPr="007E6E02">
        <w:rPr>
          <w:rFonts w:ascii="Times New Roman" w:hAnsi="Times New Roman" w:cs="Times New Roman"/>
          <w:sz w:val="24"/>
          <w:szCs w:val="24"/>
        </w:rPr>
        <w:t>standard deviation values for each variable used in this study.</w:t>
      </w:r>
    </w:p>
    <w:p w14:paraId="2A228076" w14:textId="77777777" w:rsidR="009E10D8" w:rsidRDefault="009E10D8" w:rsidP="009E10D8">
      <w:pPr>
        <w:spacing w:after="0" w:line="360" w:lineRule="auto"/>
        <w:jc w:val="both"/>
        <w:rPr>
          <w:rFonts w:ascii="Times New Roman" w:hAnsi="Times New Roman" w:cs="Times New Roman"/>
          <w:sz w:val="24"/>
          <w:szCs w:val="24"/>
        </w:rPr>
      </w:pPr>
    </w:p>
    <w:p w14:paraId="08A6EFFC" w14:textId="77777777" w:rsidR="009E10D8" w:rsidRPr="00F429B8" w:rsidRDefault="009E10D8" w:rsidP="009E10D8">
      <w:pPr>
        <w:spacing w:after="0" w:line="360" w:lineRule="auto"/>
        <w:ind w:left="-450"/>
        <w:jc w:val="both"/>
        <w:rPr>
          <w:rFonts w:ascii="Times New Roman" w:hAnsi="Times New Roman" w:cs="Times New Roman"/>
          <w:sz w:val="24"/>
          <w:szCs w:val="24"/>
        </w:rPr>
      </w:pPr>
      <w:r>
        <w:rPr>
          <w:rFonts w:ascii="Times New Roman" w:hAnsi="Times New Roman" w:cs="Times New Roman"/>
          <w:b/>
          <w:bCs/>
          <w:sz w:val="24"/>
          <w:szCs w:val="24"/>
        </w:rPr>
        <w:t xml:space="preserve">    Table 1: Descriptive statistics for the demographic variables</w:t>
      </w:r>
    </w:p>
    <w:tbl>
      <w:tblPr>
        <w:tblStyle w:val="ListTable6Colorful"/>
        <w:tblW w:w="9286" w:type="dxa"/>
        <w:tblInd w:w="-270" w:type="dxa"/>
        <w:tblLook w:val="04A0" w:firstRow="1" w:lastRow="0" w:firstColumn="1" w:lastColumn="0" w:noHBand="0" w:noVBand="1"/>
      </w:tblPr>
      <w:tblGrid>
        <w:gridCol w:w="3060"/>
        <w:gridCol w:w="717"/>
        <w:gridCol w:w="703"/>
        <w:gridCol w:w="743"/>
        <w:gridCol w:w="988"/>
        <w:gridCol w:w="842"/>
        <w:gridCol w:w="1190"/>
        <w:gridCol w:w="1043"/>
      </w:tblGrid>
      <w:tr w:rsidR="009E10D8" w:rsidRPr="00E95F26" w14:paraId="100A782C" w14:textId="77777777" w:rsidTr="009E10D8">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060" w:type="dxa"/>
            <w:shd w:val="clear" w:color="auto" w:fill="auto"/>
          </w:tcPr>
          <w:p w14:paraId="0751441B" w14:textId="77777777" w:rsidR="009E10D8" w:rsidRPr="00E95F26" w:rsidRDefault="009E10D8" w:rsidP="009E10D8">
            <w:pPr>
              <w:autoSpaceDE w:val="0"/>
              <w:autoSpaceDN w:val="0"/>
              <w:adjustRightInd w:val="0"/>
              <w:spacing w:before="240" w:line="400" w:lineRule="atLeast"/>
              <w:rPr>
                <w:rFonts w:ascii="Times New Roman" w:hAnsi="Times New Roman" w:cs="Times New Roman"/>
                <w:sz w:val="24"/>
                <w:szCs w:val="24"/>
                <w:lang w:val="en-US"/>
              </w:rPr>
            </w:pPr>
            <w:r w:rsidRPr="00E95F26">
              <w:rPr>
                <w:rFonts w:ascii="Times New Roman" w:hAnsi="Times New Roman" w:cs="Times New Roman"/>
                <w:sz w:val="24"/>
                <w:szCs w:val="24"/>
                <w:lang w:val="en-US"/>
              </w:rPr>
              <w:t>Demographics</w:t>
            </w:r>
          </w:p>
        </w:tc>
        <w:tc>
          <w:tcPr>
            <w:tcW w:w="717" w:type="dxa"/>
            <w:shd w:val="clear" w:color="auto" w:fill="auto"/>
          </w:tcPr>
          <w:p w14:paraId="53AE8411" w14:textId="77777777" w:rsidR="009E10D8" w:rsidRPr="00E95F26" w:rsidRDefault="009E10D8" w:rsidP="009E10D8">
            <w:pPr>
              <w:autoSpaceDE w:val="0"/>
              <w:autoSpaceDN w:val="0"/>
              <w:adjustRightInd w:val="0"/>
              <w:spacing w:before="240"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95F26">
              <w:rPr>
                <w:rFonts w:ascii="Times New Roman" w:hAnsi="Times New Roman" w:cs="Times New Roman"/>
                <w:sz w:val="24"/>
                <w:szCs w:val="24"/>
                <w:lang w:val="en-US"/>
              </w:rPr>
              <w:t>N</w:t>
            </w:r>
          </w:p>
        </w:tc>
        <w:tc>
          <w:tcPr>
            <w:tcW w:w="703" w:type="dxa"/>
            <w:shd w:val="clear" w:color="auto" w:fill="auto"/>
          </w:tcPr>
          <w:p w14:paraId="690D6C38" w14:textId="77777777" w:rsidR="009E10D8" w:rsidRPr="00E95F26" w:rsidRDefault="009E10D8" w:rsidP="009E10D8">
            <w:pPr>
              <w:autoSpaceDE w:val="0"/>
              <w:autoSpaceDN w:val="0"/>
              <w:adjustRightInd w:val="0"/>
              <w:spacing w:before="240"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95F26">
              <w:rPr>
                <w:rFonts w:ascii="Times New Roman" w:hAnsi="Times New Roman" w:cs="Times New Roman"/>
                <w:sz w:val="24"/>
                <w:szCs w:val="24"/>
                <w:lang w:val="en-US"/>
              </w:rPr>
              <w:t>Min.</w:t>
            </w:r>
          </w:p>
        </w:tc>
        <w:tc>
          <w:tcPr>
            <w:tcW w:w="743" w:type="dxa"/>
            <w:shd w:val="clear" w:color="auto" w:fill="auto"/>
          </w:tcPr>
          <w:p w14:paraId="42FD9DB3" w14:textId="77777777" w:rsidR="009E10D8" w:rsidRPr="00E95F26" w:rsidRDefault="009E10D8" w:rsidP="009E10D8">
            <w:pPr>
              <w:autoSpaceDE w:val="0"/>
              <w:autoSpaceDN w:val="0"/>
              <w:adjustRightInd w:val="0"/>
              <w:spacing w:before="240"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95F26">
              <w:rPr>
                <w:rFonts w:ascii="Times New Roman" w:hAnsi="Times New Roman" w:cs="Times New Roman"/>
                <w:sz w:val="24"/>
                <w:szCs w:val="24"/>
                <w:lang w:val="en-US"/>
              </w:rPr>
              <w:t>Max.</w:t>
            </w:r>
          </w:p>
        </w:tc>
        <w:tc>
          <w:tcPr>
            <w:tcW w:w="988" w:type="dxa"/>
            <w:shd w:val="clear" w:color="auto" w:fill="auto"/>
          </w:tcPr>
          <w:p w14:paraId="1697B173" w14:textId="77777777" w:rsidR="009E10D8" w:rsidRPr="00E95F26" w:rsidRDefault="009E10D8" w:rsidP="009E10D8">
            <w:pPr>
              <w:autoSpaceDE w:val="0"/>
              <w:autoSpaceDN w:val="0"/>
              <w:adjustRightInd w:val="0"/>
              <w:spacing w:before="240"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95F26">
              <w:rPr>
                <w:rFonts w:ascii="Times New Roman" w:hAnsi="Times New Roman" w:cs="Times New Roman"/>
                <w:sz w:val="24"/>
                <w:szCs w:val="24"/>
                <w:lang w:val="en-US"/>
              </w:rPr>
              <w:t>Mean</w:t>
            </w:r>
          </w:p>
        </w:tc>
        <w:tc>
          <w:tcPr>
            <w:tcW w:w="842" w:type="dxa"/>
            <w:shd w:val="clear" w:color="auto" w:fill="auto"/>
          </w:tcPr>
          <w:p w14:paraId="547F3EF3" w14:textId="77777777" w:rsidR="009E10D8" w:rsidRPr="00E95F26" w:rsidRDefault="009E10D8" w:rsidP="009E10D8">
            <w:pPr>
              <w:autoSpaceDE w:val="0"/>
              <w:autoSpaceDN w:val="0"/>
              <w:adjustRightInd w:val="0"/>
              <w:spacing w:before="240"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SD</w:t>
            </w:r>
          </w:p>
        </w:tc>
        <w:tc>
          <w:tcPr>
            <w:tcW w:w="1190" w:type="dxa"/>
            <w:shd w:val="clear" w:color="auto" w:fill="auto"/>
          </w:tcPr>
          <w:p w14:paraId="309ED6A1" w14:textId="77777777" w:rsidR="009E10D8" w:rsidRPr="00E95F26" w:rsidRDefault="009E10D8" w:rsidP="009E10D8">
            <w:pPr>
              <w:autoSpaceDE w:val="0"/>
              <w:autoSpaceDN w:val="0"/>
              <w:adjustRightInd w:val="0"/>
              <w:spacing w:before="240"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95F26">
              <w:rPr>
                <w:rFonts w:ascii="Times New Roman" w:hAnsi="Times New Roman" w:cs="Times New Roman"/>
                <w:sz w:val="24"/>
                <w:szCs w:val="24"/>
                <w:lang w:val="en-US"/>
              </w:rPr>
              <w:t>Skewness</w:t>
            </w:r>
          </w:p>
        </w:tc>
        <w:tc>
          <w:tcPr>
            <w:tcW w:w="1043" w:type="dxa"/>
            <w:shd w:val="clear" w:color="auto" w:fill="auto"/>
          </w:tcPr>
          <w:p w14:paraId="589CBCF9" w14:textId="77777777" w:rsidR="009E10D8" w:rsidRPr="00E95F26" w:rsidRDefault="009E10D8" w:rsidP="009E10D8">
            <w:pPr>
              <w:autoSpaceDE w:val="0"/>
              <w:autoSpaceDN w:val="0"/>
              <w:adjustRightInd w:val="0"/>
              <w:spacing w:before="240"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95F26">
              <w:rPr>
                <w:rFonts w:ascii="Times New Roman" w:hAnsi="Times New Roman" w:cs="Times New Roman"/>
                <w:sz w:val="24"/>
                <w:szCs w:val="24"/>
                <w:lang w:val="en-US"/>
              </w:rPr>
              <w:t>kurtosis</w:t>
            </w:r>
          </w:p>
        </w:tc>
      </w:tr>
      <w:tr w:rsidR="009E10D8" w14:paraId="6A5BAFFA"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auto"/>
          </w:tcPr>
          <w:p w14:paraId="7CB0F00B" w14:textId="77777777" w:rsidR="009E10D8" w:rsidRPr="00FC5683" w:rsidRDefault="009E10D8" w:rsidP="009E10D8">
            <w:pPr>
              <w:autoSpaceDE w:val="0"/>
              <w:autoSpaceDN w:val="0"/>
              <w:adjustRightInd w:val="0"/>
              <w:spacing w:before="240" w:line="400" w:lineRule="atLeast"/>
              <w:jc w:val="both"/>
              <w:rPr>
                <w:rFonts w:ascii="Times New Roman" w:hAnsi="Times New Roman" w:cs="Times New Roman"/>
                <w:b w:val="0"/>
                <w:bCs w:val="0"/>
                <w:sz w:val="24"/>
                <w:szCs w:val="24"/>
                <w:lang w:val="en-US"/>
              </w:rPr>
            </w:pPr>
            <w:r w:rsidRPr="00FC5683">
              <w:rPr>
                <w:rFonts w:ascii="Times New Roman" w:hAnsi="Times New Roman" w:cs="Times New Roman"/>
                <w:b w:val="0"/>
                <w:bCs w:val="0"/>
                <w:sz w:val="24"/>
                <w:szCs w:val="24"/>
                <w:lang w:val="en-US"/>
              </w:rPr>
              <w:t xml:space="preserve">Respondent gender </w:t>
            </w:r>
          </w:p>
        </w:tc>
        <w:tc>
          <w:tcPr>
            <w:tcW w:w="717" w:type="dxa"/>
            <w:shd w:val="clear" w:color="auto" w:fill="auto"/>
          </w:tcPr>
          <w:p w14:paraId="2AF5E1D0"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703" w:type="dxa"/>
            <w:shd w:val="clear" w:color="auto" w:fill="auto"/>
          </w:tcPr>
          <w:p w14:paraId="35E4C04E"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43" w:type="dxa"/>
            <w:shd w:val="clear" w:color="auto" w:fill="auto"/>
          </w:tcPr>
          <w:p w14:paraId="23B23EB7"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88" w:type="dxa"/>
            <w:shd w:val="clear" w:color="auto" w:fill="auto"/>
          </w:tcPr>
          <w:p w14:paraId="081CA5CF"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1.290</w:t>
            </w:r>
          </w:p>
        </w:tc>
        <w:tc>
          <w:tcPr>
            <w:tcW w:w="842" w:type="dxa"/>
            <w:shd w:val="clear" w:color="auto" w:fill="auto"/>
          </w:tcPr>
          <w:p w14:paraId="4E11B9EF"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0.455</w:t>
            </w:r>
          </w:p>
        </w:tc>
        <w:tc>
          <w:tcPr>
            <w:tcW w:w="1190" w:type="dxa"/>
            <w:shd w:val="clear" w:color="auto" w:fill="auto"/>
          </w:tcPr>
          <w:p w14:paraId="1916E775"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0.933</w:t>
            </w:r>
          </w:p>
        </w:tc>
        <w:tc>
          <w:tcPr>
            <w:tcW w:w="1043" w:type="dxa"/>
            <w:shd w:val="clear" w:color="auto" w:fill="auto"/>
          </w:tcPr>
          <w:p w14:paraId="1EBA40FB"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-1.142</w:t>
            </w:r>
          </w:p>
        </w:tc>
      </w:tr>
      <w:tr w:rsidR="009E10D8" w14:paraId="65400549" w14:textId="77777777" w:rsidTr="009E10D8">
        <w:trPr>
          <w:trHeight w:val="720"/>
        </w:trPr>
        <w:tc>
          <w:tcPr>
            <w:cnfStyle w:val="001000000000" w:firstRow="0" w:lastRow="0" w:firstColumn="1" w:lastColumn="0" w:oddVBand="0" w:evenVBand="0" w:oddHBand="0" w:evenHBand="0" w:firstRowFirstColumn="0" w:firstRowLastColumn="0" w:lastRowFirstColumn="0" w:lastRowLastColumn="0"/>
            <w:tcW w:w="3060" w:type="dxa"/>
            <w:shd w:val="clear" w:color="auto" w:fill="auto"/>
          </w:tcPr>
          <w:p w14:paraId="5A7AFF02" w14:textId="77777777" w:rsidR="009E10D8" w:rsidRPr="00FC5683" w:rsidRDefault="009E10D8" w:rsidP="009E10D8">
            <w:pPr>
              <w:autoSpaceDE w:val="0"/>
              <w:autoSpaceDN w:val="0"/>
              <w:adjustRightInd w:val="0"/>
              <w:spacing w:before="240" w:line="400" w:lineRule="atLeast"/>
              <w:jc w:val="both"/>
              <w:rPr>
                <w:rFonts w:ascii="Times New Roman" w:hAnsi="Times New Roman" w:cs="Times New Roman"/>
                <w:b w:val="0"/>
                <w:bCs w:val="0"/>
                <w:sz w:val="24"/>
                <w:szCs w:val="24"/>
                <w:lang w:val="en-US"/>
              </w:rPr>
            </w:pPr>
            <w:r w:rsidRPr="00FC5683">
              <w:rPr>
                <w:rFonts w:ascii="Times New Roman" w:hAnsi="Times New Roman" w:cs="Times New Roman"/>
                <w:b w:val="0"/>
                <w:bCs w:val="0"/>
                <w:sz w:val="24"/>
                <w:szCs w:val="24"/>
                <w:lang w:val="en-US"/>
              </w:rPr>
              <w:lastRenderedPageBreak/>
              <w:t xml:space="preserve">Age </w:t>
            </w:r>
          </w:p>
        </w:tc>
        <w:tc>
          <w:tcPr>
            <w:tcW w:w="717" w:type="dxa"/>
            <w:shd w:val="clear" w:color="auto" w:fill="auto"/>
          </w:tcPr>
          <w:p w14:paraId="3B95CCDD"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703" w:type="dxa"/>
            <w:shd w:val="clear" w:color="auto" w:fill="auto"/>
          </w:tcPr>
          <w:p w14:paraId="7CE10BA7"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43" w:type="dxa"/>
            <w:shd w:val="clear" w:color="auto" w:fill="auto"/>
          </w:tcPr>
          <w:p w14:paraId="60890FE9"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88" w:type="dxa"/>
            <w:shd w:val="clear" w:color="auto" w:fill="auto"/>
          </w:tcPr>
          <w:p w14:paraId="05343C6F"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1.060</w:t>
            </w:r>
          </w:p>
        </w:tc>
        <w:tc>
          <w:tcPr>
            <w:tcW w:w="842" w:type="dxa"/>
            <w:shd w:val="clear" w:color="auto" w:fill="auto"/>
          </w:tcPr>
          <w:p w14:paraId="3FFF192F"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0.238</w:t>
            </w:r>
          </w:p>
        </w:tc>
        <w:tc>
          <w:tcPr>
            <w:tcW w:w="1190" w:type="dxa"/>
            <w:shd w:val="clear" w:color="auto" w:fill="auto"/>
          </w:tcPr>
          <w:p w14:paraId="3875F605"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3.734</w:t>
            </w:r>
          </w:p>
        </w:tc>
        <w:tc>
          <w:tcPr>
            <w:tcW w:w="1043" w:type="dxa"/>
            <w:shd w:val="clear" w:color="auto" w:fill="auto"/>
          </w:tcPr>
          <w:p w14:paraId="206BDE68"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12.060</w:t>
            </w:r>
          </w:p>
        </w:tc>
      </w:tr>
      <w:tr w:rsidR="009E10D8" w14:paraId="3EF4B17C"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auto"/>
          </w:tcPr>
          <w:p w14:paraId="6417A2A0" w14:textId="77777777" w:rsidR="009E10D8" w:rsidRPr="00FC5683" w:rsidRDefault="009E10D8" w:rsidP="009E10D8">
            <w:pPr>
              <w:autoSpaceDE w:val="0"/>
              <w:autoSpaceDN w:val="0"/>
              <w:adjustRightInd w:val="0"/>
              <w:spacing w:before="240" w:line="400" w:lineRule="atLeast"/>
              <w:jc w:val="both"/>
              <w:rPr>
                <w:rFonts w:ascii="Times New Roman" w:hAnsi="Times New Roman" w:cs="Times New Roman"/>
                <w:b w:val="0"/>
                <w:bCs w:val="0"/>
                <w:sz w:val="24"/>
                <w:szCs w:val="24"/>
                <w:lang w:val="en-US"/>
              </w:rPr>
            </w:pPr>
            <w:r w:rsidRPr="00FC5683">
              <w:rPr>
                <w:rFonts w:ascii="Times New Roman" w:hAnsi="Times New Roman" w:cs="Times New Roman"/>
                <w:b w:val="0"/>
                <w:bCs w:val="0"/>
                <w:sz w:val="24"/>
                <w:szCs w:val="24"/>
                <w:lang w:val="en-US"/>
              </w:rPr>
              <w:t>Family income (per annum)</w:t>
            </w:r>
          </w:p>
        </w:tc>
        <w:tc>
          <w:tcPr>
            <w:tcW w:w="717" w:type="dxa"/>
            <w:shd w:val="clear" w:color="auto" w:fill="auto"/>
          </w:tcPr>
          <w:p w14:paraId="79C6BD8C"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703" w:type="dxa"/>
            <w:shd w:val="clear" w:color="auto" w:fill="auto"/>
          </w:tcPr>
          <w:p w14:paraId="58629380"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43" w:type="dxa"/>
            <w:shd w:val="clear" w:color="auto" w:fill="auto"/>
          </w:tcPr>
          <w:p w14:paraId="58C18837"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88" w:type="dxa"/>
            <w:shd w:val="clear" w:color="auto" w:fill="auto"/>
          </w:tcPr>
          <w:p w14:paraId="13938358"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2.120</w:t>
            </w:r>
          </w:p>
        </w:tc>
        <w:tc>
          <w:tcPr>
            <w:tcW w:w="842" w:type="dxa"/>
            <w:shd w:val="clear" w:color="auto" w:fill="auto"/>
          </w:tcPr>
          <w:p w14:paraId="1D2286E3"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0.854</w:t>
            </w:r>
          </w:p>
        </w:tc>
        <w:tc>
          <w:tcPr>
            <w:tcW w:w="1190" w:type="dxa"/>
            <w:shd w:val="clear" w:color="auto" w:fill="auto"/>
          </w:tcPr>
          <w:p w14:paraId="509D639E"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-0.233</w:t>
            </w:r>
          </w:p>
        </w:tc>
        <w:tc>
          <w:tcPr>
            <w:tcW w:w="1043" w:type="dxa"/>
            <w:shd w:val="clear" w:color="auto" w:fill="auto"/>
          </w:tcPr>
          <w:p w14:paraId="4103843B"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-1.593</w:t>
            </w:r>
          </w:p>
        </w:tc>
      </w:tr>
      <w:tr w:rsidR="009E10D8" w14:paraId="2729C959" w14:textId="77777777" w:rsidTr="009E10D8">
        <w:tc>
          <w:tcPr>
            <w:cnfStyle w:val="001000000000" w:firstRow="0" w:lastRow="0" w:firstColumn="1" w:lastColumn="0" w:oddVBand="0" w:evenVBand="0" w:oddHBand="0" w:evenHBand="0" w:firstRowFirstColumn="0" w:firstRowLastColumn="0" w:lastRowFirstColumn="0" w:lastRowLastColumn="0"/>
            <w:tcW w:w="3060" w:type="dxa"/>
            <w:shd w:val="clear" w:color="auto" w:fill="auto"/>
          </w:tcPr>
          <w:p w14:paraId="4C49CB05" w14:textId="77777777" w:rsidR="009E10D8" w:rsidRPr="00FC5683" w:rsidRDefault="009E10D8" w:rsidP="009E10D8">
            <w:pPr>
              <w:autoSpaceDE w:val="0"/>
              <w:autoSpaceDN w:val="0"/>
              <w:adjustRightInd w:val="0"/>
              <w:spacing w:before="240" w:line="400" w:lineRule="atLeast"/>
              <w:jc w:val="both"/>
              <w:rPr>
                <w:rFonts w:ascii="Times New Roman" w:hAnsi="Times New Roman" w:cs="Times New Roman"/>
                <w:b w:val="0"/>
                <w:bCs w:val="0"/>
                <w:sz w:val="24"/>
                <w:szCs w:val="24"/>
                <w:lang w:val="en-US"/>
              </w:rPr>
            </w:pPr>
            <w:r w:rsidRPr="00FC5683">
              <w:rPr>
                <w:rFonts w:ascii="Times New Roman" w:hAnsi="Times New Roman" w:cs="Times New Roman"/>
                <w:b w:val="0"/>
                <w:bCs w:val="0"/>
                <w:sz w:val="24"/>
                <w:szCs w:val="24"/>
                <w:lang w:val="en-US"/>
              </w:rPr>
              <w:t xml:space="preserve">Work experience </w:t>
            </w:r>
          </w:p>
        </w:tc>
        <w:tc>
          <w:tcPr>
            <w:tcW w:w="717" w:type="dxa"/>
            <w:shd w:val="clear" w:color="auto" w:fill="auto"/>
          </w:tcPr>
          <w:p w14:paraId="45FE6B03"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703" w:type="dxa"/>
            <w:shd w:val="clear" w:color="auto" w:fill="auto"/>
          </w:tcPr>
          <w:p w14:paraId="4C5C3705"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43" w:type="dxa"/>
            <w:shd w:val="clear" w:color="auto" w:fill="auto"/>
          </w:tcPr>
          <w:p w14:paraId="08B787FF"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88" w:type="dxa"/>
            <w:shd w:val="clear" w:color="auto" w:fill="auto"/>
          </w:tcPr>
          <w:p w14:paraId="03E8F890"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1.965</w:t>
            </w:r>
          </w:p>
        </w:tc>
        <w:tc>
          <w:tcPr>
            <w:tcW w:w="842" w:type="dxa"/>
            <w:shd w:val="clear" w:color="auto" w:fill="auto"/>
          </w:tcPr>
          <w:p w14:paraId="1B946543"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0.184</w:t>
            </w:r>
          </w:p>
        </w:tc>
        <w:tc>
          <w:tcPr>
            <w:tcW w:w="1190" w:type="dxa"/>
            <w:shd w:val="clear" w:color="auto" w:fill="auto"/>
          </w:tcPr>
          <w:p w14:paraId="26FD709E"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-5.099</w:t>
            </w:r>
          </w:p>
        </w:tc>
        <w:tc>
          <w:tcPr>
            <w:tcW w:w="1043" w:type="dxa"/>
            <w:shd w:val="clear" w:color="auto" w:fill="auto"/>
          </w:tcPr>
          <w:p w14:paraId="63D6167E" w14:textId="77777777" w:rsidR="009E10D8" w:rsidRDefault="009E10D8" w:rsidP="009E10D8">
            <w:pPr>
              <w:autoSpaceDE w:val="0"/>
              <w:autoSpaceDN w:val="0"/>
              <w:adjustRightInd w:val="0"/>
              <w:spacing w:before="240" w:line="4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24.239</w:t>
            </w:r>
          </w:p>
        </w:tc>
      </w:tr>
      <w:tr w:rsidR="009E10D8" w14:paraId="227FEA40"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auto"/>
          </w:tcPr>
          <w:p w14:paraId="091E328D" w14:textId="77777777" w:rsidR="009E10D8" w:rsidRPr="00FC5683" w:rsidRDefault="009E10D8" w:rsidP="009E10D8">
            <w:pPr>
              <w:autoSpaceDE w:val="0"/>
              <w:autoSpaceDN w:val="0"/>
              <w:adjustRightInd w:val="0"/>
              <w:spacing w:before="240" w:line="400" w:lineRule="atLeast"/>
              <w:jc w:val="both"/>
              <w:rPr>
                <w:rFonts w:ascii="Times New Roman" w:hAnsi="Times New Roman" w:cs="Times New Roman"/>
                <w:b w:val="0"/>
                <w:bCs w:val="0"/>
                <w:sz w:val="24"/>
                <w:szCs w:val="24"/>
                <w:lang w:val="en-US"/>
              </w:rPr>
            </w:pPr>
            <w:r w:rsidRPr="00FC5683">
              <w:rPr>
                <w:rFonts w:ascii="Times New Roman" w:hAnsi="Times New Roman" w:cs="Times New Roman"/>
                <w:b w:val="0"/>
                <w:bCs w:val="0"/>
                <w:sz w:val="24"/>
                <w:szCs w:val="24"/>
                <w:lang w:val="en-US"/>
              </w:rPr>
              <w:t xml:space="preserve">Department </w:t>
            </w:r>
          </w:p>
        </w:tc>
        <w:tc>
          <w:tcPr>
            <w:tcW w:w="717" w:type="dxa"/>
            <w:shd w:val="clear" w:color="auto" w:fill="auto"/>
          </w:tcPr>
          <w:p w14:paraId="66860F2E"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703" w:type="dxa"/>
            <w:shd w:val="clear" w:color="auto" w:fill="auto"/>
          </w:tcPr>
          <w:p w14:paraId="40014E3F"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43" w:type="dxa"/>
            <w:shd w:val="clear" w:color="auto" w:fill="auto"/>
          </w:tcPr>
          <w:p w14:paraId="0D23AE5E"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88" w:type="dxa"/>
            <w:shd w:val="clear" w:color="auto" w:fill="auto"/>
          </w:tcPr>
          <w:p w14:paraId="2CE4F9B5"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2.700</w:t>
            </w:r>
          </w:p>
        </w:tc>
        <w:tc>
          <w:tcPr>
            <w:tcW w:w="842" w:type="dxa"/>
            <w:shd w:val="clear" w:color="auto" w:fill="auto"/>
          </w:tcPr>
          <w:p w14:paraId="674C5903"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1.256</w:t>
            </w:r>
          </w:p>
        </w:tc>
        <w:tc>
          <w:tcPr>
            <w:tcW w:w="1190" w:type="dxa"/>
            <w:shd w:val="clear" w:color="auto" w:fill="auto"/>
          </w:tcPr>
          <w:p w14:paraId="76FFB422"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0.415</w:t>
            </w:r>
          </w:p>
        </w:tc>
        <w:tc>
          <w:tcPr>
            <w:tcW w:w="1043" w:type="dxa"/>
            <w:shd w:val="clear" w:color="auto" w:fill="auto"/>
          </w:tcPr>
          <w:p w14:paraId="4AAE79B5" w14:textId="77777777" w:rsidR="009E10D8" w:rsidRDefault="009E10D8" w:rsidP="009E10D8">
            <w:pPr>
              <w:autoSpaceDE w:val="0"/>
              <w:autoSpaceDN w:val="0"/>
              <w:adjustRightInd w:val="0"/>
              <w:spacing w:before="240" w:line="400" w:lineRule="atLeas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-0.934</w:t>
            </w:r>
          </w:p>
        </w:tc>
      </w:tr>
    </w:tbl>
    <w:p w14:paraId="204A5665" w14:textId="77777777" w:rsidR="009E10D8" w:rsidRDefault="009E10D8" w:rsidP="009E10D8">
      <w:pPr>
        <w:autoSpaceDE w:val="0"/>
        <w:autoSpaceDN w:val="0"/>
        <w:adjustRightInd w:val="0"/>
        <w:spacing w:before="240" w:line="400" w:lineRule="atLeast"/>
        <w:jc w:val="both"/>
        <w:rPr>
          <w:rFonts w:ascii="Times New Roman" w:hAnsi="Times New Roman" w:cs="Times New Roman"/>
          <w:b/>
          <w:bCs/>
          <w:sz w:val="24"/>
        </w:rPr>
      </w:pPr>
      <w:r>
        <w:rPr>
          <w:rFonts w:ascii="Times New Roman" w:hAnsi="Times New Roman" w:cs="Times New Roman"/>
          <w:b/>
          <w:bCs/>
          <w:sz w:val="24"/>
        </w:rPr>
        <w:t>Source: (Author’s compilation)</w:t>
      </w:r>
    </w:p>
    <w:p w14:paraId="5EE11C8F" w14:textId="77777777" w:rsidR="009E10D8" w:rsidRDefault="009E10D8" w:rsidP="009E10D8">
      <w:pPr>
        <w:pStyle w:val="NoSpacing"/>
        <w:spacing w:line="360" w:lineRule="auto"/>
        <w:jc w:val="both"/>
        <w:rPr>
          <w:rFonts w:ascii="Times New Roman" w:hAnsi="Times New Roman" w:cs="Times New Roman"/>
          <w:b/>
          <w:bCs/>
          <w:sz w:val="24"/>
        </w:rPr>
      </w:pPr>
    </w:p>
    <w:p w14:paraId="7D1178CE" w14:textId="77777777" w:rsidR="009E10D8" w:rsidRPr="00543E1C" w:rsidRDefault="009E10D8" w:rsidP="009E10D8">
      <w:pPr>
        <w:pStyle w:val="NoSpacing"/>
        <w:spacing w:line="360" w:lineRule="auto"/>
        <w:jc w:val="both"/>
        <w:rPr>
          <w:rFonts w:ascii="Times New Roman" w:hAnsi="Times New Roman" w:cs="Times New Roman"/>
          <w:sz w:val="24"/>
        </w:rPr>
      </w:pPr>
      <w:r w:rsidRPr="005420D8">
        <w:rPr>
          <w:rFonts w:ascii="Times New Roman" w:hAnsi="Times New Roman" w:cs="Times New Roman"/>
          <w:b/>
          <w:bCs/>
          <w:sz w:val="24"/>
        </w:rPr>
        <w:t xml:space="preserve">Table 2: Frequency </w:t>
      </w:r>
      <w:r>
        <w:rPr>
          <w:rFonts w:ascii="Times New Roman" w:hAnsi="Times New Roman" w:cs="Times New Roman"/>
          <w:b/>
          <w:bCs/>
          <w:sz w:val="24"/>
        </w:rPr>
        <w:t xml:space="preserve">Table </w:t>
      </w:r>
    </w:p>
    <w:tbl>
      <w:tblPr>
        <w:tblW w:w="0" w:type="auto"/>
        <w:tblBorders>
          <w:top w:val="single" w:sz="4" w:space="0" w:color="auto"/>
          <w:bottom w:val="single" w:sz="4" w:space="0" w:color="auto"/>
        </w:tblBorders>
        <w:tblLook w:val="04A0" w:firstRow="1" w:lastRow="0" w:firstColumn="1" w:lastColumn="0" w:noHBand="0" w:noVBand="1"/>
      </w:tblPr>
      <w:tblGrid>
        <w:gridCol w:w="3261"/>
        <w:gridCol w:w="2551"/>
        <w:gridCol w:w="1559"/>
        <w:gridCol w:w="1183"/>
      </w:tblGrid>
      <w:tr w:rsidR="009E10D8" w:rsidRPr="004F2021" w14:paraId="6AE851F2" w14:textId="77777777" w:rsidTr="009E10D8">
        <w:tc>
          <w:tcPr>
            <w:tcW w:w="3261" w:type="dxa"/>
            <w:tcBorders>
              <w:bottom w:val="single" w:sz="4" w:space="0" w:color="auto"/>
            </w:tcBorders>
          </w:tcPr>
          <w:p w14:paraId="22547564" w14:textId="77777777" w:rsidR="009E10D8" w:rsidRPr="004F2021" w:rsidRDefault="009E10D8" w:rsidP="009E10D8">
            <w:pPr>
              <w:jc w:val="both"/>
              <w:rPr>
                <w:rFonts w:ascii="Times New Roman" w:hAnsi="Times New Roman" w:cs="Times New Roman"/>
                <w:b/>
                <w:color w:val="000000" w:themeColor="text1"/>
              </w:rPr>
            </w:pPr>
            <w:r w:rsidRPr="004F2021">
              <w:rPr>
                <w:rFonts w:ascii="Times New Roman" w:hAnsi="Times New Roman" w:cs="Times New Roman"/>
                <w:b/>
                <w:color w:val="000000" w:themeColor="text1"/>
              </w:rPr>
              <w:t>Variable</w:t>
            </w:r>
          </w:p>
        </w:tc>
        <w:tc>
          <w:tcPr>
            <w:tcW w:w="2551" w:type="dxa"/>
            <w:tcBorders>
              <w:bottom w:val="single" w:sz="4" w:space="0" w:color="auto"/>
            </w:tcBorders>
          </w:tcPr>
          <w:p w14:paraId="1D284F3A" w14:textId="77777777" w:rsidR="009E10D8" w:rsidRPr="004F2021" w:rsidRDefault="009E10D8" w:rsidP="009E10D8">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Demographics </w:t>
            </w:r>
          </w:p>
        </w:tc>
        <w:tc>
          <w:tcPr>
            <w:tcW w:w="1559" w:type="dxa"/>
            <w:tcBorders>
              <w:bottom w:val="single" w:sz="4" w:space="0" w:color="auto"/>
            </w:tcBorders>
          </w:tcPr>
          <w:p w14:paraId="2E742C01" w14:textId="77777777" w:rsidR="009E10D8" w:rsidRPr="004F2021" w:rsidRDefault="009E10D8" w:rsidP="009E10D8">
            <w:pPr>
              <w:jc w:val="center"/>
              <w:rPr>
                <w:rFonts w:ascii="Times New Roman" w:hAnsi="Times New Roman" w:cs="Times New Roman"/>
                <w:b/>
                <w:color w:val="000000" w:themeColor="text1"/>
              </w:rPr>
            </w:pPr>
            <w:r w:rsidRPr="004F2021">
              <w:rPr>
                <w:rFonts w:ascii="Times New Roman" w:hAnsi="Times New Roman" w:cs="Times New Roman"/>
                <w:b/>
                <w:color w:val="000000" w:themeColor="text1"/>
              </w:rPr>
              <w:t>Frequency</w:t>
            </w:r>
          </w:p>
        </w:tc>
        <w:tc>
          <w:tcPr>
            <w:tcW w:w="1183" w:type="dxa"/>
            <w:tcBorders>
              <w:bottom w:val="single" w:sz="4" w:space="0" w:color="auto"/>
            </w:tcBorders>
          </w:tcPr>
          <w:p w14:paraId="39C8E43A" w14:textId="77777777" w:rsidR="009E10D8" w:rsidRPr="004F2021" w:rsidRDefault="009E10D8" w:rsidP="009E10D8">
            <w:pPr>
              <w:jc w:val="center"/>
              <w:rPr>
                <w:rFonts w:ascii="Times New Roman" w:hAnsi="Times New Roman" w:cs="Times New Roman"/>
                <w:b/>
                <w:color w:val="000000" w:themeColor="text1"/>
              </w:rPr>
            </w:pPr>
            <w:r w:rsidRPr="004F2021">
              <w:rPr>
                <w:rFonts w:ascii="Times New Roman" w:hAnsi="Times New Roman" w:cs="Times New Roman"/>
                <w:b/>
                <w:color w:val="000000" w:themeColor="text1"/>
              </w:rPr>
              <w:t>Percent</w:t>
            </w:r>
          </w:p>
        </w:tc>
      </w:tr>
      <w:tr w:rsidR="009E10D8" w:rsidRPr="004F2021" w14:paraId="2C0471FE" w14:textId="77777777" w:rsidTr="009E10D8">
        <w:tc>
          <w:tcPr>
            <w:tcW w:w="3261" w:type="dxa"/>
          </w:tcPr>
          <w:p w14:paraId="6D9C98B0" w14:textId="77777777" w:rsidR="009E10D8" w:rsidRPr="004F2021" w:rsidRDefault="009E10D8" w:rsidP="009E10D8">
            <w:pPr>
              <w:rPr>
                <w:rFonts w:ascii="Times New Roman" w:hAnsi="Times New Roman" w:cs="Times New Roman"/>
              </w:rPr>
            </w:pPr>
            <w:r w:rsidRPr="004F2021">
              <w:rPr>
                <w:rFonts w:ascii="Times New Roman" w:hAnsi="Times New Roman" w:cs="Times New Roman"/>
              </w:rPr>
              <w:t>Gender</w:t>
            </w:r>
          </w:p>
        </w:tc>
        <w:tc>
          <w:tcPr>
            <w:tcW w:w="2551" w:type="dxa"/>
            <w:vAlign w:val="center"/>
          </w:tcPr>
          <w:p w14:paraId="2B9A87CF" w14:textId="77777777" w:rsidR="009E10D8" w:rsidRPr="007D4285" w:rsidRDefault="009E10D8" w:rsidP="009E10D8">
            <w:pPr>
              <w:rPr>
                <w:rFonts w:ascii="Times New Roman" w:hAnsi="Times New Roman" w:cs="Times New Roman"/>
              </w:rPr>
            </w:pPr>
            <w:r w:rsidRPr="007D4285">
              <w:rPr>
                <w:rFonts w:ascii="Times New Roman" w:hAnsi="Times New Roman" w:cs="Times New Roman"/>
              </w:rPr>
              <w:t>Male</w:t>
            </w:r>
          </w:p>
        </w:tc>
        <w:tc>
          <w:tcPr>
            <w:tcW w:w="1559" w:type="dxa"/>
            <w:shd w:val="clear" w:color="auto" w:fill="FFFFFF"/>
          </w:tcPr>
          <w:p w14:paraId="6258CB04"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142</w:t>
            </w:r>
          </w:p>
        </w:tc>
        <w:tc>
          <w:tcPr>
            <w:tcW w:w="1183" w:type="dxa"/>
            <w:shd w:val="clear" w:color="auto" w:fill="FFFFFF"/>
          </w:tcPr>
          <w:p w14:paraId="037148D9"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71.0</w:t>
            </w:r>
          </w:p>
        </w:tc>
      </w:tr>
      <w:tr w:rsidR="009E10D8" w:rsidRPr="004F2021" w14:paraId="171AD010" w14:textId="77777777" w:rsidTr="009E10D8">
        <w:tc>
          <w:tcPr>
            <w:tcW w:w="3261" w:type="dxa"/>
          </w:tcPr>
          <w:p w14:paraId="4195E9DA" w14:textId="77777777" w:rsidR="009E10D8" w:rsidRPr="004F2021" w:rsidRDefault="009E10D8" w:rsidP="009E10D8">
            <w:pPr>
              <w:jc w:val="both"/>
              <w:rPr>
                <w:rFonts w:ascii="Times New Roman" w:hAnsi="Times New Roman" w:cs="Times New Roman"/>
              </w:rPr>
            </w:pPr>
          </w:p>
        </w:tc>
        <w:tc>
          <w:tcPr>
            <w:tcW w:w="2551" w:type="dxa"/>
            <w:vAlign w:val="center"/>
          </w:tcPr>
          <w:p w14:paraId="2F391C19" w14:textId="77777777" w:rsidR="009E10D8" w:rsidRPr="007D4285" w:rsidRDefault="009E10D8" w:rsidP="009E10D8">
            <w:pPr>
              <w:rPr>
                <w:rFonts w:ascii="Times New Roman" w:hAnsi="Times New Roman" w:cs="Times New Roman"/>
              </w:rPr>
            </w:pPr>
            <w:r w:rsidRPr="007D4285">
              <w:rPr>
                <w:rFonts w:ascii="Times New Roman" w:hAnsi="Times New Roman" w:cs="Times New Roman"/>
              </w:rPr>
              <w:t>Female</w:t>
            </w:r>
          </w:p>
        </w:tc>
        <w:tc>
          <w:tcPr>
            <w:tcW w:w="1559" w:type="dxa"/>
            <w:shd w:val="clear" w:color="auto" w:fill="FFFFFF"/>
          </w:tcPr>
          <w:p w14:paraId="3CF7C4FF"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58</w:t>
            </w:r>
          </w:p>
        </w:tc>
        <w:tc>
          <w:tcPr>
            <w:tcW w:w="1183" w:type="dxa"/>
            <w:shd w:val="clear" w:color="auto" w:fill="FFFFFF"/>
          </w:tcPr>
          <w:p w14:paraId="084D4348"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29.0</w:t>
            </w:r>
          </w:p>
        </w:tc>
      </w:tr>
      <w:tr w:rsidR="009E10D8" w:rsidRPr="004F2021" w14:paraId="5D17D5B0" w14:textId="77777777" w:rsidTr="009E10D8">
        <w:tc>
          <w:tcPr>
            <w:tcW w:w="3261" w:type="dxa"/>
          </w:tcPr>
          <w:p w14:paraId="7AACC469" w14:textId="77777777" w:rsidR="009E10D8" w:rsidRPr="004F2021" w:rsidRDefault="009E10D8" w:rsidP="009E10D8">
            <w:pPr>
              <w:jc w:val="both"/>
              <w:rPr>
                <w:rFonts w:ascii="Times New Roman" w:hAnsi="Times New Roman" w:cs="Times New Roman"/>
              </w:rPr>
            </w:pPr>
          </w:p>
        </w:tc>
        <w:tc>
          <w:tcPr>
            <w:tcW w:w="2551" w:type="dxa"/>
            <w:vAlign w:val="center"/>
          </w:tcPr>
          <w:p w14:paraId="50F7DEBD" w14:textId="77777777" w:rsidR="009E10D8" w:rsidRPr="007D4285" w:rsidRDefault="009E10D8" w:rsidP="009E10D8">
            <w:pPr>
              <w:jc w:val="center"/>
              <w:rPr>
                <w:rFonts w:ascii="Times New Roman" w:hAnsi="Times New Roman" w:cs="Times New Roman"/>
              </w:rPr>
            </w:pPr>
          </w:p>
        </w:tc>
        <w:tc>
          <w:tcPr>
            <w:tcW w:w="1559" w:type="dxa"/>
            <w:shd w:val="clear" w:color="auto" w:fill="FFFFFF"/>
            <w:vAlign w:val="center"/>
          </w:tcPr>
          <w:p w14:paraId="5028D665" w14:textId="77777777" w:rsidR="009E10D8" w:rsidRPr="007D4285" w:rsidRDefault="009E10D8" w:rsidP="009E10D8">
            <w:pPr>
              <w:jc w:val="center"/>
              <w:rPr>
                <w:rFonts w:ascii="Times New Roman" w:hAnsi="Times New Roman" w:cs="Times New Roman"/>
              </w:rPr>
            </w:pPr>
          </w:p>
        </w:tc>
        <w:tc>
          <w:tcPr>
            <w:tcW w:w="1183" w:type="dxa"/>
            <w:shd w:val="clear" w:color="auto" w:fill="FFFFFF"/>
            <w:vAlign w:val="center"/>
          </w:tcPr>
          <w:p w14:paraId="49B5C372" w14:textId="77777777" w:rsidR="009E10D8" w:rsidRPr="007D4285" w:rsidRDefault="009E10D8" w:rsidP="009E10D8">
            <w:pPr>
              <w:jc w:val="center"/>
              <w:rPr>
                <w:rFonts w:ascii="Times New Roman" w:hAnsi="Times New Roman" w:cs="Times New Roman"/>
              </w:rPr>
            </w:pPr>
          </w:p>
        </w:tc>
      </w:tr>
      <w:tr w:rsidR="009E10D8" w:rsidRPr="004F2021" w14:paraId="73B47BCC" w14:textId="77777777" w:rsidTr="009E10D8">
        <w:tc>
          <w:tcPr>
            <w:tcW w:w="3261" w:type="dxa"/>
          </w:tcPr>
          <w:p w14:paraId="766DA2A4" w14:textId="77777777" w:rsidR="009E10D8" w:rsidRPr="004F2021" w:rsidRDefault="009E10D8" w:rsidP="009E10D8">
            <w:pPr>
              <w:jc w:val="both"/>
              <w:rPr>
                <w:rFonts w:ascii="Times New Roman" w:hAnsi="Times New Roman" w:cs="Times New Roman"/>
              </w:rPr>
            </w:pPr>
            <w:r w:rsidRPr="004F2021">
              <w:rPr>
                <w:rFonts w:ascii="Times New Roman" w:hAnsi="Times New Roman" w:cs="Times New Roman"/>
              </w:rPr>
              <w:t>Age</w:t>
            </w:r>
          </w:p>
        </w:tc>
        <w:tc>
          <w:tcPr>
            <w:tcW w:w="2551" w:type="dxa"/>
          </w:tcPr>
          <w:p w14:paraId="67056862" w14:textId="77777777" w:rsidR="009E10D8" w:rsidRPr="007D4285" w:rsidRDefault="009E10D8" w:rsidP="009E10D8">
            <w:pPr>
              <w:rPr>
                <w:rFonts w:ascii="Times New Roman" w:hAnsi="Times New Roman" w:cs="Times New Roman"/>
              </w:rPr>
            </w:pPr>
            <w:r>
              <w:rPr>
                <w:rFonts w:ascii="Times New Roman" w:hAnsi="Times New Roman" w:cs="Times New Roman"/>
              </w:rPr>
              <w:t>18-22 years</w:t>
            </w:r>
          </w:p>
        </w:tc>
        <w:tc>
          <w:tcPr>
            <w:tcW w:w="1559" w:type="dxa"/>
            <w:shd w:val="clear" w:color="auto" w:fill="FFFFFF"/>
          </w:tcPr>
          <w:p w14:paraId="55826CB7"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188</w:t>
            </w:r>
          </w:p>
        </w:tc>
        <w:tc>
          <w:tcPr>
            <w:tcW w:w="1183" w:type="dxa"/>
            <w:shd w:val="clear" w:color="auto" w:fill="FFFFFF"/>
          </w:tcPr>
          <w:p w14:paraId="07917EA7" w14:textId="77777777" w:rsidR="009E10D8" w:rsidRPr="007D4285" w:rsidRDefault="009E10D8" w:rsidP="009E10D8">
            <w:pPr>
              <w:rPr>
                <w:rFonts w:ascii="Times New Roman" w:hAnsi="Times New Roman" w:cs="Times New Roman"/>
              </w:rPr>
            </w:pPr>
            <w:r>
              <w:rPr>
                <w:rFonts w:ascii="Times New Roman" w:hAnsi="Times New Roman" w:cs="Times New Roman"/>
              </w:rPr>
              <w:t xml:space="preserve">      94.0</w:t>
            </w:r>
          </w:p>
        </w:tc>
      </w:tr>
      <w:tr w:rsidR="009E10D8" w:rsidRPr="004F2021" w14:paraId="0ED30494" w14:textId="77777777" w:rsidTr="009E10D8">
        <w:tc>
          <w:tcPr>
            <w:tcW w:w="3261" w:type="dxa"/>
          </w:tcPr>
          <w:p w14:paraId="6DFE249D" w14:textId="77777777" w:rsidR="009E10D8" w:rsidRPr="004F2021" w:rsidRDefault="009E10D8" w:rsidP="009E10D8">
            <w:pPr>
              <w:jc w:val="center"/>
              <w:rPr>
                <w:rFonts w:ascii="Times New Roman" w:hAnsi="Times New Roman" w:cs="Times New Roman"/>
              </w:rPr>
            </w:pPr>
          </w:p>
        </w:tc>
        <w:tc>
          <w:tcPr>
            <w:tcW w:w="2551" w:type="dxa"/>
          </w:tcPr>
          <w:p w14:paraId="49CF7D44" w14:textId="77777777" w:rsidR="009E10D8" w:rsidRPr="007D4285" w:rsidRDefault="009E10D8" w:rsidP="009E10D8">
            <w:pPr>
              <w:rPr>
                <w:rFonts w:ascii="Times New Roman" w:hAnsi="Times New Roman" w:cs="Times New Roman"/>
              </w:rPr>
            </w:pPr>
            <w:r>
              <w:rPr>
                <w:rFonts w:ascii="Times New Roman" w:hAnsi="Times New Roman" w:cs="Times New Roman"/>
              </w:rPr>
              <w:t>23-27 years</w:t>
            </w:r>
          </w:p>
        </w:tc>
        <w:tc>
          <w:tcPr>
            <w:tcW w:w="1559" w:type="dxa"/>
            <w:shd w:val="clear" w:color="auto" w:fill="FFFFFF"/>
          </w:tcPr>
          <w:p w14:paraId="380578A3"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12</w:t>
            </w:r>
          </w:p>
        </w:tc>
        <w:tc>
          <w:tcPr>
            <w:tcW w:w="1183" w:type="dxa"/>
            <w:shd w:val="clear" w:color="auto" w:fill="FFFFFF"/>
          </w:tcPr>
          <w:p w14:paraId="44F1E460"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6.0</w:t>
            </w:r>
          </w:p>
        </w:tc>
      </w:tr>
      <w:tr w:rsidR="009E10D8" w:rsidRPr="004F2021" w14:paraId="19B47B95" w14:textId="77777777" w:rsidTr="009E10D8">
        <w:tc>
          <w:tcPr>
            <w:tcW w:w="3261" w:type="dxa"/>
          </w:tcPr>
          <w:p w14:paraId="5063631A" w14:textId="77777777" w:rsidR="009E10D8" w:rsidRPr="004F2021" w:rsidRDefault="009E10D8" w:rsidP="009E10D8">
            <w:pPr>
              <w:jc w:val="both"/>
              <w:rPr>
                <w:rFonts w:ascii="Times New Roman" w:hAnsi="Times New Roman" w:cs="Times New Roman"/>
              </w:rPr>
            </w:pPr>
          </w:p>
        </w:tc>
        <w:tc>
          <w:tcPr>
            <w:tcW w:w="2551" w:type="dxa"/>
            <w:vAlign w:val="center"/>
          </w:tcPr>
          <w:p w14:paraId="0FDDC546" w14:textId="77777777" w:rsidR="009E10D8" w:rsidRPr="007D4285" w:rsidRDefault="009E10D8" w:rsidP="009E10D8">
            <w:pPr>
              <w:jc w:val="center"/>
              <w:rPr>
                <w:rFonts w:ascii="Times New Roman" w:hAnsi="Times New Roman" w:cs="Times New Roman"/>
              </w:rPr>
            </w:pPr>
          </w:p>
        </w:tc>
        <w:tc>
          <w:tcPr>
            <w:tcW w:w="1559" w:type="dxa"/>
            <w:vAlign w:val="center"/>
          </w:tcPr>
          <w:p w14:paraId="49E5C653" w14:textId="77777777" w:rsidR="009E10D8" w:rsidRPr="007D4285" w:rsidRDefault="009E10D8" w:rsidP="009E10D8">
            <w:pPr>
              <w:jc w:val="center"/>
              <w:rPr>
                <w:rFonts w:ascii="Times New Roman" w:hAnsi="Times New Roman" w:cs="Times New Roman"/>
              </w:rPr>
            </w:pPr>
          </w:p>
        </w:tc>
        <w:tc>
          <w:tcPr>
            <w:tcW w:w="1183" w:type="dxa"/>
            <w:vAlign w:val="center"/>
          </w:tcPr>
          <w:p w14:paraId="0EF64B54" w14:textId="77777777" w:rsidR="009E10D8" w:rsidRPr="007D4285" w:rsidRDefault="009E10D8" w:rsidP="009E10D8">
            <w:pPr>
              <w:jc w:val="center"/>
              <w:rPr>
                <w:rFonts w:ascii="Times New Roman" w:hAnsi="Times New Roman" w:cs="Times New Roman"/>
              </w:rPr>
            </w:pPr>
          </w:p>
        </w:tc>
      </w:tr>
      <w:tr w:rsidR="009E10D8" w:rsidRPr="004F2021" w14:paraId="393C87E7" w14:textId="77777777" w:rsidTr="009E10D8">
        <w:tc>
          <w:tcPr>
            <w:tcW w:w="3261" w:type="dxa"/>
          </w:tcPr>
          <w:p w14:paraId="3BF5C118" w14:textId="77777777" w:rsidR="009E10D8" w:rsidRPr="004F2021" w:rsidRDefault="009E10D8" w:rsidP="009E10D8">
            <w:pPr>
              <w:jc w:val="both"/>
              <w:rPr>
                <w:rFonts w:ascii="Times New Roman" w:hAnsi="Times New Roman" w:cs="Times New Roman"/>
              </w:rPr>
            </w:pPr>
            <w:r>
              <w:rPr>
                <w:rFonts w:ascii="Times New Roman" w:hAnsi="Times New Roman" w:cs="Times New Roman"/>
              </w:rPr>
              <w:t xml:space="preserve">Family income </w:t>
            </w:r>
          </w:p>
        </w:tc>
        <w:tc>
          <w:tcPr>
            <w:tcW w:w="2551" w:type="dxa"/>
          </w:tcPr>
          <w:p w14:paraId="5DFD97E0" w14:textId="77777777" w:rsidR="009E10D8" w:rsidRPr="007D4285" w:rsidRDefault="009E10D8" w:rsidP="009E10D8">
            <w:pPr>
              <w:rPr>
                <w:rFonts w:ascii="Times New Roman" w:hAnsi="Times New Roman" w:cs="Times New Roman"/>
              </w:rPr>
            </w:pPr>
            <w:r>
              <w:rPr>
                <w:rFonts w:ascii="Times New Roman" w:hAnsi="Times New Roman" w:cs="Times New Roman"/>
              </w:rPr>
              <w:t>Less than 1lakh</w:t>
            </w:r>
          </w:p>
        </w:tc>
        <w:tc>
          <w:tcPr>
            <w:tcW w:w="1559" w:type="dxa"/>
            <w:shd w:val="clear" w:color="auto" w:fill="FFFFFF"/>
          </w:tcPr>
          <w:p w14:paraId="64B84444"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62</w:t>
            </w:r>
          </w:p>
        </w:tc>
        <w:tc>
          <w:tcPr>
            <w:tcW w:w="1183" w:type="dxa"/>
            <w:shd w:val="clear" w:color="auto" w:fill="FFFFFF"/>
          </w:tcPr>
          <w:p w14:paraId="0C1FC105"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31.0</w:t>
            </w:r>
          </w:p>
        </w:tc>
      </w:tr>
      <w:tr w:rsidR="009E10D8" w:rsidRPr="004F2021" w14:paraId="45A158EB" w14:textId="77777777" w:rsidTr="009E10D8">
        <w:tc>
          <w:tcPr>
            <w:tcW w:w="3261" w:type="dxa"/>
          </w:tcPr>
          <w:p w14:paraId="62366D67" w14:textId="77777777" w:rsidR="009E10D8" w:rsidRPr="004F2021" w:rsidRDefault="009E10D8" w:rsidP="009E10D8">
            <w:pPr>
              <w:jc w:val="both"/>
              <w:rPr>
                <w:rFonts w:ascii="Times New Roman" w:hAnsi="Times New Roman" w:cs="Times New Roman"/>
              </w:rPr>
            </w:pPr>
          </w:p>
        </w:tc>
        <w:tc>
          <w:tcPr>
            <w:tcW w:w="2551" w:type="dxa"/>
          </w:tcPr>
          <w:p w14:paraId="5D0FE301" w14:textId="77777777" w:rsidR="009E10D8" w:rsidRPr="007D4285" w:rsidRDefault="009E10D8" w:rsidP="009E10D8">
            <w:pPr>
              <w:rPr>
                <w:rFonts w:ascii="Times New Roman" w:hAnsi="Times New Roman" w:cs="Times New Roman"/>
              </w:rPr>
            </w:pPr>
            <w:r>
              <w:rPr>
                <w:rFonts w:ascii="Times New Roman" w:hAnsi="Times New Roman" w:cs="Times New Roman"/>
              </w:rPr>
              <w:t>1lakh-3 lakhs</w:t>
            </w:r>
          </w:p>
        </w:tc>
        <w:tc>
          <w:tcPr>
            <w:tcW w:w="1559" w:type="dxa"/>
            <w:shd w:val="clear" w:color="auto" w:fill="FFFFFF"/>
          </w:tcPr>
          <w:p w14:paraId="45848E5B"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52</w:t>
            </w:r>
          </w:p>
        </w:tc>
        <w:tc>
          <w:tcPr>
            <w:tcW w:w="1183" w:type="dxa"/>
            <w:shd w:val="clear" w:color="auto" w:fill="FFFFFF"/>
          </w:tcPr>
          <w:p w14:paraId="09560F9B"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26.0</w:t>
            </w:r>
          </w:p>
        </w:tc>
      </w:tr>
      <w:tr w:rsidR="009E10D8" w:rsidRPr="004F2021" w14:paraId="7682B9E8" w14:textId="77777777" w:rsidTr="009E10D8">
        <w:tc>
          <w:tcPr>
            <w:tcW w:w="3261" w:type="dxa"/>
          </w:tcPr>
          <w:p w14:paraId="59DCFE45" w14:textId="77777777" w:rsidR="009E10D8" w:rsidRPr="004F2021" w:rsidRDefault="009E10D8" w:rsidP="009E10D8">
            <w:pPr>
              <w:jc w:val="both"/>
              <w:rPr>
                <w:rFonts w:ascii="Times New Roman" w:hAnsi="Times New Roman" w:cs="Times New Roman"/>
              </w:rPr>
            </w:pPr>
          </w:p>
        </w:tc>
        <w:tc>
          <w:tcPr>
            <w:tcW w:w="2551" w:type="dxa"/>
          </w:tcPr>
          <w:p w14:paraId="0E13812D" w14:textId="77777777" w:rsidR="009E10D8" w:rsidRPr="007D4285" w:rsidRDefault="009E10D8" w:rsidP="009E10D8">
            <w:pPr>
              <w:rPr>
                <w:rFonts w:ascii="Times New Roman" w:hAnsi="Times New Roman" w:cs="Times New Roman"/>
              </w:rPr>
            </w:pPr>
            <w:r>
              <w:rPr>
                <w:rFonts w:ascii="Times New Roman" w:hAnsi="Times New Roman" w:cs="Times New Roman"/>
              </w:rPr>
              <w:t xml:space="preserve">Above 3 lakhs </w:t>
            </w:r>
          </w:p>
        </w:tc>
        <w:tc>
          <w:tcPr>
            <w:tcW w:w="1559" w:type="dxa"/>
            <w:shd w:val="clear" w:color="auto" w:fill="FFFFFF"/>
          </w:tcPr>
          <w:p w14:paraId="1D4F423D"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86</w:t>
            </w:r>
          </w:p>
        </w:tc>
        <w:tc>
          <w:tcPr>
            <w:tcW w:w="1183" w:type="dxa"/>
            <w:shd w:val="clear" w:color="auto" w:fill="FFFFFF"/>
          </w:tcPr>
          <w:p w14:paraId="04ACDC0E"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43.0</w:t>
            </w:r>
          </w:p>
        </w:tc>
      </w:tr>
      <w:tr w:rsidR="009E10D8" w:rsidRPr="004F2021" w14:paraId="2CFB46A2" w14:textId="77777777" w:rsidTr="009E10D8">
        <w:tc>
          <w:tcPr>
            <w:tcW w:w="3261" w:type="dxa"/>
          </w:tcPr>
          <w:p w14:paraId="1022FBA9" w14:textId="77777777" w:rsidR="009E10D8" w:rsidRPr="004F2021" w:rsidRDefault="009E10D8" w:rsidP="009E10D8">
            <w:pPr>
              <w:jc w:val="both"/>
              <w:rPr>
                <w:rFonts w:ascii="Times New Roman" w:hAnsi="Times New Roman" w:cs="Times New Roman"/>
              </w:rPr>
            </w:pPr>
          </w:p>
        </w:tc>
        <w:tc>
          <w:tcPr>
            <w:tcW w:w="2551" w:type="dxa"/>
          </w:tcPr>
          <w:p w14:paraId="291D37F8" w14:textId="77777777" w:rsidR="009E10D8" w:rsidRDefault="009E10D8" w:rsidP="009E10D8">
            <w:pPr>
              <w:rPr>
                <w:rFonts w:ascii="Times New Roman" w:hAnsi="Times New Roman" w:cs="Times New Roman"/>
              </w:rPr>
            </w:pPr>
          </w:p>
        </w:tc>
        <w:tc>
          <w:tcPr>
            <w:tcW w:w="1559" w:type="dxa"/>
            <w:shd w:val="clear" w:color="auto" w:fill="FFFFFF"/>
          </w:tcPr>
          <w:p w14:paraId="60F8FA10" w14:textId="77777777" w:rsidR="009E10D8" w:rsidRDefault="009E10D8" w:rsidP="009E10D8">
            <w:pPr>
              <w:jc w:val="center"/>
              <w:rPr>
                <w:rFonts w:ascii="Times New Roman" w:hAnsi="Times New Roman" w:cs="Times New Roman"/>
              </w:rPr>
            </w:pPr>
          </w:p>
        </w:tc>
        <w:tc>
          <w:tcPr>
            <w:tcW w:w="1183" w:type="dxa"/>
            <w:shd w:val="clear" w:color="auto" w:fill="FFFFFF"/>
          </w:tcPr>
          <w:p w14:paraId="4A9E10E7" w14:textId="77777777" w:rsidR="009E10D8" w:rsidRDefault="009E10D8" w:rsidP="009E10D8">
            <w:pPr>
              <w:jc w:val="center"/>
              <w:rPr>
                <w:rFonts w:ascii="Times New Roman" w:hAnsi="Times New Roman" w:cs="Times New Roman"/>
              </w:rPr>
            </w:pPr>
          </w:p>
        </w:tc>
      </w:tr>
      <w:tr w:rsidR="009E10D8" w:rsidRPr="004F2021" w14:paraId="548DF002" w14:textId="77777777" w:rsidTr="009E10D8">
        <w:tc>
          <w:tcPr>
            <w:tcW w:w="3261" w:type="dxa"/>
          </w:tcPr>
          <w:p w14:paraId="3ED19117" w14:textId="77777777" w:rsidR="009E10D8" w:rsidRPr="004F2021" w:rsidRDefault="009E10D8" w:rsidP="009E10D8">
            <w:pPr>
              <w:jc w:val="both"/>
              <w:rPr>
                <w:rFonts w:ascii="Times New Roman" w:hAnsi="Times New Roman" w:cs="Times New Roman"/>
              </w:rPr>
            </w:pPr>
            <w:r>
              <w:rPr>
                <w:rFonts w:ascii="Times New Roman" w:hAnsi="Times New Roman" w:cs="Times New Roman"/>
              </w:rPr>
              <w:t xml:space="preserve">Work experience </w:t>
            </w:r>
          </w:p>
        </w:tc>
        <w:tc>
          <w:tcPr>
            <w:tcW w:w="2551" w:type="dxa"/>
          </w:tcPr>
          <w:p w14:paraId="08B7E9D7" w14:textId="77777777" w:rsidR="009E10D8" w:rsidRDefault="009E10D8" w:rsidP="009E10D8">
            <w:pPr>
              <w:rPr>
                <w:rFonts w:ascii="Times New Roman" w:hAnsi="Times New Roman" w:cs="Times New Roman"/>
              </w:rPr>
            </w:pPr>
            <w:r>
              <w:rPr>
                <w:rFonts w:ascii="Times New Roman" w:hAnsi="Times New Roman" w:cs="Times New Roman"/>
              </w:rPr>
              <w:t xml:space="preserve">Yes </w:t>
            </w:r>
          </w:p>
        </w:tc>
        <w:tc>
          <w:tcPr>
            <w:tcW w:w="1559" w:type="dxa"/>
            <w:shd w:val="clear" w:color="auto" w:fill="FFFFFF"/>
          </w:tcPr>
          <w:p w14:paraId="12927F5A" w14:textId="77777777" w:rsidR="009E10D8" w:rsidRDefault="009E10D8" w:rsidP="009E10D8">
            <w:pPr>
              <w:jc w:val="center"/>
              <w:rPr>
                <w:rFonts w:ascii="Times New Roman" w:hAnsi="Times New Roman" w:cs="Times New Roman"/>
              </w:rPr>
            </w:pPr>
            <w:r>
              <w:rPr>
                <w:rFonts w:ascii="Times New Roman" w:hAnsi="Times New Roman" w:cs="Times New Roman"/>
              </w:rPr>
              <w:t>7</w:t>
            </w:r>
          </w:p>
        </w:tc>
        <w:tc>
          <w:tcPr>
            <w:tcW w:w="1183" w:type="dxa"/>
            <w:shd w:val="clear" w:color="auto" w:fill="FFFFFF"/>
          </w:tcPr>
          <w:p w14:paraId="192C538C" w14:textId="77777777" w:rsidR="009E10D8" w:rsidRDefault="009E10D8" w:rsidP="009E10D8">
            <w:pPr>
              <w:jc w:val="center"/>
              <w:rPr>
                <w:rFonts w:ascii="Times New Roman" w:hAnsi="Times New Roman" w:cs="Times New Roman"/>
              </w:rPr>
            </w:pPr>
            <w:r>
              <w:rPr>
                <w:rFonts w:ascii="Times New Roman" w:hAnsi="Times New Roman" w:cs="Times New Roman"/>
              </w:rPr>
              <w:t>3.5</w:t>
            </w:r>
          </w:p>
        </w:tc>
      </w:tr>
      <w:tr w:rsidR="009E10D8" w:rsidRPr="004F2021" w14:paraId="51FEA850" w14:textId="77777777" w:rsidTr="009E10D8">
        <w:tc>
          <w:tcPr>
            <w:tcW w:w="3261" w:type="dxa"/>
          </w:tcPr>
          <w:p w14:paraId="643D67DF" w14:textId="77777777" w:rsidR="009E10D8" w:rsidRPr="004F2021" w:rsidRDefault="009E10D8" w:rsidP="009E10D8">
            <w:pPr>
              <w:jc w:val="both"/>
              <w:rPr>
                <w:rFonts w:ascii="Times New Roman" w:hAnsi="Times New Roman" w:cs="Times New Roman"/>
              </w:rPr>
            </w:pPr>
          </w:p>
        </w:tc>
        <w:tc>
          <w:tcPr>
            <w:tcW w:w="2551" w:type="dxa"/>
          </w:tcPr>
          <w:p w14:paraId="22C6CC7A" w14:textId="77777777" w:rsidR="009E10D8" w:rsidRDefault="009E10D8" w:rsidP="009E10D8">
            <w:pPr>
              <w:rPr>
                <w:rFonts w:ascii="Times New Roman" w:hAnsi="Times New Roman" w:cs="Times New Roman"/>
              </w:rPr>
            </w:pPr>
            <w:r>
              <w:rPr>
                <w:rFonts w:ascii="Times New Roman" w:hAnsi="Times New Roman" w:cs="Times New Roman"/>
              </w:rPr>
              <w:t xml:space="preserve">No </w:t>
            </w:r>
          </w:p>
        </w:tc>
        <w:tc>
          <w:tcPr>
            <w:tcW w:w="1559" w:type="dxa"/>
            <w:shd w:val="clear" w:color="auto" w:fill="FFFFFF"/>
          </w:tcPr>
          <w:p w14:paraId="3F9F1E77" w14:textId="77777777" w:rsidR="009E10D8" w:rsidRDefault="009E10D8" w:rsidP="009E10D8">
            <w:pPr>
              <w:jc w:val="center"/>
              <w:rPr>
                <w:rFonts w:ascii="Times New Roman" w:hAnsi="Times New Roman" w:cs="Times New Roman"/>
              </w:rPr>
            </w:pPr>
            <w:r>
              <w:rPr>
                <w:rFonts w:ascii="Times New Roman" w:hAnsi="Times New Roman" w:cs="Times New Roman"/>
              </w:rPr>
              <w:t>193</w:t>
            </w:r>
          </w:p>
        </w:tc>
        <w:tc>
          <w:tcPr>
            <w:tcW w:w="1183" w:type="dxa"/>
            <w:shd w:val="clear" w:color="auto" w:fill="FFFFFF"/>
          </w:tcPr>
          <w:p w14:paraId="56609345" w14:textId="77777777" w:rsidR="009E10D8" w:rsidRDefault="009E10D8" w:rsidP="009E10D8">
            <w:pPr>
              <w:jc w:val="center"/>
              <w:rPr>
                <w:rFonts w:ascii="Times New Roman" w:hAnsi="Times New Roman" w:cs="Times New Roman"/>
              </w:rPr>
            </w:pPr>
            <w:r>
              <w:rPr>
                <w:rFonts w:ascii="Times New Roman" w:hAnsi="Times New Roman" w:cs="Times New Roman"/>
              </w:rPr>
              <w:t>96.5</w:t>
            </w:r>
          </w:p>
        </w:tc>
      </w:tr>
      <w:tr w:rsidR="009E10D8" w:rsidRPr="004F2021" w14:paraId="54C8334C" w14:textId="77777777" w:rsidTr="009E10D8">
        <w:tc>
          <w:tcPr>
            <w:tcW w:w="3261" w:type="dxa"/>
          </w:tcPr>
          <w:p w14:paraId="318BF4A2" w14:textId="77777777" w:rsidR="009E10D8" w:rsidRPr="004F2021" w:rsidRDefault="009E10D8" w:rsidP="009E10D8">
            <w:pPr>
              <w:jc w:val="both"/>
              <w:rPr>
                <w:rFonts w:ascii="Times New Roman" w:hAnsi="Times New Roman" w:cs="Times New Roman"/>
              </w:rPr>
            </w:pPr>
          </w:p>
        </w:tc>
        <w:tc>
          <w:tcPr>
            <w:tcW w:w="2551" w:type="dxa"/>
          </w:tcPr>
          <w:p w14:paraId="6134B015" w14:textId="77777777" w:rsidR="009E10D8" w:rsidRPr="007D4285" w:rsidRDefault="009E10D8" w:rsidP="009E10D8">
            <w:pPr>
              <w:jc w:val="center"/>
              <w:rPr>
                <w:rFonts w:ascii="Times New Roman" w:hAnsi="Times New Roman" w:cs="Times New Roman"/>
              </w:rPr>
            </w:pPr>
          </w:p>
        </w:tc>
        <w:tc>
          <w:tcPr>
            <w:tcW w:w="1559" w:type="dxa"/>
            <w:shd w:val="clear" w:color="auto" w:fill="FFFFFF"/>
          </w:tcPr>
          <w:p w14:paraId="3D540F8A" w14:textId="77777777" w:rsidR="009E10D8" w:rsidRPr="007D4285" w:rsidRDefault="009E10D8" w:rsidP="009E10D8">
            <w:pPr>
              <w:jc w:val="center"/>
              <w:rPr>
                <w:rFonts w:ascii="Times New Roman" w:hAnsi="Times New Roman" w:cs="Times New Roman"/>
              </w:rPr>
            </w:pPr>
          </w:p>
        </w:tc>
        <w:tc>
          <w:tcPr>
            <w:tcW w:w="1183" w:type="dxa"/>
            <w:shd w:val="clear" w:color="auto" w:fill="FFFFFF"/>
          </w:tcPr>
          <w:p w14:paraId="5CE4E8EA" w14:textId="77777777" w:rsidR="009E10D8" w:rsidRPr="007D4285" w:rsidRDefault="009E10D8" w:rsidP="009E10D8">
            <w:pPr>
              <w:jc w:val="center"/>
              <w:rPr>
                <w:rFonts w:ascii="Times New Roman" w:hAnsi="Times New Roman" w:cs="Times New Roman"/>
              </w:rPr>
            </w:pPr>
          </w:p>
        </w:tc>
      </w:tr>
      <w:tr w:rsidR="009E10D8" w:rsidRPr="004F2021" w14:paraId="3AF3B514" w14:textId="77777777" w:rsidTr="009E10D8">
        <w:tc>
          <w:tcPr>
            <w:tcW w:w="3261" w:type="dxa"/>
          </w:tcPr>
          <w:p w14:paraId="1F64BFBB" w14:textId="77777777" w:rsidR="009E10D8" w:rsidRPr="004F2021" w:rsidRDefault="009E10D8" w:rsidP="009E10D8">
            <w:pPr>
              <w:jc w:val="both"/>
              <w:rPr>
                <w:rFonts w:ascii="Times New Roman" w:hAnsi="Times New Roman" w:cs="Times New Roman"/>
              </w:rPr>
            </w:pPr>
            <w:r>
              <w:rPr>
                <w:rFonts w:ascii="Times New Roman" w:hAnsi="Times New Roman" w:cs="Times New Roman"/>
              </w:rPr>
              <w:t xml:space="preserve">Department  </w:t>
            </w:r>
          </w:p>
        </w:tc>
        <w:tc>
          <w:tcPr>
            <w:tcW w:w="2551" w:type="dxa"/>
          </w:tcPr>
          <w:p w14:paraId="771C2998" w14:textId="77777777" w:rsidR="009E10D8" w:rsidRPr="007D4285" w:rsidRDefault="009E10D8" w:rsidP="009E10D8">
            <w:pPr>
              <w:rPr>
                <w:rFonts w:ascii="Times New Roman" w:hAnsi="Times New Roman" w:cs="Times New Roman"/>
              </w:rPr>
            </w:pPr>
            <w:r>
              <w:rPr>
                <w:rFonts w:ascii="Times New Roman" w:hAnsi="Times New Roman" w:cs="Times New Roman"/>
              </w:rPr>
              <w:t xml:space="preserve">Chemical </w:t>
            </w:r>
          </w:p>
        </w:tc>
        <w:tc>
          <w:tcPr>
            <w:tcW w:w="1559" w:type="dxa"/>
            <w:shd w:val="clear" w:color="auto" w:fill="FFFFFF"/>
          </w:tcPr>
          <w:p w14:paraId="0E74A30F"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33</w:t>
            </w:r>
          </w:p>
        </w:tc>
        <w:tc>
          <w:tcPr>
            <w:tcW w:w="1183" w:type="dxa"/>
            <w:shd w:val="clear" w:color="auto" w:fill="FFFFFF"/>
          </w:tcPr>
          <w:p w14:paraId="2BA02D39"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16.5</w:t>
            </w:r>
          </w:p>
        </w:tc>
      </w:tr>
      <w:tr w:rsidR="009E10D8" w:rsidRPr="004F2021" w14:paraId="5C39B72F" w14:textId="77777777" w:rsidTr="009E10D8">
        <w:tc>
          <w:tcPr>
            <w:tcW w:w="3261" w:type="dxa"/>
          </w:tcPr>
          <w:p w14:paraId="3276A425" w14:textId="77777777" w:rsidR="009E10D8" w:rsidRPr="004F2021" w:rsidRDefault="009E10D8" w:rsidP="009E10D8">
            <w:pPr>
              <w:jc w:val="both"/>
              <w:rPr>
                <w:rFonts w:ascii="Times New Roman" w:hAnsi="Times New Roman" w:cs="Times New Roman"/>
              </w:rPr>
            </w:pPr>
          </w:p>
        </w:tc>
        <w:tc>
          <w:tcPr>
            <w:tcW w:w="2551" w:type="dxa"/>
          </w:tcPr>
          <w:p w14:paraId="0C83FE27" w14:textId="77777777" w:rsidR="009E10D8" w:rsidRPr="007D4285" w:rsidRDefault="009E10D8" w:rsidP="009E10D8">
            <w:pPr>
              <w:rPr>
                <w:rFonts w:ascii="Times New Roman" w:hAnsi="Times New Roman" w:cs="Times New Roman"/>
              </w:rPr>
            </w:pPr>
            <w:r>
              <w:rPr>
                <w:rFonts w:ascii="Times New Roman" w:hAnsi="Times New Roman" w:cs="Times New Roman"/>
              </w:rPr>
              <w:t xml:space="preserve">Petroleum </w:t>
            </w:r>
          </w:p>
        </w:tc>
        <w:tc>
          <w:tcPr>
            <w:tcW w:w="1559" w:type="dxa"/>
            <w:shd w:val="clear" w:color="auto" w:fill="FFFFFF"/>
          </w:tcPr>
          <w:p w14:paraId="3EB9E86C"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75</w:t>
            </w:r>
          </w:p>
        </w:tc>
        <w:tc>
          <w:tcPr>
            <w:tcW w:w="1183" w:type="dxa"/>
            <w:shd w:val="clear" w:color="auto" w:fill="FFFFFF"/>
          </w:tcPr>
          <w:p w14:paraId="7D16514B"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37.5</w:t>
            </w:r>
          </w:p>
        </w:tc>
      </w:tr>
      <w:tr w:rsidR="009E10D8" w:rsidRPr="004F2021" w14:paraId="3FA15ACE" w14:textId="77777777" w:rsidTr="009E10D8">
        <w:tc>
          <w:tcPr>
            <w:tcW w:w="3261" w:type="dxa"/>
          </w:tcPr>
          <w:p w14:paraId="2D35798A" w14:textId="77777777" w:rsidR="009E10D8" w:rsidRPr="004F2021" w:rsidRDefault="009E10D8" w:rsidP="009E10D8">
            <w:pPr>
              <w:jc w:val="both"/>
              <w:rPr>
                <w:rFonts w:ascii="Times New Roman" w:hAnsi="Times New Roman" w:cs="Times New Roman"/>
              </w:rPr>
            </w:pPr>
          </w:p>
        </w:tc>
        <w:tc>
          <w:tcPr>
            <w:tcW w:w="2551" w:type="dxa"/>
          </w:tcPr>
          <w:p w14:paraId="77847972" w14:textId="77777777" w:rsidR="009E10D8" w:rsidRPr="007D4285" w:rsidRDefault="009E10D8" w:rsidP="009E10D8">
            <w:pPr>
              <w:rPr>
                <w:rFonts w:ascii="Times New Roman" w:hAnsi="Times New Roman" w:cs="Times New Roman"/>
              </w:rPr>
            </w:pPr>
            <w:r>
              <w:rPr>
                <w:rFonts w:ascii="Times New Roman" w:hAnsi="Times New Roman" w:cs="Times New Roman"/>
              </w:rPr>
              <w:t xml:space="preserve">Civil </w:t>
            </w:r>
          </w:p>
        </w:tc>
        <w:tc>
          <w:tcPr>
            <w:tcW w:w="1559" w:type="dxa"/>
            <w:shd w:val="clear" w:color="auto" w:fill="FFFFFF"/>
          </w:tcPr>
          <w:p w14:paraId="30341435"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33</w:t>
            </w:r>
          </w:p>
        </w:tc>
        <w:tc>
          <w:tcPr>
            <w:tcW w:w="1183" w:type="dxa"/>
            <w:shd w:val="clear" w:color="auto" w:fill="FFFFFF"/>
          </w:tcPr>
          <w:p w14:paraId="58F81097"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16.5</w:t>
            </w:r>
          </w:p>
        </w:tc>
      </w:tr>
      <w:tr w:rsidR="009E10D8" w:rsidRPr="004F2021" w14:paraId="7D6704AD" w14:textId="77777777" w:rsidTr="009E10D8">
        <w:tc>
          <w:tcPr>
            <w:tcW w:w="3261" w:type="dxa"/>
          </w:tcPr>
          <w:p w14:paraId="2C256488" w14:textId="77777777" w:rsidR="009E10D8" w:rsidRPr="004F2021" w:rsidRDefault="009E10D8" w:rsidP="009E10D8">
            <w:pPr>
              <w:jc w:val="both"/>
              <w:rPr>
                <w:rFonts w:ascii="Times New Roman" w:hAnsi="Times New Roman" w:cs="Times New Roman"/>
              </w:rPr>
            </w:pPr>
          </w:p>
        </w:tc>
        <w:tc>
          <w:tcPr>
            <w:tcW w:w="2551" w:type="dxa"/>
          </w:tcPr>
          <w:p w14:paraId="318E8B20" w14:textId="77777777" w:rsidR="009E10D8" w:rsidRPr="007D4285" w:rsidRDefault="009E10D8" w:rsidP="009E10D8">
            <w:pPr>
              <w:rPr>
                <w:rFonts w:ascii="Times New Roman" w:hAnsi="Times New Roman" w:cs="Times New Roman"/>
              </w:rPr>
            </w:pPr>
            <w:r>
              <w:rPr>
                <w:rFonts w:ascii="Times New Roman" w:hAnsi="Times New Roman" w:cs="Times New Roman"/>
              </w:rPr>
              <w:t xml:space="preserve">Computer sci. &amp; </w:t>
            </w:r>
            <w:proofErr w:type="spellStart"/>
            <w:r>
              <w:rPr>
                <w:rFonts w:ascii="Times New Roman" w:hAnsi="Times New Roman" w:cs="Times New Roman"/>
              </w:rPr>
              <w:t>Engg</w:t>
            </w:r>
            <w:proofErr w:type="spellEnd"/>
            <w:r>
              <w:rPr>
                <w:rFonts w:ascii="Times New Roman" w:hAnsi="Times New Roman" w:cs="Times New Roman"/>
              </w:rPr>
              <w:t>.</w:t>
            </w:r>
          </w:p>
        </w:tc>
        <w:tc>
          <w:tcPr>
            <w:tcW w:w="1559" w:type="dxa"/>
            <w:shd w:val="clear" w:color="auto" w:fill="FFFFFF"/>
          </w:tcPr>
          <w:p w14:paraId="447C1CAC"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37</w:t>
            </w:r>
          </w:p>
        </w:tc>
        <w:tc>
          <w:tcPr>
            <w:tcW w:w="1183" w:type="dxa"/>
            <w:shd w:val="clear" w:color="auto" w:fill="FFFFFF"/>
          </w:tcPr>
          <w:p w14:paraId="6864C85A"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18.5</w:t>
            </w:r>
          </w:p>
        </w:tc>
      </w:tr>
      <w:tr w:rsidR="009E10D8" w:rsidRPr="004F2021" w14:paraId="01C80E0F" w14:textId="77777777" w:rsidTr="009E10D8">
        <w:tc>
          <w:tcPr>
            <w:tcW w:w="3261" w:type="dxa"/>
          </w:tcPr>
          <w:p w14:paraId="742B54D5" w14:textId="77777777" w:rsidR="009E10D8" w:rsidRPr="004F2021" w:rsidRDefault="009E10D8" w:rsidP="009E10D8">
            <w:pPr>
              <w:jc w:val="both"/>
              <w:rPr>
                <w:rFonts w:ascii="Times New Roman" w:hAnsi="Times New Roman" w:cs="Times New Roman"/>
              </w:rPr>
            </w:pPr>
          </w:p>
        </w:tc>
        <w:tc>
          <w:tcPr>
            <w:tcW w:w="2551" w:type="dxa"/>
          </w:tcPr>
          <w:p w14:paraId="3D62767A" w14:textId="77777777" w:rsidR="009E10D8" w:rsidRPr="007D4285" w:rsidRDefault="009E10D8" w:rsidP="009E10D8">
            <w:pPr>
              <w:rPr>
                <w:rFonts w:ascii="Times New Roman" w:hAnsi="Times New Roman" w:cs="Times New Roman"/>
              </w:rPr>
            </w:pPr>
            <w:r>
              <w:rPr>
                <w:rFonts w:ascii="Times New Roman" w:hAnsi="Times New Roman" w:cs="Times New Roman"/>
              </w:rPr>
              <w:t>ECE</w:t>
            </w:r>
          </w:p>
        </w:tc>
        <w:tc>
          <w:tcPr>
            <w:tcW w:w="1559" w:type="dxa"/>
            <w:shd w:val="clear" w:color="auto" w:fill="FFFFFF"/>
          </w:tcPr>
          <w:p w14:paraId="0567ECFB"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22</w:t>
            </w:r>
          </w:p>
        </w:tc>
        <w:tc>
          <w:tcPr>
            <w:tcW w:w="1183" w:type="dxa"/>
            <w:shd w:val="clear" w:color="auto" w:fill="FFFFFF"/>
          </w:tcPr>
          <w:p w14:paraId="7EFB17AC" w14:textId="77777777" w:rsidR="009E10D8" w:rsidRPr="007D4285" w:rsidRDefault="009E10D8" w:rsidP="009E10D8">
            <w:pPr>
              <w:jc w:val="center"/>
              <w:rPr>
                <w:rFonts w:ascii="Times New Roman" w:hAnsi="Times New Roman" w:cs="Times New Roman"/>
              </w:rPr>
            </w:pPr>
            <w:r>
              <w:rPr>
                <w:rFonts w:ascii="Times New Roman" w:hAnsi="Times New Roman" w:cs="Times New Roman"/>
              </w:rPr>
              <w:t>11.0</w:t>
            </w:r>
          </w:p>
        </w:tc>
      </w:tr>
    </w:tbl>
    <w:p w14:paraId="72D01091" w14:textId="77777777" w:rsidR="009E10D8" w:rsidRPr="00413350" w:rsidRDefault="009E10D8" w:rsidP="009E10D8">
      <w:pPr>
        <w:autoSpaceDE w:val="0"/>
        <w:autoSpaceDN w:val="0"/>
        <w:adjustRightInd w:val="0"/>
        <w:spacing w:after="0" w:line="400" w:lineRule="atLeast"/>
        <w:jc w:val="both"/>
        <w:rPr>
          <w:rFonts w:ascii="Times New Roman" w:hAnsi="Times New Roman" w:cs="Times New Roman"/>
          <w:b/>
          <w:sz w:val="24"/>
          <w:szCs w:val="24"/>
          <w:lang w:val="en-US"/>
        </w:rPr>
      </w:pPr>
      <w:r w:rsidRPr="00413350">
        <w:rPr>
          <w:rFonts w:ascii="Times New Roman" w:hAnsi="Times New Roman" w:cs="Times New Roman"/>
          <w:b/>
          <w:sz w:val="24"/>
          <w:szCs w:val="24"/>
          <w:lang w:val="en-US"/>
        </w:rPr>
        <w:t>Source: (Author’s compilation)</w:t>
      </w:r>
    </w:p>
    <w:p w14:paraId="33187095" w14:textId="77777777" w:rsidR="009E10D8" w:rsidRDefault="009E10D8" w:rsidP="009E10D8">
      <w:pPr>
        <w:autoSpaceDE w:val="0"/>
        <w:autoSpaceDN w:val="0"/>
        <w:adjustRightInd w:val="0"/>
        <w:spacing w:before="240" w:line="400" w:lineRule="atLeast"/>
        <w:jc w:val="both"/>
        <w:rPr>
          <w:rFonts w:ascii="Times New Roman" w:hAnsi="Times New Roman" w:cs="Times New Roman"/>
          <w:sz w:val="24"/>
        </w:rPr>
      </w:pPr>
      <w:r>
        <w:rPr>
          <w:rFonts w:ascii="Times New Roman" w:hAnsi="Times New Roman" w:cs="Times New Roman"/>
          <w:sz w:val="24"/>
          <w:szCs w:val="24"/>
          <w:lang w:val="en-US"/>
        </w:rPr>
        <w:lastRenderedPageBreak/>
        <w:t xml:space="preserve">From Table 2, it is conspicuous that </w:t>
      </w:r>
      <w:r>
        <w:rPr>
          <w:rFonts w:ascii="Times New Roman" w:hAnsi="Times New Roman" w:cs="Times New Roman"/>
          <w:sz w:val="24"/>
        </w:rPr>
        <w:t>males</w:t>
      </w:r>
      <w:r w:rsidRPr="00425CB1">
        <w:rPr>
          <w:rFonts w:ascii="Times New Roman" w:hAnsi="Times New Roman" w:cs="Times New Roman"/>
          <w:sz w:val="24"/>
        </w:rPr>
        <w:t xml:space="preserve"> </w:t>
      </w:r>
      <w:r>
        <w:rPr>
          <w:rFonts w:ascii="Times New Roman" w:hAnsi="Times New Roman" w:cs="Times New Roman"/>
          <w:sz w:val="24"/>
        </w:rPr>
        <w:t xml:space="preserve">were twice as the number of female respondents engaged in the study. </w:t>
      </w:r>
      <w:r w:rsidRPr="00FC5683">
        <w:rPr>
          <w:rFonts w:ascii="Times New Roman" w:hAnsi="Times New Roman" w:cs="Times New Roman"/>
          <w:sz w:val="24"/>
        </w:rPr>
        <w:t>The reason could be that more males get enrolled for engineering programs as opposed their female counters.</w:t>
      </w:r>
    </w:p>
    <w:p w14:paraId="4BA3CFE2" w14:textId="77777777" w:rsidR="009E10D8" w:rsidRDefault="009E10D8" w:rsidP="009E10D8">
      <w:pPr>
        <w:autoSpaceDE w:val="0"/>
        <w:autoSpaceDN w:val="0"/>
        <w:adjustRightInd w:val="0"/>
        <w:spacing w:before="240" w:line="400" w:lineRule="atLeast"/>
        <w:jc w:val="both"/>
        <w:rPr>
          <w:rFonts w:ascii="Times New Roman" w:hAnsi="Times New Roman" w:cs="Times New Roman"/>
          <w:sz w:val="24"/>
          <w:szCs w:val="24"/>
          <w:lang w:val="en-US"/>
        </w:rPr>
      </w:pPr>
      <w:r>
        <w:rPr>
          <w:rFonts w:ascii="Times New Roman" w:hAnsi="Times New Roman" w:cs="Times New Roman"/>
          <w:sz w:val="24"/>
        </w:rPr>
        <w:t xml:space="preserve">Again, more than half 94% </w:t>
      </w:r>
      <w:r w:rsidRPr="00425CB1">
        <w:rPr>
          <w:rFonts w:ascii="Times New Roman" w:hAnsi="Times New Roman" w:cs="Times New Roman"/>
          <w:sz w:val="24"/>
        </w:rPr>
        <w:t>of the respondents were</w:t>
      </w:r>
      <w:r>
        <w:rPr>
          <w:rFonts w:ascii="Times New Roman" w:hAnsi="Times New Roman" w:cs="Times New Roman"/>
          <w:sz w:val="24"/>
        </w:rPr>
        <w:t xml:space="preserve"> between the ages of 18 and 22 years whilst least of the ages were between the years 23 and 27 years, comprising 6%. </w:t>
      </w:r>
      <w:r>
        <w:rPr>
          <w:rFonts w:ascii="Times New Roman" w:hAnsi="Times New Roman" w:cs="Times New Roman"/>
          <w:sz w:val="24"/>
          <w:szCs w:val="24"/>
          <w:lang w:val="en-US"/>
        </w:rPr>
        <w:t>It can be seen that the mean age of the respondents who availed for this study was 1.06 with a Standard Deviation of .23808 considering the minimum and maximum values for analysis. This, by extrapolation, from the descriptive statistics table 1 indicates that the mean age was between 18-22 and precisely 20 years by midpoint measurement. It can be concluded that at age 20, respondents are believed to be capable of exercising high emotional intelligence. The S.D of .23808 indicates that the ages are closely dispersed around the mean age indicating arguably similar good judgment of emotional intelligence by all respondents of the study.</w:t>
      </w:r>
    </w:p>
    <w:p w14:paraId="666ADD14" w14:textId="77777777" w:rsidR="009E10D8" w:rsidRDefault="009E10D8" w:rsidP="009E10D8">
      <w:pPr>
        <w:pStyle w:val="NoSpacing"/>
        <w:spacing w:line="360" w:lineRule="auto"/>
        <w:jc w:val="both"/>
        <w:rPr>
          <w:rFonts w:ascii="Times New Roman" w:hAnsi="Times New Roman" w:cs="Times New Roman"/>
          <w:sz w:val="24"/>
        </w:rPr>
      </w:pPr>
      <w:r w:rsidRPr="00425CB1">
        <w:rPr>
          <w:rFonts w:ascii="Times New Roman" w:hAnsi="Times New Roman" w:cs="Times New Roman"/>
          <w:sz w:val="24"/>
        </w:rPr>
        <w:t xml:space="preserve">In terms of the </w:t>
      </w:r>
      <w:r>
        <w:rPr>
          <w:rFonts w:ascii="Times New Roman" w:hAnsi="Times New Roman" w:cs="Times New Roman"/>
          <w:sz w:val="24"/>
        </w:rPr>
        <w:t xml:space="preserve">participants work experience, </w:t>
      </w:r>
      <w:r w:rsidRPr="00425CB1">
        <w:rPr>
          <w:rFonts w:ascii="Times New Roman" w:hAnsi="Times New Roman" w:cs="Times New Roman"/>
          <w:sz w:val="24"/>
        </w:rPr>
        <w:t xml:space="preserve">majority of the respondents representing </w:t>
      </w:r>
      <w:r>
        <w:rPr>
          <w:rFonts w:ascii="Times New Roman" w:hAnsi="Times New Roman" w:cs="Times New Roman"/>
          <w:sz w:val="24"/>
        </w:rPr>
        <w:t>more than</w:t>
      </w:r>
      <w:r w:rsidRPr="00425CB1">
        <w:rPr>
          <w:rFonts w:ascii="Times New Roman" w:hAnsi="Times New Roman" w:cs="Times New Roman"/>
          <w:sz w:val="24"/>
        </w:rPr>
        <w:t xml:space="preserve"> </w:t>
      </w:r>
      <w:r>
        <w:rPr>
          <w:rFonts w:ascii="Times New Roman" w:hAnsi="Times New Roman" w:cs="Times New Roman"/>
          <w:sz w:val="24"/>
        </w:rPr>
        <w:t>96.5</w:t>
      </w:r>
      <w:r w:rsidRPr="00425CB1">
        <w:rPr>
          <w:rFonts w:ascii="Times New Roman" w:hAnsi="Times New Roman" w:cs="Times New Roman"/>
          <w:sz w:val="24"/>
        </w:rPr>
        <w:t xml:space="preserve"> percen</w:t>
      </w:r>
      <w:r>
        <w:rPr>
          <w:rFonts w:ascii="Times New Roman" w:hAnsi="Times New Roman" w:cs="Times New Roman"/>
          <w:sz w:val="24"/>
        </w:rPr>
        <w:t>t indicated that they do not have any work experience</w:t>
      </w:r>
      <w:r w:rsidRPr="00425CB1">
        <w:rPr>
          <w:rFonts w:ascii="Times New Roman" w:hAnsi="Times New Roman" w:cs="Times New Roman"/>
          <w:sz w:val="24"/>
        </w:rPr>
        <w:t xml:space="preserve">. </w:t>
      </w:r>
      <w:r>
        <w:rPr>
          <w:rFonts w:ascii="Times New Roman" w:hAnsi="Times New Roman" w:cs="Times New Roman"/>
          <w:sz w:val="24"/>
        </w:rPr>
        <w:t xml:space="preserve">Albeit, 3.5% of the respondents agreed that they have work experience. </w:t>
      </w:r>
      <w:r w:rsidRPr="00FC5683">
        <w:rPr>
          <w:rFonts w:ascii="Times New Roman" w:hAnsi="Times New Roman" w:cs="Times New Roman"/>
          <w:sz w:val="24"/>
        </w:rPr>
        <w:t>This may imply that majority of the respondents do not have any experience in the job market. Due to this,</w:t>
      </w:r>
      <w:r>
        <w:rPr>
          <w:rFonts w:ascii="Times New Roman" w:hAnsi="Times New Roman" w:cs="Times New Roman"/>
          <w:sz w:val="24"/>
        </w:rPr>
        <w:t xml:space="preserve"> whilst</w:t>
      </w:r>
      <w:r w:rsidRPr="00FC5683">
        <w:rPr>
          <w:rFonts w:ascii="Times New Roman" w:hAnsi="Times New Roman" w:cs="Times New Roman"/>
          <w:sz w:val="24"/>
        </w:rPr>
        <w:t xml:space="preserve"> their EI levels are measured</w:t>
      </w:r>
      <w:r>
        <w:rPr>
          <w:rFonts w:ascii="Times New Roman" w:hAnsi="Times New Roman" w:cs="Times New Roman"/>
          <w:sz w:val="24"/>
        </w:rPr>
        <w:t xml:space="preserve">, </w:t>
      </w:r>
      <w:r w:rsidRPr="00FC5683">
        <w:rPr>
          <w:rFonts w:ascii="Times New Roman" w:hAnsi="Times New Roman" w:cs="Times New Roman"/>
          <w:sz w:val="24"/>
        </w:rPr>
        <w:t xml:space="preserve">the outcome </w:t>
      </w:r>
      <w:r>
        <w:rPr>
          <w:rFonts w:ascii="Times New Roman" w:hAnsi="Times New Roman" w:cs="Times New Roman"/>
          <w:sz w:val="24"/>
        </w:rPr>
        <w:t xml:space="preserve">of the students absorbed at the workplace </w:t>
      </w:r>
      <w:r w:rsidRPr="00FC5683">
        <w:rPr>
          <w:rFonts w:ascii="Times New Roman" w:hAnsi="Times New Roman" w:cs="Times New Roman"/>
          <w:sz w:val="24"/>
        </w:rPr>
        <w:t>can be improved</w:t>
      </w:r>
      <w:r>
        <w:rPr>
          <w:rFonts w:ascii="Times New Roman" w:hAnsi="Times New Roman" w:cs="Times New Roman"/>
          <w:sz w:val="24"/>
        </w:rPr>
        <w:t>.</w:t>
      </w:r>
    </w:p>
    <w:p w14:paraId="2CB02926" w14:textId="77777777" w:rsidR="009E10D8" w:rsidRDefault="009E10D8" w:rsidP="009E10D8">
      <w:pPr>
        <w:autoSpaceDE w:val="0"/>
        <w:autoSpaceDN w:val="0"/>
        <w:adjustRightInd w:val="0"/>
        <w:spacing w:after="0" w:line="4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Similar conclusion is established for income of the respondents with a mean of 2.1200 and a S.D of .85396. It can be seen that with a mean income of 2.1200 which lies between 1 lakh-3 lakhs, respondents are believed to be emotionally composed to exercise good and sound judgement. This is because a person who is financially stable has higher tendencies of satisfaction and fulfilment, hence, would be able to manage his/her emotional life issues very well and in the case of IIT student, exhibit somewhat high emotional intelligence.</w:t>
      </w:r>
    </w:p>
    <w:p w14:paraId="7D276B52" w14:textId="77777777" w:rsidR="009E10D8" w:rsidRDefault="009E10D8" w:rsidP="009E10D8">
      <w:pPr>
        <w:autoSpaceDE w:val="0"/>
        <w:autoSpaceDN w:val="0"/>
        <w:adjustRightInd w:val="0"/>
        <w:spacing w:after="0" w:line="400" w:lineRule="atLeast"/>
        <w:jc w:val="both"/>
        <w:rPr>
          <w:rFonts w:ascii="Times New Roman" w:hAnsi="Times New Roman" w:cs="Times New Roman"/>
          <w:sz w:val="24"/>
          <w:szCs w:val="24"/>
          <w:lang w:val="en-US"/>
        </w:rPr>
      </w:pPr>
      <w:r w:rsidRPr="00122C52">
        <w:rPr>
          <w:rFonts w:ascii="Times New Roman" w:hAnsi="Times New Roman" w:cs="Times New Roman"/>
          <w:sz w:val="24"/>
          <w:szCs w:val="24"/>
          <w:lang w:val="en-US"/>
        </w:rPr>
        <w:t>Lastly,</w:t>
      </w:r>
      <w:r>
        <w:rPr>
          <w:rFonts w:ascii="Times New Roman" w:hAnsi="Times New Roman" w:cs="Times New Roman"/>
          <w:sz w:val="24"/>
          <w:szCs w:val="24"/>
          <w:lang w:val="en-US"/>
        </w:rPr>
        <w:t xml:space="preserve"> the 200 students were sampled from various engineering department. 75 students from petroleum engineering department, 37 from computer science and engineering, 33 from both chemical and civil engineering department and finally 22 from electronic and communication engineering. </w:t>
      </w:r>
    </w:p>
    <w:p w14:paraId="6C4D24CB" w14:textId="77777777" w:rsidR="009E10D8" w:rsidRDefault="009E10D8" w:rsidP="009E10D8">
      <w:pPr>
        <w:autoSpaceDE w:val="0"/>
        <w:autoSpaceDN w:val="0"/>
        <w:adjustRightInd w:val="0"/>
        <w:spacing w:after="0" w:line="400" w:lineRule="atLeast"/>
        <w:jc w:val="both"/>
        <w:rPr>
          <w:rFonts w:ascii="Times New Roman" w:hAnsi="Times New Roman" w:cs="Times New Roman"/>
          <w:sz w:val="24"/>
          <w:szCs w:val="24"/>
          <w:lang w:val="en-US"/>
        </w:rPr>
      </w:pPr>
    </w:p>
    <w:p w14:paraId="66897143" w14:textId="77777777" w:rsidR="009E10D8" w:rsidRPr="0098562C" w:rsidRDefault="009E10D8" w:rsidP="009E10D8">
      <w:pPr>
        <w:autoSpaceDE w:val="0"/>
        <w:autoSpaceDN w:val="0"/>
        <w:adjustRightInd w:val="0"/>
        <w:spacing w:after="0" w:line="400" w:lineRule="atLeast"/>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3: </w:t>
      </w:r>
      <w:r w:rsidRPr="0098562C">
        <w:rPr>
          <w:rFonts w:ascii="Times New Roman" w:hAnsi="Times New Roman" w:cs="Times New Roman"/>
          <w:b/>
          <w:bCs/>
          <w:sz w:val="24"/>
          <w:szCs w:val="24"/>
          <w:lang w:val="en-US"/>
        </w:rPr>
        <w:t>Descriptive analysis for the sub scales of EI</w:t>
      </w:r>
    </w:p>
    <w:p w14:paraId="41CAF85F" w14:textId="77777777" w:rsidR="009E10D8" w:rsidRDefault="009E10D8" w:rsidP="009E10D8">
      <w:pPr>
        <w:autoSpaceDE w:val="0"/>
        <w:autoSpaceDN w:val="0"/>
        <w:adjustRightInd w:val="0"/>
        <w:spacing w:after="0" w:line="400" w:lineRule="atLeast"/>
        <w:jc w:val="both"/>
        <w:rPr>
          <w:rFonts w:ascii="Times New Roman" w:hAnsi="Times New Roman" w:cs="Times New Roman"/>
          <w:sz w:val="24"/>
          <w:szCs w:val="24"/>
          <w:lang w:val="en-US"/>
        </w:rPr>
      </w:pPr>
    </w:p>
    <w:tbl>
      <w:tblPr>
        <w:tblStyle w:val="ListTable6Colorful"/>
        <w:tblW w:w="10490" w:type="dxa"/>
        <w:tblInd w:w="-722" w:type="dxa"/>
        <w:tblLook w:val="04A0" w:firstRow="1" w:lastRow="0" w:firstColumn="1" w:lastColumn="0" w:noHBand="0" w:noVBand="1"/>
      </w:tblPr>
      <w:tblGrid>
        <w:gridCol w:w="1515"/>
        <w:gridCol w:w="645"/>
        <w:gridCol w:w="796"/>
        <w:gridCol w:w="812"/>
        <w:gridCol w:w="922"/>
        <w:gridCol w:w="817"/>
        <w:gridCol w:w="1190"/>
        <w:gridCol w:w="1097"/>
        <w:gridCol w:w="777"/>
        <w:gridCol w:w="1919"/>
      </w:tblGrid>
      <w:tr w:rsidR="009E10D8" w14:paraId="29FC2159" w14:textId="77777777" w:rsidTr="009E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shd w:val="clear" w:color="auto" w:fill="auto"/>
          </w:tcPr>
          <w:p w14:paraId="22A736F8" w14:textId="77777777" w:rsidR="009E10D8" w:rsidRPr="00DE4EF6" w:rsidRDefault="009E10D8" w:rsidP="009E10D8">
            <w:pPr>
              <w:autoSpaceDE w:val="0"/>
              <w:autoSpaceDN w:val="0"/>
              <w:adjustRightInd w:val="0"/>
              <w:spacing w:line="480" w:lineRule="auto"/>
              <w:jc w:val="both"/>
              <w:rPr>
                <w:rFonts w:ascii="Times New Roman" w:hAnsi="Times New Roman" w:cs="Times New Roman"/>
                <w:bCs w:val="0"/>
                <w:sz w:val="24"/>
                <w:szCs w:val="24"/>
              </w:rPr>
            </w:pPr>
            <w:r w:rsidRPr="00DE4EF6">
              <w:rPr>
                <w:rFonts w:ascii="Times New Roman" w:hAnsi="Times New Roman" w:cs="Times New Roman"/>
                <w:sz w:val="24"/>
                <w:szCs w:val="24"/>
              </w:rPr>
              <w:t xml:space="preserve">Sub scales </w:t>
            </w:r>
          </w:p>
        </w:tc>
        <w:tc>
          <w:tcPr>
            <w:tcW w:w="647" w:type="dxa"/>
            <w:shd w:val="clear" w:color="auto" w:fill="auto"/>
          </w:tcPr>
          <w:p w14:paraId="03F49580"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CF444C">
              <w:rPr>
                <w:rFonts w:ascii="Times New Roman" w:hAnsi="Times New Roman" w:cs="Times New Roman"/>
                <w:sz w:val="24"/>
                <w:szCs w:val="24"/>
              </w:rPr>
              <w:t xml:space="preserve">N </w:t>
            </w:r>
          </w:p>
        </w:tc>
        <w:tc>
          <w:tcPr>
            <w:tcW w:w="799" w:type="dxa"/>
            <w:shd w:val="clear" w:color="auto" w:fill="auto"/>
          </w:tcPr>
          <w:p w14:paraId="5917F4F7"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CF444C">
              <w:rPr>
                <w:rFonts w:ascii="Times New Roman" w:hAnsi="Times New Roman" w:cs="Times New Roman"/>
                <w:sz w:val="24"/>
                <w:szCs w:val="24"/>
              </w:rPr>
              <w:t xml:space="preserve">Min. </w:t>
            </w:r>
          </w:p>
        </w:tc>
        <w:tc>
          <w:tcPr>
            <w:tcW w:w="814" w:type="dxa"/>
            <w:shd w:val="clear" w:color="auto" w:fill="auto"/>
          </w:tcPr>
          <w:p w14:paraId="071D7AAE"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CF444C">
              <w:rPr>
                <w:rFonts w:ascii="Times New Roman" w:hAnsi="Times New Roman" w:cs="Times New Roman"/>
                <w:sz w:val="24"/>
                <w:szCs w:val="24"/>
              </w:rPr>
              <w:t xml:space="preserve">Max. </w:t>
            </w:r>
          </w:p>
        </w:tc>
        <w:tc>
          <w:tcPr>
            <w:tcW w:w="926" w:type="dxa"/>
            <w:shd w:val="clear" w:color="auto" w:fill="auto"/>
          </w:tcPr>
          <w:p w14:paraId="10F81B9D"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CF444C">
              <w:rPr>
                <w:rFonts w:ascii="Times New Roman" w:hAnsi="Times New Roman" w:cs="Times New Roman"/>
                <w:sz w:val="24"/>
                <w:szCs w:val="24"/>
              </w:rPr>
              <w:t xml:space="preserve">Mean </w:t>
            </w:r>
          </w:p>
        </w:tc>
        <w:tc>
          <w:tcPr>
            <w:tcW w:w="819" w:type="dxa"/>
            <w:shd w:val="clear" w:color="auto" w:fill="auto"/>
          </w:tcPr>
          <w:p w14:paraId="19480491"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CF444C">
              <w:rPr>
                <w:rFonts w:ascii="Times New Roman" w:hAnsi="Times New Roman" w:cs="Times New Roman"/>
                <w:sz w:val="24"/>
                <w:szCs w:val="24"/>
              </w:rPr>
              <w:t xml:space="preserve">Sd </w:t>
            </w:r>
          </w:p>
        </w:tc>
        <w:tc>
          <w:tcPr>
            <w:tcW w:w="1150" w:type="dxa"/>
            <w:shd w:val="clear" w:color="auto" w:fill="auto"/>
          </w:tcPr>
          <w:p w14:paraId="7AE400CB" w14:textId="1A79D634" w:rsidR="009E10D8" w:rsidRPr="00CF444C" w:rsidRDefault="005B7DC1"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sz w:val="24"/>
                <w:szCs w:val="24"/>
              </w:rPr>
              <w:t>S</w:t>
            </w:r>
            <w:r w:rsidR="009E10D8">
              <w:rPr>
                <w:rFonts w:ascii="Times New Roman" w:hAnsi="Times New Roman" w:cs="Times New Roman"/>
                <w:sz w:val="24"/>
                <w:szCs w:val="24"/>
              </w:rPr>
              <w:t>kewness</w:t>
            </w:r>
          </w:p>
        </w:tc>
        <w:tc>
          <w:tcPr>
            <w:tcW w:w="1097" w:type="dxa"/>
            <w:shd w:val="clear" w:color="auto" w:fill="auto"/>
          </w:tcPr>
          <w:p w14:paraId="17FF6EF3"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sz w:val="24"/>
                <w:szCs w:val="24"/>
              </w:rPr>
              <w:t>Kurtosis</w:t>
            </w:r>
          </w:p>
        </w:tc>
        <w:tc>
          <w:tcPr>
            <w:tcW w:w="777" w:type="dxa"/>
            <w:shd w:val="clear" w:color="auto" w:fill="auto"/>
          </w:tcPr>
          <w:p w14:paraId="3D5015DA"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CF444C">
              <w:rPr>
                <w:rFonts w:ascii="Times New Roman" w:hAnsi="Times New Roman" w:cs="Times New Roman"/>
                <w:sz w:val="24"/>
                <w:szCs w:val="24"/>
              </w:rPr>
              <w:t xml:space="preserve">Rank </w:t>
            </w:r>
          </w:p>
        </w:tc>
        <w:tc>
          <w:tcPr>
            <w:tcW w:w="1943" w:type="dxa"/>
            <w:shd w:val="clear" w:color="auto" w:fill="auto"/>
          </w:tcPr>
          <w:p w14:paraId="4463212A" w14:textId="77777777" w:rsidR="009E10D8" w:rsidRPr="00CF444C"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CF444C">
              <w:rPr>
                <w:rFonts w:ascii="Times New Roman" w:hAnsi="Times New Roman" w:cs="Times New Roman"/>
                <w:sz w:val="24"/>
                <w:szCs w:val="24"/>
              </w:rPr>
              <w:t xml:space="preserve">Level </w:t>
            </w:r>
          </w:p>
        </w:tc>
      </w:tr>
      <w:tr w:rsidR="009E10D8" w14:paraId="16A50AB3"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shd w:val="clear" w:color="auto" w:fill="auto"/>
          </w:tcPr>
          <w:p w14:paraId="48982C0C" w14:textId="77777777" w:rsidR="009E10D8" w:rsidRPr="007D00F5"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7D00F5">
              <w:rPr>
                <w:rFonts w:ascii="Times New Roman" w:hAnsi="Times New Roman" w:cs="Times New Roman"/>
                <w:b w:val="0"/>
                <w:bCs w:val="0"/>
                <w:sz w:val="24"/>
                <w:szCs w:val="24"/>
              </w:rPr>
              <w:lastRenderedPageBreak/>
              <w:t xml:space="preserve">Self-awareness </w:t>
            </w:r>
          </w:p>
        </w:tc>
        <w:tc>
          <w:tcPr>
            <w:tcW w:w="647" w:type="dxa"/>
            <w:shd w:val="clear" w:color="auto" w:fill="auto"/>
          </w:tcPr>
          <w:p w14:paraId="10DEA499"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200</w:t>
            </w:r>
          </w:p>
        </w:tc>
        <w:tc>
          <w:tcPr>
            <w:tcW w:w="799" w:type="dxa"/>
            <w:shd w:val="clear" w:color="auto" w:fill="auto"/>
          </w:tcPr>
          <w:p w14:paraId="485D4C10"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1.71</w:t>
            </w:r>
          </w:p>
        </w:tc>
        <w:tc>
          <w:tcPr>
            <w:tcW w:w="814" w:type="dxa"/>
            <w:shd w:val="clear" w:color="auto" w:fill="auto"/>
          </w:tcPr>
          <w:p w14:paraId="3E3BCA6B"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4.86</w:t>
            </w:r>
          </w:p>
        </w:tc>
        <w:tc>
          <w:tcPr>
            <w:tcW w:w="926" w:type="dxa"/>
            <w:shd w:val="clear" w:color="auto" w:fill="auto"/>
          </w:tcPr>
          <w:p w14:paraId="16D14516"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3.871</w:t>
            </w:r>
          </w:p>
        </w:tc>
        <w:tc>
          <w:tcPr>
            <w:tcW w:w="819" w:type="dxa"/>
            <w:shd w:val="clear" w:color="auto" w:fill="auto"/>
          </w:tcPr>
          <w:p w14:paraId="75542B24"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0.494</w:t>
            </w:r>
          </w:p>
        </w:tc>
        <w:tc>
          <w:tcPr>
            <w:tcW w:w="1150" w:type="dxa"/>
            <w:shd w:val="clear" w:color="auto" w:fill="auto"/>
          </w:tcPr>
          <w:p w14:paraId="3907EF3A"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-1.542</w:t>
            </w:r>
          </w:p>
        </w:tc>
        <w:tc>
          <w:tcPr>
            <w:tcW w:w="1097" w:type="dxa"/>
            <w:shd w:val="clear" w:color="auto" w:fill="auto"/>
          </w:tcPr>
          <w:p w14:paraId="00715453"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5.061</w:t>
            </w:r>
          </w:p>
        </w:tc>
        <w:tc>
          <w:tcPr>
            <w:tcW w:w="777" w:type="dxa"/>
            <w:shd w:val="clear" w:color="auto" w:fill="auto"/>
          </w:tcPr>
          <w:p w14:paraId="16BC95DF"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4</w:t>
            </w:r>
          </w:p>
        </w:tc>
        <w:tc>
          <w:tcPr>
            <w:tcW w:w="1943" w:type="dxa"/>
            <w:shd w:val="clear" w:color="auto" w:fill="auto"/>
          </w:tcPr>
          <w:p w14:paraId="5BCE5BCF"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 xml:space="preserve">Somewhat high </w:t>
            </w:r>
          </w:p>
        </w:tc>
      </w:tr>
      <w:tr w:rsidR="009E10D8" w14:paraId="27242385" w14:textId="77777777" w:rsidTr="009E10D8">
        <w:tc>
          <w:tcPr>
            <w:cnfStyle w:val="001000000000" w:firstRow="0" w:lastRow="0" w:firstColumn="1" w:lastColumn="0" w:oddVBand="0" w:evenVBand="0" w:oddHBand="0" w:evenHBand="0" w:firstRowFirstColumn="0" w:firstRowLastColumn="0" w:lastRowFirstColumn="0" w:lastRowLastColumn="0"/>
            <w:tcW w:w="1518" w:type="dxa"/>
            <w:shd w:val="clear" w:color="auto" w:fill="auto"/>
          </w:tcPr>
          <w:p w14:paraId="549845CD" w14:textId="77777777" w:rsidR="009E10D8" w:rsidRPr="007D00F5"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7D00F5">
              <w:rPr>
                <w:rFonts w:ascii="Times New Roman" w:hAnsi="Times New Roman" w:cs="Times New Roman"/>
                <w:b w:val="0"/>
                <w:bCs w:val="0"/>
                <w:sz w:val="24"/>
                <w:szCs w:val="24"/>
              </w:rPr>
              <w:t>Self- management</w:t>
            </w:r>
          </w:p>
        </w:tc>
        <w:tc>
          <w:tcPr>
            <w:tcW w:w="647" w:type="dxa"/>
            <w:shd w:val="clear" w:color="auto" w:fill="auto"/>
          </w:tcPr>
          <w:p w14:paraId="70BA9BF7"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200</w:t>
            </w:r>
          </w:p>
        </w:tc>
        <w:tc>
          <w:tcPr>
            <w:tcW w:w="799" w:type="dxa"/>
            <w:shd w:val="clear" w:color="auto" w:fill="auto"/>
          </w:tcPr>
          <w:p w14:paraId="41FE5269"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2.14</w:t>
            </w:r>
          </w:p>
        </w:tc>
        <w:tc>
          <w:tcPr>
            <w:tcW w:w="814" w:type="dxa"/>
            <w:shd w:val="clear" w:color="auto" w:fill="auto"/>
          </w:tcPr>
          <w:p w14:paraId="54AC4D67"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4.86</w:t>
            </w:r>
          </w:p>
        </w:tc>
        <w:tc>
          <w:tcPr>
            <w:tcW w:w="926" w:type="dxa"/>
            <w:shd w:val="clear" w:color="auto" w:fill="auto"/>
          </w:tcPr>
          <w:p w14:paraId="7122384A"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3.769</w:t>
            </w:r>
          </w:p>
        </w:tc>
        <w:tc>
          <w:tcPr>
            <w:tcW w:w="819" w:type="dxa"/>
            <w:shd w:val="clear" w:color="auto" w:fill="auto"/>
          </w:tcPr>
          <w:p w14:paraId="48D660D9"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0.459</w:t>
            </w:r>
          </w:p>
        </w:tc>
        <w:tc>
          <w:tcPr>
            <w:tcW w:w="1150" w:type="dxa"/>
            <w:shd w:val="clear" w:color="auto" w:fill="auto"/>
          </w:tcPr>
          <w:p w14:paraId="634E494F"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-1.072</w:t>
            </w:r>
          </w:p>
        </w:tc>
        <w:tc>
          <w:tcPr>
            <w:tcW w:w="1097" w:type="dxa"/>
            <w:shd w:val="clear" w:color="auto" w:fill="auto"/>
          </w:tcPr>
          <w:p w14:paraId="4D5F4BCB"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1.830</w:t>
            </w:r>
          </w:p>
        </w:tc>
        <w:tc>
          <w:tcPr>
            <w:tcW w:w="777" w:type="dxa"/>
            <w:shd w:val="clear" w:color="auto" w:fill="auto"/>
          </w:tcPr>
          <w:p w14:paraId="5BEB7A65"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5</w:t>
            </w:r>
          </w:p>
        </w:tc>
        <w:tc>
          <w:tcPr>
            <w:tcW w:w="1943" w:type="dxa"/>
            <w:shd w:val="clear" w:color="auto" w:fill="auto"/>
          </w:tcPr>
          <w:p w14:paraId="73C351C0"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 xml:space="preserve">Somewhat high </w:t>
            </w:r>
          </w:p>
        </w:tc>
      </w:tr>
      <w:tr w:rsidR="009E10D8" w14:paraId="26DF7644"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shd w:val="clear" w:color="auto" w:fill="auto"/>
          </w:tcPr>
          <w:p w14:paraId="30736708" w14:textId="77777777" w:rsidR="009E10D8" w:rsidRPr="007D00F5"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7D00F5">
              <w:rPr>
                <w:rFonts w:ascii="Times New Roman" w:hAnsi="Times New Roman" w:cs="Times New Roman"/>
                <w:b w:val="0"/>
                <w:bCs w:val="0"/>
                <w:sz w:val="24"/>
                <w:szCs w:val="24"/>
              </w:rPr>
              <w:t xml:space="preserve">Motivation </w:t>
            </w:r>
          </w:p>
        </w:tc>
        <w:tc>
          <w:tcPr>
            <w:tcW w:w="647" w:type="dxa"/>
            <w:shd w:val="clear" w:color="auto" w:fill="auto"/>
          </w:tcPr>
          <w:p w14:paraId="56445CD8"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200</w:t>
            </w:r>
          </w:p>
        </w:tc>
        <w:tc>
          <w:tcPr>
            <w:tcW w:w="799" w:type="dxa"/>
            <w:shd w:val="clear" w:color="auto" w:fill="auto"/>
          </w:tcPr>
          <w:p w14:paraId="17AABA7D"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2.57</w:t>
            </w:r>
          </w:p>
        </w:tc>
        <w:tc>
          <w:tcPr>
            <w:tcW w:w="814" w:type="dxa"/>
            <w:shd w:val="clear" w:color="auto" w:fill="auto"/>
          </w:tcPr>
          <w:p w14:paraId="0BC11618"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4.86</w:t>
            </w:r>
          </w:p>
        </w:tc>
        <w:tc>
          <w:tcPr>
            <w:tcW w:w="926" w:type="dxa"/>
            <w:shd w:val="clear" w:color="auto" w:fill="auto"/>
          </w:tcPr>
          <w:p w14:paraId="0979518B"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3.979</w:t>
            </w:r>
          </w:p>
        </w:tc>
        <w:tc>
          <w:tcPr>
            <w:tcW w:w="819" w:type="dxa"/>
            <w:shd w:val="clear" w:color="auto" w:fill="auto"/>
          </w:tcPr>
          <w:p w14:paraId="0E39E52A"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0.481</w:t>
            </w:r>
          </w:p>
        </w:tc>
        <w:tc>
          <w:tcPr>
            <w:tcW w:w="1150" w:type="dxa"/>
            <w:shd w:val="clear" w:color="auto" w:fill="auto"/>
          </w:tcPr>
          <w:p w14:paraId="5E19416A"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-0.653</w:t>
            </w:r>
          </w:p>
        </w:tc>
        <w:tc>
          <w:tcPr>
            <w:tcW w:w="1097" w:type="dxa"/>
            <w:shd w:val="clear" w:color="auto" w:fill="auto"/>
          </w:tcPr>
          <w:p w14:paraId="09EF7274"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-0.035</w:t>
            </w:r>
          </w:p>
        </w:tc>
        <w:tc>
          <w:tcPr>
            <w:tcW w:w="777" w:type="dxa"/>
            <w:shd w:val="clear" w:color="auto" w:fill="auto"/>
          </w:tcPr>
          <w:p w14:paraId="420671AE"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1</w:t>
            </w:r>
          </w:p>
        </w:tc>
        <w:tc>
          <w:tcPr>
            <w:tcW w:w="1943" w:type="dxa"/>
            <w:shd w:val="clear" w:color="auto" w:fill="auto"/>
          </w:tcPr>
          <w:p w14:paraId="0C43FA21"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Somewhat high</w:t>
            </w:r>
          </w:p>
        </w:tc>
      </w:tr>
      <w:tr w:rsidR="009E10D8" w14:paraId="69126779" w14:textId="77777777" w:rsidTr="009E10D8">
        <w:tc>
          <w:tcPr>
            <w:cnfStyle w:val="001000000000" w:firstRow="0" w:lastRow="0" w:firstColumn="1" w:lastColumn="0" w:oddVBand="0" w:evenVBand="0" w:oddHBand="0" w:evenHBand="0" w:firstRowFirstColumn="0" w:firstRowLastColumn="0" w:lastRowFirstColumn="0" w:lastRowLastColumn="0"/>
            <w:tcW w:w="1518" w:type="dxa"/>
            <w:shd w:val="clear" w:color="auto" w:fill="auto"/>
          </w:tcPr>
          <w:p w14:paraId="65C8E3F8" w14:textId="77777777" w:rsidR="009E10D8" w:rsidRPr="007D00F5"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7D00F5">
              <w:rPr>
                <w:rFonts w:ascii="Times New Roman" w:hAnsi="Times New Roman" w:cs="Times New Roman"/>
                <w:b w:val="0"/>
                <w:bCs w:val="0"/>
                <w:sz w:val="24"/>
                <w:szCs w:val="24"/>
              </w:rPr>
              <w:t xml:space="preserve">Empathy </w:t>
            </w:r>
          </w:p>
        </w:tc>
        <w:tc>
          <w:tcPr>
            <w:tcW w:w="647" w:type="dxa"/>
            <w:shd w:val="clear" w:color="auto" w:fill="auto"/>
          </w:tcPr>
          <w:p w14:paraId="66DE960E"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200</w:t>
            </w:r>
          </w:p>
        </w:tc>
        <w:tc>
          <w:tcPr>
            <w:tcW w:w="799" w:type="dxa"/>
            <w:shd w:val="clear" w:color="auto" w:fill="auto"/>
          </w:tcPr>
          <w:p w14:paraId="042F85AF"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2.29</w:t>
            </w:r>
          </w:p>
        </w:tc>
        <w:tc>
          <w:tcPr>
            <w:tcW w:w="814" w:type="dxa"/>
            <w:shd w:val="clear" w:color="auto" w:fill="auto"/>
          </w:tcPr>
          <w:p w14:paraId="2E2841F3"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5.00</w:t>
            </w:r>
          </w:p>
        </w:tc>
        <w:tc>
          <w:tcPr>
            <w:tcW w:w="926" w:type="dxa"/>
            <w:shd w:val="clear" w:color="auto" w:fill="auto"/>
          </w:tcPr>
          <w:p w14:paraId="5976C3AB"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3.965</w:t>
            </w:r>
          </w:p>
        </w:tc>
        <w:tc>
          <w:tcPr>
            <w:tcW w:w="819" w:type="dxa"/>
            <w:shd w:val="clear" w:color="auto" w:fill="auto"/>
          </w:tcPr>
          <w:p w14:paraId="3C3D6065"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0.583</w:t>
            </w:r>
          </w:p>
        </w:tc>
        <w:tc>
          <w:tcPr>
            <w:tcW w:w="1150" w:type="dxa"/>
            <w:shd w:val="clear" w:color="auto" w:fill="auto"/>
          </w:tcPr>
          <w:p w14:paraId="19A7E467"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-0.960</w:t>
            </w:r>
          </w:p>
        </w:tc>
        <w:tc>
          <w:tcPr>
            <w:tcW w:w="1097" w:type="dxa"/>
            <w:shd w:val="clear" w:color="auto" w:fill="auto"/>
          </w:tcPr>
          <w:p w14:paraId="58F1F17F"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0.705</w:t>
            </w:r>
          </w:p>
        </w:tc>
        <w:tc>
          <w:tcPr>
            <w:tcW w:w="777" w:type="dxa"/>
            <w:shd w:val="clear" w:color="auto" w:fill="auto"/>
          </w:tcPr>
          <w:p w14:paraId="54CA8A2C"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w:t>
            </w:r>
          </w:p>
        </w:tc>
        <w:tc>
          <w:tcPr>
            <w:tcW w:w="1943" w:type="dxa"/>
            <w:shd w:val="clear" w:color="auto" w:fill="auto"/>
          </w:tcPr>
          <w:p w14:paraId="7923AF8B"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 xml:space="preserve">Somewhat high </w:t>
            </w:r>
          </w:p>
        </w:tc>
      </w:tr>
      <w:tr w:rsidR="009E10D8" w14:paraId="400A5468"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shd w:val="clear" w:color="auto" w:fill="auto"/>
          </w:tcPr>
          <w:p w14:paraId="02187017" w14:textId="77777777" w:rsidR="009E10D8" w:rsidRPr="007D00F5"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7D00F5">
              <w:rPr>
                <w:rFonts w:ascii="Times New Roman" w:hAnsi="Times New Roman" w:cs="Times New Roman"/>
                <w:b w:val="0"/>
                <w:bCs w:val="0"/>
                <w:sz w:val="24"/>
                <w:szCs w:val="24"/>
              </w:rPr>
              <w:t xml:space="preserve">Social skills </w:t>
            </w:r>
          </w:p>
        </w:tc>
        <w:tc>
          <w:tcPr>
            <w:tcW w:w="647" w:type="dxa"/>
            <w:shd w:val="clear" w:color="auto" w:fill="auto"/>
          </w:tcPr>
          <w:p w14:paraId="7E90E1BE"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200</w:t>
            </w:r>
          </w:p>
        </w:tc>
        <w:tc>
          <w:tcPr>
            <w:tcW w:w="799" w:type="dxa"/>
            <w:shd w:val="clear" w:color="auto" w:fill="auto"/>
          </w:tcPr>
          <w:p w14:paraId="1731297E"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2.00</w:t>
            </w:r>
          </w:p>
        </w:tc>
        <w:tc>
          <w:tcPr>
            <w:tcW w:w="814" w:type="dxa"/>
            <w:shd w:val="clear" w:color="auto" w:fill="auto"/>
          </w:tcPr>
          <w:p w14:paraId="54118DBB"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4.86</w:t>
            </w:r>
          </w:p>
        </w:tc>
        <w:tc>
          <w:tcPr>
            <w:tcW w:w="926" w:type="dxa"/>
            <w:shd w:val="clear" w:color="auto" w:fill="auto"/>
          </w:tcPr>
          <w:p w14:paraId="4077194C"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3.891</w:t>
            </w:r>
          </w:p>
        </w:tc>
        <w:tc>
          <w:tcPr>
            <w:tcW w:w="819" w:type="dxa"/>
            <w:shd w:val="clear" w:color="auto" w:fill="auto"/>
          </w:tcPr>
          <w:p w14:paraId="341254B3"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0.590</w:t>
            </w:r>
          </w:p>
        </w:tc>
        <w:tc>
          <w:tcPr>
            <w:tcW w:w="1150" w:type="dxa"/>
            <w:shd w:val="clear" w:color="auto" w:fill="auto"/>
          </w:tcPr>
          <w:p w14:paraId="3E481392"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-0.964</w:t>
            </w:r>
          </w:p>
        </w:tc>
        <w:tc>
          <w:tcPr>
            <w:tcW w:w="1097" w:type="dxa"/>
            <w:shd w:val="clear" w:color="auto" w:fill="auto"/>
          </w:tcPr>
          <w:p w14:paraId="6E2398E2"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0.988</w:t>
            </w:r>
          </w:p>
        </w:tc>
        <w:tc>
          <w:tcPr>
            <w:tcW w:w="777" w:type="dxa"/>
            <w:shd w:val="clear" w:color="auto" w:fill="auto"/>
          </w:tcPr>
          <w:p w14:paraId="66AD15ED"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3</w:t>
            </w:r>
          </w:p>
        </w:tc>
        <w:tc>
          <w:tcPr>
            <w:tcW w:w="1943" w:type="dxa"/>
            <w:shd w:val="clear" w:color="auto" w:fill="auto"/>
          </w:tcPr>
          <w:p w14:paraId="192F20CF" w14:textId="77777777" w:rsidR="009E10D8" w:rsidRPr="00CF444C"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Somewhat high</w:t>
            </w:r>
          </w:p>
        </w:tc>
      </w:tr>
      <w:tr w:rsidR="009E10D8" w14:paraId="48F85045" w14:textId="77777777" w:rsidTr="009E10D8">
        <w:tc>
          <w:tcPr>
            <w:cnfStyle w:val="001000000000" w:firstRow="0" w:lastRow="0" w:firstColumn="1" w:lastColumn="0" w:oddVBand="0" w:evenVBand="0" w:oddHBand="0" w:evenHBand="0" w:firstRowFirstColumn="0" w:firstRowLastColumn="0" w:lastRowFirstColumn="0" w:lastRowLastColumn="0"/>
            <w:tcW w:w="1518" w:type="dxa"/>
            <w:shd w:val="clear" w:color="auto" w:fill="auto"/>
          </w:tcPr>
          <w:p w14:paraId="6754DDE4" w14:textId="77777777" w:rsidR="009E10D8" w:rsidRPr="007D00F5"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7D00F5">
              <w:rPr>
                <w:rFonts w:ascii="Times New Roman" w:hAnsi="Times New Roman" w:cs="Times New Roman"/>
                <w:b w:val="0"/>
                <w:bCs w:val="0"/>
                <w:sz w:val="24"/>
                <w:szCs w:val="24"/>
              </w:rPr>
              <w:t xml:space="preserve">Emotional intelligence </w:t>
            </w:r>
          </w:p>
        </w:tc>
        <w:tc>
          <w:tcPr>
            <w:tcW w:w="647" w:type="dxa"/>
            <w:shd w:val="clear" w:color="auto" w:fill="auto"/>
          </w:tcPr>
          <w:p w14:paraId="3DD151F0"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200</w:t>
            </w:r>
          </w:p>
        </w:tc>
        <w:tc>
          <w:tcPr>
            <w:tcW w:w="799" w:type="dxa"/>
            <w:shd w:val="clear" w:color="auto" w:fill="auto"/>
          </w:tcPr>
          <w:p w14:paraId="2241436C"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2.20</w:t>
            </w:r>
          </w:p>
        </w:tc>
        <w:tc>
          <w:tcPr>
            <w:tcW w:w="814" w:type="dxa"/>
            <w:shd w:val="clear" w:color="auto" w:fill="auto"/>
          </w:tcPr>
          <w:p w14:paraId="3CC45AE7"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4.69</w:t>
            </w:r>
          </w:p>
        </w:tc>
        <w:tc>
          <w:tcPr>
            <w:tcW w:w="926" w:type="dxa"/>
            <w:shd w:val="clear" w:color="auto" w:fill="auto"/>
          </w:tcPr>
          <w:p w14:paraId="53E0337F"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3.891</w:t>
            </w:r>
          </w:p>
        </w:tc>
        <w:tc>
          <w:tcPr>
            <w:tcW w:w="819" w:type="dxa"/>
            <w:shd w:val="clear" w:color="auto" w:fill="auto"/>
          </w:tcPr>
          <w:p w14:paraId="5B247856"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0.375</w:t>
            </w:r>
          </w:p>
        </w:tc>
        <w:tc>
          <w:tcPr>
            <w:tcW w:w="1150" w:type="dxa"/>
            <w:shd w:val="clear" w:color="auto" w:fill="auto"/>
          </w:tcPr>
          <w:p w14:paraId="212955FC"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-1.582</w:t>
            </w:r>
          </w:p>
        </w:tc>
        <w:tc>
          <w:tcPr>
            <w:tcW w:w="1097" w:type="dxa"/>
            <w:shd w:val="clear" w:color="auto" w:fill="auto"/>
          </w:tcPr>
          <w:p w14:paraId="49D456C0"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4.739</w:t>
            </w:r>
          </w:p>
        </w:tc>
        <w:tc>
          <w:tcPr>
            <w:tcW w:w="777" w:type="dxa"/>
            <w:shd w:val="clear" w:color="auto" w:fill="auto"/>
          </w:tcPr>
          <w:p w14:paraId="7210D20C"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3</w:t>
            </w:r>
          </w:p>
        </w:tc>
        <w:tc>
          <w:tcPr>
            <w:tcW w:w="1943" w:type="dxa"/>
            <w:shd w:val="clear" w:color="auto" w:fill="auto"/>
          </w:tcPr>
          <w:p w14:paraId="0A570F72" w14:textId="77777777" w:rsidR="009E10D8" w:rsidRPr="00CF444C"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F444C">
              <w:rPr>
                <w:rFonts w:ascii="Times New Roman" w:hAnsi="Times New Roman" w:cs="Times New Roman"/>
                <w:bCs/>
                <w:sz w:val="24"/>
                <w:szCs w:val="24"/>
              </w:rPr>
              <w:t xml:space="preserve">Somewhat high </w:t>
            </w:r>
          </w:p>
        </w:tc>
      </w:tr>
    </w:tbl>
    <w:p w14:paraId="792C4852" w14:textId="77777777" w:rsidR="009E10D8" w:rsidRDefault="009E10D8" w:rsidP="009E10D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Source: (Author’s compilation)</w:t>
      </w:r>
    </w:p>
    <w:p w14:paraId="32DF6927" w14:textId="77777777" w:rsidR="009E10D8" w:rsidRDefault="009E10D8" w:rsidP="009E10D8">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In Table 3, t</w:t>
      </w:r>
      <w:r w:rsidRPr="00634121">
        <w:rPr>
          <w:rFonts w:ascii="Times New Roman" w:hAnsi="Times New Roman" w:cs="Times New Roman"/>
          <w:bCs/>
          <w:sz w:val="24"/>
          <w:szCs w:val="24"/>
        </w:rPr>
        <w:t>he mean score of emotional intelligenc</w:t>
      </w:r>
      <w:r>
        <w:rPr>
          <w:rFonts w:ascii="Times New Roman" w:hAnsi="Times New Roman" w:cs="Times New Roman"/>
          <w:bCs/>
          <w:sz w:val="24"/>
          <w:szCs w:val="24"/>
        </w:rPr>
        <w:t>e</w:t>
      </w:r>
      <w:r w:rsidRPr="00634121">
        <w:rPr>
          <w:rFonts w:ascii="Times New Roman" w:hAnsi="Times New Roman" w:cs="Times New Roman"/>
          <w:bCs/>
          <w:sz w:val="24"/>
          <w:szCs w:val="24"/>
        </w:rPr>
        <w:t xml:space="preserve"> </w:t>
      </w:r>
      <w:r>
        <w:rPr>
          <w:rFonts w:ascii="Times New Roman" w:hAnsi="Times New Roman" w:cs="Times New Roman"/>
          <w:bCs/>
          <w:sz w:val="24"/>
          <w:szCs w:val="24"/>
        </w:rPr>
        <w:t xml:space="preserve">and its </w:t>
      </w:r>
      <w:r w:rsidRPr="00634121">
        <w:rPr>
          <w:rFonts w:ascii="Times New Roman" w:hAnsi="Times New Roman" w:cs="Times New Roman"/>
          <w:bCs/>
          <w:sz w:val="24"/>
          <w:szCs w:val="24"/>
        </w:rPr>
        <w:t xml:space="preserve">sub scales are analysed. The sub scales means are closely the same to </w:t>
      </w:r>
      <w:r>
        <w:rPr>
          <w:rFonts w:ascii="Times New Roman" w:hAnsi="Times New Roman" w:cs="Times New Roman"/>
          <w:bCs/>
          <w:sz w:val="24"/>
          <w:szCs w:val="24"/>
        </w:rPr>
        <w:t xml:space="preserve">each other. According to the various mean levels they are ranked in order of highest with motivation ranked as the highest with a mean value of 3.97 and a standard deviation of 0.481 with the values ranging from 2.57 to 4.86. </w:t>
      </w:r>
      <w:r w:rsidRPr="007722B0">
        <w:rPr>
          <w:rFonts w:ascii="Times New Roman" w:eastAsia="Times New Roman" w:hAnsi="Times New Roman" w:cs="Times New Roman"/>
          <w:sz w:val="24"/>
          <w:szCs w:val="24"/>
          <w:lang w:eastAsia="en-GB"/>
        </w:rPr>
        <w:t>This figure indicates</w:t>
      </w:r>
      <w:r>
        <w:rPr>
          <w:rFonts w:ascii="Times New Roman" w:eastAsia="Times New Roman" w:hAnsi="Times New Roman" w:cs="Times New Roman"/>
          <w:sz w:val="24"/>
          <w:szCs w:val="24"/>
          <w:lang w:eastAsia="en-GB"/>
        </w:rPr>
        <w:t xml:space="preserve"> that the participants understand their internal state and what drives them to succeed. Mostly, to be admitted into an IIT, one needs to be very good academically as a result “motivation” this implies that the participants understand their internal state so as to strive for the best.</w:t>
      </w:r>
    </w:p>
    <w:p w14:paraId="3FD1BE48" w14:textId="77777777" w:rsidR="009E10D8" w:rsidRDefault="009E10D8" w:rsidP="009E10D8">
      <w:pPr>
        <w:autoSpaceDE w:val="0"/>
        <w:autoSpaceDN w:val="0"/>
        <w:adjustRightInd w:val="0"/>
        <w:spacing w:after="0" w:line="480" w:lineRule="auto"/>
        <w:jc w:val="both"/>
        <w:rPr>
          <w:rFonts w:ascii="Times New Roman" w:hAnsi="Times New Roman" w:cs="Times New Roman"/>
          <w:bCs/>
          <w:sz w:val="24"/>
          <w:szCs w:val="24"/>
        </w:rPr>
      </w:pPr>
    </w:p>
    <w:p w14:paraId="6C7DA413" w14:textId="77777777" w:rsidR="009E10D8" w:rsidRDefault="009E10D8" w:rsidP="009E10D8">
      <w:pPr>
        <w:autoSpaceDE w:val="0"/>
        <w:autoSpaceDN w:val="0"/>
        <w:adjustRightInd w:val="0"/>
        <w:spacing w:after="0" w:line="480" w:lineRule="auto"/>
        <w:jc w:val="both"/>
        <w:rPr>
          <w:rFonts w:ascii="Times New Roman" w:hAnsi="Times New Roman" w:cs="Times New Roman"/>
          <w:bCs/>
          <w:sz w:val="24"/>
          <w:szCs w:val="24"/>
        </w:rPr>
      </w:pPr>
      <w:r w:rsidRPr="006E0902">
        <w:rPr>
          <w:rFonts w:ascii="Times New Roman" w:hAnsi="Times New Roman" w:cs="Times New Roman"/>
          <w:bCs/>
          <w:sz w:val="24"/>
          <w:szCs w:val="24"/>
        </w:rPr>
        <w:t>Empathy</w:t>
      </w:r>
      <w:r>
        <w:rPr>
          <w:rFonts w:ascii="Times New Roman" w:hAnsi="Times New Roman" w:cs="Times New Roman"/>
          <w:bCs/>
          <w:sz w:val="24"/>
          <w:szCs w:val="24"/>
        </w:rPr>
        <w:t xml:space="preserve"> (with a mean value of 3.965 and standard deviation of 0.583) and </w:t>
      </w:r>
      <w:r w:rsidRPr="006E0902">
        <w:rPr>
          <w:rFonts w:ascii="Times New Roman" w:hAnsi="Times New Roman" w:cs="Times New Roman"/>
          <w:bCs/>
          <w:sz w:val="24"/>
          <w:szCs w:val="24"/>
        </w:rPr>
        <w:t>social skills</w:t>
      </w:r>
      <w:r>
        <w:rPr>
          <w:rFonts w:ascii="Times New Roman" w:hAnsi="Times New Roman" w:cs="Times New Roman"/>
          <w:bCs/>
          <w:sz w:val="24"/>
          <w:szCs w:val="24"/>
        </w:rPr>
        <w:t xml:space="preserve"> (with a mean value of 3.891 and standard deviation of 0.590) is ranked second (2</w:t>
      </w:r>
      <w:r w:rsidRPr="003315DA">
        <w:rPr>
          <w:rFonts w:ascii="Times New Roman" w:hAnsi="Times New Roman" w:cs="Times New Roman"/>
          <w:bCs/>
          <w:sz w:val="24"/>
          <w:szCs w:val="24"/>
          <w:vertAlign w:val="superscript"/>
        </w:rPr>
        <w:t>nd</w:t>
      </w:r>
      <w:r>
        <w:rPr>
          <w:rFonts w:ascii="Times New Roman" w:hAnsi="Times New Roman" w:cs="Times New Roman"/>
          <w:bCs/>
          <w:sz w:val="24"/>
          <w:szCs w:val="24"/>
        </w:rPr>
        <w:t>) and third (3</w:t>
      </w:r>
      <w:r w:rsidRPr="003315DA">
        <w:rPr>
          <w:rFonts w:ascii="Times New Roman" w:hAnsi="Times New Roman" w:cs="Times New Roman"/>
          <w:bCs/>
          <w:sz w:val="24"/>
          <w:szCs w:val="24"/>
          <w:vertAlign w:val="superscript"/>
        </w:rPr>
        <w:t>rd</w:t>
      </w:r>
      <w:r>
        <w:rPr>
          <w:rFonts w:ascii="Times New Roman" w:hAnsi="Times New Roman" w:cs="Times New Roman"/>
          <w:bCs/>
          <w:sz w:val="24"/>
          <w:szCs w:val="24"/>
        </w:rPr>
        <w:t>) respectively. This means that for “empathy” individuals can understand the viewpoints of others, become attentive listeners, perceive the unmentioned emotions and understand others by putting yourself in others shoes. Whilst social skills implies that individuals are able to manage emotions of others. Is being able to smoothly interact with others.</w:t>
      </w:r>
    </w:p>
    <w:p w14:paraId="2B0C5787" w14:textId="77777777" w:rsidR="009E10D8" w:rsidRDefault="009E10D8" w:rsidP="009E10D8">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More so, self-awareness has values ranging from with a mean score of 3.8871 with a standard deviation of 0.494 is ranked fourth and its better than Self-management which had a mean value of 3.769 and a standard deviation of 0.459 ranked last. This indicates that, among the EI sub scales, Self-management is the least among all the sub scale.</w:t>
      </w:r>
    </w:p>
    <w:p w14:paraId="13869BCE" w14:textId="77777777" w:rsidR="009E10D8" w:rsidRDefault="009E10D8" w:rsidP="009E10D8">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Overall, with regards to the Likert scale scores, all the sub scales mean scores were found within 3 which represent somewhat emotionally intelligent. Therefore, it can be suggested that IIT ISM Dhanbad students are somewhat emotionally intelligent according to this current study.</w:t>
      </w:r>
    </w:p>
    <w:p w14:paraId="2E13E56F" w14:textId="77777777" w:rsidR="009E10D8" w:rsidRPr="007722B0" w:rsidRDefault="009E10D8" w:rsidP="009E10D8">
      <w:pPr>
        <w:autoSpaceDE w:val="0"/>
        <w:autoSpaceDN w:val="0"/>
        <w:adjustRightInd w:val="0"/>
        <w:spacing w:after="0" w:line="480" w:lineRule="auto"/>
        <w:jc w:val="both"/>
        <w:rPr>
          <w:rFonts w:ascii="Times New Roman" w:hAnsi="Times New Roman" w:cs="Times New Roman"/>
          <w:sz w:val="24"/>
          <w:szCs w:val="24"/>
        </w:rPr>
      </w:pPr>
      <w:r w:rsidRPr="007722B0">
        <w:rPr>
          <w:rFonts w:ascii="Times New Roman" w:hAnsi="Times New Roman" w:cs="Times New Roman"/>
          <w:sz w:val="24"/>
          <w:szCs w:val="24"/>
        </w:rPr>
        <w:t xml:space="preserve">Examining the asymmetric nature of variables, it is evident that all the variables are </w:t>
      </w:r>
      <w:r>
        <w:rPr>
          <w:rFonts w:ascii="Times New Roman" w:hAnsi="Times New Roman" w:cs="Times New Roman"/>
          <w:sz w:val="24"/>
          <w:szCs w:val="24"/>
        </w:rPr>
        <w:t>negatively</w:t>
      </w:r>
      <w:r w:rsidRPr="007722B0">
        <w:rPr>
          <w:rFonts w:ascii="Times New Roman" w:hAnsi="Times New Roman" w:cs="Times New Roman"/>
          <w:sz w:val="24"/>
          <w:szCs w:val="24"/>
        </w:rPr>
        <w:t xml:space="preserve"> skewed based on the results of the skewness. Moreover, the values obtained from the results of the skewness </w:t>
      </w:r>
      <w:r>
        <w:rPr>
          <w:rFonts w:ascii="Times New Roman" w:hAnsi="Times New Roman" w:cs="Times New Roman"/>
          <w:sz w:val="24"/>
          <w:szCs w:val="24"/>
        </w:rPr>
        <w:t>show that Motivation, Empathy and Social Skills are close to Zero (0) unlike Self-awareness and Self-management which had values far from Zero (0).</w:t>
      </w:r>
    </w:p>
    <w:p w14:paraId="4C55A49F" w14:textId="77777777" w:rsidR="009E10D8" w:rsidRPr="00CC5500" w:rsidRDefault="009E10D8" w:rsidP="009E10D8">
      <w:pPr>
        <w:autoSpaceDE w:val="0"/>
        <w:autoSpaceDN w:val="0"/>
        <w:adjustRightInd w:val="0"/>
        <w:spacing w:after="0" w:line="240" w:lineRule="auto"/>
        <w:jc w:val="both"/>
        <w:rPr>
          <w:rFonts w:ascii="Times New Roman" w:hAnsi="Times New Roman" w:cs="Times New Roman"/>
          <w:bCs/>
          <w:sz w:val="24"/>
          <w:szCs w:val="24"/>
        </w:rPr>
      </w:pPr>
    </w:p>
    <w:p w14:paraId="0C9944AD" w14:textId="77777777" w:rsidR="009E10D8" w:rsidRDefault="009E10D8" w:rsidP="009E10D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Independent t-Test</w:t>
      </w:r>
    </w:p>
    <w:p w14:paraId="6EEC5D50" w14:textId="77777777" w:rsidR="009E10D8" w:rsidRPr="001F62FA" w:rsidRDefault="009E10D8" w:rsidP="009E10D8">
      <w:pPr>
        <w:autoSpaceDE w:val="0"/>
        <w:autoSpaceDN w:val="0"/>
        <w:adjustRightInd w:val="0"/>
        <w:spacing w:after="0" w:line="480" w:lineRule="auto"/>
        <w:jc w:val="both"/>
        <w:rPr>
          <w:rFonts w:ascii="Times New Roman" w:hAnsi="Times New Roman" w:cs="Times New Roman"/>
          <w:b/>
          <w:sz w:val="24"/>
          <w:szCs w:val="24"/>
        </w:rPr>
      </w:pPr>
      <w:r w:rsidRPr="001F62FA">
        <w:rPr>
          <w:rFonts w:ascii="Times New Roman" w:hAnsi="Times New Roman" w:cs="Times New Roman"/>
          <w:iCs/>
          <w:sz w:val="24"/>
          <w:szCs w:val="24"/>
        </w:rPr>
        <w:t xml:space="preserve"> Gender </w:t>
      </w:r>
      <w:r>
        <w:rPr>
          <w:rFonts w:ascii="Times New Roman" w:hAnsi="Times New Roman" w:cs="Times New Roman"/>
          <w:iCs/>
          <w:sz w:val="24"/>
          <w:szCs w:val="24"/>
        </w:rPr>
        <w:t>and EI</w:t>
      </w:r>
    </w:p>
    <w:p w14:paraId="7CC4B64D" w14:textId="77777777" w:rsidR="009E10D8" w:rsidRPr="00706C55" w:rsidRDefault="009E10D8" w:rsidP="009E10D8">
      <w:pPr>
        <w:autoSpaceDE w:val="0"/>
        <w:autoSpaceDN w:val="0"/>
        <w:adjustRightInd w:val="0"/>
        <w:spacing w:after="0" w:line="480" w:lineRule="auto"/>
        <w:jc w:val="both"/>
        <w:rPr>
          <w:rFonts w:ascii="Times New Roman" w:hAnsi="Times New Roman" w:cs="Times New Roman"/>
          <w:sz w:val="24"/>
          <w:szCs w:val="24"/>
        </w:rPr>
      </w:pPr>
      <w:r w:rsidRPr="009D45FC">
        <w:rPr>
          <w:rFonts w:ascii="Times New Roman" w:hAnsi="Times New Roman" w:cs="Times New Roman"/>
          <w:sz w:val="24"/>
          <w:szCs w:val="24"/>
        </w:rPr>
        <w:t>An in</w:t>
      </w:r>
      <w:r>
        <w:rPr>
          <w:rFonts w:ascii="Times New Roman" w:hAnsi="Times New Roman" w:cs="Times New Roman"/>
          <w:sz w:val="24"/>
          <w:szCs w:val="24"/>
        </w:rPr>
        <w:t xml:space="preserve">dependent sample t-test was conducted to compare EI levels amongst males and females as well as the sub scales of EI (self- awareness, self-management, motivation, empathy and social skills). The results indicated that there is no statistical difference in the scores for EI, male (M=3.87, SD=0.43) and female (M=3.96, SD=0.13) conditions t (-1.50) =198, p=0.14. For the sub scales, self-awareness, self-management, and empathy the results revealed that there was no significance difference. SA male (M=3.90, SD=0.58) and female (M=3.81, SD=0.11)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(1.12) =198 p=0.27, SM male (M=3.76, SD=0.52) and female (M=3.80, SD=0.27)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(-0.66) =198 p=0.51, E male (M=3.96, SD=0.65) and female (M=3.72, SD=0.39)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(-0.12) =198 p=0.90. However, motivation and social skills results revealed that there is a statistical difference; M male (M=3.90, SD=0.48) and female (M=4.17, </w:t>
      </w:r>
      <w:r>
        <w:rPr>
          <w:rFonts w:ascii="Times New Roman" w:hAnsi="Times New Roman" w:cs="Times New Roman"/>
          <w:sz w:val="24"/>
          <w:szCs w:val="24"/>
        </w:rPr>
        <w:lastRenderedPageBreak/>
        <w:t xml:space="preserve">SD=0.42)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(-3.76) =198 p=0.00, and SS male (M=3.83, SD=0.64) and female (M=4.03, SD=0.41)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(-2.11) =198 p=0.04.</w:t>
      </w:r>
    </w:p>
    <w:p w14:paraId="2192AC13" w14:textId="77777777" w:rsidR="009E10D8" w:rsidRDefault="009E10D8" w:rsidP="009E10D8">
      <w:pPr>
        <w:autoSpaceDE w:val="0"/>
        <w:autoSpaceDN w:val="0"/>
        <w:adjustRightInd w:val="0"/>
        <w:spacing w:after="0" w:line="240" w:lineRule="auto"/>
        <w:jc w:val="both"/>
        <w:rPr>
          <w:rFonts w:ascii="Times New Roman" w:hAnsi="Times New Roman" w:cs="Times New Roman"/>
          <w:sz w:val="24"/>
          <w:szCs w:val="24"/>
        </w:rPr>
      </w:pPr>
      <w:bookmarkStart w:id="1" w:name="_Hlk79241917"/>
    </w:p>
    <w:p w14:paraId="12E0115F" w14:textId="77777777" w:rsidR="009E10D8" w:rsidRPr="000A5036" w:rsidRDefault="009E10D8" w:rsidP="009E10D8">
      <w:pPr>
        <w:autoSpaceDE w:val="0"/>
        <w:autoSpaceDN w:val="0"/>
        <w:adjustRightInd w:val="0"/>
        <w:spacing w:after="0" w:line="480" w:lineRule="auto"/>
        <w:jc w:val="both"/>
        <w:rPr>
          <w:rFonts w:ascii="Times New Roman" w:hAnsi="Times New Roman" w:cs="Times New Roman"/>
          <w:b/>
          <w:bCs/>
          <w:sz w:val="24"/>
          <w:szCs w:val="24"/>
        </w:rPr>
      </w:pPr>
      <w:r w:rsidRPr="000A5036">
        <w:rPr>
          <w:rFonts w:ascii="Times New Roman" w:hAnsi="Times New Roman" w:cs="Times New Roman"/>
          <w:b/>
          <w:bCs/>
          <w:sz w:val="24"/>
          <w:szCs w:val="24"/>
        </w:rPr>
        <w:t>Table 4: T-Test: Gender, EI and its Sub scales</w:t>
      </w:r>
    </w:p>
    <w:tbl>
      <w:tblPr>
        <w:tblStyle w:val="ListTable6Colorful"/>
        <w:tblW w:w="0" w:type="auto"/>
        <w:tblLook w:val="04A0" w:firstRow="1" w:lastRow="0" w:firstColumn="1" w:lastColumn="0" w:noHBand="0" w:noVBand="1"/>
      </w:tblPr>
      <w:tblGrid>
        <w:gridCol w:w="2405"/>
        <w:gridCol w:w="1559"/>
        <w:gridCol w:w="1418"/>
        <w:gridCol w:w="1417"/>
        <w:gridCol w:w="1134"/>
        <w:gridCol w:w="1083"/>
      </w:tblGrid>
      <w:tr w:rsidR="009E10D8" w14:paraId="71BFDB22" w14:textId="77777777" w:rsidTr="009E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39073364" w14:textId="77777777" w:rsidR="009E10D8" w:rsidRDefault="009E10D8" w:rsidP="009E10D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 scales </w:t>
            </w:r>
          </w:p>
        </w:tc>
        <w:tc>
          <w:tcPr>
            <w:tcW w:w="1559" w:type="dxa"/>
            <w:shd w:val="clear" w:color="auto" w:fill="auto"/>
          </w:tcPr>
          <w:p w14:paraId="644B60E9"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Gender </w:t>
            </w:r>
          </w:p>
        </w:tc>
        <w:tc>
          <w:tcPr>
            <w:tcW w:w="1418" w:type="dxa"/>
            <w:shd w:val="clear" w:color="auto" w:fill="auto"/>
          </w:tcPr>
          <w:p w14:paraId="3AD1C5D4"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 </w:t>
            </w:r>
          </w:p>
        </w:tc>
        <w:tc>
          <w:tcPr>
            <w:tcW w:w="1417" w:type="dxa"/>
            <w:shd w:val="clear" w:color="auto" w:fill="auto"/>
          </w:tcPr>
          <w:p w14:paraId="1C9F212C"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SD </w:t>
            </w:r>
          </w:p>
        </w:tc>
        <w:tc>
          <w:tcPr>
            <w:tcW w:w="1134" w:type="dxa"/>
            <w:shd w:val="clear" w:color="auto" w:fill="auto"/>
          </w:tcPr>
          <w:p w14:paraId="1FC84F95"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 </w:t>
            </w:r>
          </w:p>
        </w:tc>
        <w:tc>
          <w:tcPr>
            <w:tcW w:w="1083" w:type="dxa"/>
            <w:shd w:val="clear" w:color="auto" w:fill="auto"/>
          </w:tcPr>
          <w:p w14:paraId="62A1BC40"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Sig </w:t>
            </w:r>
          </w:p>
        </w:tc>
      </w:tr>
      <w:tr w:rsidR="009E10D8" w14:paraId="79C7C2D1"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846992A" w14:textId="77777777" w:rsidR="009E10D8" w:rsidRPr="006E0902"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6E0902">
              <w:rPr>
                <w:rFonts w:ascii="Times New Roman" w:hAnsi="Times New Roman" w:cs="Times New Roman"/>
                <w:b w:val="0"/>
                <w:bCs w:val="0"/>
                <w:sz w:val="24"/>
                <w:szCs w:val="24"/>
              </w:rPr>
              <w:t>Self- awareness</w:t>
            </w:r>
          </w:p>
        </w:tc>
        <w:tc>
          <w:tcPr>
            <w:tcW w:w="1559" w:type="dxa"/>
            <w:shd w:val="clear" w:color="auto" w:fill="auto"/>
          </w:tcPr>
          <w:p w14:paraId="776EDD2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Male </w:t>
            </w:r>
          </w:p>
          <w:p w14:paraId="7327663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Female </w:t>
            </w:r>
          </w:p>
        </w:tc>
        <w:tc>
          <w:tcPr>
            <w:tcW w:w="1418" w:type="dxa"/>
            <w:shd w:val="clear" w:color="auto" w:fill="auto"/>
          </w:tcPr>
          <w:p w14:paraId="4989B47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3.90</w:t>
            </w:r>
          </w:p>
          <w:p w14:paraId="42DDC4CD"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3.81</w:t>
            </w:r>
          </w:p>
        </w:tc>
        <w:tc>
          <w:tcPr>
            <w:tcW w:w="1417" w:type="dxa"/>
            <w:shd w:val="clear" w:color="auto" w:fill="auto"/>
          </w:tcPr>
          <w:p w14:paraId="50D3B873"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w:t>
            </w:r>
          </w:p>
          <w:p w14:paraId="6557F4A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134" w:type="dxa"/>
            <w:shd w:val="clear" w:color="auto" w:fill="auto"/>
          </w:tcPr>
          <w:p w14:paraId="7A51CBE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35.887</w:t>
            </w:r>
          </w:p>
        </w:tc>
        <w:tc>
          <w:tcPr>
            <w:tcW w:w="1083" w:type="dxa"/>
            <w:shd w:val="clear" w:color="auto" w:fill="auto"/>
          </w:tcPr>
          <w:p w14:paraId="2F08A5A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w:t>
            </w:r>
          </w:p>
        </w:tc>
      </w:tr>
      <w:tr w:rsidR="009E10D8" w14:paraId="471FF279"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F89D33E" w14:textId="77777777" w:rsidR="009E10D8" w:rsidRPr="006E0902"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6E0902">
              <w:rPr>
                <w:rFonts w:ascii="Times New Roman" w:hAnsi="Times New Roman" w:cs="Times New Roman"/>
                <w:b w:val="0"/>
                <w:bCs w:val="0"/>
                <w:sz w:val="24"/>
                <w:szCs w:val="24"/>
              </w:rPr>
              <w:t xml:space="preserve">Self-management </w:t>
            </w:r>
          </w:p>
        </w:tc>
        <w:tc>
          <w:tcPr>
            <w:tcW w:w="1559" w:type="dxa"/>
            <w:shd w:val="clear" w:color="auto" w:fill="auto"/>
          </w:tcPr>
          <w:p w14:paraId="6579F38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Male </w:t>
            </w:r>
          </w:p>
          <w:p w14:paraId="12803B3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Female </w:t>
            </w:r>
          </w:p>
        </w:tc>
        <w:tc>
          <w:tcPr>
            <w:tcW w:w="1418" w:type="dxa"/>
            <w:shd w:val="clear" w:color="auto" w:fill="auto"/>
          </w:tcPr>
          <w:p w14:paraId="5C6C772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w:t>
            </w:r>
          </w:p>
          <w:p w14:paraId="482432F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3.80</w:t>
            </w:r>
          </w:p>
        </w:tc>
        <w:tc>
          <w:tcPr>
            <w:tcW w:w="1417" w:type="dxa"/>
            <w:shd w:val="clear" w:color="auto" w:fill="auto"/>
          </w:tcPr>
          <w:p w14:paraId="2FC4FE9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0.52</w:t>
            </w:r>
          </w:p>
          <w:p w14:paraId="3368735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w:t>
            </w:r>
          </w:p>
        </w:tc>
        <w:tc>
          <w:tcPr>
            <w:tcW w:w="1134" w:type="dxa"/>
            <w:shd w:val="clear" w:color="auto" w:fill="auto"/>
          </w:tcPr>
          <w:p w14:paraId="491D0A0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23.467</w:t>
            </w:r>
          </w:p>
        </w:tc>
        <w:tc>
          <w:tcPr>
            <w:tcW w:w="1083" w:type="dxa"/>
            <w:shd w:val="clear" w:color="auto" w:fill="auto"/>
          </w:tcPr>
          <w:p w14:paraId="7A165DF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w:t>
            </w:r>
          </w:p>
        </w:tc>
      </w:tr>
      <w:tr w:rsidR="009E10D8" w14:paraId="7D3B3D4E"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FA5DDB5" w14:textId="77777777" w:rsidR="009E10D8" w:rsidRPr="006E0902"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6E0902">
              <w:rPr>
                <w:rFonts w:ascii="Times New Roman" w:hAnsi="Times New Roman" w:cs="Times New Roman"/>
                <w:b w:val="0"/>
                <w:bCs w:val="0"/>
                <w:sz w:val="24"/>
                <w:szCs w:val="24"/>
              </w:rPr>
              <w:t xml:space="preserve">Motivation </w:t>
            </w:r>
          </w:p>
        </w:tc>
        <w:tc>
          <w:tcPr>
            <w:tcW w:w="1559" w:type="dxa"/>
            <w:shd w:val="clear" w:color="auto" w:fill="auto"/>
          </w:tcPr>
          <w:p w14:paraId="093722C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Male </w:t>
            </w:r>
          </w:p>
          <w:p w14:paraId="233CE9D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Female </w:t>
            </w:r>
          </w:p>
        </w:tc>
        <w:tc>
          <w:tcPr>
            <w:tcW w:w="1418" w:type="dxa"/>
            <w:shd w:val="clear" w:color="auto" w:fill="auto"/>
          </w:tcPr>
          <w:p w14:paraId="72E442AF"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3.90</w:t>
            </w:r>
          </w:p>
          <w:p w14:paraId="39DF226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4.17</w:t>
            </w:r>
          </w:p>
        </w:tc>
        <w:tc>
          <w:tcPr>
            <w:tcW w:w="1417" w:type="dxa"/>
            <w:shd w:val="clear" w:color="auto" w:fill="auto"/>
          </w:tcPr>
          <w:p w14:paraId="4037490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0.48</w:t>
            </w:r>
          </w:p>
          <w:p w14:paraId="23FA085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w:t>
            </w:r>
          </w:p>
        </w:tc>
        <w:tc>
          <w:tcPr>
            <w:tcW w:w="1134" w:type="dxa"/>
            <w:shd w:val="clear" w:color="auto" w:fill="auto"/>
          </w:tcPr>
          <w:p w14:paraId="4A1F715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1.810</w:t>
            </w:r>
          </w:p>
        </w:tc>
        <w:tc>
          <w:tcPr>
            <w:tcW w:w="1083" w:type="dxa"/>
            <w:shd w:val="clear" w:color="auto" w:fill="auto"/>
          </w:tcPr>
          <w:p w14:paraId="334BC7C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9E10D8" w14:paraId="67B87CCB"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4ABE5C0" w14:textId="77777777" w:rsidR="009E10D8" w:rsidRPr="006E0902"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6E0902">
              <w:rPr>
                <w:rFonts w:ascii="Times New Roman" w:hAnsi="Times New Roman" w:cs="Times New Roman"/>
                <w:b w:val="0"/>
                <w:bCs w:val="0"/>
                <w:sz w:val="24"/>
                <w:szCs w:val="24"/>
              </w:rPr>
              <w:t xml:space="preserve">Empathy </w:t>
            </w:r>
          </w:p>
        </w:tc>
        <w:tc>
          <w:tcPr>
            <w:tcW w:w="1559" w:type="dxa"/>
            <w:shd w:val="clear" w:color="auto" w:fill="auto"/>
          </w:tcPr>
          <w:p w14:paraId="3199DFE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Male </w:t>
            </w:r>
          </w:p>
          <w:p w14:paraId="772E682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Female </w:t>
            </w:r>
          </w:p>
        </w:tc>
        <w:tc>
          <w:tcPr>
            <w:tcW w:w="1418" w:type="dxa"/>
            <w:shd w:val="clear" w:color="auto" w:fill="auto"/>
          </w:tcPr>
          <w:p w14:paraId="4A5E3021"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3.96</w:t>
            </w:r>
          </w:p>
          <w:p w14:paraId="1A692FF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3.72</w:t>
            </w:r>
          </w:p>
        </w:tc>
        <w:tc>
          <w:tcPr>
            <w:tcW w:w="1417" w:type="dxa"/>
            <w:shd w:val="clear" w:color="auto" w:fill="auto"/>
          </w:tcPr>
          <w:p w14:paraId="5062DA1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0.65</w:t>
            </w:r>
          </w:p>
          <w:p w14:paraId="7B56AF99"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1134" w:type="dxa"/>
            <w:shd w:val="clear" w:color="auto" w:fill="auto"/>
          </w:tcPr>
          <w:p w14:paraId="479B86B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8.016</w:t>
            </w:r>
          </w:p>
        </w:tc>
        <w:tc>
          <w:tcPr>
            <w:tcW w:w="1083" w:type="dxa"/>
            <w:shd w:val="clear" w:color="auto" w:fill="auto"/>
          </w:tcPr>
          <w:p w14:paraId="348B86A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w:t>
            </w:r>
          </w:p>
        </w:tc>
      </w:tr>
      <w:tr w:rsidR="009E10D8" w14:paraId="357F10B9"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B985B54" w14:textId="77777777" w:rsidR="009E10D8" w:rsidRPr="006E0902"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6E0902">
              <w:rPr>
                <w:rFonts w:ascii="Times New Roman" w:hAnsi="Times New Roman" w:cs="Times New Roman"/>
                <w:b w:val="0"/>
                <w:bCs w:val="0"/>
                <w:sz w:val="24"/>
                <w:szCs w:val="24"/>
              </w:rPr>
              <w:t xml:space="preserve">Social skills </w:t>
            </w:r>
          </w:p>
        </w:tc>
        <w:tc>
          <w:tcPr>
            <w:tcW w:w="1559" w:type="dxa"/>
            <w:shd w:val="clear" w:color="auto" w:fill="auto"/>
          </w:tcPr>
          <w:p w14:paraId="0EF4685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Male </w:t>
            </w:r>
          </w:p>
          <w:p w14:paraId="51541F6F"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Female </w:t>
            </w:r>
          </w:p>
        </w:tc>
        <w:tc>
          <w:tcPr>
            <w:tcW w:w="1418" w:type="dxa"/>
            <w:shd w:val="clear" w:color="auto" w:fill="auto"/>
          </w:tcPr>
          <w:p w14:paraId="2346BDE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w:t>
            </w:r>
          </w:p>
          <w:p w14:paraId="6BEFA22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4.03</w:t>
            </w:r>
          </w:p>
        </w:tc>
        <w:tc>
          <w:tcPr>
            <w:tcW w:w="1417" w:type="dxa"/>
            <w:shd w:val="clear" w:color="auto" w:fill="auto"/>
          </w:tcPr>
          <w:p w14:paraId="632B9EB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0.65</w:t>
            </w:r>
          </w:p>
          <w:p w14:paraId="1B7473F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1134" w:type="dxa"/>
            <w:shd w:val="clear" w:color="auto" w:fill="auto"/>
          </w:tcPr>
          <w:p w14:paraId="5D91F8B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4.233</w:t>
            </w:r>
          </w:p>
        </w:tc>
        <w:tc>
          <w:tcPr>
            <w:tcW w:w="1083" w:type="dxa"/>
            <w:shd w:val="clear" w:color="auto" w:fill="auto"/>
          </w:tcPr>
          <w:p w14:paraId="43FF557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w:t>
            </w:r>
          </w:p>
        </w:tc>
      </w:tr>
      <w:tr w:rsidR="009E10D8" w14:paraId="32A7D9A8"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6B15628" w14:textId="77777777" w:rsidR="009E10D8" w:rsidRPr="006E0902"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6E0902">
              <w:rPr>
                <w:rFonts w:ascii="Times New Roman" w:hAnsi="Times New Roman" w:cs="Times New Roman"/>
                <w:b w:val="0"/>
                <w:bCs w:val="0"/>
                <w:sz w:val="24"/>
                <w:szCs w:val="24"/>
              </w:rPr>
              <w:t xml:space="preserve">Emotional intelligence </w:t>
            </w:r>
          </w:p>
        </w:tc>
        <w:tc>
          <w:tcPr>
            <w:tcW w:w="1559" w:type="dxa"/>
            <w:shd w:val="clear" w:color="auto" w:fill="auto"/>
          </w:tcPr>
          <w:p w14:paraId="3C432B4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Male </w:t>
            </w:r>
          </w:p>
          <w:p w14:paraId="77E00819"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Female </w:t>
            </w:r>
          </w:p>
        </w:tc>
        <w:tc>
          <w:tcPr>
            <w:tcW w:w="1418" w:type="dxa"/>
            <w:shd w:val="clear" w:color="auto" w:fill="auto"/>
          </w:tcPr>
          <w:p w14:paraId="68A3A7F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3.87</w:t>
            </w:r>
          </w:p>
          <w:p w14:paraId="696F4C0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3.96</w:t>
            </w:r>
          </w:p>
        </w:tc>
        <w:tc>
          <w:tcPr>
            <w:tcW w:w="1417" w:type="dxa"/>
            <w:shd w:val="clear" w:color="auto" w:fill="auto"/>
          </w:tcPr>
          <w:p w14:paraId="6DC4833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w:t>
            </w:r>
          </w:p>
          <w:p w14:paraId="26EA59D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1134" w:type="dxa"/>
            <w:shd w:val="clear" w:color="auto" w:fill="auto"/>
          </w:tcPr>
          <w:p w14:paraId="0785D2B2"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63.227</w:t>
            </w:r>
          </w:p>
        </w:tc>
        <w:tc>
          <w:tcPr>
            <w:tcW w:w="1083" w:type="dxa"/>
            <w:shd w:val="clear" w:color="auto" w:fill="auto"/>
          </w:tcPr>
          <w:p w14:paraId="33F0A99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r>
    </w:tbl>
    <w:bookmarkEnd w:id="1"/>
    <w:p w14:paraId="6C55D1E7"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Note: *, **, *** Significant at 10, 5 and 1 percent levels, respectively</w:t>
      </w:r>
    </w:p>
    <w:p w14:paraId="33627CE3"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14:paraId="645DCE94" w14:textId="77777777" w:rsidR="009E10D8" w:rsidRDefault="009E10D8" w:rsidP="009E10D8">
      <w:pPr>
        <w:autoSpaceDE w:val="0"/>
        <w:autoSpaceDN w:val="0"/>
        <w:adjustRightInd w:val="0"/>
        <w:spacing w:after="0" w:line="480" w:lineRule="auto"/>
        <w:rPr>
          <w:rFonts w:ascii="Times New Roman" w:hAnsi="Times New Roman" w:cs="Times New Roman"/>
          <w:sz w:val="24"/>
          <w:szCs w:val="24"/>
        </w:rPr>
      </w:pPr>
    </w:p>
    <w:p w14:paraId="7DCAF3DB" w14:textId="77777777" w:rsidR="009E10D8" w:rsidRPr="00CC5500" w:rsidRDefault="009E10D8" w:rsidP="009E10D8">
      <w:pPr>
        <w:autoSpaceDE w:val="0"/>
        <w:autoSpaceDN w:val="0"/>
        <w:adjustRightInd w:val="0"/>
        <w:spacing w:after="0" w:line="480" w:lineRule="auto"/>
        <w:rPr>
          <w:rFonts w:ascii="Times New Roman" w:hAnsi="Times New Roman" w:cs="Times New Roman"/>
          <w:b/>
          <w:bCs/>
          <w:iCs/>
          <w:sz w:val="24"/>
          <w:szCs w:val="24"/>
        </w:rPr>
      </w:pPr>
      <w:r w:rsidRPr="00CC5500">
        <w:rPr>
          <w:rFonts w:ascii="Times New Roman" w:hAnsi="Times New Roman" w:cs="Times New Roman"/>
          <w:b/>
          <w:bCs/>
          <w:iCs/>
          <w:sz w:val="24"/>
          <w:szCs w:val="24"/>
        </w:rPr>
        <w:t>Work Experience and EI</w:t>
      </w:r>
    </w:p>
    <w:p w14:paraId="6DFA0E91" w14:textId="77777777" w:rsidR="009E10D8" w:rsidRDefault="009E10D8" w:rsidP="009E10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EI levels of the participant understudy is compared to check whether there is any difference between participants with working experience or not. The results in Table 5 indicated that there is a statistical difference in the scores for EI and its sub scales. EI yes (M=2.85, SD=0.64) and no (M= 3.93, SD=0.30)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(-8.80)=198 p=0.00, SA yes(M=3.43, SD=0.87) and no (M=3.92, SD=0.39)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(-9.45)= 198 p=0.00, SM yes(M=2.51, SD=0.36) and no </w:t>
      </w:r>
      <w:r>
        <w:rPr>
          <w:rFonts w:ascii="Times New Roman" w:hAnsi="Times New Roman" w:cs="Times New Roman"/>
          <w:sz w:val="24"/>
          <w:szCs w:val="24"/>
        </w:rPr>
        <w:lastRenderedPageBreak/>
        <w:t xml:space="preserve">(M=3.82, SD=0.39)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(-8.63)=198 p=0.00, M yes (M=3.14, SD=0.53) and no (M=4.01, SD=0.45)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(-4.94)=198 p=0.00, E yes (M=3.24, SD=0.63) and no (M=4.00, SD=0.57)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(-3.41)=198 p=0.00 and SS yes (M=2.94, SD=0.93) and no (M=3.93, SD=0.55)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(-4.55)=198 p=0.00.</w:t>
      </w:r>
    </w:p>
    <w:p w14:paraId="2D0DD42D" w14:textId="77777777" w:rsidR="009E10D8" w:rsidRPr="004E5FF6" w:rsidRDefault="009E10D8" w:rsidP="009E10D8">
      <w:pPr>
        <w:rPr>
          <w:rFonts w:ascii="Times New Roman" w:hAnsi="Times New Roman" w:cs="Times New Roman"/>
          <w:b/>
          <w:bCs/>
          <w:sz w:val="24"/>
          <w:szCs w:val="24"/>
        </w:rPr>
      </w:pPr>
      <w:r w:rsidRPr="004E5FF6">
        <w:rPr>
          <w:rFonts w:ascii="Times New Roman" w:hAnsi="Times New Roman" w:cs="Times New Roman"/>
          <w:b/>
          <w:bCs/>
          <w:sz w:val="24"/>
          <w:szCs w:val="24"/>
        </w:rPr>
        <w:t>Table 5: T-Test: Work experience and EI</w:t>
      </w:r>
    </w:p>
    <w:tbl>
      <w:tblPr>
        <w:tblStyle w:val="ListTable6Colorful"/>
        <w:tblpPr w:leftFromText="180" w:rightFromText="180" w:vertAnchor="text" w:tblpY="957"/>
        <w:tblW w:w="8550" w:type="dxa"/>
        <w:tblLook w:val="04A0" w:firstRow="1" w:lastRow="0" w:firstColumn="1" w:lastColumn="0" w:noHBand="0" w:noVBand="1"/>
      </w:tblPr>
      <w:tblGrid>
        <w:gridCol w:w="2274"/>
        <w:gridCol w:w="2119"/>
        <w:gridCol w:w="982"/>
        <w:gridCol w:w="1071"/>
        <w:gridCol w:w="988"/>
        <w:gridCol w:w="1116"/>
      </w:tblGrid>
      <w:tr w:rsidR="009E10D8" w14:paraId="2ACE37A3" w14:textId="77777777" w:rsidTr="009E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shd w:val="clear" w:color="auto" w:fill="auto"/>
          </w:tcPr>
          <w:p w14:paraId="069193CC" w14:textId="77777777" w:rsidR="009E10D8" w:rsidRDefault="009E10D8" w:rsidP="009E10D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 scales </w:t>
            </w:r>
          </w:p>
        </w:tc>
        <w:tc>
          <w:tcPr>
            <w:tcW w:w="2119" w:type="dxa"/>
            <w:shd w:val="clear" w:color="auto" w:fill="auto"/>
          </w:tcPr>
          <w:p w14:paraId="19DFBD99"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Work experience  </w:t>
            </w:r>
          </w:p>
        </w:tc>
        <w:tc>
          <w:tcPr>
            <w:tcW w:w="989" w:type="dxa"/>
            <w:shd w:val="clear" w:color="auto" w:fill="auto"/>
          </w:tcPr>
          <w:p w14:paraId="37794ACF"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 </w:t>
            </w:r>
          </w:p>
        </w:tc>
        <w:tc>
          <w:tcPr>
            <w:tcW w:w="1080" w:type="dxa"/>
            <w:shd w:val="clear" w:color="auto" w:fill="auto"/>
          </w:tcPr>
          <w:p w14:paraId="4337B1D4"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SD </w:t>
            </w:r>
          </w:p>
        </w:tc>
        <w:tc>
          <w:tcPr>
            <w:tcW w:w="990" w:type="dxa"/>
            <w:shd w:val="clear" w:color="auto" w:fill="auto"/>
          </w:tcPr>
          <w:p w14:paraId="4AADE88F"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 </w:t>
            </w:r>
          </w:p>
        </w:tc>
        <w:tc>
          <w:tcPr>
            <w:tcW w:w="1080" w:type="dxa"/>
            <w:shd w:val="clear" w:color="auto" w:fill="auto"/>
          </w:tcPr>
          <w:p w14:paraId="0CBF87ED"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Sig </w:t>
            </w:r>
          </w:p>
        </w:tc>
      </w:tr>
      <w:tr w:rsidR="009E10D8" w14:paraId="51FA332A"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shd w:val="clear" w:color="auto" w:fill="auto"/>
          </w:tcPr>
          <w:p w14:paraId="443925F5" w14:textId="77777777" w:rsidR="009E10D8" w:rsidRPr="003D3608"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3D3608">
              <w:rPr>
                <w:rFonts w:ascii="Times New Roman" w:hAnsi="Times New Roman" w:cs="Times New Roman"/>
                <w:b w:val="0"/>
                <w:bCs w:val="0"/>
                <w:sz w:val="24"/>
                <w:szCs w:val="24"/>
              </w:rPr>
              <w:t>Self- awareness</w:t>
            </w:r>
          </w:p>
        </w:tc>
        <w:tc>
          <w:tcPr>
            <w:tcW w:w="2119" w:type="dxa"/>
            <w:shd w:val="clear" w:color="auto" w:fill="auto"/>
          </w:tcPr>
          <w:p w14:paraId="5F71F54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Yes  </w:t>
            </w:r>
          </w:p>
          <w:p w14:paraId="31DAA2DE"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989" w:type="dxa"/>
            <w:shd w:val="clear" w:color="auto" w:fill="auto"/>
          </w:tcPr>
          <w:p w14:paraId="2BA6F9D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3.43</w:t>
            </w:r>
          </w:p>
          <w:p w14:paraId="3FCB62C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3.92</w:t>
            </w:r>
          </w:p>
        </w:tc>
        <w:tc>
          <w:tcPr>
            <w:tcW w:w="1080" w:type="dxa"/>
            <w:shd w:val="clear" w:color="auto" w:fill="auto"/>
          </w:tcPr>
          <w:p w14:paraId="7898620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0.87</w:t>
            </w:r>
          </w:p>
          <w:p w14:paraId="08F661B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990" w:type="dxa"/>
            <w:shd w:val="clear" w:color="auto" w:fill="auto"/>
          </w:tcPr>
          <w:p w14:paraId="6F0E9C8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9.510</w:t>
            </w:r>
          </w:p>
        </w:tc>
        <w:tc>
          <w:tcPr>
            <w:tcW w:w="1080" w:type="dxa"/>
            <w:shd w:val="clear" w:color="auto" w:fill="auto"/>
          </w:tcPr>
          <w:p w14:paraId="1E9840C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70E0B357" w14:textId="77777777" w:rsidTr="009E10D8">
        <w:tc>
          <w:tcPr>
            <w:cnfStyle w:val="001000000000" w:firstRow="0" w:lastRow="0" w:firstColumn="1" w:lastColumn="0" w:oddVBand="0" w:evenVBand="0" w:oddHBand="0" w:evenHBand="0" w:firstRowFirstColumn="0" w:firstRowLastColumn="0" w:lastRowFirstColumn="0" w:lastRowLastColumn="0"/>
            <w:tcW w:w="2292" w:type="dxa"/>
            <w:shd w:val="clear" w:color="auto" w:fill="auto"/>
          </w:tcPr>
          <w:p w14:paraId="0689AB6D" w14:textId="77777777" w:rsidR="009E10D8" w:rsidRPr="003D3608"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3D3608">
              <w:rPr>
                <w:rFonts w:ascii="Times New Roman" w:hAnsi="Times New Roman" w:cs="Times New Roman"/>
                <w:b w:val="0"/>
                <w:bCs w:val="0"/>
                <w:sz w:val="24"/>
                <w:szCs w:val="24"/>
              </w:rPr>
              <w:t xml:space="preserve">Self-management </w:t>
            </w:r>
          </w:p>
        </w:tc>
        <w:tc>
          <w:tcPr>
            <w:tcW w:w="2119" w:type="dxa"/>
            <w:shd w:val="clear" w:color="auto" w:fill="auto"/>
          </w:tcPr>
          <w:p w14:paraId="6A822DE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Yes </w:t>
            </w:r>
          </w:p>
          <w:p w14:paraId="1F28687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989" w:type="dxa"/>
            <w:shd w:val="clear" w:color="auto" w:fill="auto"/>
          </w:tcPr>
          <w:p w14:paraId="6C3D4E4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2.51</w:t>
            </w:r>
          </w:p>
          <w:p w14:paraId="06F04BC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3.82</w:t>
            </w:r>
          </w:p>
        </w:tc>
        <w:tc>
          <w:tcPr>
            <w:tcW w:w="1080" w:type="dxa"/>
            <w:shd w:val="clear" w:color="auto" w:fill="auto"/>
          </w:tcPr>
          <w:p w14:paraId="4B984A2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w:t>
            </w:r>
          </w:p>
          <w:p w14:paraId="2C61250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990" w:type="dxa"/>
            <w:shd w:val="clear" w:color="auto" w:fill="auto"/>
          </w:tcPr>
          <w:p w14:paraId="25D6C1E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w:t>
            </w:r>
          </w:p>
        </w:tc>
        <w:tc>
          <w:tcPr>
            <w:tcW w:w="1080" w:type="dxa"/>
            <w:shd w:val="clear" w:color="auto" w:fill="auto"/>
          </w:tcPr>
          <w:p w14:paraId="3ADAA45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41C7C902"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shd w:val="clear" w:color="auto" w:fill="auto"/>
          </w:tcPr>
          <w:p w14:paraId="774D00D8" w14:textId="77777777" w:rsidR="009E10D8" w:rsidRPr="003D3608"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3D3608">
              <w:rPr>
                <w:rFonts w:ascii="Times New Roman" w:hAnsi="Times New Roman" w:cs="Times New Roman"/>
                <w:b w:val="0"/>
                <w:bCs w:val="0"/>
                <w:sz w:val="24"/>
                <w:szCs w:val="24"/>
              </w:rPr>
              <w:t xml:space="preserve">Motivation </w:t>
            </w:r>
          </w:p>
        </w:tc>
        <w:tc>
          <w:tcPr>
            <w:tcW w:w="2119" w:type="dxa"/>
            <w:shd w:val="clear" w:color="auto" w:fill="auto"/>
          </w:tcPr>
          <w:p w14:paraId="6026629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Yes </w:t>
            </w:r>
          </w:p>
          <w:p w14:paraId="3BA0378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989" w:type="dxa"/>
            <w:shd w:val="clear" w:color="auto" w:fill="auto"/>
          </w:tcPr>
          <w:p w14:paraId="0C7E401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3.14</w:t>
            </w:r>
          </w:p>
          <w:p w14:paraId="626E296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4.01</w:t>
            </w:r>
          </w:p>
        </w:tc>
        <w:tc>
          <w:tcPr>
            <w:tcW w:w="1080" w:type="dxa"/>
            <w:shd w:val="clear" w:color="auto" w:fill="auto"/>
          </w:tcPr>
          <w:p w14:paraId="3736DC83"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w:t>
            </w:r>
          </w:p>
          <w:p w14:paraId="4EB658BE"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0.45</w:t>
            </w:r>
          </w:p>
        </w:tc>
        <w:tc>
          <w:tcPr>
            <w:tcW w:w="990" w:type="dxa"/>
            <w:shd w:val="clear" w:color="auto" w:fill="auto"/>
          </w:tcPr>
          <w:p w14:paraId="447751F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1.390</w:t>
            </w:r>
          </w:p>
        </w:tc>
        <w:tc>
          <w:tcPr>
            <w:tcW w:w="1080" w:type="dxa"/>
            <w:shd w:val="clear" w:color="auto" w:fill="auto"/>
          </w:tcPr>
          <w:p w14:paraId="3090E5A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20AF678F" w14:textId="77777777" w:rsidTr="009E10D8">
        <w:tc>
          <w:tcPr>
            <w:cnfStyle w:val="001000000000" w:firstRow="0" w:lastRow="0" w:firstColumn="1" w:lastColumn="0" w:oddVBand="0" w:evenVBand="0" w:oddHBand="0" w:evenHBand="0" w:firstRowFirstColumn="0" w:firstRowLastColumn="0" w:lastRowFirstColumn="0" w:lastRowLastColumn="0"/>
            <w:tcW w:w="2292" w:type="dxa"/>
            <w:shd w:val="clear" w:color="auto" w:fill="auto"/>
          </w:tcPr>
          <w:p w14:paraId="28771D2E" w14:textId="77777777" w:rsidR="009E10D8" w:rsidRPr="003D3608"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3D3608">
              <w:rPr>
                <w:rFonts w:ascii="Times New Roman" w:hAnsi="Times New Roman" w:cs="Times New Roman"/>
                <w:b w:val="0"/>
                <w:bCs w:val="0"/>
                <w:sz w:val="24"/>
                <w:szCs w:val="24"/>
              </w:rPr>
              <w:t xml:space="preserve">Empathy </w:t>
            </w:r>
          </w:p>
        </w:tc>
        <w:tc>
          <w:tcPr>
            <w:tcW w:w="2119" w:type="dxa"/>
            <w:shd w:val="clear" w:color="auto" w:fill="auto"/>
          </w:tcPr>
          <w:p w14:paraId="7CA7442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Yes </w:t>
            </w:r>
          </w:p>
          <w:p w14:paraId="37EF63B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989" w:type="dxa"/>
            <w:shd w:val="clear" w:color="auto" w:fill="auto"/>
          </w:tcPr>
          <w:p w14:paraId="75D1369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3.24</w:t>
            </w:r>
          </w:p>
          <w:p w14:paraId="76279019"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080" w:type="dxa"/>
            <w:shd w:val="clear" w:color="auto" w:fill="auto"/>
          </w:tcPr>
          <w:p w14:paraId="66D0021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w:t>
            </w:r>
          </w:p>
          <w:p w14:paraId="54ED4C0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0.57</w:t>
            </w:r>
          </w:p>
        </w:tc>
        <w:tc>
          <w:tcPr>
            <w:tcW w:w="990" w:type="dxa"/>
            <w:shd w:val="clear" w:color="auto" w:fill="auto"/>
          </w:tcPr>
          <w:p w14:paraId="2E8A854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1080" w:type="dxa"/>
            <w:shd w:val="clear" w:color="auto" w:fill="auto"/>
          </w:tcPr>
          <w:p w14:paraId="1328D63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0F64FACF"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shd w:val="clear" w:color="auto" w:fill="auto"/>
          </w:tcPr>
          <w:p w14:paraId="04248F6D" w14:textId="77777777" w:rsidR="009E10D8" w:rsidRPr="003D3608"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3D3608">
              <w:rPr>
                <w:rFonts w:ascii="Times New Roman" w:hAnsi="Times New Roman" w:cs="Times New Roman"/>
                <w:b w:val="0"/>
                <w:bCs w:val="0"/>
                <w:sz w:val="24"/>
                <w:szCs w:val="24"/>
              </w:rPr>
              <w:t xml:space="preserve">Social skills </w:t>
            </w:r>
          </w:p>
        </w:tc>
        <w:tc>
          <w:tcPr>
            <w:tcW w:w="2119" w:type="dxa"/>
            <w:shd w:val="clear" w:color="auto" w:fill="auto"/>
          </w:tcPr>
          <w:p w14:paraId="099EFE1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Yes  </w:t>
            </w:r>
          </w:p>
          <w:p w14:paraId="3386D31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989" w:type="dxa"/>
            <w:shd w:val="clear" w:color="auto" w:fill="auto"/>
          </w:tcPr>
          <w:p w14:paraId="565CA9D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w:t>
            </w:r>
          </w:p>
          <w:p w14:paraId="3BEC757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3.93</w:t>
            </w:r>
          </w:p>
        </w:tc>
        <w:tc>
          <w:tcPr>
            <w:tcW w:w="1080" w:type="dxa"/>
            <w:shd w:val="clear" w:color="auto" w:fill="auto"/>
          </w:tcPr>
          <w:p w14:paraId="7962762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w:t>
            </w:r>
          </w:p>
          <w:p w14:paraId="515C551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w:t>
            </w:r>
          </w:p>
        </w:tc>
        <w:tc>
          <w:tcPr>
            <w:tcW w:w="990" w:type="dxa"/>
            <w:shd w:val="clear" w:color="auto" w:fill="auto"/>
          </w:tcPr>
          <w:p w14:paraId="5E385A5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8.648</w:t>
            </w:r>
          </w:p>
        </w:tc>
        <w:tc>
          <w:tcPr>
            <w:tcW w:w="1080" w:type="dxa"/>
            <w:shd w:val="clear" w:color="auto" w:fill="auto"/>
          </w:tcPr>
          <w:p w14:paraId="32EED4C3"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04564BDE" w14:textId="77777777" w:rsidTr="009E10D8">
        <w:tc>
          <w:tcPr>
            <w:cnfStyle w:val="001000000000" w:firstRow="0" w:lastRow="0" w:firstColumn="1" w:lastColumn="0" w:oddVBand="0" w:evenVBand="0" w:oddHBand="0" w:evenHBand="0" w:firstRowFirstColumn="0" w:firstRowLastColumn="0" w:lastRowFirstColumn="0" w:lastRowLastColumn="0"/>
            <w:tcW w:w="2292" w:type="dxa"/>
            <w:shd w:val="clear" w:color="auto" w:fill="auto"/>
          </w:tcPr>
          <w:p w14:paraId="2FF692FE" w14:textId="77777777" w:rsidR="009E10D8" w:rsidRPr="003D3608"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3D3608">
              <w:rPr>
                <w:rFonts w:ascii="Times New Roman" w:hAnsi="Times New Roman" w:cs="Times New Roman"/>
                <w:b w:val="0"/>
                <w:bCs w:val="0"/>
                <w:sz w:val="24"/>
                <w:szCs w:val="24"/>
              </w:rPr>
              <w:t xml:space="preserve">Emotional intelligence </w:t>
            </w:r>
          </w:p>
        </w:tc>
        <w:tc>
          <w:tcPr>
            <w:tcW w:w="2119" w:type="dxa"/>
            <w:shd w:val="clear" w:color="auto" w:fill="auto"/>
          </w:tcPr>
          <w:p w14:paraId="2171F22B" w14:textId="77777777" w:rsidR="009E10D8" w:rsidRDefault="009E10D8" w:rsidP="009E10D8">
            <w:pPr>
              <w:tabs>
                <w:tab w:val="right" w:pos="2336"/>
              </w:tabs>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Yes </w:t>
            </w:r>
            <w:r>
              <w:rPr>
                <w:rFonts w:ascii="Times New Roman" w:hAnsi="Times New Roman" w:cs="Times New Roman"/>
                <w:sz w:val="24"/>
                <w:szCs w:val="24"/>
              </w:rPr>
              <w:tab/>
            </w:r>
          </w:p>
          <w:p w14:paraId="2B641192"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989" w:type="dxa"/>
            <w:shd w:val="clear" w:color="auto" w:fill="auto"/>
          </w:tcPr>
          <w:p w14:paraId="3902DF7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2.85</w:t>
            </w:r>
          </w:p>
          <w:p w14:paraId="3E4482E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3.93</w:t>
            </w:r>
          </w:p>
        </w:tc>
        <w:tc>
          <w:tcPr>
            <w:tcW w:w="1080" w:type="dxa"/>
            <w:shd w:val="clear" w:color="auto" w:fill="auto"/>
          </w:tcPr>
          <w:p w14:paraId="655E65C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0.64</w:t>
            </w:r>
          </w:p>
          <w:p w14:paraId="7173744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w:t>
            </w:r>
          </w:p>
        </w:tc>
        <w:tc>
          <w:tcPr>
            <w:tcW w:w="990" w:type="dxa"/>
            <w:shd w:val="clear" w:color="auto" w:fill="auto"/>
          </w:tcPr>
          <w:p w14:paraId="7540EB0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20.212</w:t>
            </w:r>
          </w:p>
        </w:tc>
        <w:tc>
          <w:tcPr>
            <w:tcW w:w="1080" w:type="dxa"/>
            <w:shd w:val="clear" w:color="auto" w:fill="auto"/>
          </w:tcPr>
          <w:p w14:paraId="568696D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bl>
    <w:p w14:paraId="7DA9443C"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Note: *, **, *** Significant at 10, 5 and 1 percent levels, respectively</w:t>
      </w:r>
    </w:p>
    <w:p w14:paraId="61ABA1AA"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14:paraId="1065D7F1"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p>
    <w:p w14:paraId="2E1A0295" w14:textId="77777777" w:rsidR="009E10D8" w:rsidRPr="000A5036" w:rsidRDefault="009E10D8" w:rsidP="009E10D8">
      <w:pPr>
        <w:autoSpaceDE w:val="0"/>
        <w:autoSpaceDN w:val="0"/>
        <w:adjustRightInd w:val="0"/>
        <w:spacing w:after="0" w:line="480" w:lineRule="auto"/>
        <w:jc w:val="both"/>
        <w:rPr>
          <w:rFonts w:ascii="Times New Roman" w:hAnsi="Times New Roman" w:cs="Times New Roman"/>
          <w:b/>
          <w:bCs/>
          <w:sz w:val="24"/>
          <w:szCs w:val="24"/>
        </w:rPr>
      </w:pPr>
      <w:r w:rsidRPr="000A5036">
        <w:rPr>
          <w:rFonts w:ascii="Times New Roman" w:hAnsi="Times New Roman" w:cs="Times New Roman"/>
          <w:b/>
          <w:bCs/>
          <w:sz w:val="24"/>
          <w:szCs w:val="24"/>
        </w:rPr>
        <w:t>Age and EI</w:t>
      </w:r>
    </w:p>
    <w:p w14:paraId="36E1D34A"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ages of the participants are compared to check whether there is any difference of the level of EI in regards to their ages or not. The results in Table 6 indicated that there is no statistical difference in the scores for EI, and its sub scales except for SA 18-22(M=3.85, SD=0.50) and </w:t>
      </w:r>
      <w:r>
        <w:rPr>
          <w:rFonts w:ascii="Times New Roman" w:hAnsi="Times New Roman" w:cs="Times New Roman"/>
          <w:sz w:val="24"/>
          <w:szCs w:val="24"/>
        </w:rPr>
        <w:lastRenderedPageBreak/>
        <w:t xml:space="preserve">23-27 (M=4.29, SD=0.00) t (-3.06) =198, p=0.003 and SM 18-22 (M=3.75, SD=0.46), 23-27 (M=4.14, SD=0.00) t (-2.96) =198, p=0.003. EI 18-22 (M=3.88, SD=0.38) and 23-27 (M= 4.07, SD=0.38) condition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(-1.69) =198 p=0.93. M 18-22 (M=3.99, SD=0.49) and 23-27 (M=3.76, SD=0.22) t (1.61) =198, p=0.108, E 18-22 (M=3.96, SD=0.60) and 23-27 (M=4.00, SD=0.00) t (-0.21) = 198, p= 0.831 and SS 18-22 (M=3.87, SD=0.60) and 23-27 (M=4.17, SD=0.06) t (-1.68) =198, p=0.095. </w:t>
      </w:r>
    </w:p>
    <w:p w14:paraId="10738A76" w14:textId="77777777" w:rsidR="009E10D8" w:rsidRDefault="009E10D8" w:rsidP="009E10D8">
      <w:pPr>
        <w:autoSpaceDE w:val="0"/>
        <w:autoSpaceDN w:val="0"/>
        <w:adjustRightInd w:val="0"/>
        <w:spacing w:after="0" w:line="240" w:lineRule="auto"/>
        <w:rPr>
          <w:rFonts w:ascii="Times New Roman" w:hAnsi="Times New Roman" w:cs="Times New Roman"/>
          <w:sz w:val="24"/>
          <w:szCs w:val="24"/>
          <w:lang w:val="en-US"/>
        </w:rPr>
      </w:pPr>
    </w:p>
    <w:p w14:paraId="3B939CC5" w14:textId="77777777" w:rsidR="009E10D8" w:rsidRPr="00BE19F6" w:rsidRDefault="009E10D8" w:rsidP="009E10D8">
      <w:pPr>
        <w:autoSpaceDE w:val="0"/>
        <w:autoSpaceDN w:val="0"/>
        <w:adjustRightInd w:val="0"/>
        <w:spacing w:after="0" w:line="240" w:lineRule="auto"/>
        <w:rPr>
          <w:rFonts w:ascii="Times New Roman" w:hAnsi="Times New Roman" w:cs="Times New Roman"/>
          <w:b/>
          <w:bCs/>
          <w:iCs/>
          <w:sz w:val="24"/>
          <w:szCs w:val="24"/>
          <w:lang w:val="en-US"/>
        </w:rPr>
      </w:pPr>
      <w:r w:rsidRPr="00BE19F6">
        <w:rPr>
          <w:rFonts w:ascii="Times New Roman" w:hAnsi="Times New Roman" w:cs="Times New Roman"/>
          <w:b/>
          <w:bCs/>
          <w:iCs/>
          <w:sz w:val="24"/>
          <w:szCs w:val="24"/>
          <w:lang w:val="en-US"/>
        </w:rPr>
        <w:t>Table 6: ANOVA: Age and EI</w:t>
      </w:r>
    </w:p>
    <w:p w14:paraId="28F20B7B" w14:textId="77777777" w:rsidR="009E10D8" w:rsidRPr="00E95F26" w:rsidRDefault="009E10D8" w:rsidP="009E10D8">
      <w:pPr>
        <w:autoSpaceDE w:val="0"/>
        <w:autoSpaceDN w:val="0"/>
        <w:adjustRightInd w:val="0"/>
        <w:spacing w:after="0" w:line="240" w:lineRule="auto"/>
        <w:rPr>
          <w:rFonts w:ascii="Times New Roman" w:hAnsi="Times New Roman" w:cs="Times New Roman"/>
          <w:iCs/>
          <w:sz w:val="24"/>
          <w:szCs w:val="24"/>
          <w:lang w:val="en-US"/>
        </w:rPr>
      </w:pPr>
    </w:p>
    <w:tbl>
      <w:tblPr>
        <w:tblStyle w:val="ListTable6Colorful"/>
        <w:tblW w:w="9493" w:type="dxa"/>
        <w:tblLook w:val="04A0" w:firstRow="1" w:lastRow="0" w:firstColumn="1" w:lastColumn="0" w:noHBand="0" w:noVBand="1"/>
      </w:tblPr>
      <w:tblGrid>
        <w:gridCol w:w="2367"/>
        <w:gridCol w:w="2527"/>
        <w:gridCol w:w="1114"/>
        <w:gridCol w:w="1250"/>
        <w:gridCol w:w="1119"/>
        <w:gridCol w:w="1116"/>
      </w:tblGrid>
      <w:tr w:rsidR="009E10D8" w14:paraId="0E5FE203" w14:textId="77777777" w:rsidTr="009E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8AF4652" w14:textId="77777777" w:rsidR="009E10D8" w:rsidRDefault="009E10D8" w:rsidP="009E10D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 scales </w:t>
            </w:r>
          </w:p>
        </w:tc>
        <w:tc>
          <w:tcPr>
            <w:tcW w:w="2552" w:type="dxa"/>
            <w:shd w:val="clear" w:color="auto" w:fill="auto"/>
          </w:tcPr>
          <w:p w14:paraId="2729B36C"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Age  </w:t>
            </w:r>
          </w:p>
        </w:tc>
        <w:tc>
          <w:tcPr>
            <w:tcW w:w="1134" w:type="dxa"/>
            <w:shd w:val="clear" w:color="auto" w:fill="auto"/>
          </w:tcPr>
          <w:p w14:paraId="05D504D7"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 </w:t>
            </w:r>
          </w:p>
        </w:tc>
        <w:tc>
          <w:tcPr>
            <w:tcW w:w="1275" w:type="dxa"/>
            <w:shd w:val="clear" w:color="auto" w:fill="auto"/>
          </w:tcPr>
          <w:p w14:paraId="58274DF9"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SD </w:t>
            </w:r>
          </w:p>
        </w:tc>
        <w:tc>
          <w:tcPr>
            <w:tcW w:w="1134" w:type="dxa"/>
            <w:shd w:val="clear" w:color="auto" w:fill="auto"/>
          </w:tcPr>
          <w:p w14:paraId="76E72730"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 </w:t>
            </w:r>
          </w:p>
        </w:tc>
        <w:tc>
          <w:tcPr>
            <w:tcW w:w="993" w:type="dxa"/>
            <w:shd w:val="clear" w:color="auto" w:fill="auto"/>
          </w:tcPr>
          <w:p w14:paraId="1CD7658F"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Sig </w:t>
            </w:r>
          </w:p>
        </w:tc>
      </w:tr>
      <w:tr w:rsidR="009E10D8" w14:paraId="6C1E61F8"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0F6E565F"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Self- awareness</w:t>
            </w:r>
          </w:p>
        </w:tc>
        <w:tc>
          <w:tcPr>
            <w:tcW w:w="2552" w:type="dxa"/>
            <w:shd w:val="clear" w:color="auto" w:fill="auto"/>
          </w:tcPr>
          <w:p w14:paraId="16F446B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18-22  </w:t>
            </w:r>
          </w:p>
          <w:p w14:paraId="3449A9E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23-27 </w:t>
            </w:r>
          </w:p>
        </w:tc>
        <w:tc>
          <w:tcPr>
            <w:tcW w:w="1134" w:type="dxa"/>
            <w:shd w:val="clear" w:color="auto" w:fill="auto"/>
          </w:tcPr>
          <w:p w14:paraId="0907F17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3.85</w:t>
            </w:r>
          </w:p>
          <w:p w14:paraId="10C62C7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4.29</w:t>
            </w:r>
          </w:p>
        </w:tc>
        <w:tc>
          <w:tcPr>
            <w:tcW w:w="1275" w:type="dxa"/>
            <w:shd w:val="clear" w:color="auto" w:fill="auto"/>
          </w:tcPr>
          <w:p w14:paraId="1DA4450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w:t>
            </w:r>
          </w:p>
          <w:p w14:paraId="41F8935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c>
          <w:tcPr>
            <w:tcW w:w="1134" w:type="dxa"/>
            <w:shd w:val="clear" w:color="auto" w:fill="auto"/>
          </w:tcPr>
          <w:p w14:paraId="7839C8E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9.354</w:t>
            </w:r>
          </w:p>
        </w:tc>
        <w:tc>
          <w:tcPr>
            <w:tcW w:w="993" w:type="dxa"/>
            <w:shd w:val="clear" w:color="auto" w:fill="auto"/>
          </w:tcPr>
          <w:p w14:paraId="5BDDEEC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w:t>
            </w:r>
          </w:p>
        </w:tc>
      </w:tr>
      <w:tr w:rsidR="009E10D8" w14:paraId="0933959D"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4A155D6"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Self-management </w:t>
            </w:r>
          </w:p>
        </w:tc>
        <w:tc>
          <w:tcPr>
            <w:tcW w:w="2552" w:type="dxa"/>
            <w:shd w:val="clear" w:color="auto" w:fill="auto"/>
          </w:tcPr>
          <w:p w14:paraId="1C66DE91"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18-22</w:t>
            </w:r>
          </w:p>
          <w:p w14:paraId="317522C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23-27  </w:t>
            </w:r>
          </w:p>
        </w:tc>
        <w:tc>
          <w:tcPr>
            <w:tcW w:w="1134" w:type="dxa"/>
            <w:shd w:val="clear" w:color="auto" w:fill="auto"/>
          </w:tcPr>
          <w:p w14:paraId="75C3749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3.75</w:t>
            </w:r>
          </w:p>
          <w:p w14:paraId="665DD32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4.14</w:t>
            </w:r>
          </w:p>
        </w:tc>
        <w:tc>
          <w:tcPr>
            <w:tcW w:w="1275" w:type="dxa"/>
            <w:shd w:val="clear" w:color="auto" w:fill="auto"/>
          </w:tcPr>
          <w:p w14:paraId="387B2FE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w:t>
            </w:r>
          </w:p>
          <w:p w14:paraId="68E9807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c>
          <w:tcPr>
            <w:tcW w:w="1134" w:type="dxa"/>
            <w:shd w:val="clear" w:color="auto" w:fill="auto"/>
          </w:tcPr>
          <w:p w14:paraId="60F337D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8.756</w:t>
            </w:r>
          </w:p>
        </w:tc>
        <w:tc>
          <w:tcPr>
            <w:tcW w:w="993" w:type="dxa"/>
            <w:shd w:val="clear" w:color="auto" w:fill="auto"/>
          </w:tcPr>
          <w:p w14:paraId="6DB30E2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w:t>
            </w:r>
          </w:p>
        </w:tc>
      </w:tr>
      <w:tr w:rsidR="009E10D8" w14:paraId="57BF0EFC"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AFF639B"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Motivation </w:t>
            </w:r>
          </w:p>
        </w:tc>
        <w:tc>
          <w:tcPr>
            <w:tcW w:w="2552" w:type="dxa"/>
            <w:shd w:val="clear" w:color="auto" w:fill="auto"/>
          </w:tcPr>
          <w:p w14:paraId="529CF44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18-22 </w:t>
            </w:r>
          </w:p>
          <w:p w14:paraId="6A54C9E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23-27  </w:t>
            </w:r>
          </w:p>
        </w:tc>
        <w:tc>
          <w:tcPr>
            <w:tcW w:w="1134" w:type="dxa"/>
            <w:shd w:val="clear" w:color="auto" w:fill="auto"/>
          </w:tcPr>
          <w:p w14:paraId="51D3330F"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3.99</w:t>
            </w:r>
          </w:p>
          <w:p w14:paraId="2E5A958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w:t>
            </w:r>
          </w:p>
        </w:tc>
        <w:tc>
          <w:tcPr>
            <w:tcW w:w="1275" w:type="dxa"/>
            <w:shd w:val="clear" w:color="auto" w:fill="auto"/>
          </w:tcPr>
          <w:p w14:paraId="64261B2D"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w:t>
            </w:r>
          </w:p>
          <w:p w14:paraId="24ED78B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w:t>
            </w:r>
          </w:p>
        </w:tc>
        <w:tc>
          <w:tcPr>
            <w:tcW w:w="1134" w:type="dxa"/>
            <w:shd w:val="clear" w:color="auto" w:fill="auto"/>
          </w:tcPr>
          <w:p w14:paraId="453D0FD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2.605</w:t>
            </w:r>
          </w:p>
        </w:tc>
        <w:tc>
          <w:tcPr>
            <w:tcW w:w="993" w:type="dxa"/>
            <w:shd w:val="clear" w:color="auto" w:fill="auto"/>
          </w:tcPr>
          <w:p w14:paraId="5295CBF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0.108*</w:t>
            </w:r>
          </w:p>
        </w:tc>
      </w:tr>
      <w:tr w:rsidR="009E10D8" w14:paraId="5EAE6AFD"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7AEB93B"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Empathy </w:t>
            </w:r>
          </w:p>
        </w:tc>
        <w:tc>
          <w:tcPr>
            <w:tcW w:w="2552" w:type="dxa"/>
            <w:shd w:val="clear" w:color="auto" w:fill="auto"/>
          </w:tcPr>
          <w:p w14:paraId="6504E48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18-22 </w:t>
            </w:r>
          </w:p>
          <w:p w14:paraId="07C0C01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23-27  </w:t>
            </w:r>
          </w:p>
        </w:tc>
        <w:tc>
          <w:tcPr>
            <w:tcW w:w="1134" w:type="dxa"/>
            <w:shd w:val="clear" w:color="auto" w:fill="auto"/>
          </w:tcPr>
          <w:p w14:paraId="0895845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3.96</w:t>
            </w:r>
          </w:p>
          <w:p w14:paraId="6B03364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275" w:type="dxa"/>
            <w:shd w:val="clear" w:color="auto" w:fill="auto"/>
          </w:tcPr>
          <w:p w14:paraId="75471E5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w:t>
            </w:r>
          </w:p>
          <w:p w14:paraId="446488F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c>
          <w:tcPr>
            <w:tcW w:w="1134" w:type="dxa"/>
            <w:shd w:val="clear" w:color="auto" w:fill="auto"/>
          </w:tcPr>
          <w:p w14:paraId="5FE7219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0.046</w:t>
            </w:r>
          </w:p>
        </w:tc>
        <w:tc>
          <w:tcPr>
            <w:tcW w:w="993" w:type="dxa"/>
            <w:shd w:val="clear" w:color="auto" w:fill="auto"/>
          </w:tcPr>
          <w:p w14:paraId="410101C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0.831</w:t>
            </w:r>
          </w:p>
        </w:tc>
      </w:tr>
      <w:tr w:rsidR="009E10D8" w14:paraId="1AD461CE"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44B461F"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Social skills </w:t>
            </w:r>
          </w:p>
        </w:tc>
        <w:tc>
          <w:tcPr>
            <w:tcW w:w="2552" w:type="dxa"/>
            <w:shd w:val="clear" w:color="auto" w:fill="auto"/>
          </w:tcPr>
          <w:p w14:paraId="36CE07C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18-22 </w:t>
            </w:r>
          </w:p>
          <w:p w14:paraId="190D221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23-27  </w:t>
            </w:r>
          </w:p>
        </w:tc>
        <w:tc>
          <w:tcPr>
            <w:tcW w:w="1134" w:type="dxa"/>
            <w:shd w:val="clear" w:color="auto" w:fill="auto"/>
          </w:tcPr>
          <w:p w14:paraId="27E1295E"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3.87</w:t>
            </w:r>
          </w:p>
          <w:p w14:paraId="03FCB54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4.17</w:t>
            </w:r>
          </w:p>
        </w:tc>
        <w:tc>
          <w:tcPr>
            <w:tcW w:w="1275" w:type="dxa"/>
            <w:shd w:val="clear" w:color="auto" w:fill="auto"/>
          </w:tcPr>
          <w:p w14:paraId="10C3D64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w:t>
            </w:r>
          </w:p>
          <w:p w14:paraId="440098C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1134" w:type="dxa"/>
            <w:shd w:val="clear" w:color="auto" w:fill="auto"/>
          </w:tcPr>
          <w:p w14:paraId="65F186C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2.815</w:t>
            </w:r>
          </w:p>
        </w:tc>
        <w:tc>
          <w:tcPr>
            <w:tcW w:w="993" w:type="dxa"/>
            <w:shd w:val="clear" w:color="auto" w:fill="auto"/>
          </w:tcPr>
          <w:p w14:paraId="7DCC1F2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0.095*</w:t>
            </w:r>
          </w:p>
        </w:tc>
      </w:tr>
      <w:tr w:rsidR="009E10D8" w14:paraId="716C5B8C"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0B8E3B1"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Emotional intelligence </w:t>
            </w:r>
          </w:p>
        </w:tc>
        <w:tc>
          <w:tcPr>
            <w:tcW w:w="2552" w:type="dxa"/>
            <w:shd w:val="clear" w:color="auto" w:fill="auto"/>
          </w:tcPr>
          <w:p w14:paraId="3003DE8F" w14:textId="77777777" w:rsidR="009E10D8" w:rsidRDefault="009E10D8" w:rsidP="009E10D8">
            <w:pPr>
              <w:tabs>
                <w:tab w:val="right" w:pos="2336"/>
              </w:tabs>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18-22 </w:t>
            </w:r>
            <w:r>
              <w:rPr>
                <w:rFonts w:ascii="Times New Roman" w:hAnsi="Times New Roman" w:cs="Times New Roman"/>
                <w:sz w:val="24"/>
                <w:szCs w:val="24"/>
              </w:rPr>
              <w:tab/>
            </w:r>
          </w:p>
          <w:p w14:paraId="1F7DE4F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23-27  </w:t>
            </w:r>
          </w:p>
        </w:tc>
        <w:tc>
          <w:tcPr>
            <w:tcW w:w="1134" w:type="dxa"/>
            <w:shd w:val="clear" w:color="auto" w:fill="auto"/>
          </w:tcPr>
          <w:p w14:paraId="3BC4FF51"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3.88</w:t>
            </w:r>
          </w:p>
          <w:p w14:paraId="0F839361"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4.07</w:t>
            </w:r>
          </w:p>
        </w:tc>
        <w:tc>
          <w:tcPr>
            <w:tcW w:w="1275" w:type="dxa"/>
            <w:shd w:val="clear" w:color="auto" w:fill="auto"/>
          </w:tcPr>
          <w:p w14:paraId="45B9B89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0.38</w:t>
            </w:r>
          </w:p>
          <w:p w14:paraId="00EC711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tc>
        <w:tc>
          <w:tcPr>
            <w:tcW w:w="1134" w:type="dxa"/>
            <w:shd w:val="clear" w:color="auto" w:fill="auto"/>
          </w:tcPr>
          <w:p w14:paraId="09BA9A0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2.847</w:t>
            </w:r>
          </w:p>
        </w:tc>
        <w:tc>
          <w:tcPr>
            <w:tcW w:w="993" w:type="dxa"/>
            <w:shd w:val="clear" w:color="auto" w:fill="auto"/>
          </w:tcPr>
          <w:p w14:paraId="56B4CEB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0.093*</w:t>
            </w:r>
          </w:p>
        </w:tc>
      </w:tr>
    </w:tbl>
    <w:p w14:paraId="6501106E" w14:textId="77777777" w:rsidR="009E10D8" w:rsidRDefault="009E10D8" w:rsidP="009E10D8">
      <w:pPr>
        <w:autoSpaceDE w:val="0"/>
        <w:autoSpaceDN w:val="0"/>
        <w:adjustRightInd w:val="0"/>
        <w:spacing w:after="0" w:line="480" w:lineRule="auto"/>
        <w:jc w:val="both"/>
        <w:rPr>
          <w:rFonts w:ascii="Times New Roman" w:hAnsi="Times New Roman" w:cs="Times New Roman"/>
          <w:bCs/>
          <w:iCs/>
          <w:sz w:val="24"/>
          <w:szCs w:val="24"/>
        </w:rPr>
      </w:pPr>
      <w:r>
        <w:rPr>
          <w:rFonts w:ascii="Times New Roman" w:hAnsi="Times New Roman" w:cs="Times New Roman"/>
          <w:bCs/>
          <w:iCs/>
          <w:sz w:val="24"/>
          <w:szCs w:val="24"/>
        </w:rPr>
        <w:t>Note: *, **, ***Significant at 10,5, and 1 percent levels, respectively</w:t>
      </w:r>
    </w:p>
    <w:p w14:paraId="74E02E7D" w14:textId="77777777" w:rsidR="009E10D8" w:rsidRDefault="009E10D8" w:rsidP="009E10D8">
      <w:pPr>
        <w:autoSpaceDE w:val="0"/>
        <w:autoSpaceDN w:val="0"/>
        <w:adjustRightInd w:val="0"/>
        <w:spacing w:after="0" w:line="480" w:lineRule="auto"/>
        <w:jc w:val="both"/>
        <w:rPr>
          <w:rFonts w:ascii="Times New Roman" w:hAnsi="Times New Roman" w:cs="Times New Roman"/>
          <w:bCs/>
          <w:iCs/>
          <w:sz w:val="24"/>
          <w:szCs w:val="24"/>
        </w:rPr>
      </w:pPr>
      <w:r>
        <w:rPr>
          <w:rFonts w:ascii="Times New Roman" w:hAnsi="Times New Roman" w:cs="Times New Roman"/>
          <w:bCs/>
          <w:iCs/>
          <w:sz w:val="24"/>
          <w:szCs w:val="24"/>
        </w:rPr>
        <w:t>Source: (Author’s compilation)</w:t>
      </w:r>
    </w:p>
    <w:p w14:paraId="57646C24" w14:textId="77777777" w:rsidR="009E10D8" w:rsidRDefault="009E10D8" w:rsidP="009E10D8">
      <w:pPr>
        <w:autoSpaceDE w:val="0"/>
        <w:autoSpaceDN w:val="0"/>
        <w:adjustRightInd w:val="0"/>
        <w:spacing w:after="0" w:line="480" w:lineRule="auto"/>
        <w:jc w:val="both"/>
        <w:rPr>
          <w:rFonts w:ascii="Times New Roman" w:hAnsi="Times New Roman" w:cs="Times New Roman"/>
          <w:b/>
          <w:iCs/>
          <w:sz w:val="24"/>
          <w:szCs w:val="24"/>
        </w:rPr>
      </w:pPr>
    </w:p>
    <w:p w14:paraId="42958F4C" w14:textId="77777777" w:rsidR="009E10D8" w:rsidRPr="00CC5500" w:rsidRDefault="009E10D8" w:rsidP="009E10D8">
      <w:pPr>
        <w:autoSpaceDE w:val="0"/>
        <w:autoSpaceDN w:val="0"/>
        <w:adjustRightInd w:val="0"/>
        <w:spacing w:after="0" w:line="480" w:lineRule="auto"/>
        <w:jc w:val="both"/>
        <w:rPr>
          <w:rFonts w:ascii="Times New Roman" w:hAnsi="Times New Roman" w:cs="Times New Roman"/>
          <w:b/>
          <w:iCs/>
          <w:sz w:val="24"/>
          <w:szCs w:val="24"/>
        </w:rPr>
      </w:pPr>
      <w:r w:rsidRPr="00CC5500">
        <w:rPr>
          <w:rFonts w:ascii="Times New Roman" w:hAnsi="Times New Roman" w:cs="Times New Roman"/>
          <w:b/>
          <w:iCs/>
          <w:sz w:val="24"/>
          <w:szCs w:val="24"/>
        </w:rPr>
        <w:t>Family Income and EI</w:t>
      </w:r>
    </w:p>
    <w:p w14:paraId="7EA737DD"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one-way ANOVA was conducted to find the levels of EI on family income thus less than 1 lakh, 1-3 lakhs and above 3 lakhs. There was a significant effect of the levels of EI on family income at the p&lt;0.05 level for the three conditions. The results show SA F (2, 197) =4.372, p=0.014, SM F (2, 197) =5.887, p=0.003, M F (2,197) =21.320, p=0.000, E F (2,197) =3.082, p=0.048, SS F (2,197) =17.082, p=0.000, EI F (2,197) =12.180, p=0.000.</w:t>
      </w:r>
    </w:p>
    <w:p w14:paraId="701710A5"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Post hoc comparisons using the Tukey HSD test indicated that the mean score for SA for less than 1 lakhs (M=3.79, SD=0.72) was significantly different than above 3 lakhs (M=3.99, SD=0.35). However, 1-3 lakhs (M=3.78, SD=0.31) didn’t significantly differ from the less than 1 lakh and above lakhs.SM shows less than 1 (M=3.63, SD=0.63), 1-3lakhs (M=3.92, SD=0.16) and above 3 lakhs (M=3.77, SD=0.41). M less than 1 lakh (M=3.75, SD=0.52), 1-3 lakhs (M=3.75, SD=0.52), 1-3 lakhs (M=4.29, SD=0.26) and above 3 lakhs (M=3.96, SD=0.46), E less than 1lakh (M=3.83, SD=0.77), 1-3 lakhs (M=3.95, SD=0.39) and above 3 lakhs (M=4.07, SD=0.51), SS less than 1 lakh (M=3.55, SD=0.77), 1-3 lakhs (M=4.04, SD=0.44) and above 3 lakhs (M=4.04, SD=0.40) and EI less than 1 lakh (M=3.71, SD=0.53), 1-3 lakhs (M=4.00, SD=0.17) and above 3 lakhs (M=4.00, SD=0.27)</w:t>
      </w:r>
    </w:p>
    <w:p w14:paraId="3FE6716B"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p>
    <w:p w14:paraId="0699E9DF" w14:textId="77777777" w:rsidR="009E10D8" w:rsidRPr="00BE0362" w:rsidRDefault="009E10D8" w:rsidP="009E10D8">
      <w:pPr>
        <w:autoSpaceDE w:val="0"/>
        <w:autoSpaceDN w:val="0"/>
        <w:adjustRightInd w:val="0"/>
        <w:spacing w:after="0" w:line="480" w:lineRule="auto"/>
        <w:jc w:val="both"/>
        <w:rPr>
          <w:rFonts w:ascii="Times New Roman" w:hAnsi="Times New Roman" w:cs="Times New Roman"/>
          <w:b/>
          <w:bCs/>
          <w:iCs/>
          <w:sz w:val="24"/>
          <w:szCs w:val="24"/>
        </w:rPr>
      </w:pPr>
      <w:r w:rsidRPr="00BE0362">
        <w:rPr>
          <w:rFonts w:ascii="Times New Roman" w:hAnsi="Times New Roman" w:cs="Times New Roman"/>
          <w:b/>
          <w:bCs/>
          <w:sz w:val="24"/>
          <w:szCs w:val="24"/>
        </w:rPr>
        <w:t xml:space="preserve">Table 7: ANOVA: </w:t>
      </w:r>
      <w:r w:rsidRPr="00BE0362">
        <w:rPr>
          <w:rFonts w:ascii="Times New Roman" w:hAnsi="Times New Roman" w:cs="Times New Roman"/>
          <w:b/>
          <w:bCs/>
          <w:iCs/>
          <w:sz w:val="24"/>
          <w:szCs w:val="24"/>
        </w:rPr>
        <w:t>Family Income and EI</w:t>
      </w:r>
    </w:p>
    <w:tbl>
      <w:tblPr>
        <w:tblStyle w:val="ListTable6Colorful"/>
        <w:tblW w:w="9493" w:type="dxa"/>
        <w:tblLook w:val="04A0" w:firstRow="1" w:lastRow="0" w:firstColumn="1" w:lastColumn="0" w:noHBand="0" w:noVBand="1"/>
      </w:tblPr>
      <w:tblGrid>
        <w:gridCol w:w="2371"/>
        <w:gridCol w:w="2518"/>
        <w:gridCol w:w="1116"/>
        <w:gridCol w:w="1252"/>
        <w:gridCol w:w="1120"/>
        <w:gridCol w:w="1116"/>
      </w:tblGrid>
      <w:tr w:rsidR="009E10D8" w14:paraId="0E5BF1BE" w14:textId="77777777" w:rsidTr="009E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9ADB4E0" w14:textId="77777777" w:rsidR="009E10D8" w:rsidRDefault="009E10D8" w:rsidP="009E10D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 scales </w:t>
            </w:r>
          </w:p>
        </w:tc>
        <w:tc>
          <w:tcPr>
            <w:tcW w:w="2552" w:type="dxa"/>
            <w:shd w:val="clear" w:color="auto" w:fill="auto"/>
          </w:tcPr>
          <w:p w14:paraId="7800DD4C"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Income (per annum)  </w:t>
            </w:r>
          </w:p>
        </w:tc>
        <w:tc>
          <w:tcPr>
            <w:tcW w:w="1134" w:type="dxa"/>
            <w:shd w:val="clear" w:color="auto" w:fill="auto"/>
          </w:tcPr>
          <w:p w14:paraId="5436AA57"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 </w:t>
            </w:r>
          </w:p>
        </w:tc>
        <w:tc>
          <w:tcPr>
            <w:tcW w:w="1275" w:type="dxa"/>
            <w:shd w:val="clear" w:color="auto" w:fill="auto"/>
          </w:tcPr>
          <w:p w14:paraId="50319DA7"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SD </w:t>
            </w:r>
          </w:p>
        </w:tc>
        <w:tc>
          <w:tcPr>
            <w:tcW w:w="1134" w:type="dxa"/>
            <w:shd w:val="clear" w:color="auto" w:fill="auto"/>
          </w:tcPr>
          <w:p w14:paraId="1A79E58A"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 </w:t>
            </w:r>
          </w:p>
        </w:tc>
        <w:tc>
          <w:tcPr>
            <w:tcW w:w="993" w:type="dxa"/>
            <w:shd w:val="clear" w:color="auto" w:fill="auto"/>
          </w:tcPr>
          <w:p w14:paraId="516798C0"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Sig </w:t>
            </w:r>
          </w:p>
        </w:tc>
      </w:tr>
      <w:tr w:rsidR="009E10D8" w14:paraId="7DA9CAAF"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855C064"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Self- awareness</w:t>
            </w:r>
          </w:p>
        </w:tc>
        <w:tc>
          <w:tcPr>
            <w:tcW w:w="2552" w:type="dxa"/>
            <w:shd w:val="clear" w:color="auto" w:fill="auto"/>
          </w:tcPr>
          <w:p w14:paraId="0CC2A94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Less than 1 lakh</w:t>
            </w:r>
          </w:p>
          <w:p w14:paraId="22E4C07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1-3 lakhs </w:t>
            </w:r>
          </w:p>
          <w:p w14:paraId="3CB86D7F"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Above 3 lakhs  </w:t>
            </w:r>
          </w:p>
        </w:tc>
        <w:tc>
          <w:tcPr>
            <w:tcW w:w="1134" w:type="dxa"/>
            <w:shd w:val="clear" w:color="auto" w:fill="auto"/>
          </w:tcPr>
          <w:p w14:paraId="0A4D79EE"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3.79</w:t>
            </w:r>
          </w:p>
          <w:p w14:paraId="594B5C4D"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3.78</w:t>
            </w:r>
          </w:p>
          <w:p w14:paraId="3B20E2B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3.99</w:t>
            </w:r>
          </w:p>
        </w:tc>
        <w:tc>
          <w:tcPr>
            <w:tcW w:w="1275" w:type="dxa"/>
            <w:shd w:val="clear" w:color="auto" w:fill="auto"/>
          </w:tcPr>
          <w:p w14:paraId="77A58FA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0.72</w:t>
            </w:r>
          </w:p>
          <w:p w14:paraId="258483A3"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w:t>
            </w:r>
          </w:p>
          <w:p w14:paraId="67BABDD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0.35</w:t>
            </w:r>
          </w:p>
        </w:tc>
        <w:tc>
          <w:tcPr>
            <w:tcW w:w="1134" w:type="dxa"/>
            <w:shd w:val="clear" w:color="auto" w:fill="auto"/>
          </w:tcPr>
          <w:p w14:paraId="0211885F"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2.993</w:t>
            </w:r>
          </w:p>
        </w:tc>
        <w:tc>
          <w:tcPr>
            <w:tcW w:w="993" w:type="dxa"/>
            <w:shd w:val="clear" w:color="auto" w:fill="auto"/>
          </w:tcPr>
          <w:p w14:paraId="75A95EE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0.014***</w:t>
            </w:r>
          </w:p>
        </w:tc>
      </w:tr>
      <w:tr w:rsidR="009E10D8" w14:paraId="145A7A1B"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5D19089"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Self-management </w:t>
            </w:r>
          </w:p>
        </w:tc>
        <w:tc>
          <w:tcPr>
            <w:tcW w:w="2552" w:type="dxa"/>
            <w:shd w:val="clear" w:color="auto" w:fill="auto"/>
          </w:tcPr>
          <w:p w14:paraId="03A2C671"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Less than 1 lakh</w:t>
            </w:r>
          </w:p>
          <w:p w14:paraId="16A39B7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lakhs</w:t>
            </w:r>
          </w:p>
          <w:p w14:paraId="1D9009D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Above 3 lakhs   </w:t>
            </w:r>
          </w:p>
        </w:tc>
        <w:tc>
          <w:tcPr>
            <w:tcW w:w="1134" w:type="dxa"/>
            <w:shd w:val="clear" w:color="auto" w:fill="auto"/>
          </w:tcPr>
          <w:p w14:paraId="39D615E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3.63</w:t>
            </w:r>
          </w:p>
          <w:p w14:paraId="651343D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3.92</w:t>
            </w:r>
          </w:p>
          <w:p w14:paraId="2F1E71C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3.77</w:t>
            </w:r>
          </w:p>
        </w:tc>
        <w:tc>
          <w:tcPr>
            <w:tcW w:w="1275" w:type="dxa"/>
            <w:shd w:val="clear" w:color="auto" w:fill="auto"/>
          </w:tcPr>
          <w:p w14:paraId="3E000E5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w:t>
            </w:r>
          </w:p>
          <w:p w14:paraId="23326BF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w:t>
            </w:r>
          </w:p>
          <w:p w14:paraId="6065504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0.41</w:t>
            </w:r>
          </w:p>
        </w:tc>
        <w:tc>
          <w:tcPr>
            <w:tcW w:w="1134" w:type="dxa"/>
            <w:shd w:val="clear" w:color="auto" w:fill="auto"/>
          </w:tcPr>
          <w:p w14:paraId="29C49FD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2.085</w:t>
            </w:r>
          </w:p>
        </w:tc>
        <w:tc>
          <w:tcPr>
            <w:tcW w:w="993" w:type="dxa"/>
            <w:shd w:val="clear" w:color="auto" w:fill="auto"/>
          </w:tcPr>
          <w:p w14:paraId="7733AC0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w:t>
            </w:r>
          </w:p>
        </w:tc>
      </w:tr>
      <w:tr w:rsidR="009E10D8" w14:paraId="084F285E"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E0B2C42"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Motivation </w:t>
            </w:r>
          </w:p>
        </w:tc>
        <w:tc>
          <w:tcPr>
            <w:tcW w:w="2552" w:type="dxa"/>
            <w:shd w:val="clear" w:color="auto" w:fill="auto"/>
          </w:tcPr>
          <w:p w14:paraId="3DADC0A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Less than 1 lakh</w:t>
            </w:r>
          </w:p>
          <w:p w14:paraId="4DC3ECF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1-3 lakhs</w:t>
            </w:r>
          </w:p>
          <w:p w14:paraId="706722C3"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Above 3 lakhs </w:t>
            </w:r>
          </w:p>
        </w:tc>
        <w:tc>
          <w:tcPr>
            <w:tcW w:w="1134" w:type="dxa"/>
            <w:shd w:val="clear" w:color="auto" w:fill="auto"/>
          </w:tcPr>
          <w:p w14:paraId="3FAD7AE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3.75</w:t>
            </w:r>
          </w:p>
          <w:p w14:paraId="7D51486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4.29</w:t>
            </w:r>
          </w:p>
          <w:p w14:paraId="3252CE9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3.96</w:t>
            </w:r>
          </w:p>
        </w:tc>
        <w:tc>
          <w:tcPr>
            <w:tcW w:w="1275" w:type="dxa"/>
            <w:shd w:val="clear" w:color="auto" w:fill="auto"/>
          </w:tcPr>
          <w:p w14:paraId="2DCC3B6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0.52</w:t>
            </w:r>
          </w:p>
          <w:p w14:paraId="0F10331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0.26</w:t>
            </w:r>
          </w:p>
          <w:p w14:paraId="7B83D9AE"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w:t>
            </w:r>
          </w:p>
        </w:tc>
        <w:tc>
          <w:tcPr>
            <w:tcW w:w="1134" w:type="dxa"/>
            <w:shd w:val="clear" w:color="auto" w:fill="auto"/>
          </w:tcPr>
          <w:p w14:paraId="0C42E57F"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7.654</w:t>
            </w:r>
          </w:p>
        </w:tc>
        <w:tc>
          <w:tcPr>
            <w:tcW w:w="993" w:type="dxa"/>
            <w:shd w:val="clear" w:color="auto" w:fill="auto"/>
          </w:tcPr>
          <w:p w14:paraId="7D6AE13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58D602A6"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FCC5DE9"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Empathy  </w:t>
            </w:r>
          </w:p>
        </w:tc>
        <w:tc>
          <w:tcPr>
            <w:tcW w:w="2552" w:type="dxa"/>
            <w:shd w:val="clear" w:color="auto" w:fill="auto"/>
          </w:tcPr>
          <w:p w14:paraId="3E3BA39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Less than 1 lakh </w:t>
            </w:r>
          </w:p>
          <w:p w14:paraId="10FF9992"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1-3 lakhs </w:t>
            </w:r>
          </w:p>
          <w:p w14:paraId="38B334F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Above 3 lakhs </w:t>
            </w:r>
          </w:p>
        </w:tc>
        <w:tc>
          <w:tcPr>
            <w:tcW w:w="1134" w:type="dxa"/>
            <w:shd w:val="clear" w:color="auto" w:fill="auto"/>
          </w:tcPr>
          <w:p w14:paraId="4E044AD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w:t>
            </w:r>
          </w:p>
          <w:p w14:paraId="15B7E2C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3.95</w:t>
            </w:r>
          </w:p>
          <w:p w14:paraId="4A841A3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4.07</w:t>
            </w:r>
          </w:p>
        </w:tc>
        <w:tc>
          <w:tcPr>
            <w:tcW w:w="1275" w:type="dxa"/>
            <w:shd w:val="clear" w:color="auto" w:fill="auto"/>
          </w:tcPr>
          <w:p w14:paraId="48EE06E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0.77</w:t>
            </w:r>
          </w:p>
          <w:p w14:paraId="6E8C50E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p w14:paraId="18082DC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w:t>
            </w:r>
          </w:p>
        </w:tc>
        <w:tc>
          <w:tcPr>
            <w:tcW w:w="1134" w:type="dxa"/>
            <w:shd w:val="clear" w:color="auto" w:fill="auto"/>
          </w:tcPr>
          <w:p w14:paraId="0CD0AA9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0.978</w:t>
            </w:r>
          </w:p>
        </w:tc>
        <w:tc>
          <w:tcPr>
            <w:tcW w:w="993" w:type="dxa"/>
            <w:shd w:val="clear" w:color="auto" w:fill="auto"/>
          </w:tcPr>
          <w:p w14:paraId="3C2E574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0.048**</w:t>
            </w:r>
          </w:p>
        </w:tc>
      </w:tr>
      <w:tr w:rsidR="009E10D8" w14:paraId="51504504"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5307053"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Social skills </w:t>
            </w:r>
          </w:p>
        </w:tc>
        <w:tc>
          <w:tcPr>
            <w:tcW w:w="2552" w:type="dxa"/>
            <w:shd w:val="clear" w:color="auto" w:fill="auto"/>
          </w:tcPr>
          <w:p w14:paraId="4E51E7B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Less than 1 lakh</w:t>
            </w:r>
          </w:p>
          <w:p w14:paraId="3732F68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1-3 lakhs  </w:t>
            </w:r>
          </w:p>
          <w:p w14:paraId="39276DF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Above 3 lakhs</w:t>
            </w:r>
          </w:p>
        </w:tc>
        <w:tc>
          <w:tcPr>
            <w:tcW w:w="1134" w:type="dxa"/>
            <w:shd w:val="clear" w:color="auto" w:fill="auto"/>
          </w:tcPr>
          <w:p w14:paraId="38B31C1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3.55</w:t>
            </w:r>
          </w:p>
          <w:p w14:paraId="4A49530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4.04</w:t>
            </w:r>
          </w:p>
          <w:p w14:paraId="7A0327F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4.04</w:t>
            </w:r>
          </w:p>
        </w:tc>
        <w:tc>
          <w:tcPr>
            <w:tcW w:w="1275" w:type="dxa"/>
            <w:shd w:val="clear" w:color="auto" w:fill="auto"/>
          </w:tcPr>
          <w:p w14:paraId="6621AC5C"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0.77</w:t>
            </w:r>
          </w:p>
          <w:p w14:paraId="34DE401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0.44</w:t>
            </w:r>
          </w:p>
          <w:p w14:paraId="4D4D265E"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0.40</w:t>
            </w:r>
          </w:p>
        </w:tc>
        <w:tc>
          <w:tcPr>
            <w:tcW w:w="1134" w:type="dxa"/>
            <w:shd w:val="clear" w:color="auto" w:fill="auto"/>
          </w:tcPr>
          <w:p w14:paraId="23C5BB9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3.680</w:t>
            </w:r>
          </w:p>
        </w:tc>
        <w:tc>
          <w:tcPr>
            <w:tcW w:w="993" w:type="dxa"/>
            <w:shd w:val="clear" w:color="auto" w:fill="auto"/>
          </w:tcPr>
          <w:p w14:paraId="73BA68B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024BDC9B" w14:textId="77777777" w:rsidTr="009E10D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0F749322"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Emotional intelligence </w:t>
            </w:r>
          </w:p>
        </w:tc>
        <w:tc>
          <w:tcPr>
            <w:tcW w:w="2552" w:type="dxa"/>
            <w:shd w:val="clear" w:color="auto" w:fill="auto"/>
          </w:tcPr>
          <w:p w14:paraId="063D2951" w14:textId="77777777" w:rsidR="009E10D8" w:rsidRDefault="009E10D8" w:rsidP="009E10D8">
            <w:pPr>
              <w:tabs>
                <w:tab w:val="right" w:pos="2336"/>
              </w:tabs>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Less than 1 lakh</w:t>
            </w:r>
          </w:p>
          <w:p w14:paraId="7366B11C" w14:textId="77777777" w:rsidR="009E10D8" w:rsidRDefault="009E10D8" w:rsidP="009E10D8">
            <w:pPr>
              <w:tabs>
                <w:tab w:val="right" w:pos="2336"/>
              </w:tabs>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1-3 lakhs </w:t>
            </w:r>
            <w:r>
              <w:rPr>
                <w:rFonts w:ascii="Times New Roman" w:hAnsi="Times New Roman" w:cs="Times New Roman"/>
                <w:sz w:val="24"/>
                <w:szCs w:val="24"/>
              </w:rPr>
              <w:tab/>
            </w:r>
          </w:p>
          <w:p w14:paraId="45A57136" w14:textId="77777777" w:rsidR="009E10D8" w:rsidRDefault="009E10D8" w:rsidP="009E10D8">
            <w:pPr>
              <w:tabs>
                <w:tab w:val="right" w:pos="2336"/>
              </w:tabs>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Above 3 lakhs  </w:t>
            </w:r>
          </w:p>
        </w:tc>
        <w:tc>
          <w:tcPr>
            <w:tcW w:w="1134" w:type="dxa"/>
            <w:shd w:val="clear" w:color="auto" w:fill="auto"/>
          </w:tcPr>
          <w:p w14:paraId="76F5102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3.71</w:t>
            </w:r>
          </w:p>
          <w:p w14:paraId="327901A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p w14:paraId="6741561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275" w:type="dxa"/>
            <w:shd w:val="clear" w:color="auto" w:fill="auto"/>
          </w:tcPr>
          <w:p w14:paraId="50904B7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w:t>
            </w:r>
          </w:p>
          <w:p w14:paraId="4AAC7E1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w:t>
            </w:r>
          </w:p>
          <w:p w14:paraId="566DC1A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w:t>
            </w:r>
          </w:p>
        </w:tc>
        <w:tc>
          <w:tcPr>
            <w:tcW w:w="1134" w:type="dxa"/>
            <w:shd w:val="clear" w:color="auto" w:fill="auto"/>
          </w:tcPr>
          <w:p w14:paraId="4BAAC4D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4.975</w:t>
            </w:r>
          </w:p>
        </w:tc>
        <w:tc>
          <w:tcPr>
            <w:tcW w:w="993" w:type="dxa"/>
            <w:shd w:val="clear" w:color="auto" w:fill="auto"/>
          </w:tcPr>
          <w:p w14:paraId="714F17A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bl>
    <w:p w14:paraId="335AE5EC"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Note: *, **, ***Significant at 10, 5, and 1 percent levels, respectively</w:t>
      </w:r>
    </w:p>
    <w:p w14:paraId="413370BE"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14:paraId="6D7909FA" w14:textId="77777777" w:rsidR="009E10D8" w:rsidRPr="00E47467" w:rsidRDefault="009E10D8" w:rsidP="009E10D8">
      <w:pPr>
        <w:autoSpaceDE w:val="0"/>
        <w:autoSpaceDN w:val="0"/>
        <w:adjustRightInd w:val="0"/>
        <w:spacing w:after="0" w:line="480" w:lineRule="auto"/>
        <w:jc w:val="both"/>
        <w:rPr>
          <w:rFonts w:ascii="Times New Roman" w:hAnsi="Times New Roman" w:cs="Times New Roman"/>
          <w:b/>
          <w:iCs/>
          <w:sz w:val="24"/>
          <w:szCs w:val="24"/>
        </w:rPr>
      </w:pPr>
      <w:r>
        <w:rPr>
          <w:rFonts w:ascii="Times New Roman" w:hAnsi="Times New Roman" w:cs="Times New Roman"/>
          <w:bCs/>
          <w:iCs/>
          <w:sz w:val="24"/>
          <w:szCs w:val="24"/>
        </w:rPr>
        <w:t xml:space="preserve"> </w:t>
      </w:r>
      <w:r w:rsidRPr="00E47467">
        <w:rPr>
          <w:rFonts w:ascii="Times New Roman" w:hAnsi="Times New Roman" w:cs="Times New Roman"/>
          <w:b/>
          <w:iCs/>
          <w:sz w:val="24"/>
          <w:szCs w:val="24"/>
        </w:rPr>
        <w:t xml:space="preserve">Participant’s Department and EI </w:t>
      </w:r>
    </w:p>
    <w:p w14:paraId="5780BDAC" w14:textId="77777777" w:rsidR="009E10D8" w:rsidRDefault="009E10D8" w:rsidP="009E10D8">
      <w:pPr>
        <w:autoSpaceDE w:val="0"/>
        <w:autoSpaceDN w:val="0"/>
        <w:adjustRightInd w:val="0"/>
        <w:spacing w:after="0" w:line="480" w:lineRule="auto"/>
        <w:jc w:val="both"/>
        <w:rPr>
          <w:rFonts w:ascii="Times New Roman" w:hAnsi="Times New Roman" w:cs="Times New Roman"/>
          <w:bCs/>
          <w:iCs/>
          <w:sz w:val="24"/>
          <w:szCs w:val="24"/>
        </w:rPr>
      </w:pPr>
      <w:r>
        <w:rPr>
          <w:rFonts w:ascii="Times New Roman" w:hAnsi="Times New Roman" w:cs="Times New Roman"/>
          <w:sz w:val="24"/>
          <w:szCs w:val="24"/>
        </w:rPr>
        <w:t>The ANOVA results shows that there was a significant effect of the levels of EI on participants department at the p&lt;0.05 level except SS F (4,195) =6.20, p=0.151. For SA F (4, 195) =5.42, p=0.000, SM F (4,195) =6.62, p=0.000, M F (4,195) =6.59, p=0.000, E F (4,195) =7.23, p=0.000 and EI F (4,195) =6.20, p=0.000.</w:t>
      </w:r>
    </w:p>
    <w:p w14:paraId="00F94116" w14:textId="77777777" w:rsidR="009E10D8" w:rsidRPr="00E47467" w:rsidRDefault="009E10D8" w:rsidP="009E10D8">
      <w:pPr>
        <w:autoSpaceDE w:val="0"/>
        <w:autoSpaceDN w:val="0"/>
        <w:adjustRightInd w:val="0"/>
        <w:spacing w:after="0" w:line="480" w:lineRule="auto"/>
        <w:jc w:val="both"/>
        <w:rPr>
          <w:rFonts w:ascii="Times New Roman" w:hAnsi="Times New Roman" w:cs="Times New Roman"/>
          <w:b/>
          <w:iCs/>
          <w:sz w:val="24"/>
          <w:szCs w:val="24"/>
        </w:rPr>
      </w:pPr>
      <w:r w:rsidRPr="00E47467">
        <w:rPr>
          <w:rFonts w:ascii="Times New Roman" w:hAnsi="Times New Roman" w:cs="Times New Roman"/>
          <w:b/>
          <w:iCs/>
          <w:sz w:val="24"/>
          <w:szCs w:val="24"/>
        </w:rPr>
        <w:t xml:space="preserve">Table 8: </w:t>
      </w:r>
      <w:r w:rsidRPr="00E47467">
        <w:rPr>
          <w:rFonts w:ascii="Times New Roman" w:hAnsi="Times New Roman" w:cs="Times New Roman"/>
          <w:b/>
          <w:sz w:val="24"/>
          <w:szCs w:val="24"/>
        </w:rPr>
        <w:t xml:space="preserve">ANOVA: </w:t>
      </w:r>
      <w:r w:rsidRPr="00E47467">
        <w:rPr>
          <w:rFonts w:ascii="Times New Roman" w:hAnsi="Times New Roman" w:cs="Times New Roman"/>
          <w:b/>
          <w:iCs/>
          <w:sz w:val="24"/>
          <w:szCs w:val="24"/>
        </w:rPr>
        <w:t>Participant’s department and EI</w:t>
      </w:r>
    </w:p>
    <w:tbl>
      <w:tblPr>
        <w:tblStyle w:val="ListTable6Colorful"/>
        <w:tblW w:w="9493" w:type="dxa"/>
        <w:tblLook w:val="04A0" w:firstRow="1" w:lastRow="0" w:firstColumn="1" w:lastColumn="0" w:noHBand="0" w:noVBand="1"/>
      </w:tblPr>
      <w:tblGrid>
        <w:gridCol w:w="2369"/>
        <w:gridCol w:w="2512"/>
        <w:gridCol w:w="1120"/>
        <w:gridCol w:w="1256"/>
        <w:gridCol w:w="1120"/>
        <w:gridCol w:w="1116"/>
      </w:tblGrid>
      <w:tr w:rsidR="009E10D8" w14:paraId="132CC6BE" w14:textId="77777777" w:rsidTr="009E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shd w:val="clear" w:color="auto" w:fill="auto"/>
          </w:tcPr>
          <w:p w14:paraId="7542950C" w14:textId="77777777" w:rsidR="009E10D8" w:rsidRDefault="009E10D8" w:rsidP="009E10D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 scales </w:t>
            </w:r>
          </w:p>
        </w:tc>
        <w:tc>
          <w:tcPr>
            <w:tcW w:w="2512" w:type="dxa"/>
            <w:shd w:val="clear" w:color="auto" w:fill="auto"/>
          </w:tcPr>
          <w:p w14:paraId="165CE613"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Department </w:t>
            </w:r>
          </w:p>
        </w:tc>
        <w:tc>
          <w:tcPr>
            <w:tcW w:w="1120" w:type="dxa"/>
            <w:shd w:val="clear" w:color="auto" w:fill="auto"/>
          </w:tcPr>
          <w:p w14:paraId="04F31789"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 </w:t>
            </w:r>
          </w:p>
        </w:tc>
        <w:tc>
          <w:tcPr>
            <w:tcW w:w="1256" w:type="dxa"/>
            <w:shd w:val="clear" w:color="auto" w:fill="auto"/>
          </w:tcPr>
          <w:p w14:paraId="7CDA91D2"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SD </w:t>
            </w:r>
          </w:p>
        </w:tc>
        <w:tc>
          <w:tcPr>
            <w:tcW w:w="1120" w:type="dxa"/>
            <w:shd w:val="clear" w:color="auto" w:fill="auto"/>
          </w:tcPr>
          <w:p w14:paraId="68192830"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 </w:t>
            </w:r>
          </w:p>
        </w:tc>
        <w:tc>
          <w:tcPr>
            <w:tcW w:w="1116" w:type="dxa"/>
            <w:shd w:val="clear" w:color="auto" w:fill="auto"/>
          </w:tcPr>
          <w:p w14:paraId="28279FDE" w14:textId="77777777" w:rsidR="009E10D8" w:rsidRDefault="009E10D8" w:rsidP="009E10D8">
            <w:pPr>
              <w:autoSpaceDE w:val="0"/>
              <w:autoSpaceDN w:val="0"/>
              <w:adjustRightInd w:val="0"/>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Sig </w:t>
            </w:r>
          </w:p>
        </w:tc>
      </w:tr>
      <w:tr w:rsidR="009E10D8" w14:paraId="20F3A642"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shd w:val="clear" w:color="auto" w:fill="auto"/>
          </w:tcPr>
          <w:p w14:paraId="37D11841"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Self- awareness</w:t>
            </w:r>
          </w:p>
        </w:tc>
        <w:tc>
          <w:tcPr>
            <w:tcW w:w="2512" w:type="dxa"/>
            <w:shd w:val="clear" w:color="auto" w:fill="auto"/>
          </w:tcPr>
          <w:p w14:paraId="6B9C360D"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Chemical department </w:t>
            </w:r>
          </w:p>
          <w:p w14:paraId="62D272A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Petroleum department</w:t>
            </w:r>
          </w:p>
          <w:p w14:paraId="3E855A1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Civil department </w:t>
            </w:r>
          </w:p>
          <w:p w14:paraId="1CDE140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Sci., &amp; Eng.</w:t>
            </w:r>
          </w:p>
          <w:p w14:paraId="0EB2103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Electronics &amp; Comm.  </w:t>
            </w:r>
          </w:p>
        </w:tc>
        <w:tc>
          <w:tcPr>
            <w:tcW w:w="1120" w:type="dxa"/>
            <w:shd w:val="clear" w:color="auto" w:fill="auto"/>
          </w:tcPr>
          <w:p w14:paraId="60246A5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3.844</w:t>
            </w:r>
          </w:p>
          <w:p w14:paraId="700F6D9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3.975</w:t>
            </w:r>
          </w:p>
          <w:p w14:paraId="1AEBC3E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3.978</w:t>
            </w:r>
          </w:p>
          <w:p w14:paraId="61C70F3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3.830</w:t>
            </w:r>
          </w:p>
          <w:p w14:paraId="2C9FA7D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3.467</w:t>
            </w:r>
          </w:p>
        </w:tc>
        <w:tc>
          <w:tcPr>
            <w:tcW w:w="1256" w:type="dxa"/>
            <w:shd w:val="clear" w:color="auto" w:fill="auto"/>
          </w:tcPr>
          <w:p w14:paraId="03F5D9E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0.289</w:t>
            </w:r>
          </w:p>
          <w:p w14:paraId="09B5A97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0.520</w:t>
            </w:r>
          </w:p>
          <w:p w14:paraId="1932402D"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0.299</w:t>
            </w:r>
          </w:p>
          <w:p w14:paraId="37D4B5F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0.353</w:t>
            </w:r>
          </w:p>
          <w:p w14:paraId="7654D635"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0.807</w:t>
            </w:r>
          </w:p>
        </w:tc>
        <w:tc>
          <w:tcPr>
            <w:tcW w:w="1120" w:type="dxa"/>
            <w:shd w:val="clear" w:color="auto" w:fill="auto"/>
          </w:tcPr>
          <w:p w14:paraId="2FAAB28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5.423</w:t>
            </w:r>
          </w:p>
        </w:tc>
        <w:tc>
          <w:tcPr>
            <w:tcW w:w="1116" w:type="dxa"/>
            <w:shd w:val="clear" w:color="auto" w:fill="auto"/>
          </w:tcPr>
          <w:p w14:paraId="428FC7E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33834643" w14:textId="77777777" w:rsidTr="009E10D8">
        <w:tc>
          <w:tcPr>
            <w:cnfStyle w:val="001000000000" w:firstRow="0" w:lastRow="0" w:firstColumn="1" w:lastColumn="0" w:oddVBand="0" w:evenVBand="0" w:oddHBand="0" w:evenHBand="0" w:firstRowFirstColumn="0" w:firstRowLastColumn="0" w:lastRowFirstColumn="0" w:lastRowLastColumn="0"/>
            <w:tcW w:w="2369" w:type="dxa"/>
            <w:shd w:val="clear" w:color="auto" w:fill="auto"/>
          </w:tcPr>
          <w:p w14:paraId="3E3DE933"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lastRenderedPageBreak/>
              <w:t xml:space="preserve">Self-management </w:t>
            </w:r>
          </w:p>
        </w:tc>
        <w:tc>
          <w:tcPr>
            <w:tcW w:w="2512" w:type="dxa"/>
            <w:shd w:val="clear" w:color="auto" w:fill="auto"/>
          </w:tcPr>
          <w:p w14:paraId="68281E5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Chemical department </w:t>
            </w:r>
          </w:p>
          <w:p w14:paraId="6621077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Petroleum department</w:t>
            </w:r>
          </w:p>
          <w:p w14:paraId="1C290102"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Civil department </w:t>
            </w:r>
          </w:p>
          <w:p w14:paraId="6C185ED9"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Sci., &amp; Eng.</w:t>
            </w:r>
          </w:p>
          <w:p w14:paraId="7DFBA2B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Electronics &amp; Comm.  </w:t>
            </w:r>
          </w:p>
        </w:tc>
        <w:tc>
          <w:tcPr>
            <w:tcW w:w="1120" w:type="dxa"/>
            <w:shd w:val="clear" w:color="auto" w:fill="auto"/>
          </w:tcPr>
          <w:p w14:paraId="399E384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3.835</w:t>
            </w:r>
          </w:p>
          <w:p w14:paraId="05E2922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3.840</w:t>
            </w:r>
          </w:p>
          <w:p w14:paraId="600DB42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3.722</w:t>
            </w:r>
          </w:p>
          <w:p w14:paraId="08C497F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3.865</w:t>
            </w:r>
          </w:p>
          <w:p w14:paraId="790735E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3.337</w:t>
            </w:r>
          </w:p>
        </w:tc>
        <w:tc>
          <w:tcPr>
            <w:tcW w:w="1256" w:type="dxa"/>
            <w:shd w:val="clear" w:color="auto" w:fill="auto"/>
          </w:tcPr>
          <w:p w14:paraId="24AC925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0.284</w:t>
            </w:r>
          </w:p>
          <w:p w14:paraId="0B7744A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p w14:paraId="7991E98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0.444</w:t>
            </w:r>
          </w:p>
          <w:p w14:paraId="6DB99E1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0.416</w:t>
            </w:r>
          </w:p>
          <w:p w14:paraId="04F39AE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0.608</w:t>
            </w:r>
          </w:p>
        </w:tc>
        <w:tc>
          <w:tcPr>
            <w:tcW w:w="1120" w:type="dxa"/>
            <w:shd w:val="clear" w:color="auto" w:fill="auto"/>
          </w:tcPr>
          <w:p w14:paraId="108B283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6.616</w:t>
            </w:r>
          </w:p>
        </w:tc>
        <w:tc>
          <w:tcPr>
            <w:tcW w:w="1116" w:type="dxa"/>
            <w:shd w:val="clear" w:color="auto" w:fill="auto"/>
          </w:tcPr>
          <w:p w14:paraId="4593006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79F55208"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shd w:val="clear" w:color="auto" w:fill="auto"/>
          </w:tcPr>
          <w:p w14:paraId="4E2B3FD2"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Motivation </w:t>
            </w:r>
          </w:p>
        </w:tc>
        <w:tc>
          <w:tcPr>
            <w:tcW w:w="2512" w:type="dxa"/>
            <w:shd w:val="clear" w:color="auto" w:fill="auto"/>
          </w:tcPr>
          <w:p w14:paraId="6C3C401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Chemical department </w:t>
            </w:r>
          </w:p>
          <w:p w14:paraId="5E72B1C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Petroleum department</w:t>
            </w:r>
          </w:p>
          <w:p w14:paraId="711B04D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Civil department </w:t>
            </w:r>
          </w:p>
          <w:p w14:paraId="3494CAD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Sci., &amp; Eng.</w:t>
            </w:r>
          </w:p>
          <w:p w14:paraId="4B36C9A9"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Electronics &amp; Comm.  </w:t>
            </w:r>
          </w:p>
        </w:tc>
        <w:tc>
          <w:tcPr>
            <w:tcW w:w="1120" w:type="dxa"/>
            <w:shd w:val="clear" w:color="auto" w:fill="auto"/>
          </w:tcPr>
          <w:p w14:paraId="0FE348A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4.186</w:t>
            </w:r>
          </w:p>
          <w:p w14:paraId="1D6672CD"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4.074</w:t>
            </w:r>
          </w:p>
          <w:p w14:paraId="7E4EF74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3.758</w:t>
            </w:r>
          </w:p>
          <w:p w14:paraId="3671C36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3.965</w:t>
            </w:r>
          </w:p>
          <w:p w14:paraId="4562011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3.695</w:t>
            </w:r>
          </w:p>
        </w:tc>
        <w:tc>
          <w:tcPr>
            <w:tcW w:w="1256" w:type="dxa"/>
            <w:shd w:val="clear" w:color="auto" w:fill="auto"/>
          </w:tcPr>
          <w:p w14:paraId="5BD08B7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0.366</w:t>
            </w:r>
          </w:p>
          <w:p w14:paraId="6A82882D"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0.429</w:t>
            </w:r>
          </w:p>
          <w:p w14:paraId="2CAF188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0.465</w:t>
            </w:r>
          </w:p>
          <w:p w14:paraId="544D391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0.477</w:t>
            </w:r>
          </w:p>
          <w:p w14:paraId="3193910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0.603</w:t>
            </w:r>
          </w:p>
        </w:tc>
        <w:tc>
          <w:tcPr>
            <w:tcW w:w="1120" w:type="dxa"/>
            <w:shd w:val="clear" w:color="auto" w:fill="auto"/>
          </w:tcPr>
          <w:p w14:paraId="052F8E71"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6.594</w:t>
            </w:r>
          </w:p>
        </w:tc>
        <w:tc>
          <w:tcPr>
            <w:tcW w:w="1116" w:type="dxa"/>
            <w:shd w:val="clear" w:color="auto" w:fill="auto"/>
          </w:tcPr>
          <w:p w14:paraId="0C7830D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4FFCF073" w14:textId="77777777" w:rsidTr="009E10D8">
        <w:tc>
          <w:tcPr>
            <w:cnfStyle w:val="001000000000" w:firstRow="0" w:lastRow="0" w:firstColumn="1" w:lastColumn="0" w:oddVBand="0" w:evenVBand="0" w:oddHBand="0" w:evenHBand="0" w:firstRowFirstColumn="0" w:firstRowLastColumn="0" w:lastRowFirstColumn="0" w:lastRowLastColumn="0"/>
            <w:tcW w:w="2369" w:type="dxa"/>
            <w:shd w:val="clear" w:color="auto" w:fill="auto"/>
          </w:tcPr>
          <w:p w14:paraId="5358FF21"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Empathy </w:t>
            </w:r>
          </w:p>
        </w:tc>
        <w:tc>
          <w:tcPr>
            <w:tcW w:w="2512" w:type="dxa"/>
            <w:shd w:val="clear" w:color="auto" w:fill="auto"/>
          </w:tcPr>
          <w:p w14:paraId="18408981"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Chemical department </w:t>
            </w:r>
          </w:p>
          <w:p w14:paraId="7EE7DEA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Petroleum department</w:t>
            </w:r>
          </w:p>
          <w:p w14:paraId="2055566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Civil department </w:t>
            </w:r>
          </w:p>
          <w:p w14:paraId="04E08E01"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Sci., &amp; Eng.</w:t>
            </w:r>
          </w:p>
          <w:p w14:paraId="35B47503"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Electronics &amp; Comm.  </w:t>
            </w:r>
          </w:p>
        </w:tc>
        <w:tc>
          <w:tcPr>
            <w:tcW w:w="1120" w:type="dxa"/>
            <w:shd w:val="clear" w:color="auto" w:fill="auto"/>
          </w:tcPr>
          <w:p w14:paraId="66F9B3D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3.913</w:t>
            </w:r>
          </w:p>
          <w:p w14:paraId="1475A224"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4.222</w:t>
            </w:r>
          </w:p>
          <w:p w14:paraId="7FDA00C9"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3.835</w:t>
            </w:r>
          </w:p>
          <w:p w14:paraId="695D2AA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3.768</w:t>
            </w:r>
          </w:p>
          <w:p w14:paraId="363B6B9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3.688</w:t>
            </w:r>
          </w:p>
        </w:tc>
        <w:tc>
          <w:tcPr>
            <w:tcW w:w="1256" w:type="dxa"/>
            <w:shd w:val="clear" w:color="auto" w:fill="auto"/>
          </w:tcPr>
          <w:p w14:paraId="209B6EE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0.472</w:t>
            </w:r>
          </w:p>
          <w:p w14:paraId="05FA4EB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0.480</w:t>
            </w:r>
          </w:p>
          <w:p w14:paraId="6EAB72B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0.717</w:t>
            </w:r>
          </w:p>
          <w:p w14:paraId="425BB57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0.526</w:t>
            </w:r>
          </w:p>
          <w:p w14:paraId="534D3C8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0.631</w:t>
            </w:r>
          </w:p>
        </w:tc>
        <w:tc>
          <w:tcPr>
            <w:tcW w:w="1120" w:type="dxa"/>
            <w:shd w:val="clear" w:color="auto" w:fill="auto"/>
          </w:tcPr>
          <w:p w14:paraId="55178D30"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7.225</w:t>
            </w:r>
          </w:p>
        </w:tc>
        <w:tc>
          <w:tcPr>
            <w:tcW w:w="1116" w:type="dxa"/>
            <w:shd w:val="clear" w:color="auto" w:fill="auto"/>
          </w:tcPr>
          <w:p w14:paraId="0390403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r w:rsidR="009E10D8" w14:paraId="0EFB964A" w14:textId="77777777" w:rsidTr="009E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shd w:val="clear" w:color="auto" w:fill="auto"/>
          </w:tcPr>
          <w:p w14:paraId="35A13D86"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Social skills </w:t>
            </w:r>
          </w:p>
        </w:tc>
        <w:tc>
          <w:tcPr>
            <w:tcW w:w="2512" w:type="dxa"/>
            <w:shd w:val="clear" w:color="auto" w:fill="auto"/>
          </w:tcPr>
          <w:p w14:paraId="05C21E0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Chemical department </w:t>
            </w:r>
          </w:p>
          <w:p w14:paraId="03072FBE"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Petroleum department</w:t>
            </w:r>
          </w:p>
          <w:p w14:paraId="45BF31CA"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Civil department </w:t>
            </w:r>
          </w:p>
          <w:p w14:paraId="52E5DAD7"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Sci., &amp; Eng.</w:t>
            </w:r>
          </w:p>
          <w:p w14:paraId="57094D6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Electronics &amp; Comm.  </w:t>
            </w:r>
          </w:p>
        </w:tc>
        <w:tc>
          <w:tcPr>
            <w:tcW w:w="1120" w:type="dxa"/>
            <w:shd w:val="clear" w:color="auto" w:fill="auto"/>
          </w:tcPr>
          <w:p w14:paraId="1AEA9C4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3.831</w:t>
            </w:r>
          </w:p>
          <w:p w14:paraId="357AAE1B"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3.870</w:t>
            </w:r>
          </w:p>
          <w:p w14:paraId="3E7618E0"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4.000</w:t>
            </w:r>
          </w:p>
          <w:p w14:paraId="53A525C3"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4.023</w:t>
            </w:r>
          </w:p>
          <w:p w14:paraId="01A68242"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3.662</w:t>
            </w:r>
          </w:p>
        </w:tc>
        <w:tc>
          <w:tcPr>
            <w:tcW w:w="1256" w:type="dxa"/>
            <w:shd w:val="clear" w:color="auto" w:fill="auto"/>
          </w:tcPr>
          <w:p w14:paraId="6BDFDE5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0.541</w:t>
            </w:r>
          </w:p>
          <w:p w14:paraId="06618A93"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0.624</w:t>
            </w:r>
          </w:p>
          <w:p w14:paraId="670DD5AF"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0.396</w:t>
            </w:r>
          </w:p>
          <w:p w14:paraId="18CB81D4"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0.614</w:t>
            </w:r>
          </w:p>
          <w:p w14:paraId="5240610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0.698</w:t>
            </w:r>
          </w:p>
        </w:tc>
        <w:tc>
          <w:tcPr>
            <w:tcW w:w="1120" w:type="dxa"/>
            <w:shd w:val="clear" w:color="auto" w:fill="auto"/>
          </w:tcPr>
          <w:p w14:paraId="0AD74088"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1.701</w:t>
            </w:r>
          </w:p>
        </w:tc>
        <w:tc>
          <w:tcPr>
            <w:tcW w:w="1116" w:type="dxa"/>
            <w:shd w:val="clear" w:color="auto" w:fill="auto"/>
          </w:tcPr>
          <w:p w14:paraId="7ED365F6" w14:textId="77777777" w:rsidR="009E10D8" w:rsidRDefault="009E10D8" w:rsidP="009E10D8">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0.151</w:t>
            </w:r>
          </w:p>
        </w:tc>
      </w:tr>
      <w:tr w:rsidR="009E10D8" w14:paraId="14035174" w14:textId="77777777" w:rsidTr="009E10D8">
        <w:tc>
          <w:tcPr>
            <w:cnfStyle w:val="001000000000" w:firstRow="0" w:lastRow="0" w:firstColumn="1" w:lastColumn="0" w:oddVBand="0" w:evenVBand="0" w:oddHBand="0" w:evenHBand="0" w:firstRowFirstColumn="0" w:firstRowLastColumn="0" w:lastRowFirstColumn="0" w:lastRowLastColumn="0"/>
            <w:tcW w:w="2369" w:type="dxa"/>
            <w:shd w:val="clear" w:color="auto" w:fill="auto"/>
          </w:tcPr>
          <w:p w14:paraId="64C15B8A" w14:textId="77777777" w:rsidR="009E10D8" w:rsidRPr="00203224" w:rsidRDefault="009E10D8" w:rsidP="009E10D8">
            <w:pPr>
              <w:autoSpaceDE w:val="0"/>
              <w:autoSpaceDN w:val="0"/>
              <w:adjustRightInd w:val="0"/>
              <w:spacing w:line="480" w:lineRule="auto"/>
              <w:jc w:val="both"/>
              <w:rPr>
                <w:rFonts w:ascii="Times New Roman" w:hAnsi="Times New Roman" w:cs="Times New Roman"/>
                <w:b w:val="0"/>
                <w:bCs w:val="0"/>
                <w:sz w:val="24"/>
                <w:szCs w:val="24"/>
              </w:rPr>
            </w:pPr>
            <w:r w:rsidRPr="00203224">
              <w:rPr>
                <w:rFonts w:ascii="Times New Roman" w:hAnsi="Times New Roman" w:cs="Times New Roman"/>
                <w:b w:val="0"/>
                <w:bCs w:val="0"/>
                <w:sz w:val="24"/>
                <w:szCs w:val="24"/>
              </w:rPr>
              <w:t xml:space="preserve">Emotional intelligence </w:t>
            </w:r>
          </w:p>
        </w:tc>
        <w:tc>
          <w:tcPr>
            <w:tcW w:w="2512" w:type="dxa"/>
            <w:shd w:val="clear" w:color="auto" w:fill="auto"/>
          </w:tcPr>
          <w:p w14:paraId="68E1A1FC"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Chemical department </w:t>
            </w:r>
          </w:p>
          <w:p w14:paraId="33102D1E"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Petroleum department</w:t>
            </w:r>
          </w:p>
          <w:p w14:paraId="0E9FB94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Civil department </w:t>
            </w:r>
          </w:p>
          <w:p w14:paraId="2094C44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Sci., &amp; Eng.</w:t>
            </w:r>
          </w:p>
          <w:p w14:paraId="063A6A3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Electronics &amp; Comm.  </w:t>
            </w:r>
          </w:p>
        </w:tc>
        <w:tc>
          <w:tcPr>
            <w:tcW w:w="1120" w:type="dxa"/>
            <w:shd w:val="clear" w:color="auto" w:fill="auto"/>
          </w:tcPr>
          <w:p w14:paraId="0A0A00C6"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3.922</w:t>
            </w:r>
          </w:p>
          <w:p w14:paraId="3CCC6D4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3.996</w:t>
            </w:r>
          </w:p>
          <w:p w14:paraId="0988B28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3.859</w:t>
            </w:r>
          </w:p>
          <w:p w14:paraId="5C35C34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3.890</w:t>
            </w:r>
          </w:p>
          <w:p w14:paraId="15924E25"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3.570</w:t>
            </w:r>
          </w:p>
        </w:tc>
        <w:tc>
          <w:tcPr>
            <w:tcW w:w="1256" w:type="dxa"/>
            <w:shd w:val="clear" w:color="auto" w:fill="auto"/>
          </w:tcPr>
          <w:p w14:paraId="28CCADDF"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0.244</w:t>
            </w:r>
          </w:p>
          <w:p w14:paraId="4F3701FA"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0.373</w:t>
            </w:r>
          </w:p>
          <w:p w14:paraId="0C53B5FB"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0.266</w:t>
            </w:r>
          </w:p>
          <w:p w14:paraId="02790FB7"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0.338</w:t>
            </w:r>
          </w:p>
          <w:p w14:paraId="795C956D"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0.547</w:t>
            </w:r>
          </w:p>
        </w:tc>
        <w:tc>
          <w:tcPr>
            <w:tcW w:w="1120" w:type="dxa"/>
            <w:shd w:val="clear" w:color="auto" w:fill="auto"/>
          </w:tcPr>
          <w:p w14:paraId="6FDD6E68"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6.201</w:t>
            </w:r>
          </w:p>
        </w:tc>
        <w:tc>
          <w:tcPr>
            <w:tcW w:w="1116" w:type="dxa"/>
            <w:shd w:val="clear" w:color="auto" w:fill="auto"/>
          </w:tcPr>
          <w:p w14:paraId="1CE18DA2" w14:textId="77777777" w:rsidR="009E10D8" w:rsidRDefault="009E10D8" w:rsidP="009E10D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r>
    </w:tbl>
    <w:p w14:paraId="5E587B32"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Note: *, **, ***Significant at 10, 5, and 1 percent levels, respectively</w:t>
      </w:r>
    </w:p>
    <w:p w14:paraId="037B25E1" w14:textId="77777777" w:rsidR="009E10D8" w:rsidRDefault="009E10D8" w:rsidP="009E10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14:paraId="1DAA349D" w14:textId="424A7049" w:rsidR="00F9071F" w:rsidRPr="0064072F" w:rsidRDefault="00F9071F" w:rsidP="0064072F">
      <w:pPr>
        <w:spacing w:line="480" w:lineRule="auto"/>
        <w:jc w:val="both"/>
        <w:rPr>
          <w:rFonts w:ascii="Times New Roman" w:hAnsi="Times New Roman" w:cs="Times New Roman"/>
          <w:b/>
          <w:sz w:val="24"/>
          <w:szCs w:val="24"/>
        </w:rPr>
      </w:pPr>
    </w:p>
    <w:p w14:paraId="25B13A29" w14:textId="568F3693" w:rsidR="00F9071F" w:rsidRPr="00F40DBB" w:rsidRDefault="00F9071F" w:rsidP="00F40DBB">
      <w:pPr>
        <w:spacing w:line="276" w:lineRule="auto"/>
        <w:jc w:val="both"/>
        <w:rPr>
          <w:rFonts w:ascii="Times New Roman" w:hAnsi="Times New Roman" w:cs="Times New Roman"/>
          <w:sz w:val="24"/>
          <w:szCs w:val="24"/>
        </w:rPr>
      </w:pPr>
      <w:r w:rsidRPr="00062064">
        <w:rPr>
          <w:rFonts w:ascii="Times New Roman" w:hAnsi="Times New Roman" w:cs="Times New Roman"/>
          <w:i/>
          <w:sz w:val="24"/>
          <w:szCs w:val="24"/>
        </w:rPr>
        <w:t xml:space="preserve">3.1 Pearson Correlation Analysis </w:t>
      </w:r>
      <w:r w:rsidR="0064072F" w:rsidRPr="0064072F">
        <w:rPr>
          <w:rFonts w:ascii="Times New Roman" w:hAnsi="Times New Roman" w:cs="Times New Roman"/>
          <w:sz w:val="24"/>
          <w:szCs w:val="24"/>
        </w:rPr>
        <w:t xml:space="preserve">OBJECTIVE </w:t>
      </w:r>
      <w:r w:rsidR="00F40DBB">
        <w:rPr>
          <w:rFonts w:ascii="Times New Roman" w:hAnsi="Times New Roman" w:cs="Times New Roman"/>
          <w:sz w:val="24"/>
          <w:szCs w:val="24"/>
        </w:rPr>
        <w:t>3 THE EFFECT OF EI ON</w:t>
      </w:r>
      <w:r w:rsidR="00F40DBB" w:rsidRPr="00873A74">
        <w:rPr>
          <w:rFonts w:ascii="Times New Roman" w:hAnsi="Times New Roman" w:cs="Times New Roman"/>
          <w:b/>
          <w:sz w:val="24"/>
          <w:szCs w:val="24"/>
        </w:rPr>
        <w:t xml:space="preserve"> </w:t>
      </w:r>
      <w:r w:rsidR="00F40DBB" w:rsidRPr="00F40DBB">
        <w:rPr>
          <w:rFonts w:ascii="Times New Roman" w:hAnsi="Times New Roman" w:cs="Times New Roman"/>
          <w:sz w:val="24"/>
          <w:szCs w:val="24"/>
        </w:rPr>
        <w:t>TEAM COHESION AMONGST NURSING STUDENTS</w:t>
      </w:r>
    </w:p>
    <w:p w14:paraId="1B11098B" w14:textId="77777777" w:rsidR="00F9071F" w:rsidRDefault="00F9071F" w:rsidP="00F9071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Based on the results of the study, EI and TC are significantly correlated (r =.559, p &lt; 0.00). That is there is a significant relationship between EI and TC. Thus the participant's overall EI levels correlated positively with TC. By this, the hypothesis H3: There is a relationship between EI and TC is accepted. </w:t>
      </w:r>
    </w:p>
    <w:p w14:paraId="798D15DE" w14:textId="4AA54972" w:rsidR="00F9071F" w:rsidRPr="000766B7" w:rsidRDefault="00F9071F" w:rsidP="000766B7">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Also, the sub competencies of EI and TC reveals a significant correlation. Therefore hypothesis 2 is accepted. “</w:t>
      </w:r>
      <w:proofErr w:type="gramStart"/>
      <w:r>
        <w:rPr>
          <w:rFonts w:ascii="Times New Roman" w:hAnsi="Times New Roman" w:cs="Times New Roman"/>
          <w:color w:val="000000" w:themeColor="text1"/>
          <w:sz w:val="24"/>
          <w:szCs w:val="24"/>
        </w:rPr>
        <w:t>own</w:t>
      </w:r>
      <w:proofErr w:type="gramEnd"/>
      <w:r>
        <w:rPr>
          <w:rFonts w:ascii="Times New Roman" w:hAnsi="Times New Roman" w:cs="Times New Roman"/>
          <w:color w:val="000000" w:themeColor="text1"/>
          <w:sz w:val="24"/>
          <w:szCs w:val="24"/>
        </w:rPr>
        <w:t xml:space="preserve"> aware” and TC are significant (r =.225, p &lt; 0.024), “own manage” and TC are significant (r =.400, p &lt; 0.00) and “others aware” and TC are significant (r=.425, p&lt; 0.00) lastly, “others manage” and TC are significant (r = .546, p &lt; 0.00). This implies that all of the competencies of EI have a significant relationship with TC. </w:t>
      </w:r>
      <w:r w:rsidR="000766B7">
        <w:rPr>
          <w:rFonts w:ascii="Times New Roman" w:hAnsi="Times New Roman" w:cs="Times New Roman"/>
          <w:color w:val="000000" w:themeColor="text1"/>
          <w:sz w:val="24"/>
          <w:szCs w:val="24"/>
        </w:rPr>
        <w:t>Below is the correlation table.</w:t>
      </w:r>
    </w:p>
    <w:p w14:paraId="348CDFC8" w14:textId="77777777" w:rsidR="00F9071F" w:rsidRDefault="00F9071F" w:rsidP="00F9071F">
      <w:pPr>
        <w:autoSpaceDE w:val="0"/>
        <w:autoSpaceDN w:val="0"/>
        <w:adjustRightInd w:val="0"/>
        <w:spacing w:after="0" w:line="480" w:lineRule="auto"/>
        <w:jc w:val="both"/>
        <w:rPr>
          <w:rFonts w:ascii="Times New Roman" w:hAnsi="Times New Roman" w:cs="Times New Roman"/>
          <w:b/>
          <w:sz w:val="24"/>
          <w:szCs w:val="24"/>
        </w:rPr>
      </w:pPr>
    </w:p>
    <w:p w14:paraId="1B71D87F" w14:textId="77777777" w:rsidR="00F9071F" w:rsidRDefault="00F9071F" w:rsidP="00F9071F">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Table 1                                  Correlation Analysis </w:t>
      </w:r>
    </w:p>
    <w:p w14:paraId="798B35A2" w14:textId="77777777" w:rsidR="00F9071F" w:rsidRDefault="00F9071F" w:rsidP="00F9071F">
      <w:pPr>
        <w:tabs>
          <w:tab w:val="left" w:pos="3707"/>
        </w:tabs>
        <w:jc w:val="both"/>
        <w:rPr>
          <w:rFonts w:ascii="Times New Roman" w:hAnsi="Times New Roman" w:cs="Times New Roman"/>
          <w:b/>
          <w:sz w:val="24"/>
          <w:szCs w:val="24"/>
        </w:rPr>
      </w:pPr>
      <w:r>
        <w:rPr>
          <w:rFonts w:ascii="Times New Roman" w:hAnsi="Times New Roman" w:cs="Times New Roman"/>
          <w:b/>
          <w:sz w:val="24"/>
          <w:szCs w:val="24"/>
        </w:rPr>
        <w:tab/>
      </w:r>
    </w:p>
    <w:tbl>
      <w:tblPr>
        <w:tblStyle w:val="PlainTable2"/>
        <w:tblW w:w="0" w:type="auto"/>
        <w:tblLook w:val="04A0" w:firstRow="1" w:lastRow="0" w:firstColumn="1" w:lastColumn="0" w:noHBand="0" w:noVBand="1"/>
      </w:tblPr>
      <w:tblGrid>
        <w:gridCol w:w="1288"/>
        <w:gridCol w:w="1288"/>
        <w:gridCol w:w="1288"/>
        <w:gridCol w:w="1288"/>
        <w:gridCol w:w="1288"/>
        <w:gridCol w:w="1288"/>
        <w:gridCol w:w="1288"/>
      </w:tblGrid>
      <w:tr w:rsidR="00F9071F" w14:paraId="0A455BA9" w14:textId="77777777" w:rsidTr="00882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6C957C36" w14:textId="77777777" w:rsidR="00F9071F" w:rsidRDefault="00F9071F" w:rsidP="00882F19">
            <w:pPr>
              <w:jc w:val="both"/>
              <w:rPr>
                <w:rFonts w:ascii="Times New Roman" w:hAnsi="Times New Roman" w:cs="Times New Roman"/>
                <w:sz w:val="24"/>
                <w:szCs w:val="24"/>
              </w:rPr>
            </w:pPr>
          </w:p>
        </w:tc>
        <w:tc>
          <w:tcPr>
            <w:tcW w:w="1288" w:type="dxa"/>
            <w:hideMark/>
          </w:tcPr>
          <w:p w14:paraId="3DCB2744" w14:textId="77777777" w:rsidR="00F9071F" w:rsidRDefault="00F9071F" w:rsidP="00882F1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 EI</w:t>
            </w:r>
          </w:p>
        </w:tc>
        <w:tc>
          <w:tcPr>
            <w:tcW w:w="1288" w:type="dxa"/>
            <w:hideMark/>
          </w:tcPr>
          <w:p w14:paraId="35AE3B16" w14:textId="77777777" w:rsidR="00F9071F" w:rsidRDefault="00F9071F" w:rsidP="00882F1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Own-aware</w:t>
            </w:r>
          </w:p>
        </w:tc>
        <w:tc>
          <w:tcPr>
            <w:tcW w:w="1288" w:type="dxa"/>
            <w:hideMark/>
          </w:tcPr>
          <w:p w14:paraId="781D9D98" w14:textId="77777777" w:rsidR="00F9071F" w:rsidRDefault="00F9071F" w:rsidP="00882F1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Own manage</w:t>
            </w:r>
          </w:p>
        </w:tc>
        <w:tc>
          <w:tcPr>
            <w:tcW w:w="1288" w:type="dxa"/>
            <w:hideMark/>
          </w:tcPr>
          <w:p w14:paraId="2333D1EC" w14:textId="77777777" w:rsidR="00F9071F" w:rsidRDefault="00F9071F" w:rsidP="00882F1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Others aware</w:t>
            </w:r>
          </w:p>
        </w:tc>
        <w:tc>
          <w:tcPr>
            <w:tcW w:w="1288" w:type="dxa"/>
            <w:hideMark/>
          </w:tcPr>
          <w:p w14:paraId="16090E66" w14:textId="77777777" w:rsidR="00F9071F" w:rsidRDefault="00F9071F" w:rsidP="00882F1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Others manage</w:t>
            </w:r>
          </w:p>
        </w:tc>
        <w:tc>
          <w:tcPr>
            <w:tcW w:w="1288" w:type="dxa"/>
            <w:hideMark/>
          </w:tcPr>
          <w:p w14:paraId="747A135A" w14:textId="77777777" w:rsidR="00F9071F" w:rsidRDefault="00F9071F" w:rsidP="00882F1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TC</w:t>
            </w:r>
          </w:p>
        </w:tc>
      </w:tr>
      <w:tr w:rsidR="00F9071F" w14:paraId="795C4835" w14:textId="77777777" w:rsidTr="008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21DA0E88" w14:textId="77777777" w:rsidR="00F9071F" w:rsidRDefault="00F9071F" w:rsidP="00882F19">
            <w:pPr>
              <w:jc w:val="both"/>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softHyphen/>
              <w:t>_EI</w:t>
            </w:r>
          </w:p>
        </w:tc>
        <w:tc>
          <w:tcPr>
            <w:tcW w:w="1288" w:type="dxa"/>
            <w:hideMark/>
          </w:tcPr>
          <w:p w14:paraId="456C2A5C"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14:paraId="61A1D2AD"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hideMark/>
          </w:tcPr>
          <w:p w14:paraId="181C2D16"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.651**</w:t>
            </w:r>
          </w:p>
          <w:p w14:paraId="0BFA7099"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21BE5BA0"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hideMark/>
          </w:tcPr>
          <w:p w14:paraId="1ECDCBE3"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.673**</w:t>
            </w:r>
          </w:p>
          <w:p w14:paraId="5813973C"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029DB57D"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hideMark/>
          </w:tcPr>
          <w:p w14:paraId="774823F8"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.797**</w:t>
            </w:r>
          </w:p>
          <w:p w14:paraId="2598DDB4"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747E0F7D"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hideMark/>
          </w:tcPr>
          <w:p w14:paraId="23252B18"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.662**</w:t>
            </w:r>
          </w:p>
          <w:p w14:paraId="63F2F4C9"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7AA59E47"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hideMark/>
          </w:tcPr>
          <w:p w14:paraId="3EB61323"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.559**</w:t>
            </w:r>
          </w:p>
          <w:p w14:paraId="6A08FD9A"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75F5FF9E"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F9071F" w14:paraId="76C6A7C9" w14:textId="77777777" w:rsidTr="00882F19">
        <w:tc>
          <w:tcPr>
            <w:cnfStyle w:val="001000000000" w:firstRow="0" w:lastRow="0" w:firstColumn="1" w:lastColumn="0" w:oddVBand="0" w:evenVBand="0" w:oddHBand="0" w:evenHBand="0" w:firstRowFirstColumn="0" w:firstRowLastColumn="0" w:lastRowFirstColumn="0" w:lastRowLastColumn="0"/>
            <w:tcW w:w="1288" w:type="dxa"/>
          </w:tcPr>
          <w:p w14:paraId="644B042D" w14:textId="77777777" w:rsidR="00F9071F" w:rsidRDefault="00F9071F" w:rsidP="00882F19">
            <w:pPr>
              <w:jc w:val="both"/>
              <w:rPr>
                <w:rFonts w:ascii="Times New Roman" w:hAnsi="Times New Roman" w:cs="Times New Roman"/>
                <w:sz w:val="24"/>
                <w:szCs w:val="24"/>
              </w:rPr>
            </w:pPr>
          </w:p>
          <w:p w14:paraId="2CEC13FB" w14:textId="77777777" w:rsidR="00F9071F" w:rsidRDefault="00F9071F" w:rsidP="00882F19">
            <w:pPr>
              <w:jc w:val="both"/>
              <w:rPr>
                <w:rFonts w:ascii="Times New Roman" w:hAnsi="Times New Roman" w:cs="Times New Roman"/>
                <w:sz w:val="24"/>
                <w:szCs w:val="24"/>
              </w:rPr>
            </w:pPr>
            <w:r>
              <w:rPr>
                <w:rFonts w:ascii="Times New Roman" w:hAnsi="Times New Roman" w:cs="Times New Roman"/>
                <w:sz w:val="24"/>
                <w:szCs w:val="24"/>
              </w:rPr>
              <w:t>Own-Aware</w:t>
            </w:r>
          </w:p>
        </w:tc>
        <w:tc>
          <w:tcPr>
            <w:tcW w:w="1288" w:type="dxa"/>
          </w:tcPr>
          <w:p w14:paraId="77C751A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4949331"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.651**</w:t>
            </w:r>
          </w:p>
          <w:p w14:paraId="42DF8DB3"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154BF022"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1D48159B"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719932"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14:paraId="2E0F14B7"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139A8C92"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0F7995"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.178</w:t>
            </w:r>
          </w:p>
          <w:p w14:paraId="0BB819FB"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.077</w:t>
            </w:r>
          </w:p>
          <w:p w14:paraId="30C96549"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393F76B7"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BA121C"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.312**</w:t>
            </w:r>
          </w:p>
          <w:p w14:paraId="4755AEE3"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p w14:paraId="3D2317D3"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0655DFEF"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7C84FB"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.186</w:t>
            </w:r>
          </w:p>
          <w:p w14:paraId="6F064AA7"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.064</w:t>
            </w:r>
          </w:p>
          <w:p w14:paraId="5F6ACEB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1F8951F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1A6ADC"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.225*</w:t>
            </w:r>
          </w:p>
          <w:p w14:paraId="7A827CF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.024</w:t>
            </w:r>
          </w:p>
          <w:p w14:paraId="7B012A74"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F9071F" w14:paraId="4279859D" w14:textId="77777777" w:rsidTr="008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E1FCFC4" w14:textId="77777777" w:rsidR="00F9071F" w:rsidRDefault="00F9071F" w:rsidP="00882F19">
            <w:pPr>
              <w:jc w:val="both"/>
              <w:rPr>
                <w:rFonts w:ascii="Times New Roman" w:hAnsi="Times New Roman" w:cs="Times New Roman"/>
                <w:sz w:val="24"/>
                <w:szCs w:val="24"/>
              </w:rPr>
            </w:pPr>
          </w:p>
          <w:p w14:paraId="657274E2" w14:textId="77777777" w:rsidR="00F9071F" w:rsidRDefault="00F9071F" w:rsidP="00882F19">
            <w:pPr>
              <w:jc w:val="both"/>
              <w:rPr>
                <w:rFonts w:ascii="Times New Roman" w:hAnsi="Times New Roman" w:cs="Times New Roman"/>
                <w:sz w:val="24"/>
                <w:szCs w:val="24"/>
              </w:rPr>
            </w:pPr>
            <w:r>
              <w:rPr>
                <w:rFonts w:ascii="Times New Roman" w:hAnsi="Times New Roman" w:cs="Times New Roman"/>
                <w:sz w:val="24"/>
                <w:szCs w:val="24"/>
              </w:rPr>
              <w:t xml:space="preserve">Own –manage </w:t>
            </w:r>
          </w:p>
        </w:tc>
        <w:tc>
          <w:tcPr>
            <w:tcW w:w="1288" w:type="dxa"/>
          </w:tcPr>
          <w:p w14:paraId="72FAE468"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E194F9C"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.673**</w:t>
            </w:r>
          </w:p>
          <w:p w14:paraId="4C0FE7D1"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193D1618"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5785500A"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05C67C0"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.178</w:t>
            </w:r>
          </w:p>
          <w:p w14:paraId="6404FB9A"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.077</w:t>
            </w:r>
          </w:p>
          <w:p w14:paraId="2E352E65"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49419E4D"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562BFFE"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14:paraId="686C732D"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238B6196"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52B81F9"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.471**</w:t>
            </w:r>
          </w:p>
          <w:p w14:paraId="6125F610"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085D9E08"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0A8440B2"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EB2B174"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w:t>
            </w:r>
          </w:p>
          <w:p w14:paraId="784E58DF"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p w14:paraId="70B469E1"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544EDB24"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039DE66"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p w14:paraId="7715E597"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1E15B97C"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F9071F" w14:paraId="7770E7C8" w14:textId="77777777" w:rsidTr="00882F19">
        <w:tc>
          <w:tcPr>
            <w:cnfStyle w:val="001000000000" w:firstRow="0" w:lastRow="0" w:firstColumn="1" w:lastColumn="0" w:oddVBand="0" w:evenVBand="0" w:oddHBand="0" w:evenHBand="0" w:firstRowFirstColumn="0" w:firstRowLastColumn="0" w:lastRowFirstColumn="0" w:lastRowLastColumn="0"/>
            <w:tcW w:w="1288" w:type="dxa"/>
          </w:tcPr>
          <w:p w14:paraId="4B07C162" w14:textId="77777777" w:rsidR="00F9071F" w:rsidRDefault="00F9071F" w:rsidP="00882F19">
            <w:pPr>
              <w:jc w:val="both"/>
              <w:rPr>
                <w:rFonts w:ascii="Times New Roman" w:hAnsi="Times New Roman" w:cs="Times New Roman"/>
                <w:sz w:val="24"/>
                <w:szCs w:val="24"/>
              </w:rPr>
            </w:pPr>
          </w:p>
          <w:p w14:paraId="0392B548" w14:textId="77777777" w:rsidR="00F9071F" w:rsidRDefault="00F9071F" w:rsidP="00882F19">
            <w:pPr>
              <w:jc w:val="both"/>
              <w:rPr>
                <w:rFonts w:ascii="Times New Roman" w:hAnsi="Times New Roman" w:cs="Times New Roman"/>
                <w:sz w:val="24"/>
                <w:szCs w:val="24"/>
              </w:rPr>
            </w:pPr>
            <w:r>
              <w:rPr>
                <w:rFonts w:ascii="Times New Roman" w:hAnsi="Times New Roman" w:cs="Times New Roman"/>
                <w:sz w:val="24"/>
                <w:szCs w:val="24"/>
              </w:rPr>
              <w:t>Others-aware</w:t>
            </w:r>
          </w:p>
        </w:tc>
        <w:tc>
          <w:tcPr>
            <w:tcW w:w="1288" w:type="dxa"/>
          </w:tcPr>
          <w:p w14:paraId="2E41351E"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69F8EF3"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.797**</w:t>
            </w:r>
          </w:p>
          <w:p w14:paraId="023BCBF6"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4B0C3B03"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100</w:t>
            </w:r>
          </w:p>
        </w:tc>
        <w:tc>
          <w:tcPr>
            <w:tcW w:w="1288" w:type="dxa"/>
          </w:tcPr>
          <w:p w14:paraId="2F40C719"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22CEDD"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.312**</w:t>
            </w:r>
          </w:p>
          <w:p w14:paraId="4966EABF"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p w14:paraId="0C4881E6"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100</w:t>
            </w:r>
          </w:p>
        </w:tc>
        <w:tc>
          <w:tcPr>
            <w:tcW w:w="1288" w:type="dxa"/>
          </w:tcPr>
          <w:p w14:paraId="54AC063B"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677EFAE"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.471**</w:t>
            </w:r>
          </w:p>
          <w:p w14:paraId="2232D5C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13401EE5"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100</w:t>
            </w:r>
          </w:p>
        </w:tc>
        <w:tc>
          <w:tcPr>
            <w:tcW w:w="1288" w:type="dxa"/>
          </w:tcPr>
          <w:p w14:paraId="1DEDE460"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5EFEA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14:paraId="395C4D52"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250F17E9"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15064F"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.447*</w:t>
            </w:r>
          </w:p>
          <w:p w14:paraId="749FD52B"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32C1D5F9"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100</w:t>
            </w:r>
          </w:p>
        </w:tc>
        <w:tc>
          <w:tcPr>
            <w:tcW w:w="1288" w:type="dxa"/>
          </w:tcPr>
          <w:p w14:paraId="513A74F7"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A61AD2"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.425**</w:t>
            </w:r>
          </w:p>
          <w:p w14:paraId="615FC420"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31F3F7A9"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100</w:t>
            </w:r>
          </w:p>
        </w:tc>
      </w:tr>
      <w:tr w:rsidR="00F9071F" w14:paraId="185E1840" w14:textId="77777777" w:rsidTr="008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178D83F" w14:textId="77777777" w:rsidR="00F9071F" w:rsidRDefault="00F9071F" w:rsidP="00882F19">
            <w:pPr>
              <w:jc w:val="both"/>
              <w:rPr>
                <w:rFonts w:ascii="Times New Roman" w:hAnsi="Times New Roman" w:cs="Times New Roman"/>
                <w:sz w:val="24"/>
                <w:szCs w:val="24"/>
              </w:rPr>
            </w:pPr>
          </w:p>
          <w:p w14:paraId="540CB4A3" w14:textId="77777777" w:rsidR="00F9071F" w:rsidRDefault="00F9071F" w:rsidP="00882F19">
            <w:pPr>
              <w:jc w:val="both"/>
              <w:rPr>
                <w:rFonts w:ascii="Times New Roman" w:hAnsi="Times New Roman" w:cs="Times New Roman"/>
                <w:sz w:val="24"/>
                <w:szCs w:val="24"/>
              </w:rPr>
            </w:pPr>
            <w:r>
              <w:rPr>
                <w:rFonts w:ascii="Times New Roman" w:hAnsi="Times New Roman" w:cs="Times New Roman"/>
                <w:sz w:val="24"/>
                <w:szCs w:val="24"/>
              </w:rPr>
              <w:t xml:space="preserve">Others –manage </w:t>
            </w:r>
          </w:p>
        </w:tc>
        <w:tc>
          <w:tcPr>
            <w:tcW w:w="1288" w:type="dxa"/>
          </w:tcPr>
          <w:p w14:paraId="067AC38F"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EACFF78"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.662**</w:t>
            </w:r>
          </w:p>
          <w:p w14:paraId="3DD1731D"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2739F52E"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757FB0C9"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EAE0F5F"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.186</w:t>
            </w:r>
          </w:p>
          <w:p w14:paraId="36908F32"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.064</w:t>
            </w:r>
          </w:p>
          <w:p w14:paraId="62D24947"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38521A03"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0BCAA2D"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w:t>
            </w:r>
          </w:p>
          <w:p w14:paraId="20D945F5"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p w14:paraId="4A5D9807"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039E1E16"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3F4E7CA"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.447*</w:t>
            </w:r>
          </w:p>
          <w:p w14:paraId="456D1A42"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059522B5"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45612D3B"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C11021B"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14:paraId="738A9F32"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280A35C1"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ABCF8DE"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.546**</w:t>
            </w:r>
          </w:p>
          <w:p w14:paraId="2EA428A1"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6AB76301" w14:textId="77777777" w:rsidR="00F9071F" w:rsidRDefault="00F9071F" w:rsidP="00882F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F9071F" w14:paraId="1892271D" w14:textId="77777777" w:rsidTr="00882F19">
        <w:tc>
          <w:tcPr>
            <w:cnfStyle w:val="001000000000" w:firstRow="0" w:lastRow="0" w:firstColumn="1" w:lastColumn="0" w:oddVBand="0" w:evenVBand="0" w:oddHBand="0" w:evenHBand="0" w:firstRowFirstColumn="0" w:firstRowLastColumn="0" w:lastRowFirstColumn="0" w:lastRowLastColumn="0"/>
            <w:tcW w:w="1288" w:type="dxa"/>
          </w:tcPr>
          <w:p w14:paraId="6CD4FE87" w14:textId="77777777" w:rsidR="00F9071F" w:rsidRDefault="00F9071F" w:rsidP="00882F19">
            <w:pPr>
              <w:jc w:val="both"/>
              <w:rPr>
                <w:rFonts w:ascii="Times New Roman" w:hAnsi="Times New Roman" w:cs="Times New Roman"/>
                <w:sz w:val="24"/>
                <w:szCs w:val="24"/>
              </w:rPr>
            </w:pPr>
          </w:p>
          <w:p w14:paraId="4235727C" w14:textId="77777777" w:rsidR="00F9071F" w:rsidRDefault="00F9071F" w:rsidP="00882F19">
            <w:pPr>
              <w:jc w:val="both"/>
              <w:rPr>
                <w:rFonts w:ascii="Times New Roman" w:hAnsi="Times New Roman" w:cs="Times New Roman"/>
                <w:sz w:val="24"/>
                <w:szCs w:val="24"/>
              </w:rPr>
            </w:pPr>
            <w:r>
              <w:rPr>
                <w:rFonts w:ascii="Times New Roman" w:hAnsi="Times New Roman" w:cs="Times New Roman"/>
                <w:sz w:val="24"/>
                <w:szCs w:val="24"/>
              </w:rPr>
              <w:t>T_C</w:t>
            </w:r>
          </w:p>
        </w:tc>
        <w:tc>
          <w:tcPr>
            <w:tcW w:w="1288" w:type="dxa"/>
          </w:tcPr>
          <w:p w14:paraId="1775D930"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F19CD9F"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.559**</w:t>
            </w:r>
          </w:p>
          <w:p w14:paraId="3BF215AB"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513610D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22311280"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9F7EC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.225*</w:t>
            </w:r>
          </w:p>
          <w:p w14:paraId="34CFA70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.024</w:t>
            </w:r>
          </w:p>
          <w:p w14:paraId="1D47B8B9"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63864A60"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E0356B"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p w14:paraId="016E1CF9"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785A1A6D"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33B4BA9D"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67F785"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.425</w:t>
            </w:r>
          </w:p>
          <w:p w14:paraId="2A8F850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5EEF43F8"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1C0F668D"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DDE074"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.546**</w:t>
            </w:r>
          </w:p>
          <w:p w14:paraId="7BF88293"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p w14:paraId="07B649B3"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1288" w:type="dxa"/>
          </w:tcPr>
          <w:p w14:paraId="77361B16"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BA0AA2"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14:paraId="0936DB92" w14:textId="77777777" w:rsidR="00F9071F" w:rsidRDefault="00F9071F" w:rsidP="00882F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14:paraId="39F34A6B" w14:textId="77777777" w:rsidR="00F9071F" w:rsidRDefault="00F9071F" w:rsidP="00F9071F">
      <w:pPr>
        <w:jc w:val="both"/>
        <w:rPr>
          <w:rFonts w:ascii="Times New Roman" w:hAnsi="Times New Roman" w:cs="Times New Roman"/>
          <w:sz w:val="24"/>
          <w:szCs w:val="24"/>
        </w:rPr>
      </w:pPr>
      <w:r>
        <w:rPr>
          <w:rFonts w:ascii="Times New Roman" w:hAnsi="Times New Roman" w:cs="Times New Roman"/>
          <w:sz w:val="24"/>
          <w:szCs w:val="24"/>
        </w:rPr>
        <w:t>**Correlation is significant at the 0.01 level (2-tailed)</w:t>
      </w:r>
    </w:p>
    <w:p w14:paraId="457ABE44" w14:textId="77777777" w:rsidR="00F9071F" w:rsidRDefault="00F9071F" w:rsidP="00F9071F">
      <w:pPr>
        <w:spacing w:line="480" w:lineRule="auto"/>
        <w:jc w:val="both"/>
        <w:rPr>
          <w:rFonts w:ascii="Times New Roman" w:hAnsi="Times New Roman" w:cs="Times New Roman"/>
          <w:sz w:val="24"/>
          <w:szCs w:val="24"/>
        </w:rPr>
      </w:pPr>
      <w:r>
        <w:rPr>
          <w:rFonts w:ascii="Times New Roman" w:hAnsi="Times New Roman" w:cs="Times New Roman"/>
          <w:sz w:val="24"/>
          <w:szCs w:val="24"/>
        </w:rPr>
        <w:t>*correlation is significant at the 0.05 level (2-tailed)</w:t>
      </w:r>
    </w:p>
    <w:p w14:paraId="10E216EA" w14:textId="77777777" w:rsidR="00F9071F" w:rsidRPr="00062064" w:rsidRDefault="00F9071F" w:rsidP="00F9071F">
      <w:pPr>
        <w:spacing w:line="480" w:lineRule="auto"/>
        <w:jc w:val="both"/>
        <w:rPr>
          <w:rFonts w:ascii="Times New Roman" w:hAnsi="Times New Roman" w:cs="Times New Roman"/>
          <w:i/>
          <w:sz w:val="24"/>
          <w:szCs w:val="24"/>
        </w:rPr>
      </w:pPr>
      <w:r w:rsidRPr="00062064">
        <w:rPr>
          <w:rFonts w:ascii="Times New Roman" w:hAnsi="Times New Roman" w:cs="Times New Roman"/>
          <w:i/>
          <w:sz w:val="24"/>
          <w:szCs w:val="24"/>
        </w:rPr>
        <w:t xml:space="preserve">3.2 Linear Regression </w:t>
      </w:r>
    </w:p>
    <w:p w14:paraId="4C95CB2D" w14:textId="77777777" w:rsidR="00F9071F" w:rsidRDefault="00F9071F" w:rsidP="00F9071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 simple linear regression tested the hypothesis 1: EI has an impact on TC. The results shows that EI has a positive significant influence on TC (β constant =1.446, p &lt; .000).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accounts for 31% variation on the dependent variable team cohesion. The results is seen in table 2. Therefore the hypothesis, EI impacts TC is accepted. This finding corroborates with the studies of (</w:t>
      </w:r>
      <w:proofErr w:type="spellStart"/>
      <w:r>
        <w:rPr>
          <w:rFonts w:ascii="Times New Roman" w:hAnsi="Times New Roman" w:cs="Times New Roman"/>
          <w:sz w:val="24"/>
          <w:szCs w:val="24"/>
        </w:rPr>
        <w:t>Guleryuz</w:t>
      </w:r>
      <w:proofErr w:type="spellEnd"/>
      <w:r>
        <w:rPr>
          <w:rFonts w:ascii="Times New Roman" w:hAnsi="Times New Roman" w:cs="Times New Roman"/>
          <w:sz w:val="24"/>
          <w:szCs w:val="24"/>
        </w:rPr>
        <w:t xml:space="preserve"> et al., 2008; </w:t>
      </w:r>
      <w:proofErr w:type="spellStart"/>
      <w:r>
        <w:rPr>
          <w:rFonts w:ascii="Times New Roman" w:hAnsi="Times New Roman" w:cs="Times New Roman"/>
          <w:sz w:val="24"/>
          <w:szCs w:val="24"/>
        </w:rPr>
        <w:t>Codier</w:t>
      </w:r>
      <w:proofErr w:type="spellEnd"/>
      <w:r>
        <w:rPr>
          <w:rFonts w:ascii="Times New Roman" w:hAnsi="Times New Roman" w:cs="Times New Roman"/>
          <w:sz w:val="24"/>
          <w:szCs w:val="24"/>
        </w:rPr>
        <w:t xml:space="preserve"> et al., 2008). </w:t>
      </w:r>
    </w:p>
    <w:p w14:paraId="29A051B8" w14:textId="77777777" w:rsidR="00F9071F" w:rsidRDefault="00F9071F" w:rsidP="00F9071F">
      <w:pPr>
        <w:autoSpaceDE w:val="0"/>
        <w:autoSpaceDN w:val="0"/>
        <w:adjustRightInd w:val="0"/>
        <w:spacing w:after="0" w:line="240" w:lineRule="auto"/>
        <w:jc w:val="both"/>
        <w:rPr>
          <w:rFonts w:ascii="Times New Roman" w:hAnsi="Times New Roman" w:cs="Times New Roman"/>
          <w:b/>
          <w:sz w:val="24"/>
          <w:szCs w:val="24"/>
        </w:rPr>
      </w:pPr>
    </w:p>
    <w:p w14:paraId="066BC78E" w14:textId="77777777" w:rsidR="00F9071F" w:rsidRDefault="00F9071F" w:rsidP="00F9071F">
      <w:pPr>
        <w:autoSpaceDE w:val="0"/>
        <w:autoSpaceDN w:val="0"/>
        <w:adjustRightInd w:val="0"/>
        <w:spacing w:after="0" w:line="240" w:lineRule="auto"/>
        <w:jc w:val="both"/>
        <w:rPr>
          <w:rFonts w:ascii="Times New Roman" w:hAnsi="Times New Roman" w:cs="Times New Roman"/>
          <w:b/>
          <w:sz w:val="24"/>
          <w:szCs w:val="24"/>
        </w:rPr>
      </w:pPr>
    </w:p>
    <w:p w14:paraId="6FD33F8A" w14:textId="77777777" w:rsidR="00F9071F" w:rsidRDefault="00F9071F" w:rsidP="00F9071F">
      <w:pPr>
        <w:autoSpaceDE w:val="0"/>
        <w:autoSpaceDN w:val="0"/>
        <w:adjustRightInd w:val="0"/>
        <w:spacing w:after="0" w:line="240" w:lineRule="auto"/>
        <w:jc w:val="both"/>
        <w:rPr>
          <w:rFonts w:ascii="Times New Roman" w:hAnsi="Times New Roman" w:cs="Times New Roman"/>
          <w:b/>
          <w:sz w:val="24"/>
          <w:szCs w:val="24"/>
        </w:rPr>
      </w:pPr>
    </w:p>
    <w:p w14:paraId="163990BD" w14:textId="77777777" w:rsidR="00F9071F" w:rsidRDefault="00F9071F" w:rsidP="00F9071F">
      <w:pPr>
        <w:autoSpaceDE w:val="0"/>
        <w:autoSpaceDN w:val="0"/>
        <w:adjustRightInd w:val="0"/>
        <w:spacing w:after="0" w:line="240" w:lineRule="auto"/>
        <w:jc w:val="both"/>
        <w:rPr>
          <w:rFonts w:ascii="Times New Roman" w:hAnsi="Times New Roman" w:cs="Times New Roman"/>
          <w:b/>
          <w:sz w:val="24"/>
          <w:szCs w:val="24"/>
        </w:rPr>
      </w:pPr>
    </w:p>
    <w:p w14:paraId="39726306" w14:textId="77777777" w:rsidR="00F9071F" w:rsidRDefault="00F9071F" w:rsidP="00F9071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Table 2                                        Regression Analysis </w:t>
      </w:r>
    </w:p>
    <w:tbl>
      <w:tblPr>
        <w:tblStyle w:val="TableGrid"/>
        <w:tblW w:w="0" w:type="auto"/>
        <w:tblLayout w:type="fixed"/>
        <w:tblLook w:val="04A0" w:firstRow="1" w:lastRow="0" w:firstColumn="1" w:lastColumn="0" w:noHBand="0" w:noVBand="1"/>
      </w:tblPr>
      <w:tblGrid>
        <w:gridCol w:w="1843"/>
        <w:gridCol w:w="1276"/>
        <w:gridCol w:w="709"/>
        <w:gridCol w:w="850"/>
        <w:gridCol w:w="851"/>
        <w:gridCol w:w="850"/>
        <w:gridCol w:w="1276"/>
        <w:gridCol w:w="850"/>
      </w:tblGrid>
      <w:tr w:rsidR="00F9071F" w14:paraId="3FA3522C" w14:textId="77777777" w:rsidTr="00882F19">
        <w:tc>
          <w:tcPr>
            <w:tcW w:w="1843" w:type="dxa"/>
            <w:tcBorders>
              <w:top w:val="single" w:sz="4" w:space="0" w:color="auto"/>
              <w:left w:val="nil"/>
              <w:bottom w:val="single" w:sz="4" w:space="0" w:color="auto"/>
              <w:right w:val="nil"/>
            </w:tcBorders>
            <w:hideMark/>
          </w:tcPr>
          <w:p w14:paraId="744DB824"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Independent</w:t>
            </w:r>
          </w:p>
          <w:p w14:paraId="649E2A8C"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Variable</w:t>
            </w:r>
          </w:p>
        </w:tc>
        <w:tc>
          <w:tcPr>
            <w:tcW w:w="1276" w:type="dxa"/>
            <w:tcBorders>
              <w:top w:val="single" w:sz="4" w:space="0" w:color="auto"/>
              <w:left w:val="nil"/>
              <w:bottom w:val="single" w:sz="4" w:space="0" w:color="auto"/>
              <w:right w:val="nil"/>
            </w:tcBorders>
            <w:hideMark/>
          </w:tcPr>
          <w:p w14:paraId="22D3253D"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Statistic</w:t>
            </w:r>
          </w:p>
        </w:tc>
        <w:tc>
          <w:tcPr>
            <w:tcW w:w="709" w:type="dxa"/>
            <w:tcBorders>
              <w:top w:val="single" w:sz="4" w:space="0" w:color="auto"/>
              <w:left w:val="nil"/>
              <w:bottom w:val="single" w:sz="4" w:space="0" w:color="auto"/>
              <w:right w:val="nil"/>
            </w:tcBorders>
            <w:hideMark/>
          </w:tcPr>
          <w:p w14:paraId="1948499D"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w:t>
            </w:r>
          </w:p>
        </w:tc>
        <w:tc>
          <w:tcPr>
            <w:tcW w:w="850" w:type="dxa"/>
            <w:tcBorders>
              <w:top w:val="single" w:sz="4" w:space="0" w:color="auto"/>
              <w:left w:val="nil"/>
              <w:bottom w:val="single" w:sz="4" w:space="0" w:color="auto"/>
              <w:right w:val="nil"/>
            </w:tcBorders>
            <w:hideMark/>
          </w:tcPr>
          <w:p w14:paraId="053CC536"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Β</w:t>
            </w:r>
          </w:p>
        </w:tc>
        <w:tc>
          <w:tcPr>
            <w:tcW w:w="851" w:type="dxa"/>
            <w:tcBorders>
              <w:top w:val="single" w:sz="4" w:space="0" w:color="auto"/>
              <w:left w:val="nil"/>
              <w:bottom w:val="single" w:sz="4" w:space="0" w:color="auto"/>
              <w:right w:val="nil"/>
            </w:tcBorders>
            <w:hideMark/>
          </w:tcPr>
          <w:p w14:paraId="07664C70"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Β constant</w:t>
            </w:r>
          </w:p>
        </w:tc>
        <w:tc>
          <w:tcPr>
            <w:tcW w:w="2126" w:type="dxa"/>
            <w:gridSpan w:val="2"/>
            <w:tcBorders>
              <w:top w:val="single" w:sz="4" w:space="0" w:color="auto"/>
              <w:left w:val="nil"/>
              <w:bottom w:val="single" w:sz="4" w:space="0" w:color="auto"/>
              <w:right w:val="nil"/>
            </w:tcBorders>
            <w:hideMark/>
          </w:tcPr>
          <w:p w14:paraId="7A8F116B"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t>
            </w:r>
          </w:p>
          <w:p w14:paraId="5D9C2091"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Tabulated</w:t>
            </w:r>
          </w:p>
        </w:tc>
        <w:tc>
          <w:tcPr>
            <w:tcW w:w="850" w:type="dxa"/>
            <w:tcBorders>
              <w:top w:val="single" w:sz="4" w:space="0" w:color="auto"/>
              <w:left w:val="nil"/>
              <w:bottom w:val="single" w:sz="4" w:space="0" w:color="auto"/>
              <w:right w:val="nil"/>
            </w:tcBorders>
            <w:hideMark/>
          </w:tcPr>
          <w:p w14:paraId="499A4DB1"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Sig.</w:t>
            </w:r>
          </w:p>
        </w:tc>
      </w:tr>
      <w:tr w:rsidR="00F9071F" w14:paraId="455C1989" w14:textId="77777777" w:rsidTr="00882F19">
        <w:tc>
          <w:tcPr>
            <w:tcW w:w="1843" w:type="dxa"/>
            <w:tcBorders>
              <w:top w:val="single" w:sz="4" w:space="0" w:color="auto"/>
              <w:left w:val="nil"/>
              <w:bottom w:val="nil"/>
              <w:right w:val="nil"/>
            </w:tcBorders>
            <w:hideMark/>
          </w:tcPr>
          <w:p w14:paraId="779437C6"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Emotional Intelligence</w:t>
            </w:r>
          </w:p>
        </w:tc>
        <w:tc>
          <w:tcPr>
            <w:tcW w:w="1276" w:type="dxa"/>
            <w:tcBorders>
              <w:top w:val="single" w:sz="4" w:space="0" w:color="auto"/>
              <w:left w:val="nil"/>
              <w:bottom w:val="nil"/>
              <w:right w:val="nil"/>
            </w:tcBorders>
            <w:hideMark/>
          </w:tcPr>
          <w:p w14:paraId="0C2CA650"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Regression</w:t>
            </w:r>
          </w:p>
          <w:p w14:paraId="27F4F673"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Residual</w:t>
            </w:r>
          </w:p>
          <w:p w14:paraId="7B9F53C5"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Total</w:t>
            </w:r>
          </w:p>
        </w:tc>
        <w:tc>
          <w:tcPr>
            <w:tcW w:w="709" w:type="dxa"/>
            <w:tcBorders>
              <w:top w:val="single" w:sz="4" w:space="0" w:color="auto"/>
              <w:left w:val="nil"/>
              <w:bottom w:val="nil"/>
              <w:right w:val="nil"/>
            </w:tcBorders>
            <w:hideMark/>
          </w:tcPr>
          <w:p w14:paraId="2A5D9D09"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.559</w:t>
            </w:r>
          </w:p>
        </w:tc>
        <w:tc>
          <w:tcPr>
            <w:tcW w:w="850" w:type="dxa"/>
            <w:tcBorders>
              <w:top w:val="single" w:sz="4" w:space="0" w:color="auto"/>
              <w:left w:val="nil"/>
              <w:bottom w:val="nil"/>
              <w:right w:val="nil"/>
            </w:tcBorders>
            <w:hideMark/>
          </w:tcPr>
          <w:p w14:paraId="645E2E78"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1.446</w:t>
            </w:r>
          </w:p>
          <w:p w14:paraId="0C29A762"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.610</w:t>
            </w:r>
          </w:p>
        </w:tc>
        <w:tc>
          <w:tcPr>
            <w:tcW w:w="851" w:type="dxa"/>
            <w:tcBorders>
              <w:top w:val="single" w:sz="4" w:space="0" w:color="auto"/>
              <w:left w:val="nil"/>
              <w:bottom w:val="nil"/>
              <w:right w:val="nil"/>
            </w:tcBorders>
            <w:hideMark/>
          </w:tcPr>
          <w:p w14:paraId="350722C2"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.559</w:t>
            </w:r>
          </w:p>
        </w:tc>
        <w:tc>
          <w:tcPr>
            <w:tcW w:w="850" w:type="dxa"/>
            <w:tcBorders>
              <w:top w:val="single" w:sz="4" w:space="0" w:color="auto"/>
              <w:left w:val="nil"/>
              <w:bottom w:val="nil"/>
              <w:right w:val="nil"/>
            </w:tcBorders>
            <w:hideMark/>
          </w:tcPr>
          <w:p w14:paraId="6DCD433E"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4.413</w:t>
            </w:r>
          </w:p>
          <w:p w14:paraId="76998866"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6.667</w:t>
            </w:r>
          </w:p>
        </w:tc>
        <w:tc>
          <w:tcPr>
            <w:tcW w:w="2126" w:type="dxa"/>
            <w:gridSpan w:val="2"/>
            <w:tcBorders>
              <w:top w:val="single" w:sz="4" w:space="0" w:color="auto"/>
              <w:left w:val="nil"/>
              <w:bottom w:val="nil"/>
              <w:right w:val="nil"/>
            </w:tcBorders>
            <w:hideMark/>
          </w:tcPr>
          <w:p w14:paraId="7B129A07"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.000</w:t>
            </w:r>
          </w:p>
          <w:p w14:paraId="13ABEAD1"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.000</w:t>
            </w:r>
          </w:p>
        </w:tc>
      </w:tr>
      <w:tr w:rsidR="00F9071F" w14:paraId="5EFC30AC" w14:textId="77777777" w:rsidTr="00882F19">
        <w:tc>
          <w:tcPr>
            <w:tcW w:w="1843" w:type="dxa"/>
            <w:tcBorders>
              <w:top w:val="nil"/>
              <w:left w:val="nil"/>
              <w:bottom w:val="nil"/>
              <w:right w:val="nil"/>
            </w:tcBorders>
          </w:tcPr>
          <w:p w14:paraId="794C6CCA" w14:textId="77777777" w:rsidR="00F9071F" w:rsidRDefault="00F9071F" w:rsidP="00882F19">
            <w:pPr>
              <w:autoSpaceDE w:val="0"/>
              <w:autoSpaceDN w:val="0"/>
              <w:adjustRightInd w:val="0"/>
              <w:jc w:val="both"/>
              <w:rPr>
                <w:rFonts w:ascii="Times New Roman" w:hAnsi="Times New Roman" w:cs="Times New Roman"/>
                <w:sz w:val="24"/>
                <w:szCs w:val="24"/>
              </w:rPr>
            </w:pPr>
          </w:p>
          <w:p w14:paraId="03F6814A"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Constant =1.446</w:t>
            </w:r>
          </w:p>
        </w:tc>
        <w:tc>
          <w:tcPr>
            <w:tcW w:w="1276" w:type="dxa"/>
            <w:tcBorders>
              <w:top w:val="nil"/>
              <w:left w:val="nil"/>
              <w:bottom w:val="nil"/>
              <w:right w:val="nil"/>
            </w:tcBorders>
          </w:tcPr>
          <w:p w14:paraId="22CAA9C2"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53DF41F4"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36F21C9C"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014066E4"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1EB7E09E"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2126" w:type="dxa"/>
            <w:gridSpan w:val="2"/>
            <w:tcBorders>
              <w:top w:val="nil"/>
              <w:left w:val="nil"/>
              <w:bottom w:val="nil"/>
              <w:right w:val="nil"/>
            </w:tcBorders>
          </w:tcPr>
          <w:p w14:paraId="0F30D230"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16906DD6" w14:textId="77777777" w:rsidTr="00882F19">
        <w:tc>
          <w:tcPr>
            <w:tcW w:w="1843" w:type="dxa"/>
            <w:tcBorders>
              <w:top w:val="nil"/>
              <w:left w:val="nil"/>
              <w:bottom w:val="nil"/>
              <w:right w:val="nil"/>
            </w:tcBorders>
            <w:hideMark/>
          </w:tcPr>
          <w:p w14:paraId="0BE425A5"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 xml:space="preserve">2 </w:t>
            </w:r>
            <w:r>
              <w:rPr>
                <w:rFonts w:ascii="Times New Roman" w:hAnsi="Times New Roman" w:cs="Times New Roman"/>
                <w:sz w:val="24"/>
                <w:szCs w:val="24"/>
              </w:rPr>
              <w:t>=.312</w:t>
            </w:r>
          </w:p>
        </w:tc>
        <w:tc>
          <w:tcPr>
            <w:tcW w:w="1276" w:type="dxa"/>
            <w:tcBorders>
              <w:top w:val="nil"/>
              <w:left w:val="nil"/>
              <w:bottom w:val="nil"/>
              <w:right w:val="nil"/>
            </w:tcBorders>
          </w:tcPr>
          <w:p w14:paraId="4A84DCFE"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661EE300"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49F751F6"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301037D7"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793AF50A"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2126" w:type="dxa"/>
            <w:gridSpan w:val="2"/>
            <w:tcBorders>
              <w:top w:val="nil"/>
              <w:left w:val="nil"/>
              <w:bottom w:val="nil"/>
              <w:right w:val="nil"/>
            </w:tcBorders>
          </w:tcPr>
          <w:p w14:paraId="65D77AD7"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78515605" w14:textId="77777777" w:rsidTr="00882F19">
        <w:tc>
          <w:tcPr>
            <w:tcW w:w="1843" w:type="dxa"/>
            <w:tcBorders>
              <w:top w:val="nil"/>
              <w:left w:val="nil"/>
              <w:bottom w:val="nil"/>
              <w:right w:val="nil"/>
            </w:tcBorders>
            <w:hideMark/>
          </w:tcPr>
          <w:p w14:paraId="3DD27B84"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F-ratio =44.446</w:t>
            </w:r>
          </w:p>
        </w:tc>
        <w:tc>
          <w:tcPr>
            <w:tcW w:w="1276" w:type="dxa"/>
            <w:tcBorders>
              <w:top w:val="nil"/>
              <w:left w:val="nil"/>
              <w:bottom w:val="nil"/>
              <w:right w:val="nil"/>
            </w:tcBorders>
          </w:tcPr>
          <w:p w14:paraId="4ED94973"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00E39A19"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369B51FA"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7FA4B3B1"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6C8E8ABA"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2126" w:type="dxa"/>
            <w:gridSpan w:val="2"/>
            <w:tcBorders>
              <w:top w:val="nil"/>
              <w:left w:val="nil"/>
              <w:bottom w:val="nil"/>
              <w:right w:val="nil"/>
            </w:tcBorders>
          </w:tcPr>
          <w:p w14:paraId="336D0479"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1AD6E994" w14:textId="77777777" w:rsidTr="00882F19">
        <w:tc>
          <w:tcPr>
            <w:tcW w:w="1843" w:type="dxa"/>
            <w:tcBorders>
              <w:top w:val="nil"/>
              <w:left w:val="nil"/>
              <w:bottom w:val="nil"/>
              <w:right w:val="nil"/>
            </w:tcBorders>
            <w:hideMark/>
          </w:tcPr>
          <w:p w14:paraId="635DE344"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SEE =.44678</w:t>
            </w:r>
          </w:p>
        </w:tc>
        <w:tc>
          <w:tcPr>
            <w:tcW w:w="1276" w:type="dxa"/>
            <w:tcBorders>
              <w:top w:val="nil"/>
              <w:left w:val="nil"/>
              <w:bottom w:val="nil"/>
              <w:right w:val="nil"/>
            </w:tcBorders>
          </w:tcPr>
          <w:p w14:paraId="23E4A5CF"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15B9C494"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12B71518"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14B0FD75"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nil"/>
              <w:right w:val="nil"/>
            </w:tcBorders>
          </w:tcPr>
          <w:p w14:paraId="64F82CC5"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2126" w:type="dxa"/>
            <w:gridSpan w:val="2"/>
            <w:tcBorders>
              <w:top w:val="nil"/>
              <w:left w:val="nil"/>
              <w:bottom w:val="nil"/>
              <w:right w:val="nil"/>
            </w:tcBorders>
          </w:tcPr>
          <w:p w14:paraId="1FDA7568"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2068DF94" w14:textId="77777777" w:rsidTr="00882F19">
        <w:tc>
          <w:tcPr>
            <w:tcW w:w="1843" w:type="dxa"/>
            <w:tcBorders>
              <w:top w:val="nil"/>
              <w:left w:val="nil"/>
              <w:bottom w:val="single" w:sz="4" w:space="0" w:color="auto"/>
              <w:right w:val="nil"/>
            </w:tcBorders>
            <w:hideMark/>
          </w:tcPr>
          <w:p w14:paraId="41CBA197"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 =100</w:t>
            </w:r>
          </w:p>
        </w:tc>
        <w:tc>
          <w:tcPr>
            <w:tcW w:w="1276" w:type="dxa"/>
            <w:tcBorders>
              <w:top w:val="nil"/>
              <w:left w:val="nil"/>
              <w:bottom w:val="single" w:sz="4" w:space="0" w:color="auto"/>
              <w:right w:val="nil"/>
            </w:tcBorders>
          </w:tcPr>
          <w:p w14:paraId="3C02FAFE"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single" w:sz="4" w:space="0" w:color="auto"/>
              <w:right w:val="nil"/>
            </w:tcBorders>
          </w:tcPr>
          <w:p w14:paraId="5963B3A5"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single" w:sz="4" w:space="0" w:color="auto"/>
              <w:right w:val="nil"/>
            </w:tcBorders>
          </w:tcPr>
          <w:p w14:paraId="60EFA4D2"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single" w:sz="4" w:space="0" w:color="auto"/>
              <w:right w:val="nil"/>
            </w:tcBorders>
          </w:tcPr>
          <w:p w14:paraId="6492EAFF"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0" w:type="dxa"/>
            <w:tcBorders>
              <w:top w:val="nil"/>
              <w:left w:val="nil"/>
              <w:bottom w:val="single" w:sz="4" w:space="0" w:color="auto"/>
              <w:right w:val="nil"/>
            </w:tcBorders>
          </w:tcPr>
          <w:p w14:paraId="734E2940"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2126" w:type="dxa"/>
            <w:gridSpan w:val="2"/>
            <w:tcBorders>
              <w:top w:val="nil"/>
              <w:left w:val="nil"/>
              <w:bottom w:val="single" w:sz="4" w:space="0" w:color="auto"/>
              <w:right w:val="nil"/>
            </w:tcBorders>
          </w:tcPr>
          <w:p w14:paraId="18917CAE" w14:textId="77777777" w:rsidR="00F9071F" w:rsidRDefault="00F9071F" w:rsidP="00882F19">
            <w:pPr>
              <w:autoSpaceDE w:val="0"/>
              <w:autoSpaceDN w:val="0"/>
              <w:adjustRightInd w:val="0"/>
              <w:jc w:val="both"/>
              <w:rPr>
                <w:rFonts w:ascii="Times New Roman" w:hAnsi="Times New Roman" w:cs="Times New Roman"/>
                <w:sz w:val="24"/>
                <w:szCs w:val="24"/>
              </w:rPr>
            </w:pPr>
          </w:p>
        </w:tc>
      </w:tr>
    </w:tbl>
    <w:p w14:paraId="7255E55D" w14:textId="77777777" w:rsidR="00F9071F" w:rsidRDefault="00F9071F" w:rsidP="00F9071F">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Dependent Variable: Team Cohesion</w:t>
      </w:r>
    </w:p>
    <w:p w14:paraId="644D0E41" w14:textId="77777777" w:rsidR="00F9071F" w:rsidRDefault="00F9071F" w:rsidP="00F9071F">
      <w:pPr>
        <w:autoSpaceDE w:val="0"/>
        <w:autoSpaceDN w:val="0"/>
        <w:adjustRightInd w:val="0"/>
        <w:spacing w:after="0" w:line="480" w:lineRule="auto"/>
        <w:jc w:val="both"/>
        <w:rPr>
          <w:rFonts w:ascii="Times New Roman" w:hAnsi="Times New Roman" w:cs="Times New Roman"/>
          <w:sz w:val="24"/>
          <w:szCs w:val="24"/>
        </w:rPr>
      </w:pPr>
    </w:p>
    <w:p w14:paraId="7B28BBFC" w14:textId="77777777" w:rsidR="00F9071F" w:rsidRDefault="00F9071F" w:rsidP="00F9071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sub competencies of EI (own-aware, own-manage, others aware, and others manage) also had an impact on team cohesion. The results indicate that all except “own-aware” </w:t>
      </w:r>
      <w:r>
        <w:rPr>
          <w:rFonts w:ascii="Times New Roman" w:hAnsi="Times New Roman" w:cs="Times New Roman"/>
          <w:sz w:val="24"/>
          <w:szCs w:val="24"/>
        </w:rPr>
        <w:lastRenderedPageBreak/>
        <w:t>and “others aware” did not statistically impact team cohesion. These findings are in line with the study of Jordan and Troth (2004). The results of the multiple regression is shown in table 3.</w:t>
      </w:r>
    </w:p>
    <w:p w14:paraId="64C0B3B9" w14:textId="77777777" w:rsidR="00F9071F" w:rsidRDefault="00F9071F" w:rsidP="00F9071F">
      <w:pPr>
        <w:autoSpaceDE w:val="0"/>
        <w:autoSpaceDN w:val="0"/>
        <w:adjustRightInd w:val="0"/>
        <w:spacing w:after="0" w:line="400" w:lineRule="atLeast"/>
        <w:jc w:val="both"/>
        <w:rPr>
          <w:rFonts w:ascii="Times New Roman" w:hAnsi="Times New Roman" w:cs="Times New Roman"/>
          <w:b/>
          <w:sz w:val="24"/>
          <w:szCs w:val="24"/>
        </w:rPr>
      </w:pPr>
      <w:r>
        <w:rPr>
          <w:rFonts w:ascii="Times New Roman" w:hAnsi="Times New Roman" w:cs="Times New Roman"/>
          <w:b/>
          <w:sz w:val="24"/>
          <w:szCs w:val="24"/>
        </w:rPr>
        <w:t xml:space="preserve">  Table 3 Multiple Regression</w:t>
      </w:r>
    </w:p>
    <w:p w14:paraId="4FBB9FBD" w14:textId="77777777" w:rsidR="00F9071F" w:rsidRDefault="00F9071F" w:rsidP="00F9071F">
      <w:pPr>
        <w:autoSpaceDE w:val="0"/>
        <w:autoSpaceDN w:val="0"/>
        <w:adjustRightInd w:val="0"/>
        <w:spacing w:after="0" w:line="400" w:lineRule="atLeast"/>
        <w:jc w:val="both"/>
        <w:rPr>
          <w:rFonts w:ascii="Times New Roman" w:hAnsi="Times New Roman" w:cs="Times New Roman"/>
          <w:sz w:val="24"/>
          <w:szCs w:val="24"/>
        </w:rPr>
      </w:pPr>
    </w:p>
    <w:tbl>
      <w:tblPr>
        <w:tblStyle w:val="TableGrid"/>
        <w:tblW w:w="0" w:type="auto"/>
        <w:tblInd w:w="461" w:type="dxa"/>
        <w:tblLayout w:type="fixed"/>
        <w:tblLook w:val="04A0" w:firstRow="1" w:lastRow="0" w:firstColumn="1" w:lastColumn="0" w:noHBand="0" w:noVBand="1"/>
      </w:tblPr>
      <w:tblGrid>
        <w:gridCol w:w="1949"/>
        <w:gridCol w:w="992"/>
        <w:gridCol w:w="709"/>
        <w:gridCol w:w="851"/>
        <w:gridCol w:w="1275"/>
        <w:gridCol w:w="1276"/>
        <w:gridCol w:w="709"/>
      </w:tblGrid>
      <w:tr w:rsidR="00F9071F" w14:paraId="1D3CF727" w14:textId="77777777" w:rsidTr="00882F19">
        <w:tc>
          <w:tcPr>
            <w:tcW w:w="1949" w:type="dxa"/>
            <w:tcBorders>
              <w:top w:val="single" w:sz="4" w:space="0" w:color="auto"/>
              <w:left w:val="nil"/>
              <w:bottom w:val="single" w:sz="4" w:space="0" w:color="auto"/>
              <w:right w:val="nil"/>
            </w:tcBorders>
            <w:hideMark/>
          </w:tcPr>
          <w:p w14:paraId="6BEC0633"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Independent</w:t>
            </w:r>
          </w:p>
          <w:p w14:paraId="58B6CBFC"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Variables </w:t>
            </w:r>
          </w:p>
        </w:tc>
        <w:tc>
          <w:tcPr>
            <w:tcW w:w="992" w:type="dxa"/>
            <w:tcBorders>
              <w:top w:val="single" w:sz="4" w:space="0" w:color="auto"/>
              <w:left w:val="nil"/>
              <w:bottom w:val="single" w:sz="4" w:space="0" w:color="auto"/>
              <w:right w:val="nil"/>
            </w:tcBorders>
            <w:hideMark/>
          </w:tcPr>
          <w:p w14:paraId="77BC6D51"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Statistic </w:t>
            </w:r>
          </w:p>
        </w:tc>
        <w:tc>
          <w:tcPr>
            <w:tcW w:w="709" w:type="dxa"/>
            <w:tcBorders>
              <w:top w:val="single" w:sz="4" w:space="0" w:color="auto"/>
              <w:left w:val="nil"/>
              <w:bottom w:val="single" w:sz="4" w:space="0" w:color="auto"/>
              <w:right w:val="nil"/>
            </w:tcBorders>
            <w:hideMark/>
          </w:tcPr>
          <w:p w14:paraId="12BAB66A"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w:t>
            </w:r>
          </w:p>
        </w:tc>
        <w:tc>
          <w:tcPr>
            <w:tcW w:w="851" w:type="dxa"/>
            <w:tcBorders>
              <w:top w:val="single" w:sz="4" w:space="0" w:color="auto"/>
              <w:left w:val="nil"/>
              <w:bottom w:val="single" w:sz="4" w:space="0" w:color="auto"/>
              <w:right w:val="nil"/>
            </w:tcBorders>
            <w:hideMark/>
          </w:tcPr>
          <w:p w14:paraId="1FF4A8E5"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Β</w:t>
            </w:r>
          </w:p>
        </w:tc>
        <w:tc>
          <w:tcPr>
            <w:tcW w:w="1275" w:type="dxa"/>
            <w:tcBorders>
              <w:top w:val="single" w:sz="4" w:space="0" w:color="auto"/>
              <w:left w:val="nil"/>
              <w:bottom w:val="single" w:sz="4" w:space="0" w:color="auto"/>
              <w:right w:val="nil"/>
            </w:tcBorders>
            <w:hideMark/>
          </w:tcPr>
          <w:p w14:paraId="08002F5D" w14:textId="77777777" w:rsidR="00F9071F" w:rsidRDefault="00F9071F" w:rsidP="00882F19">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Βconstant</w:t>
            </w:r>
            <w:proofErr w:type="spellEnd"/>
          </w:p>
        </w:tc>
        <w:tc>
          <w:tcPr>
            <w:tcW w:w="1276" w:type="dxa"/>
            <w:tcBorders>
              <w:top w:val="single" w:sz="4" w:space="0" w:color="auto"/>
              <w:left w:val="nil"/>
              <w:bottom w:val="single" w:sz="4" w:space="0" w:color="auto"/>
              <w:right w:val="nil"/>
            </w:tcBorders>
            <w:hideMark/>
          </w:tcPr>
          <w:p w14:paraId="0A25B1EB"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t>
            </w:r>
          </w:p>
          <w:p w14:paraId="63274183"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Tabulated </w:t>
            </w:r>
          </w:p>
        </w:tc>
        <w:tc>
          <w:tcPr>
            <w:tcW w:w="709" w:type="dxa"/>
            <w:tcBorders>
              <w:top w:val="single" w:sz="4" w:space="0" w:color="auto"/>
              <w:left w:val="nil"/>
              <w:bottom w:val="single" w:sz="4" w:space="0" w:color="auto"/>
              <w:right w:val="nil"/>
            </w:tcBorders>
            <w:hideMark/>
          </w:tcPr>
          <w:p w14:paraId="740920D1"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Sig. </w:t>
            </w:r>
          </w:p>
        </w:tc>
      </w:tr>
      <w:tr w:rsidR="00F9071F" w14:paraId="7B36E4B1" w14:textId="77777777" w:rsidTr="00882F19">
        <w:tc>
          <w:tcPr>
            <w:tcW w:w="1949" w:type="dxa"/>
            <w:tcBorders>
              <w:top w:val="single" w:sz="4" w:space="0" w:color="auto"/>
              <w:left w:val="nil"/>
              <w:bottom w:val="nil"/>
              <w:right w:val="nil"/>
            </w:tcBorders>
            <w:hideMark/>
          </w:tcPr>
          <w:p w14:paraId="46E24525"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Constant </w:t>
            </w:r>
          </w:p>
          <w:p w14:paraId="71837C32"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Own aware</w:t>
            </w:r>
          </w:p>
          <w:p w14:paraId="5C408F9C"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Own manage</w:t>
            </w:r>
          </w:p>
          <w:p w14:paraId="33D240D8"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Others aware</w:t>
            </w:r>
          </w:p>
          <w:p w14:paraId="240E6AE6"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Others manage</w:t>
            </w:r>
          </w:p>
        </w:tc>
        <w:tc>
          <w:tcPr>
            <w:tcW w:w="992" w:type="dxa"/>
            <w:tcBorders>
              <w:top w:val="single" w:sz="4" w:space="0" w:color="auto"/>
              <w:left w:val="nil"/>
              <w:bottom w:val="nil"/>
              <w:right w:val="nil"/>
            </w:tcBorders>
            <w:hideMark/>
          </w:tcPr>
          <w:p w14:paraId="5827B785"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Regression </w:t>
            </w:r>
          </w:p>
          <w:p w14:paraId="06B84B7A"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Residual </w:t>
            </w:r>
          </w:p>
          <w:p w14:paraId="673438D9"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Total </w:t>
            </w:r>
          </w:p>
        </w:tc>
        <w:tc>
          <w:tcPr>
            <w:tcW w:w="709" w:type="dxa"/>
            <w:tcBorders>
              <w:top w:val="single" w:sz="4" w:space="0" w:color="auto"/>
              <w:left w:val="nil"/>
              <w:bottom w:val="nil"/>
              <w:right w:val="nil"/>
            </w:tcBorders>
            <w:hideMark/>
          </w:tcPr>
          <w:p w14:paraId="5975B924"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.559</w:t>
            </w:r>
          </w:p>
        </w:tc>
        <w:tc>
          <w:tcPr>
            <w:tcW w:w="851" w:type="dxa"/>
            <w:tcBorders>
              <w:top w:val="single" w:sz="4" w:space="0" w:color="auto"/>
              <w:left w:val="nil"/>
              <w:bottom w:val="nil"/>
              <w:right w:val="nil"/>
            </w:tcBorders>
          </w:tcPr>
          <w:p w14:paraId="144C91E4"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.330</w:t>
            </w:r>
          </w:p>
          <w:p w14:paraId="58859C50"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.056</w:t>
            </w:r>
          </w:p>
          <w:p w14:paraId="18CA83A7"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.076</w:t>
            </w:r>
          </w:p>
          <w:p w14:paraId="2C29684C"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.076</w:t>
            </w:r>
          </w:p>
          <w:p w14:paraId="4B930227"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.077</w:t>
            </w:r>
          </w:p>
          <w:p w14:paraId="61C66423"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5" w:type="dxa"/>
            <w:tcBorders>
              <w:top w:val="single" w:sz="4" w:space="0" w:color="auto"/>
              <w:left w:val="nil"/>
              <w:bottom w:val="nil"/>
              <w:right w:val="nil"/>
            </w:tcBorders>
          </w:tcPr>
          <w:p w14:paraId="12FC87FB" w14:textId="77777777" w:rsidR="00F9071F" w:rsidRDefault="00F9071F" w:rsidP="00882F19">
            <w:pPr>
              <w:autoSpaceDE w:val="0"/>
              <w:autoSpaceDN w:val="0"/>
              <w:adjustRightInd w:val="0"/>
              <w:jc w:val="both"/>
              <w:rPr>
                <w:rFonts w:ascii="Times New Roman" w:hAnsi="Times New Roman" w:cs="Times New Roman"/>
                <w:sz w:val="24"/>
                <w:szCs w:val="24"/>
              </w:rPr>
            </w:pPr>
          </w:p>
          <w:p w14:paraId="7CF965EC"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.074</w:t>
            </w:r>
          </w:p>
          <w:p w14:paraId="06C8025A"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.209</w:t>
            </w:r>
          </w:p>
          <w:p w14:paraId="420EF4A9"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.116</w:t>
            </w:r>
          </w:p>
          <w:p w14:paraId="52CCD98D"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.418</w:t>
            </w:r>
          </w:p>
          <w:p w14:paraId="17C2CE1E"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6" w:type="dxa"/>
            <w:tcBorders>
              <w:top w:val="single" w:sz="4" w:space="0" w:color="auto"/>
              <w:left w:val="nil"/>
              <w:bottom w:val="nil"/>
              <w:right w:val="nil"/>
            </w:tcBorders>
          </w:tcPr>
          <w:p w14:paraId="276A0AD9"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3.789</w:t>
            </w:r>
          </w:p>
          <w:p w14:paraId="2A2EF848"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.865</w:t>
            </w:r>
          </w:p>
          <w:p w14:paraId="66F7A6A3"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2.267</w:t>
            </w:r>
          </w:p>
          <w:p w14:paraId="45C0BC2B"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1.149</w:t>
            </w:r>
          </w:p>
          <w:p w14:paraId="0DFF8841"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4.593</w:t>
            </w:r>
          </w:p>
          <w:p w14:paraId="1F1AD5CB"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single" w:sz="4" w:space="0" w:color="auto"/>
              <w:left w:val="nil"/>
              <w:bottom w:val="nil"/>
              <w:right w:val="nil"/>
            </w:tcBorders>
            <w:hideMark/>
          </w:tcPr>
          <w:p w14:paraId="63889EB7"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w:t>
            </w:r>
          </w:p>
          <w:p w14:paraId="0B3DC7BF"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.389</w:t>
            </w:r>
          </w:p>
          <w:p w14:paraId="5C24A820"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.026</w:t>
            </w:r>
          </w:p>
          <w:p w14:paraId="0552C73E"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.254</w:t>
            </w:r>
          </w:p>
          <w:p w14:paraId="53B2536A"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w:t>
            </w:r>
          </w:p>
        </w:tc>
      </w:tr>
      <w:tr w:rsidR="00F9071F" w14:paraId="42DEDFB4" w14:textId="77777777" w:rsidTr="00882F19">
        <w:tc>
          <w:tcPr>
            <w:tcW w:w="1949" w:type="dxa"/>
            <w:tcBorders>
              <w:top w:val="nil"/>
              <w:left w:val="nil"/>
              <w:bottom w:val="nil"/>
              <w:right w:val="nil"/>
            </w:tcBorders>
            <w:hideMark/>
          </w:tcPr>
          <w:p w14:paraId="03F05CAE"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Constant= 1.250</w:t>
            </w:r>
          </w:p>
        </w:tc>
        <w:tc>
          <w:tcPr>
            <w:tcW w:w="992" w:type="dxa"/>
            <w:tcBorders>
              <w:top w:val="nil"/>
              <w:left w:val="nil"/>
              <w:bottom w:val="nil"/>
              <w:right w:val="nil"/>
            </w:tcBorders>
          </w:tcPr>
          <w:p w14:paraId="372034C9"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6995D7FC"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348BDE00"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5" w:type="dxa"/>
            <w:tcBorders>
              <w:top w:val="nil"/>
              <w:left w:val="nil"/>
              <w:bottom w:val="nil"/>
              <w:right w:val="nil"/>
            </w:tcBorders>
          </w:tcPr>
          <w:p w14:paraId="74D07EB6"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6" w:type="dxa"/>
            <w:tcBorders>
              <w:top w:val="nil"/>
              <w:left w:val="nil"/>
              <w:bottom w:val="nil"/>
              <w:right w:val="nil"/>
            </w:tcBorders>
          </w:tcPr>
          <w:p w14:paraId="7D9A0EB7"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1A337366"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743E43EB" w14:textId="77777777" w:rsidTr="00882F19">
        <w:tc>
          <w:tcPr>
            <w:tcW w:w="1949" w:type="dxa"/>
            <w:tcBorders>
              <w:top w:val="nil"/>
              <w:left w:val="nil"/>
              <w:bottom w:val="nil"/>
              <w:right w:val="nil"/>
            </w:tcBorders>
            <w:hideMark/>
          </w:tcPr>
          <w:p w14:paraId="7B38D973"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=.378</w:t>
            </w:r>
          </w:p>
        </w:tc>
        <w:tc>
          <w:tcPr>
            <w:tcW w:w="992" w:type="dxa"/>
            <w:tcBorders>
              <w:top w:val="nil"/>
              <w:left w:val="nil"/>
              <w:bottom w:val="nil"/>
              <w:right w:val="nil"/>
            </w:tcBorders>
          </w:tcPr>
          <w:p w14:paraId="4EFB018B"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0E771993"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0A1CDB59"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5" w:type="dxa"/>
            <w:tcBorders>
              <w:top w:val="nil"/>
              <w:left w:val="nil"/>
              <w:bottom w:val="nil"/>
              <w:right w:val="nil"/>
            </w:tcBorders>
          </w:tcPr>
          <w:p w14:paraId="101788A0"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6" w:type="dxa"/>
            <w:tcBorders>
              <w:top w:val="nil"/>
              <w:left w:val="nil"/>
              <w:bottom w:val="nil"/>
              <w:right w:val="nil"/>
            </w:tcBorders>
          </w:tcPr>
          <w:p w14:paraId="71E12ACD"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66340204"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1452EFBE" w14:textId="77777777" w:rsidTr="00882F19">
        <w:tc>
          <w:tcPr>
            <w:tcW w:w="1949" w:type="dxa"/>
            <w:tcBorders>
              <w:top w:val="nil"/>
              <w:left w:val="nil"/>
              <w:bottom w:val="nil"/>
              <w:right w:val="nil"/>
            </w:tcBorders>
            <w:hideMark/>
          </w:tcPr>
          <w:p w14:paraId="13C080DD"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F-ratio=14.443</w:t>
            </w:r>
          </w:p>
        </w:tc>
        <w:tc>
          <w:tcPr>
            <w:tcW w:w="992" w:type="dxa"/>
            <w:tcBorders>
              <w:top w:val="nil"/>
              <w:left w:val="nil"/>
              <w:bottom w:val="nil"/>
              <w:right w:val="nil"/>
            </w:tcBorders>
          </w:tcPr>
          <w:p w14:paraId="5B1C66BD"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6B9E534C"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33EE875E"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5" w:type="dxa"/>
            <w:tcBorders>
              <w:top w:val="nil"/>
              <w:left w:val="nil"/>
              <w:bottom w:val="nil"/>
              <w:right w:val="nil"/>
            </w:tcBorders>
          </w:tcPr>
          <w:p w14:paraId="60CBE542"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6" w:type="dxa"/>
            <w:tcBorders>
              <w:top w:val="nil"/>
              <w:left w:val="nil"/>
              <w:bottom w:val="nil"/>
              <w:right w:val="nil"/>
            </w:tcBorders>
          </w:tcPr>
          <w:p w14:paraId="0926F317"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3648723A"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066B1352" w14:textId="77777777" w:rsidTr="00882F19">
        <w:tc>
          <w:tcPr>
            <w:tcW w:w="1949" w:type="dxa"/>
            <w:tcBorders>
              <w:top w:val="nil"/>
              <w:left w:val="nil"/>
              <w:bottom w:val="nil"/>
              <w:right w:val="nil"/>
            </w:tcBorders>
            <w:hideMark/>
          </w:tcPr>
          <w:p w14:paraId="4CC4093D"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SEE=.43141</w:t>
            </w:r>
          </w:p>
        </w:tc>
        <w:tc>
          <w:tcPr>
            <w:tcW w:w="992" w:type="dxa"/>
            <w:tcBorders>
              <w:top w:val="nil"/>
              <w:left w:val="nil"/>
              <w:bottom w:val="nil"/>
              <w:right w:val="nil"/>
            </w:tcBorders>
          </w:tcPr>
          <w:p w14:paraId="17A3525D"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6F9B6E28"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nil"/>
              <w:right w:val="nil"/>
            </w:tcBorders>
          </w:tcPr>
          <w:p w14:paraId="38DDF376"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5" w:type="dxa"/>
            <w:tcBorders>
              <w:top w:val="nil"/>
              <w:left w:val="nil"/>
              <w:bottom w:val="nil"/>
              <w:right w:val="nil"/>
            </w:tcBorders>
          </w:tcPr>
          <w:p w14:paraId="35D1C451"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6" w:type="dxa"/>
            <w:tcBorders>
              <w:top w:val="nil"/>
              <w:left w:val="nil"/>
              <w:bottom w:val="nil"/>
              <w:right w:val="nil"/>
            </w:tcBorders>
          </w:tcPr>
          <w:p w14:paraId="4B653815"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nil"/>
              <w:right w:val="nil"/>
            </w:tcBorders>
          </w:tcPr>
          <w:p w14:paraId="0525639C" w14:textId="77777777" w:rsidR="00F9071F" w:rsidRDefault="00F9071F" w:rsidP="00882F19">
            <w:pPr>
              <w:autoSpaceDE w:val="0"/>
              <w:autoSpaceDN w:val="0"/>
              <w:adjustRightInd w:val="0"/>
              <w:jc w:val="both"/>
              <w:rPr>
                <w:rFonts w:ascii="Times New Roman" w:hAnsi="Times New Roman" w:cs="Times New Roman"/>
                <w:sz w:val="24"/>
                <w:szCs w:val="24"/>
              </w:rPr>
            </w:pPr>
          </w:p>
        </w:tc>
      </w:tr>
      <w:tr w:rsidR="00F9071F" w14:paraId="228E6F08" w14:textId="77777777" w:rsidTr="00882F19">
        <w:tc>
          <w:tcPr>
            <w:tcW w:w="1949" w:type="dxa"/>
            <w:tcBorders>
              <w:top w:val="nil"/>
              <w:left w:val="nil"/>
              <w:bottom w:val="single" w:sz="4" w:space="0" w:color="auto"/>
              <w:right w:val="nil"/>
            </w:tcBorders>
            <w:hideMark/>
          </w:tcPr>
          <w:p w14:paraId="54D0D461" w14:textId="77777777" w:rsidR="00F9071F" w:rsidRDefault="00F9071F" w:rsidP="00882F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N=100</w:t>
            </w:r>
          </w:p>
        </w:tc>
        <w:tc>
          <w:tcPr>
            <w:tcW w:w="992" w:type="dxa"/>
            <w:tcBorders>
              <w:top w:val="nil"/>
              <w:left w:val="nil"/>
              <w:bottom w:val="single" w:sz="4" w:space="0" w:color="auto"/>
              <w:right w:val="nil"/>
            </w:tcBorders>
          </w:tcPr>
          <w:p w14:paraId="6A7071CA"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single" w:sz="4" w:space="0" w:color="auto"/>
              <w:right w:val="nil"/>
            </w:tcBorders>
          </w:tcPr>
          <w:p w14:paraId="76CA4971"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851" w:type="dxa"/>
            <w:tcBorders>
              <w:top w:val="nil"/>
              <w:left w:val="nil"/>
              <w:bottom w:val="single" w:sz="4" w:space="0" w:color="auto"/>
              <w:right w:val="nil"/>
            </w:tcBorders>
          </w:tcPr>
          <w:p w14:paraId="497065F1"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5" w:type="dxa"/>
            <w:tcBorders>
              <w:top w:val="nil"/>
              <w:left w:val="nil"/>
              <w:bottom w:val="single" w:sz="4" w:space="0" w:color="auto"/>
              <w:right w:val="nil"/>
            </w:tcBorders>
          </w:tcPr>
          <w:p w14:paraId="7803ABFC"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1276" w:type="dxa"/>
            <w:tcBorders>
              <w:top w:val="nil"/>
              <w:left w:val="nil"/>
              <w:bottom w:val="single" w:sz="4" w:space="0" w:color="auto"/>
              <w:right w:val="nil"/>
            </w:tcBorders>
          </w:tcPr>
          <w:p w14:paraId="3FE9CFCB" w14:textId="77777777" w:rsidR="00F9071F" w:rsidRDefault="00F9071F" w:rsidP="00882F19">
            <w:pPr>
              <w:autoSpaceDE w:val="0"/>
              <w:autoSpaceDN w:val="0"/>
              <w:adjustRightInd w:val="0"/>
              <w:jc w:val="both"/>
              <w:rPr>
                <w:rFonts w:ascii="Times New Roman" w:hAnsi="Times New Roman" w:cs="Times New Roman"/>
                <w:sz w:val="24"/>
                <w:szCs w:val="24"/>
              </w:rPr>
            </w:pPr>
          </w:p>
        </w:tc>
        <w:tc>
          <w:tcPr>
            <w:tcW w:w="709" w:type="dxa"/>
            <w:tcBorders>
              <w:top w:val="nil"/>
              <w:left w:val="nil"/>
              <w:bottom w:val="single" w:sz="4" w:space="0" w:color="auto"/>
              <w:right w:val="nil"/>
            </w:tcBorders>
          </w:tcPr>
          <w:p w14:paraId="07D5724B" w14:textId="77777777" w:rsidR="00F9071F" w:rsidRDefault="00F9071F" w:rsidP="00882F19">
            <w:pPr>
              <w:autoSpaceDE w:val="0"/>
              <w:autoSpaceDN w:val="0"/>
              <w:adjustRightInd w:val="0"/>
              <w:jc w:val="both"/>
              <w:rPr>
                <w:rFonts w:ascii="Times New Roman" w:hAnsi="Times New Roman" w:cs="Times New Roman"/>
                <w:sz w:val="24"/>
                <w:szCs w:val="24"/>
              </w:rPr>
            </w:pPr>
          </w:p>
        </w:tc>
      </w:tr>
    </w:tbl>
    <w:p w14:paraId="4D4639D5" w14:textId="77777777" w:rsidR="00F9071F" w:rsidRDefault="00F9071F" w:rsidP="00F9071F">
      <w:pPr>
        <w:autoSpaceDE w:val="0"/>
        <w:autoSpaceDN w:val="0"/>
        <w:adjustRightInd w:val="0"/>
        <w:spacing w:after="0" w:line="400" w:lineRule="atLeast"/>
        <w:jc w:val="both"/>
        <w:rPr>
          <w:rFonts w:ascii="Times New Roman" w:hAnsi="Times New Roman" w:cs="Times New Roman"/>
          <w:i/>
          <w:sz w:val="24"/>
          <w:szCs w:val="24"/>
        </w:rPr>
      </w:pPr>
      <w:r>
        <w:rPr>
          <w:rFonts w:ascii="Times New Roman" w:hAnsi="Times New Roman" w:cs="Times New Roman"/>
          <w:i/>
          <w:sz w:val="24"/>
          <w:szCs w:val="24"/>
        </w:rPr>
        <w:t xml:space="preserve"> Dependent Variable: Team Cohesion</w:t>
      </w:r>
    </w:p>
    <w:p w14:paraId="1A257580" w14:textId="77777777" w:rsidR="00F9071F" w:rsidRDefault="00F9071F" w:rsidP="00F9071F">
      <w:pPr>
        <w:spacing w:line="480" w:lineRule="auto"/>
        <w:jc w:val="both"/>
        <w:rPr>
          <w:rFonts w:ascii="Times New Roman" w:hAnsi="Times New Roman" w:cs="Times New Roman"/>
          <w:sz w:val="24"/>
          <w:szCs w:val="24"/>
        </w:rPr>
      </w:pPr>
    </w:p>
    <w:p w14:paraId="2A19702A" w14:textId="77777777" w:rsidR="00F9071F" w:rsidRDefault="00F9071F" w:rsidP="00F9071F">
      <w:pPr>
        <w:spacing w:line="480" w:lineRule="auto"/>
        <w:jc w:val="both"/>
        <w:rPr>
          <w:rFonts w:ascii="Times New Roman" w:hAnsi="Times New Roman" w:cs="Times New Roman"/>
          <w:b/>
          <w:sz w:val="24"/>
          <w:szCs w:val="24"/>
        </w:rPr>
      </w:pPr>
    </w:p>
    <w:p w14:paraId="2CF0CBBB" w14:textId="77777777" w:rsidR="00F9071F" w:rsidRPr="00062064" w:rsidRDefault="00F9071F" w:rsidP="00F9071F">
      <w:pPr>
        <w:spacing w:line="480" w:lineRule="auto"/>
        <w:jc w:val="both"/>
        <w:rPr>
          <w:rFonts w:ascii="Times New Roman" w:hAnsi="Times New Roman" w:cs="Times New Roman"/>
          <w:i/>
          <w:sz w:val="24"/>
          <w:szCs w:val="24"/>
        </w:rPr>
      </w:pPr>
      <w:r w:rsidRPr="00062064">
        <w:rPr>
          <w:rFonts w:ascii="Times New Roman" w:hAnsi="Times New Roman" w:cs="Times New Roman"/>
          <w:i/>
          <w:sz w:val="24"/>
          <w:szCs w:val="24"/>
        </w:rPr>
        <w:t xml:space="preserve">3.3 Moderation Analysis </w:t>
      </w:r>
    </w:p>
    <w:p w14:paraId="2CC4A1EC" w14:textId="77777777" w:rsidR="00F9071F" w:rsidRDefault="00F9071F" w:rsidP="00F9071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all the participants are females, there was no moderation analysis done on gender on EI on TC. Thus, the hypothesis H4: Gender moderates the effect of EI on TC is rejected. From other studies, when gender is moderated on EI the results are positive but statistically not significant. This is similar to the results of Kumar and </w:t>
      </w:r>
      <w:proofErr w:type="spellStart"/>
      <w:r>
        <w:rPr>
          <w:rFonts w:ascii="Times New Roman" w:hAnsi="Times New Roman" w:cs="Times New Roman"/>
          <w:color w:val="000000" w:themeColor="text1"/>
          <w:sz w:val="24"/>
          <w:szCs w:val="24"/>
        </w:rPr>
        <w:t>Muniandy</w:t>
      </w:r>
      <w:proofErr w:type="spellEnd"/>
      <w:r>
        <w:rPr>
          <w:rFonts w:ascii="Times New Roman" w:hAnsi="Times New Roman" w:cs="Times New Roman"/>
          <w:color w:val="000000" w:themeColor="text1"/>
          <w:sz w:val="24"/>
          <w:szCs w:val="24"/>
        </w:rPr>
        <w:t xml:space="preserve">, 2012; </w:t>
      </w:r>
      <w:proofErr w:type="spellStart"/>
      <w:r>
        <w:rPr>
          <w:rFonts w:ascii="Times New Roman" w:hAnsi="Times New Roman" w:cs="Times New Roman"/>
          <w:color w:val="000000" w:themeColor="text1"/>
          <w:sz w:val="24"/>
          <w:szCs w:val="24"/>
        </w:rPr>
        <w:t>Ishak</w:t>
      </w:r>
      <w:proofErr w:type="spellEnd"/>
      <w:r>
        <w:rPr>
          <w:rFonts w:ascii="Times New Roman" w:hAnsi="Times New Roman" w:cs="Times New Roman"/>
          <w:color w:val="000000" w:themeColor="text1"/>
          <w:sz w:val="24"/>
          <w:szCs w:val="24"/>
        </w:rPr>
        <w:t xml:space="preserve"> et al., 2011; Pooja and </w:t>
      </w:r>
      <w:proofErr w:type="spellStart"/>
      <w:r>
        <w:rPr>
          <w:rFonts w:ascii="Times New Roman" w:hAnsi="Times New Roman" w:cs="Times New Roman"/>
          <w:color w:val="000000" w:themeColor="text1"/>
          <w:sz w:val="24"/>
          <w:szCs w:val="24"/>
        </w:rPr>
        <w:t>kumar</w:t>
      </w:r>
      <w:proofErr w:type="spellEnd"/>
      <w:r>
        <w:rPr>
          <w:rFonts w:ascii="Times New Roman" w:hAnsi="Times New Roman" w:cs="Times New Roman"/>
          <w:color w:val="000000" w:themeColor="text1"/>
          <w:sz w:val="24"/>
          <w:szCs w:val="24"/>
        </w:rPr>
        <w:t xml:space="preserve">, 2017.  </w:t>
      </w:r>
    </w:p>
    <w:p w14:paraId="0E849E2C" w14:textId="77777777" w:rsidR="00F9071F" w:rsidRDefault="00F9071F" w:rsidP="00F9071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Similarly, the results obtained from the interaction term (EI and Age) is positive but statistically insignificant. This means that, the moderating effect of age on EI has no significant impact on TC. The independent variable caused 33% change in TC. The results imply that when age moderates with EI its ability to affect TC is statistically not accepted. This rejects the </w:t>
      </w:r>
      <w:r>
        <w:rPr>
          <w:rFonts w:ascii="Times New Roman" w:hAnsi="Times New Roman" w:cs="Times New Roman"/>
          <w:color w:val="000000" w:themeColor="text1"/>
          <w:sz w:val="24"/>
          <w:szCs w:val="24"/>
        </w:rPr>
        <w:lastRenderedPageBreak/>
        <w:t xml:space="preserve">hypothesis; Age moderates the effect of EI on TC. That means a person’s age either young or old does not affect his or her EI ability. The results is similar to the study by Salguero et al. 2012 and </w:t>
      </w:r>
      <w:proofErr w:type="spellStart"/>
      <w:r>
        <w:rPr>
          <w:rFonts w:ascii="Times New Roman" w:hAnsi="Times New Roman" w:cs="Times New Roman"/>
          <w:color w:val="000000" w:themeColor="text1"/>
          <w:sz w:val="24"/>
          <w:szCs w:val="24"/>
        </w:rPr>
        <w:t>Shabani</w:t>
      </w:r>
      <w:proofErr w:type="spellEnd"/>
      <w:r>
        <w:rPr>
          <w:rFonts w:ascii="Times New Roman" w:hAnsi="Times New Roman" w:cs="Times New Roman"/>
          <w:color w:val="000000" w:themeColor="text1"/>
          <w:sz w:val="24"/>
          <w:szCs w:val="24"/>
        </w:rPr>
        <w:t xml:space="preserve"> et al. 2011. </w:t>
      </w:r>
    </w:p>
    <w:p w14:paraId="10B4C3BF" w14:textId="77777777" w:rsidR="00F9071F" w:rsidRDefault="00F9071F" w:rsidP="00F9071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 so, the results on the interaction between (EI and family income) is positive but not significant. This implies that one's family income does not affect their EI ability. The finding is in line with the study of Coban et al. (2010). The results depict that when family income moderates EI, its ability to affect TC is statistically insignificant. As a result, we reject the hypothesis, family income moderates the effect of EI on TC.   </w:t>
      </w:r>
    </w:p>
    <w:p w14:paraId="01C62DFD" w14:textId="77777777" w:rsidR="00034D64" w:rsidRDefault="00034D64"/>
    <w:sectPr w:rsidR="00034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37A"/>
    <w:multiLevelType w:val="hybridMultilevel"/>
    <w:tmpl w:val="3A50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577A9B"/>
    <w:multiLevelType w:val="hybridMultilevel"/>
    <w:tmpl w:val="4D60D43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yNzG3NDQztTC3MDRR0lEKTi0uzszPAykwrAUA5fAlACwAAAA="/>
  </w:docVars>
  <w:rsids>
    <w:rsidRoot w:val="00907EF6"/>
    <w:rsid w:val="00034D64"/>
    <w:rsid w:val="000766B7"/>
    <w:rsid w:val="000E61B8"/>
    <w:rsid w:val="000F653E"/>
    <w:rsid w:val="00227430"/>
    <w:rsid w:val="00285A28"/>
    <w:rsid w:val="00285E6F"/>
    <w:rsid w:val="00291D9A"/>
    <w:rsid w:val="00392421"/>
    <w:rsid w:val="003E60CE"/>
    <w:rsid w:val="004A713B"/>
    <w:rsid w:val="005B7DC1"/>
    <w:rsid w:val="0064072F"/>
    <w:rsid w:val="00703186"/>
    <w:rsid w:val="007C1C9F"/>
    <w:rsid w:val="007D6293"/>
    <w:rsid w:val="00882F19"/>
    <w:rsid w:val="008C2A7C"/>
    <w:rsid w:val="00907EF6"/>
    <w:rsid w:val="00932E5E"/>
    <w:rsid w:val="00981310"/>
    <w:rsid w:val="009A487D"/>
    <w:rsid w:val="009E10D8"/>
    <w:rsid w:val="00A003E7"/>
    <w:rsid w:val="00BE77AF"/>
    <w:rsid w:val="00D11350"/>
    <w:rsid w:val="00F303CB"/>
    <w:rsid w:val="00F40DBB"/>
    <w:rsid w:val="00F9071F"/>
    <w:rsid w:val="00FE4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5462"/>
  <w15:chartTrackingRefBased/>
  <w15:docId w15:val="{8622FF0E-9AD0-49C3-BEEC-3A6C5E2B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10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0D8"/>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7D629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D629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D629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0D8"/>
    <w:pPr>
      <w:spacing w:line="256" w:lineRule="auto"/>
      <w:ind w:left="720"/>
      <w:contextualSpacing/>
    </w:pPr>
    <w:rPr>
      <w:lang w:val="en-IN"/>
    </w:rPr>
  </w:style>
  <w:style w:type="table" w:styleId="ListTable6Colorful">
    <w:name w:val="List Table 6 Colorful"/>
    <w:basedOn w:val="TableNormal"/>
    <w:uiPriority w:val="51"/>
    <w:rsid w:val="009E10D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mmentTextChar">
    <w:name w:val="Comment Text Char"/>
    <w:basedOn w:val="DefaultParagraphFont"/>
    <w:link w:val="CommentText"/>
    <w:uiPriority w:val="99"/>
    <w:semiHidden/>
    <w:rsid w:val="009E10D8"/>
    <w:rPr>
      <w:sz w:val="20"/>
      <w:szCs w:val="20"/>
      <w:lang w:val="en-US"/>
    </w:rPr>
  </w:style>
  <w:style w:type="paragraph" w:styleId="CommentText">
    <w:name w:val="annotation text"/>
    <w:basedOn w:val="Normal"/>
    <w:link w:val="CommentTextChar"/>
    <w:uiPriority w:val="99"/>
    <w:semiHidden/>
    <w:unhideWhenUsed/>
    <w:rsid w:val="009E10D8"/>
    <w:pPr>
      <w:spacing w:line="240" w:lineRule="auto"/>
    </w:pPr>
    <w:rPr>
      <w:sz w:val="20"/>
      <w:szCs w:val="20"/>
      <w:lang w:val="en-US"/>
    </w:rPr>
  </w:style>
  <w:style w:type="paragraph" w:styleId="NoSpacing">
    <w:name w:val="No Spacing"/>
    <w:link w:val="NoSpacingChar"/>
    <w:uiPriority w:val="1"/>
    <w:qFormat/>
    <w:rsid w:val="009E10D8"/>
    <w:pPr>
      <w:spacing w:after="0" w:line="240" w:lineRule="auto"/>
    </w:pPr>
    <w:rPr>
      <w:lang w:val="en-US"/>
    </w:rPr>
  </w:style>
  <w:style w:type="character" w:customStyle="1" w:styleId="NoSpacingChar">
    <w:name w:val="No Spacing Char"/>
    <w:link w:val="NoSpacing"/>
    <w:uiPriority w:val="1"/>
    <w:rsid w:val="009E10D8"/>
    <w:rPr>
      <w:lang w:val="en-US"/>
    </w:rPr>
  </w:style>
  <w:style w:type="paragraph" w:styleId="Header">
    <w:name w:val="header"/>
    <w:basedOn w:val="Normal"/>
    <w:link w:val="HeaderChar"/>
    <w:uiPriority w:val="99"/>
    <w:unhideWhenUsed/>
    <w:rsid w:val="009E10D8"/>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9E10D8"/>
    <w:rPr>
      <w:lang w:val="en-IN"/>
    </w:rPr>
  </w:style>
  <w:style w:type="paragraph" w:styleId="Footer">
    <w:name w:val="footer"/>
    <w:basedOn w:val="Normal"/>
    <w:link w:val="FooterChar"/>
    <w:uiPriority w:val="99"/>
    <w:unhideWhenUsed/>
    <w:rsid w:val="009E10D8"/>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9E10D8"/>
    <w:rPr>
      <w:lang w:val="en-IN"/>
    </w:rPr>
  </w:style>
  <w:style w:type="table" w:styleId="PlainTable2">
    <w:name w:val="Plain Table 2"/>
    <w:basedOn w:val="TableNormal"/>
    <w:uiPriority w:val="42"/>
    <w:rsid w:val="00F9071F"/>
    <w:pPr>
      <w:spacing w:after="0" w:line="240" w:lineRule="auto"/>
    </w:pPr>
    <w:rPr>
      <w:lang w:val="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003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20</Pages>
  <Words>4121</Words>
  <Characters>23493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2022-02-01T17:57:00Z</dcterms:created>
  <dcterms:modified xsi:type="dcterms:W3CDTF">2022-02-02T12:13:00Z</dcterms:modified>
</cp:coreProperties>
</file>