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EA79" w14:textId="360C3956" w:rsidR="0095733A" w:rsidRPr="00391B16" w:rsidRDefault="004E11B5" w:rsidP="00391B16">
      <w:pPr>
        <w:tabs>
          <w:tab w:val="center" w:pos="4320"/>
          <w:tab w:val="right" w:pos="8640"/>
        </w:tabs>
        <w:rPr>
          <w:rFonts w:asciiTheme="majorHAnsi" w:eastAsia="Calibri" w:hAnsiTheme="majorHAnsi" w:cstheme="majorHAnsi"/>
          <w:bCs/>
          <w:sz w:val="18"/>
          <w:szCs w:val="18"/>
        </w:rPr>
      </w:pPr>
      <w:r w:rsidRPr="00391B16">
        <w:rPr>
          <w:rFonts w:asciiTheme="majorHAnsi" w:eastAsia="Calibri" w:hAnsiTheme="majorHAnsi" w:cstheme="majorHAnsi"/>
          <w:bCs/>
          <w:sz w:val="18"/>
          <w:szCs w:val="18"/>
        </w:rPr>
        <w:t>[</w:t>
      </w:r>
      <w:r w:rsidR="008B6522" w:rsidRPr="00391B16">
        <w:rPr>
          <w:rFonts w:asciiTheme="majorHAnsi" w:eastAsia="Calibri" w:hAnsiTheme="majorHAnsi" w:cstheme="majorHAnsi"/>
          <w:bCs/>
          <w:sz w:val="18"/>
          <w:szCs w:val="18"/>
        </w:rPr>
        <w:t xml:space="preserve">Example: </w:t>
      </w:r>
      <w:r w:rsidR="00551EF7" w:rsidRPr="00391B16">
        <w:rPr>
          <w:rFonts w:asciiTheme="majorHAnsi" w:eastAsia="Calibri" w:hAnsiTheme="majorHAnsi" w:cstheme="majorHAnsi"/>
          <w:bCs/>
          <w:sz w:val="18"/>
          <w:szCs w:val="18"/>
        </w:rPr>
        <w:t>C</w:t>
      </w:r>
      <w:r w:rsidR="00391B16">
        <w:rPr>
          <w:rFonts w:asciiTheme="majorHAnsi" w:eastAsia="Calibri" w:hAnsiTheme="majorHAnsi" w:cstheme="majorHAnsi"/>
          <w:bCs/>
          <w:sz w:val="18"/>
          <w:szCs w:val="18"/>
        </w:rPr>
        <w:t>reate your own version and remove this note and the footer before using</w:t>
      </w:r>
      <w:r w:rsidRPr="00391B16">
        <w:rPr>
          <w:rFonts w:asciiTheme="majorHAnsi" w:eastAsia="Calibri" w:hAnsiTheme="majorHAnsi" w:cstheme="majorHAnsi"/>
          <w:bCs/>
          <w:sz w:val="18"/>
          <w:szCs w:val="18"/>
        </w:rPr>
        <w:t>]</w:t>
      </w:r>
    </w:p>
    <w:p w14:paraId="4E6AE8A1" w14:textId="0423BB45" w:rsidR="00A118AD" w:rsidRDefault="00A118AD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4"/>
      </w:tblGrid>
      <w:tr w:rsidR="00034A09" w:rsidRPr="00B9348E" w14:paraId="16224604" w14:textId="77777777" w:rsidTr="004A44F5">
        <w:trPr>
          <w:trHeight w:val="620"/>
        </w:trPr>
        <w:tc>
          <w:tcPr>
            <w:tcW w:w="10214" w:type="dxa"/>
            <w:shd w:val="clear" w:color="auto" w:fill="0B588A"/>
            <w:vAlign w:val="center"/>
          </w:tcPr>
          <w:p w14:paraId="5B959FDA" w14:textId="045B449D" w:rsidR="00034A09" w:rsidRPr="003A07FC" w:rsidRDefault="00733F29" w:rsidP="004A44F5">
            <w:pPr>
              <w:pStyle w:val="Plain"/>
              <w:spacing w:after="0"/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3A07FC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Cover Page</w:t>
            </w:r>
            <w:r w:rsidR="004A44F5" w:rsidRPr="003A07FC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br/>
            </w:r>
            <w:r w:rsidR="00B956E4" w:rsidRPr="003A07FC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f</w:t>
            </w:r>
            <w:r w:rsidR="00391B16" w:rsidRPr="003A07FC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or </w:t>
            </w:r>
            <w:r w:rsidR="0023311A" w:rsidRPr="003A07FC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Bonterms </w:t>
            </w:r>
            <w:r w:rsidR="00ED1231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 xml:space="preserve">Mutual NDA </w:t>
            </w:r>
          </w:p>
        </w:tc>
      </w:tr>
      <w:tr w:rsidR="003A07FC" w:rsidRPr="00B9348E" w14:paraId="1F0E3073" w14:textId="77777777" w:rsidTr="00020DF5">
        <w:trPr>
          <w:trHeight w:val="288"/>
        </w:trPr>
        <w:tc>
          <w:tcPr>
            <w:tcW w:w="10214" w:type="dxa"/>
            <w:shd w:val="clear" w:color="auto" w:fill="auto"/>
            <w:vAlign w:val="center"/>
          </w:tcPr>
          <w:p w14:paraId="50B3DC10" w14:textId="3959282A" w:rsidR="003A07FC" w:rsidRPr="00ED1231" w:rsidRDefault="003A07FC" w:rsidP="003A07FC">
            <w:pPr>
              <w:tabs>
                <w:tab w:val="center" w:pos="4320"/>
                <w:tab w:val="right" w:pos="8640"/>
              </w:tabs>
              <w:ind w:left="20"/>
              <w:jc w:val="both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ED1231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By executing this Cover Page, </w:t>
            </w:r>
            <w:r w:rsidR="00ED1231" w:rsidRPr="00ED1231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the parties </w:t>
            </w:r>
            <w:proofErr w:type="gramStart"/>
            <w:r w:rsidRPr="00ED1231">
              <w:rPr>
                <w:rFonts w:asciiTheme="majorHAnsi" w:eastAsia="Calibri" w:hAnsiTheme="majorHAnsi" w:cstheme="majorHAnsi"/>
                <w:sz w:val="18"/>
                <w:szCs w:val="18"/>
              </w:rPr>
              <w:t>enter into</w:t>
            </w:r>
            <w:proofErr w:type="gramEnd"/>
            <w:r w:rsidRPr="00ED1231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  <w:r w:rsidR="00ED1231" w:rsidRPr="00ED1231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the Bonterms Mutual NDA (Version 1.0) </w:t>
            </w:r>
            <w:r w:rsidR="002A6A4A" w:rsidRPr="00ED1231">
              <w:rPr>
                <w:rFonts w:asciiTheme="majorHAnsi" w:eastAsia="Calibri" w:hAnsiTheme="majorHAnsi" w:cstheme="majorHAnsi"/>
                <w:sz w:val="18"/>
                <w:szCs w:val="18"/>
              </w:rPr>
              <w:t>(available at</w:t>
            </w:r>
            <w:r w:rsidR="00ED1231" w:rsidRPr="00ED1231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  <w:r w:rsidR="00ED1231" w:rsidRPr="00ED1231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hyperlink r:id="rId8" w:history="1">
              <w:r w:rsidR="00ED1231" w:rsidRPr="00ED1231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https://bonterms.com/forms/bonterms-mutual-nda-v1/</w:t>
              </w:r>
            </w:hyperlink>
            <w:r w:rsidR="00FB47ED">
              <w:rPr>
                <w:rFonts w:asciiTheme="majorHAnsi" w:eastAsia="Calibri" w:hAnsiTheme="majorHAnsi" w:cstheme="majorHAnsi"/>
                <w:sz w:val="18"/>
                <w:szCs w:val="18"/>
              </w:rPr>
              <w:t>)</w:t>
            </w:r>
            <w:r w:rsidRPr="00ED1231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. </w:t>
            </w:r>
            <w:r w:rsidR="00ED1231">
              <w:rPr>
                <w:rFonts w:asciiTheme="majorHAnsi" w:eastAsia="Calibri" w:hAnsiTheme="majorHAnsi" w:cstheme="majorHAnsi"/>
                <w:sz w:val="18"/>
                <w:szCs w:val="18"/>
              </w:rPr>
              <w:t>A reference copy may be attached. This Cover Page controls</w:t>
            </w:r>
            <w:r w:rsidR="00CE7C8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  <w:r w:rsidR="00ED1231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over directly conflicting provisions of the Bonterms Mutual NDA. </w:t>
            </w:r>
            <w:r w:rsidRPr="00ED1231">
              <w:rPr>
                <w:rFonts w:asciiTheme="majorHAnsi" w:eastAsia="Calibri" w:hAnsiTheme="majorHAnsi" w:cstheme="majorHAnsi"/>
                <w:sz w:val="18"/>
                <w:szCs w:val="18"/>
              </w:rPr>
              <w:t>Capitalized terms not defined in this Cover Page have the meanings given in the Bonterms</w:t>
            </w:r>
            <w:r w:rsidR="00ED1231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Mutual NDA</w:t>
            </w:r>
            <w:r w:rsidRPr="00ED1231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. </w:t>
            </w:r>
          </w:p>
        </w:tc>
      </w:tr>
    </w:tbl>
    <w:p w14:paraId="69D3E6BC" w14:textId="01479BA2" w:rsidR="00034A09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2"/>
        <w:gridCol w:w="8122"/>
      </w:tblGrid>
      <w:tr w:rsidR="00034A09" w:rsidRPr="00B9348E" w14:paraId="12C8B16E" w14:textId="77777777" w:rsidTr="004A44F5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48A5916C" w14:textId="726D732E" w:rsidR="00034A09" w:rsidRPr="004A44F5" w:rsidRDefault="00034A09" w:rsidP="00034A09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 w:rsidRPr="004A44F5"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Key Terms</w:t>
            </w:r>
          </w:p>
        </w:tc>
      </w:tr>
      <w:tr w:rsidR="00034A09" w:rsidRPr="00B9348E" w14:paraId="2B853567" w14:textId="77777777" w:rsidTr="004A44F5">
        <w:trPr>
          <w:trHeight w:val="297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14:paraId="36DEAFFF" w14:textId="436B98EF" w:rsidR="00034A09" w:rsidRPr="006E47D7" w:rsidRDefault="00ED1231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Cs/>
                <w:szCs w:val="18"/>
              </w:rPr>
            </w:pPr>
            <w:r>
              <w:rPr>
                <w:rFonts w:asciiTheme="majorHAnsi" w:hAnsiTheme="majorHAnsi" w:cstheme="majorHAnsi"/>
                <w:b/>
                <w:color w:val="0000FF"/>
              </w:rPr>
              <w:t>Purpose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45F6E392" w14:textId="605FFE39" w:rsidR="00034A09" w:rsidRPr="00C109FD" w:rsidRDefault="00B924FB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color w:val="808080" w:themeColor="background1" w:themeShade="80"/>
                <w:sz w:val="20"/>
              </w:rPr>
            </w:pPr>
            <w:r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20"/>
              </w:rPr>
              <w:t>[</w:t>
            </w:r>
            <w:r w:rsidR="00ED1231"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20"/>
              </w:rPr>
              <w:t>How Confidential Information may be used</w:t>
            </w:r>
            <w:r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20"/>
              </w:rPr>
              <w:t>]</w:t>
            </w:r>
          </w:p>
        </w:tc>
      </w:tr>
      <w:tr w:rsidR="00034A09" w:rsidRPr="00B9348E" w14:paraId="5471FB7A" w14:textId="77777777" w:rsidTr="004A44F5">
        <w:trPr>
          <w:trHeight w:val="296"/>
        </w:trPr>
        <w:tc>
          <w:tcPr>
            <w:tcW w:w="2092" w:type="dxa"/>
            <w:shd w:val="clear" w:color="auto" w:fill="D9D9D9" w:themeFill="background1" w:themeFillShade="D9"/>
            <w:vAlign w:val="center"/>
          </w:tcPr>
          <w:p w14:paraId="3717BFB6" w14:textId="476B6A8B" w:rsidR="00034A09" w:rsidRPr="007B22D0" w:rsidRDefault="007B22D0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  <w:r w:rsidRPr="007B22D0">
              <w:rPr>
                <w:rFonts w:asciiTheme="majorHAnsi" w:hAnsiTheme="majorHAnsi" w:cstheme="majorHAnsi"/>
                <w:b/>
                <w:color w:val="0000FF"/>
              </w:rPr>
              <w:t xml:space="preserve">Effective Date 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7AC78CD0" w14:textId="45454065" w:rsidR="00034A09" w:rsidRPr="00C109FD" w:rsidRDefault="00B924FB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color w:val="808080" w:themeColor="background1" w:themeShade="80"/>
                <w:sz w:val="20"/>
              </w:rPr>
            </w:pPr>
            <w:r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20"/>
              </w:rPr>
              <w:t>[</w:t>
            </w:r>
            <w:r w:rsidR="002D742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20"/>
              </w:rPr>
              <w:t>F</w:t>
            </w:r>
            <w:r w:rsidR="00034A09"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20"/>
              </w:rPr>
              <w:t>ill in</w:t>
            </w:r>
            <w:r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  <w:sz w:val="20"/>
              </w:rPr>
              <w:t>]</w:t>
            </w:r>
          </w:p>
        </w:tc>
      </w:tr>
      <w:tr w:rsidR="00ED1231" w:rsidRPr="00B9348E" w14:paraId="7A0A77F0" w14:textId="77777777" w:rsidTr="004A44F5">
        <w:trPr>
          <w:trHeight w:val="296"/>
        </w:trPr>
        <w:tc>
          <w:tcPr>
            <w:tcW w:w="2092" w:type="dxa"/>
            <w:shd w:val="clear" w:color="auto" w:fill="D9D9D9" w:themeFill="background1" w:themeFillShade="D9"/>
          </w:tcPr>
          <w:p w14:paraId="4C773D45" w14:textId="2B0B6D16" w:rsidR="00ED1231" w:rsidRPr="007B22D0" w:rsidRDefault="00ED1231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>Term of NDA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157664EC" w14:textId="1967FFCE" w:rsidR="00ED1231" w:rsidRPr="00C109FD" w:rsidRDefault="00B924FB" w:rsidP="00020DF5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</w:rPr>
              <w:t>[</w:t>
            </w:r>
            <w:r w:rsidR="00ED1231"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</w:rPr>
              <w:t>Agreement term and disclosure period</w:t>
            </w:r>
            <w:r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</w:rPr>
              <w:t>]</w:t>
            </w:r>
            <w:r w:rsidR="00ED1231"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</w:rPr>
              <w:t xml:space="preserve"> </w:t>
            </w:r>
          </w:p>
        </w:tc>
      </w:tr>
      <w:tr w:rsidR="00ED1231" w:rsidRPr="00B9348E" w14:paraId="78463E99" w14:textId="77777777" w:rsidTr="004A44F5">
        <w:trPr>
          <w:trHeight w:val="296"/>
        </w:trPr>
        <w:tc>
          <w:tcPr>
            <w:tcW w:w="2092" w:type="dxa"/>
            <w:shd w:val="clear" w:color="auto" w:fill="D9D9D9" w:themeFill="background1" w:themeFillShade="D9"/>
          </w:tcPr>
          <w:p w14:paraId="10E9D594" w14:textId="4F91953C" w:rsidR="00ED1231" w:rsidRPr="007B22D0" w:rsidRDefault="00ED1231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 xml:space="preserve">Confidentiality Period </w:t>
            </w:r>
            <w:r w:rsidRPr="007B22D0"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 xml:space="preserve"> 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75B33D5E" w14:textId="6BF07654" w:rsidR="00ED1231" w:rsidRPr="00C109FD" w:rsidRDefault="00B924FB" w:rsidP="00020DF5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</w:rPr>
              <w:t>[</w:t>
            </w:r>
            <w:r w:rsidR="00ED1231"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</w:rPr>
              <w:t>How long Confidential Information is protected</w:t>
            </w:r>
            <w:r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</w:rPr>
              <w:t>]</w:t>
            </w:r>
          </w:p>
        </w:tc>
      </w:tr>
      <w:tr w:rsidR="00034A09" w:rsidRPr="00B9348E" w14:paraId="4D3B6391" w14:textId="77777777" w:rsidTr="004A44F5">
        <w:trPr>
          <w:trHeight w:val="296"/>
        </w:trPr>
        <w:tc>
          <w:tcPr>
            <w:tcW w:w="2092" w:type="dxa"/>
            <w:shd w:val="clear" w:color="auto" w:fill="D9D9D9" w:themeFill="background1" w:themeFillShade="D9"/>
          </w:tcPr>
          <w:p w14:paraId="5F840C56" w14:textId="5DC98618" w:rsidR="00034A09" w:rsidRPr="007B22D0" w:rsidRDefault="00034A09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</w:pPr>
            <w:r w:rsidRPr="007B22D0"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 xml:space="preserve">Governing Law  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33C95129" w14:textId="241DFF0B" w:rsidR="00034A09" w:rsidRPr="00C109FD" w:rsidRDefault="00034A09" w:rsidP="00B924FB">
            <w:pPr>
              <w:widowControl w:val="0"/>
              <w:rPr>
                <w:rFonts w:asciiTheme="majorHAnsi" w:hAnsiTheme="majorHAnsi" w:cstheme="majorHAnsi"/>
                <w:b/>
              </w:rPr>
            </w:pPr>
            <w:r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</w:rPr>
              <w:t>[</w:t>
            </w:r>
            <w:r w:rsidR="002D742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</w:rPr>
              <w:t>F</w:t>
            </w:r>
            <w:r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</w:rPr>
              <w:t>ill in]</w:t>
            </w:r>
          </w:p>
        </w:tc>
      </w:tr>
      <w:tr w:rsidR="00ED1231" w:rsidRPr="00B9348E" w14:paraId="2DAADD51" w14:textId="77777777" w:rsidTr="004A44F5">
        <w:trPr>
          <w:trHeight w:val="296"/>
        </w:trPr>
        <w:tc>
          <w:tcPr>
            <w:tcW w:w="2092" w:type="dxa"/>
            <w:shd w:val="clear" w:color="auto" w:fill="D9D9D9" w:themeFill="background1" w:themeFillShade="D9"/>
          </w:tcPr>
          <w:p w14:paraId="44A6AFD6" w14:textId="316DD678" w:rsidR="00ED1231" w:rsidRPr="007B22D0" w:rsidRDefault="00ED1231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</w:pPr>
            <w:r w:rsidRPr="007B22D0">
              <w:rPr>
                <w:rFonts w:asciiTheme="majorHAnsi" w:eastAsia="Calibri" w:hAnsiTheme="majorHAnsi" w:cstheme="majorHAnsi"/>
                <w:b/>
                <w:color w:val="0000FF"/>
                <w:szCs w:val="18"/>
              </w:rPr>
              <w:t>Courts</w:t>
            </w:r>
          </w:p>
        </w:tc>
        <w:tc>
          <w:tcPr>
            <w:tcW w:w="8122" w:type="dxa"/>
            <w:shd w:val="clear" w:color="auto" w:fill="auto"/>
            <w:vAlign w:val="center"/>
          </w:tcPr>
          <w:p w14:paraId="49B486F9" w14:textId="298FE2EC" w:rsidR="00ED1231" w:rsidRPr="00C109FD" w:rsidRDefault="00B924FB" w:rsidP="00020DF5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</w:rPr>
              <w:t>[</w:t>
            </w:r>
            <w:r w:rsidR="002D742A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</w:rPr>
              <w:t>F</w:t>
            </w:r>
            <w:r w:rsidRPr="00C109FD">
              <w:rPr>
                <w:rFonts w:asciiTheme="majorHAnsi" w:eastAsia="Calibri" w:hAnsiTheme="majorHAnsi" w:cstheme="majorHAnsi"/>
                <w:b/>
                <w:i/>
                <w:color w:val="808080" w:themeColor="background1" w:themeShade="80"/>
              </w:rPr>
              <w:t>ill in]</w:t>
            </w:r>
          </w:p>
        </w:tc>
      </w:tr>
    </w:tbl>
    <w:p w14:paraId="332A4775" w14:textId="7804106B" w:rsidR="00034A09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8149"/>
      </w:tblGrid>
      <w:tr w:rsidR="00973CF3" w:rsidRPr="00B9348E" w14:paraId="608C752C" w14:textId="77777777" w:rsidTr="004A44F5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2F90C96F" w14:textId="11CB8C13" w:rsidR="00973CF3" w:rsidRPr="004A44F5" w:rsidRDefault="00973CF3" w:rsidP="00AF0A60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 w:rsidRPr="004A44F5"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Additional Terms</w:t>
            </w:r>
          </w:p>
        </w:tc>
      </w:tr>
      <w:tr w:rsidR="00973CF3" w:rsidRPr="00B9348E" w14:paraId="23D5CA59" w14:textId="77777777" w:rsidTr="00020DF5">
        <w:trPr>
          <w:trHeight w:val="297"/>
        </w:trPr>
        <w:tc>
          <w:tcPr>
            <w:tcW w:w="10214" w:type="dxa"/>
            <w:gridSpan w:val="2"/>
            <w:shd w:val="clear" w:color="auto" w:fill="auto"/>
            <w:vAlign w:val="center"/>
          </w:tcPr>
          <w:p w14:paraId="07780EA0" w14:textId="4AF311B5" w:rsidR="00973CF3" w:rsidRPr="00034A09" w:rsidRDefault="00391B16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="Calibri" w:eastAsia="Calibri" w:hAnsi="Calibri" w:cs="Calibri"/>
                <w:szCs w:val="18"/>
              </w:rPr>
              <w:t>The following additions to or modifications of the Bonterms</w:t>
            </w:r>
            <w:r w:rsidR="00ED1231">
              <w:rPr>
                <w:rFonts w:ascii="Calibri" w:eastAsia="Calibri" w:hAnsi="Calibri" w:cs="Calibri"/>
                <w:szCs w:val="18"/>
              </w:rPr>
              <w:t xml:space="preserve"> Mutual NDA </w:t>
            </w:r>
            <w:r>
              <w:rPr>
                <w:rFonts w:ascii="Calibri" w:eastAsia="Calibri" w:hAnsi="Calibri" w:cs="Calibri"/>
                <w:szCs w:val="18"/>
              </w:rPr>
              <w:t>are agreed by the parties and control in the event of any conflicts:</w:t>
            </w:r>
          </w:p>
        </w:tc>
      </w:tr>
      <w:tr w:rsidR="00973CF3" w:rsidRPr="00B9348E" w14:paraId="22EC8FDC" w14:textId="77777777" w:rsidTr="00D125C9">
        <w:trPr>
          <w:trHeight w:val="296"/>
        </w:trPr>
        <w:tc>
          <w:tcPr>
            <w:tcW w:w="2065" w:type="dxa"/>
            <w:shd w:val="clear" w:color="auto" w:fill="auto"/>
            <w:vAlign w:val="center"/>
          </w:tcPr>
          <w:p w14:paraId="5BC070FA" w14:textId="1AF1B866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eastAsia="Calibri" w:hAnsiTheme="majorHAnsi" w:cstheme="majorHAnsi"/>
                <w:b/>
                <w:szCs w:val="18"/>
              </w:rPr>
            </w:pPr>
          </w:p>
        </w:tc>
        <w:tc>
          <w:tcPr>
            <w:tcW w:w="8149" w:type="dxa"/>
            <w:shd w:val="clear" w:color="auto" w:fill="auto"/>
            <w:vAlign w:val="center"/>
          </w:tcPr>
          <w:p w14:paraId="00BB0CF4" w14:textId="77777777" w:rsidR="00973CF3" w:rsidRPr="00034A09" w:rsidRDefault="00973CF3" w:rsidP="00020DF5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</w:p>
        </w:tc>
      </w:tr>
    </w:tbl>
    <w:p w14:paraId="175FDE35" w14:textId="53DC4B54" w:rsidR="00034A09" w:rsidRDefault="00034A09" w:rsidP="00F34B8C">
      <w:pPr>
        <w:tabs>
          <w:tab w:val="center" w:pos="4320"/>
          <w:tab w:val="right" w:pos="8640"/>
        </w:tabs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7"/>
        <w:gridCol w:w="5107"/>
      </w:tblGrid>
      <w:tr w:rsidR="008735B2" w:rsidRPr="00B9348E" w14:paraId="64BE667D" w14:textId="77777777" w:rsidTr="00F534B1">
        <w:trPr>
          <w:trHeight w:val="288"/>
        </w:trPr>
        <w:tc>
          <w:tcPr>
            <w:tcW w:w="10214" w:type="dxa"/>
            <w:gridSpan w:val="2"/>
            <w:shd w:val="clear" w:color="auto" w:fill="0B588A"/>
            <w:vAlign w:val="center"/>
          </w:tcPr>
          <w:p w14:paraId="62D6C7DD" w14:textId="0D3C1F9F" w:rsidR="008735B2" w:rsidRPr="004A44F5" w:rsidRDefault="008735B2" w:rsidP="00F534B1">
            <w:pPr>
              <w:pStyle w:val="Plain"/>
              <w:spacing w:after="0"/>
              <w:jc w:val="center"/>
              <w:rPr>
                <w:rFonts w:asciiTheme="majorHAnsi" w:hAnsiTheme="majorHAnsi" w:cstheme="majorHAnsi"/>
                <w:b/>
                <w:color w:val="FFFFFF" w:themeColor="background1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color w:val="FFFFFF" w:themeColor="background1"/>
                <w:szCs w:val="18"/>
              </w:rPr>
              <w:t>Signatures</w:t>
            </w:r>
          </w:p>
        </w:tc>
      </w:tr>
      <w:tr w:rsidR="008735B2" w:rsidRPr="00B9348E" w14:paraId="6D791D64" w14:textId="77777777" w:rsidTr="00F534B1">
        <w:trPr>
          <w:trHeight w:val="297"/>
        </w:trPr>
        <w:tc>
          <w:tcPr>
            <w:tcW w:w="10214" w:type="dxa"/>
            <w:gridSpan w:val="2"/>
            <w:shd w:val="clear" w:color="auto" w:fill="auto"/>
            <w:vAlign w:val="center"/>
          </w:tcPr>
          <w:p w14:paraId="776EB741" w14:textId="270D5DD5" w:rsidR="008735B2" w:rsidRPr="00034A09" w:rsidRDefault="00D125C9" w:rsidP="00F534B1">
            <w:pPr>
              <w:pStyle w:val="Plain"/>
              <w:spacing w:after="0"/>
              <w:jc w:val="left"/>
              <w:rPr>
                <w:rFonts w:asciiTheme="majorHAnsi" w:hAnsiTheme="majorHAnsi" w:cstheme="majorHAnsi"/>
                <w:b/>
                <w:szCs w:val="18"/>
              </w:rPr>
            </w:pPr>
            <w:r>
              <w:rPr>
                <w:rFonts w:ascii="Calibri" w:eastAsia="Calibri" w:hAnsi="Calibri" w:cs="Calibri"/>
                <w:szCs w:val="18"/>
              </w:rPr>
              <w:t xml:space="preserve">Agreed </w:t>
            </w:r>
            <w:r w:rsidR="00ED1231">
              <w:rPr>
                <w:rFonts w:ascii="Calibri" w:eastAsia="Calibri" w:hAnsi="Calibri" w:cs="Calibri"/>
                <w:szCs w:val="18"/>
              </w:rPr>
              <w:t xml:space="preserve">to </w:t>
            </w:r>
            <w:r>
              <w:rPr>
                <w:rFonts w:ascii="Calibri" w:eastAsia="Calibri" w:hAnsi="Calibri" w:cs="Calibri"/>
                <w:szCs w:val="18"/>
              </w:rPr>
              <w:t>as of the Effective Date by each party’s authorized representative:</w:t>
            </w:r>
            <w:r w:rsidR="008735B2">
              <w:rPr>
                <w:rFonts w:ascii="Calibri" w:eastAsia="Calibri" w:hAnsi="Calibri" w:cs="Calibri"/>
                <w:szCs w:val="18"/>
              </w:rPr>
              <w:t xml:space="preserve"> </w:t>
            </w:r>
          </w:p>
        </w:tc>
      </w:tr>
      <w:tr w:rsidR="008735B2" w:rsidRPr="00B9348E" w14:paraId="6EEFEEBF" w14:textId="77777777" w:rsidTr="00F534B1">
        <w:trPr>
          <w:trHeight w:val="57"/>
        </w:trPr>
        <w:tc>
          <w:tcPr>
            <w:tcW w:w="5107" w:type="dxa"/>
          </w:tcPr>
          <w:p w14:paraId="7487F421" w14:textId="14EC40CA" w:rsidR="008735B2" w:rsidRDefault="00ED1231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Party Name</w:t>
            </w:r>
            <w:r w:rsidR="008735B2"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52B455AD" w14:textId="77777777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1EAD7C91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Signature: </w:t>
            </w:r>
          </w:p>
          <w:p w14:paraId="009093C8" w14:textId="77777777" w:rsidR="008735B2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45820F9C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Name and Title:</w:t>
            </w:r>
          </w:p>
          <w:p w14:paraId="299DB71B" w14:textId="77777777" w:rsidR="008735B2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2286472D" w14:textId="77777777" w:rsidR="008735B2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Company: </w:t>
            </w:r>
          </w:p>
          <w:p w14:paraId="14653DF3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0B065A63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Notice Address </w:t>
            </w:r>
            <w:r w:rsidRPr="00B9348E">
              <w:rPr>
                <w:rFonts w:asciiTheme="majorHAnsi" w:eastAsia="Calibri" w:hAnsiTheme="majorHAnsi" w:cstheme="majorHAnsi"/>
                <w:i/>
                <w:sz w:val="18"/>
                <w:szCs w:val="18"/>
              </w:rPr>
              <w:t>(choose one or both)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0DC649E8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="MS Gothic" w:eastAsia="MS Gothic" w:hAnsi="MS Gothic" w:cs="Segoe UI Symbol" w:hint="eastAsia"/>
                <w:sz w:val="18"/>
                <w:szCs w:val="18"/>
              </w:rPr>
              <w:t>☐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Email:</w:t>
            </w:r>
          </w:p>
          <w:p w14:paraId="0B0DF6C4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="MS Gothic" w:eastAsia="MS Gothic" w:hAnsi="MS Gothic" w:cs="Segoe UI Symbol" w:hint="eastAsia"/>
                <w:sz w:val="18"/>
                <w:szCs w:val="18"/>
              </w:rPr>
              <w:t>☐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Postal mail:</w:t>
            </w:r>
          </w:p>
          <w:p w14:paraId="31C07A7F" w14:textId="77777777" w:rsidR="008735B2" w:rsidRDefault="008735B2" w:rsidP="00F534B1">
            <w:pPr>
              <w:tabs>
                <w:tab w:val="center" w:pos="4320"/>
                <w:tab w:val="right" w:pos="8640"/>
              </w:tabs>
              <w:contextualSpacing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402823F1" w14:textId="77777777" w:rsidR="008735B2" w:rsidRDefault="008735B2" w:rsidP="00F534B1">
            <w:pPr>
              <w:widowControl w:val="0"/>
              <w:contextualSpacing/>
              <w:jc w:val="both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Date: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14:paraId="5EF7AB2B" w14:textId="77777777" w:rsidR="008735B2" w:rsidRPr="00B9348E" w:rsidRDefault="008735B2" w:rsidP="00F534B1">
            <w:pPr>
              <w:pStyle w:val="Plain"/>
              <w:spacing w:after="0"/>
              <w:rPr>
                <w:rFonts w:asciiTheme="majorHAnsi" w:hAnsiTheme="majorHAnsi" w:cstheme="majorHAnsi"/>
                <w:szCs w:val="18"/>
              </w:rPr>
            </w:pPr>
          </w:p>
        </w:tc>
        <w:tc>
          <w:tcPr>
            <w:tcW w:w="5107" w:type="dxa"/>
          </w:tcPr>
          <w:p w14:paraId="5E6E698F" w14:textId="4C51728E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8735B2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P</w:t>
            </w:r>
            <w:r w:rsidR="00ED1231">
              <w:rPr>
                <w:rFonts w:asciiTheme="majorHAnsi" w:eastAsia="Calibri" w:hAnsiTheme="majorHAnsi" w:cstheme="majorHAnsi"/>
                <w:b/>
                <w:bCs/>
                <w:sz w:val="18"/>
                <w:szCs w:val="18"/>
              </w:rPr>
              <w:t>arty Name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26F16C91" w14:textId="77777777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4CD48417" w14:textId="3A3F3C19" w:rsidR="008735B2" w:rsidRPr="00B9348E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Signature: </w:t>
            </w:r>
          </w:p>
          <w:p w14:paraId="0FDC4AD6" w14:textId="77777777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112FBD7A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Name and Title:</w:t>
            </w:r>
          </w:p>
          <w:p w14:paraId="6F849A9A" w14:textId="77777777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4D2C095E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Company: </w:t>
            </w:r>
          </w:p>
          <w:p w14:paraId="2D704C11" w14:textId="77777777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4822F7C0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Notice Address </w:t>
            </w:r>
            <w:r w:rsidRPr="00B9348E">
              <w:rPr>
                <w:rFonts w:asciiTheme="majorHAnsi" w:eastAsia="Calibri" w:hAnsiTheme="majorHAnsi" w:cstheme="majorHAnsi"/>
                <w:i/>
                <w:sz w:val="18"/>
                <w:szCs w:val="18"/>
              </w:rPr>
              <w:t>(choose one or both)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  <w:p w14:paraId="008756D9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="MS Gothic" w:eastAsia="MS Gothic" w:hAnsi="MS Gothic" w:cs="Segoe UI Symbol" w:hint="eastAsia"/>
                <w:sz w:val="18"/>
                <w:szCs w:val="18"/>
              </w:rPr>
              <w:t>☐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Email:</w:t>
            </w:r>
          </w:p>
          <w:p w14:paraId="631B6AFE" w14:textId="77777777" w:rsidR="008735B2" w:rsidRPr="00B9348E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>
              <w:rPr>
                <w:rFonts w:ascii="MS Gothic" w:eastAsia="MS Gothic" w:hAnsi="MS Gothic" w:cs="Segoe UI Symbol" w:hint="eastAsia"/>
                <w:sz w:val="18"/>
                <w:szCs w:val="18"/>
              </w:rPr>
              <w:t>☐</w:t>
            </w: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Postal mail:</w:t>
            </w:r>
          </w:p>
          <w:p w14:paraId="2DE479E7" w14:textId="77777777" w:rsidR="008735B2" w:rsidRDefault="008735B2" w:rsidP="00F534B1">
            <w:pPr>
              <w:tabs>
                <w:tab w:val="center" w:pos="4320"/>
                <w:tab w:val="right" w:pos="8640"/>
              </w:tabs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  <w:p w14:paraId="312559E0" w14:textId="77777777" w:rsidR="008735B2" w:rsidRDefault="008735B2" w:rsidP="00F534B1">
            <w:pPr>
              <w:widowControl w:val="0"/>
              <w:jc w:val="both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B9348E">
              <w:rPr>
                <w:rFonts w:asciiTheme="majorHAnsi" w:eastAsia="Calibri" w:hAnsiTheme="majorHAnsi" w:cstheme="majorHAnsi"/>
                <w:sz w:val="18"/>
                <w:szCs w:val="18"/>
              </w:rPr>
              <w:t>Date: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14:paraId="00F5C0BE" w14:textId="77777777" w:rsidR="008735B2" w:rsidRPr="00B9348E" w:rsidRDefault="008735B2" w:rsidP="00F534B1">
            <w:pPr>
              <w:pStyle w:val="Plain"/>
              <w:spacing w:after="0"/>
              <w:rPr>
                <w:rFonts w:asciiTheme="majorHAnsi" w:hAnsiTheme="majorHAnsi" w:cstheme="majorHAnsi"/>
                <w:szCs w:val="18"/>
              </w:rPr>
            </w:pPr>
          </w:p>
        </w:tc>
      </w:tr>
    </w:tbl>
    <w:p w14:paraId="6C8FE71C" w14:textId="77777777" w:rsidR="008735B2" w:rsidRDefault="008735B2" w:rsidP="008735B2">
      <w:pPr>
        <w:tabs>
          <w:tab w:val="center" w:pos="4320"/>
          <w:tab w:val="right" w:pos="8640"/>
        </w:tabs>
        <w:rPr>
          <w:rFonts w:asciiTheme="majorHAnsi" w:eastAsia="Calibri" w:hAnsiTheme="majorHAnsi" w:cstheme="majorHAnsi"/>
          <w:b/>
          <w:sz w:val="18"/>
          <w:szCs w:val="18"/>
        </w:rPr>
      </w:pPr>
    </w:p>
    <w:p w14:paraId="369D08E7" w14:textId="77777777" w:rsidR="00181B79" w:rsidRPr="00181B79" w:rsidRDefault="00181B79" w:rsidP="00181B79">
      <w:pPr>
        <w:rPr>
          <w:rFonts w:asciiTheme="majorHAnsi" w:eastAsia="Calibri" w:hAnsiTheme="majorHAnsi" w:cstheme="majorHAnsi"/>
          <w:sz w:val="18"/>
          <w:szCs w:val="18"/>
        </w:rPr>
      </w:pPr>
    </w:p>
    <w:p w14:paraId="4E795054" w14:textId="77777777" w:rsidR="00181B79" w:rsidRPr="00181B79" w:rsidRDefault="00181B79" w:rsidP="00181B79">
      <w:pPr>
        <w:rPr>
          <w:rFonts w:asciiTheme="majorHAnsi" w:eastAsia="Calibri" w:hAnsiTheme="majorHAnsi" w:cstheme="majorHAnsi"/>
          <w:sz w:val="18"/>
          <w:szCs w:val="18"/>
        </w:rPr>
      </w:pPr>
    </w:p>
    <w:p w14:paraId="1AD16BFF" w14:textId="77777777" w:rsidR="00181B79" w:rsidRDefault="00181B79" w:rsidP="00181B79">
      <w:pPr>
        <w:rPr>
          <w:rFonts w:asciiTheme="majorHAnsi" w:eastAsia="Calibri" w:hAnsiTheme="majorHAnsi" w:cstheme="majorHAnsi"/>
          <w:b/>
          <w:sz w:val="18"/>
          <w:szCs w:val="18"/>
        </w:rPr>
      </w:pPr>
    </w:p>
    <w:p w14:paraId="0B958541" w14:textId="77777777" w:rsidR="00181B79" w:rsidRPr="00181B79" w:rsidRDefault="00181B79" w:rsidP="00181B79">
      <w:pPr>
        <w:jc w:val="center"/>
        <w:rPr>
          <w:rFonts w:asciiTheme="majorHAnsi" w:eastAsia="Calibri" w:hAnsiTheme="majorHAnsi" w:cstheme="majorHAnsi"/>
          <w:sz w:val="18"/>
          <w:szCs w:val="18"/>
        </w:rPr>
      </w:pPr>
    </w:p>
    <w:sectPr w:rsidR="00181B79" w:rsidRPr="00181B79" w:rsidSect="00A118A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576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F505C" w14:textId="77777777" w:rsidR="00015491" w:rsidRDefault="00015491">
      <w:r>
        <w:separator/>
      </w:r>
    </w:p>
  </w:endnote>
  <w:endnote w:type="continuationSeparator" w:id="0">
    <w:p w14:paraId="3FA34DCD" w14:textId="77777777" w:rsidR="00015491" w:rsidRDefault="00015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EFF0" w14:textId="77777777" w:rsidR="00D94283" w:rsidRDefault="00D94283" w:rsidP="00D94283">
    <w:pPr>
      <w:tabs>
        <w:tab w:val="left" w:pos="7812"/>
      </w:tabs>
    </w:pPr>
    <w:r>
      <w:rPr>
        <w:rFonts w:ascii="Calibri Light" w:hAnsi="Calibri Light" w:cs="Calibri Light"/>
        <w:color w:val="000000"/>
        <w:sz w:val="12"/>
        <w:szCs w:val="12"/>
      </w:rPr>
      <w:t>[</w:t>
    </w:r>
    <w:r w:rsidRPr="000951B8">
      <w:rPr>
        <w:rFonts w:ascii="Calibri Light" w:hAnsi="Calibri Light" w:cs="Calibri Light"/>
        <w:b/>
        <w:bCs/>
        <w:color w:val="FF0000"/>
        <w:sz w:val="12"/>
        <w:szCs w:val="12"/>
      </w:rPr>
      <w:t>REMOVE THIS FOOTER BEFORE USING</w:t>
    </w:r>
    <w:r>
      <w:rPr>
        <w:rFonts w:ascii="Calibri Light" w:hAnsi="Calibri Light" w:cs="Calibri Light"/>
        <w:b/>
        <w:bCs/>
        <w:color w:val="000000"/>
        <w:sz w:val="12"/>
        <w:szCs w:val="12"/>
      </w:rPr>
      <w:t>:</w:t>
    </w:r>
    <w:r>
      <w:rPr>
        <w:rFonts w:ascii="Calibri Light" w:hAnsi="Calibri Light" w:cs="Calibri Light"/>
        <w:b/>
        <w:bCs/>
        <w:color w:val="000000"/>
        <w:sz w:val="12"/>
        <w:szCs w:val="12"/>
      </w:rPr>
      <w:tab/>
    </w:r>
  </w:p>
  <w:p w14:paraId="15DC9259" w14:textId="63D612E7" w:rsidR="00D94283" w:rsidRPr="00ED1231" w:rsidRDefault="00D94283" w:rsidP="00D94283">
    <w:pPr>
      <w:rPr>
        <w:rStyle w:val="Hyperlink"/>
      </w:rPr>
    </w:pPr>
    <w:r>
      <w:rPr>
        <w:rFonts w:ascii="Calibri Light" w:hAnsi="Calibri Light" w:cs="Calibri Light"/>
        <w:color w:val="000000"/>
        <w:sz w:val="12"/>
        <w:szCs w:val="12"/>
      </w:rPr>
      <w:t xml:space="preserve">Example Cover Page for </w:t>
    </w:r>
    <w:r w:rsidR="00ED1231">
      <w:rPr>
        <w:rFonts w:ascii="Calibri Light" w:hAnsi="Calibri Light" w:cs="Calibri Light"/>
        <w:sz w:val="12"/>
        <w:szCs w:val="12"/>
      </w:rPr>
      <w:fldChar w:fldCharType="begin"/>
    </w:r>
    <w:r w:rsidR="00ED1231">
      <w:rPr>
        <w:rFonts w:ascii="Calibri Light" w:hAnsi="Calibri Light" w:cs="Calibri Light"/>
        <w:sz w:val="12"/>
        <w:szCs w:val="12"/>
      </w:rPr>
      <w:instrText xml:space="preserve"> HYPERLINK "https://bonterms.com/forms/bonterms-mutual-nda-v1/" </w:instrText>
    </w:r>
    <w:r w:rsidR="00ED1231">
      <w:rPr>
        <w:rFonts w:ascii="Calibri Light" w:hAnsi="Calibri Light" w:cs="Calibri Light"/>
        <w:sz w:val="12"/>
        <w:szCs w:val="12"/>
      </w:rPr>
    </w:r>
    <w:r w:rsidR="00ED1231">
      <w:rPr>
        <w:rFonts w:ascii="Calibri Light" w:hAnsi="Calibri Light" w:cs="Calibri Light"/>
        <w:sz w:val="12"/>
        <w:szCs w:val="12"/>
      </w:rPr>
      <w:fldChar w:fldCharType="separate"/>
    </w:r>
    <w:r w:rsidR="00ED1231" w:rsidRPr="00ED1231">
      <w:rPr>
        <w:rStyle w:val="Hyperlink"/>
        <w:rFonts w:ascii="Calibri Light" w:hAnsi="Calibri Light" w:cs="Calibri Light"/>
        <w:sz w:val="12"/>
        <w:szCs w:val="12"/>
      </w:rPr>
      <w:t>Bonterms Mutual NDA (Version 1.0)</w:t>
    </w:r>
  </w:p>
  <w:p w14:paraId="49E710BC" w14:textId="6F503E51" w:rsidR="00D94283" w:rsidRDefault="00ED1231" w:rsidP="00D94283">
    <w:r>
      <w:rPr>
        <w:rFonts w:ascii="Calibri Light" w:hAnsi="Calibri Light" w:cs="Calibri Light"/>
        <w:sz w:val="12"/>
        <w:szCs w:val="12"/>
      </w:rPr>
      <w:fldChar w:fldCharType="end"/>
    </w:r>
    <w:r w:rsidR="00D94283">
      <w:rPr>
        <w:rFonts w:ascii="Calibri Light" w:hAnsi="Calibri Light" w:cs="Calibri Light"/>
        <w:color w:val="000000"/>
        <w:sz w:val="12"/>
        <w:szCs w:val="12"/>
      </w:rPr>
      <w:t xml:space="preserve">Made available under </w:t>
    </w:r>
    <w:hyperlink r:id="rId1" w:tgtFrame="_blank" w:history="1">
      <w:r w:rsidR="00D94283">
        <w:rPr>
          <w:rStyle w:val="Hyperlink"/>
          <w:rFonts w:ascii="Calibri Light" w:hAnsi="Calibri Light" w:cs="Calibri Light"/>
          <w:sz w:val="12"/>
          <w:szCs w:val="12"/>
        </w:rPr>
        <w:t>CC0 1.0</w:t>
      </w:r>
    </w:hyperlink>
    <w:r w:rsidR="00D94283">
      <w:rPr>
        <w:rFonts w:ascii="Calibri Light" w:hAnsi="Calibri Light" w:cs="Calibri Light"/>
        <w:color w:val="000000"/>
        <w:sz w:val="12"/>
        <w:szCs w:val="12"/>
      </w:rPr>
      <w:t xml:space="preserve"> - you may freely use, </w:t>
    </w:r>
    <w:proofErr w:type="gramStart"/>
    <w:r w:rsidR="00D94283">
      <w:rPr>
        <w:rFonts w:ascii="Calibri Light" w:hAnsi="Calibri Light" w:cs="Calibri Light"/>
        <w:color w:val="000000"/>
        <w:sz w:val="12"/>
        <w:szCs w:val="12"/>
      </w:rPr>
      <w:t>modify</w:t>
    </w:r>
    <w:proofErr w:type="gramEnd"/>
    <w:r w:rsidR="00D94283">
      <w:rPr>
        <w:rFonts w:ascii="Calibri Light" w:hAnsi="Calibri Light" w:cs="Calibri Light"/>
        <w:color w:val="000000"/>
        <w:sz w:val="12"/>
        <w:szCs w:val="12"/>
      </w:rPr>
      <w:t xml:space="preserve"> or distribute without attribution.</w:t>
    </w:r>
  </w:p>
  <w:p w14:paraId="4079E32C" w14:textId="77777777" w:rsidR="00D94283" w:rsidRDefault="00D94283" w:rsidP="00D94283">
    <w:r>
      <w:rPr>
        <w:rFonts w:ascii="Calibri Light" w:hAnsi="Calibri Light" w:cs="Calibri Light"/>
        <w:b/>
        <w:bCs/>
        <w:color w:val="000000"/>
        <w:sz w:val="12"/>
        <w:szCs w:val="12"/>
      </w:rPr>
      <w:t xml:space="preserve">Bonterms does not provide legal advice, does not guarantee the enforceability or effect of these </w:t>
    </w:r>
    <w:proofErr w:type="gramStart"/>
    <w:r>
      <w:rPr>
        <w:rFonts w:ascii="Calibri Light" w:hAnsi="Calibri Light" w:cs="Calibri Light"/>
        <w:b/>
        <w:bCs/>
        <w:color w:val="000000"/>
        <w:sz w:val="12"/>
        <w:szCs w:val="12"/>
      </w:rPr>
      <w:t>terms</w:t>
    </w:r>
    <w:proofErr w:type="gramEnd"/>
    <w:r>
      <w:rPr>
        <w:rFonts w:ascii="Calibri Light" w:hAnsi="Calibri Light" w:cs="Calibri Light"/>
        <w:b/>
        <w:bCs/>
        <w:color w:val="000000"/>
        <w:sz w:val="12"/>
        <w:szCs w:val="12"/>
      </w:rPr>
      <w:t xml:space="preserve"> and has no liability relating to use of these terms.]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A135" w14:textId="77777777" w:rsidR="0095733A" w:rsidRDefault="0095733A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</w:p>
  <w:p w14:paraId="58B63E47" w14:textId="77777777" w:rsidR="0095733A" w:rsidRDefault="00BA1D25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  <w:r>
      <w:rPr>
        <w:rFonts w:ascii="Calibri" w:eastAsia="Calibri" w:hAnsi="Calibri" w:cs="Calibri"/>
        <w:sz w:val="16"/>
        <w:szCs w:val="16"/>
      </w:rPr>
      <w:t>Bonterms Cloud Agreement - Draft 4.0 - 2021 10 19.docx</w:t>
    </w:r>
  </w:p>
  <w:p w14:paraId="62800355" w14:textId="77777777" w:rsidR="0095733A" w:rsidRDefault="0095733A">
    <w:pPr>
      <w:tabs>
        <w:tab w:val="center" w:pos="5112"/>
        <w:tab w:val="right" w:pos="10224"/>
      </w:tabs>
      <w:rPr>
        <w:rFonts w:ascii="Calibri" w:eastAsia="Calibri" w:hAnsi="Calibri" w:cs="Calibri"/>
        <w:sz w:val="16"/>
        <w:szCs w:val="16"/>
      </w:rPr>
    </w:pPr>
  </w:p>
  <w:p w14:paraId="640CB00A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270A" w14:textId="77777777" w:rsidR="00015491" w:rsidRDefault="00015491">
      <w:r>
        <w:separator/>
      </w:r>
    </w:p>
  </w:footnote>
  <w:footnote w:type="continuationSeparator" w:id="0">
    <w:p w14:paraId="4205E88D" w14:textId="77777777" w:rsidR="00015491" w:rsidRDefault="00015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E614" w14:textId="77777777" w:rsidR="0095052D" w:rsidRDefault="0095052D" w:rsidP="0095052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96493" w14:textId="77777777" w:rsidR="0095733A" w:rsidRDefault="00BA1D25">
    <w:pPr>
      <w:pBdr>
        <w:top w:val="nil"/>
        <w:left w:val="nil"/>
        <w:bottom w:val="nil"/>
        <w:right w:val="nil"/>
        <w:between w:val="nil"/>
      </w:pBdr>
      <w:spacing w:before="60"/>
      <w:rPr>
        <w:rFonts w:ascii="Calibri" w:eastAsia="Calibri" w:hAnsi="Calibri" w:cs="Calibri"/>
        <w:b/>
        <w:color w:val="000000"/>
        <w:sz w:val="18"/>
        <w:szCs w:val="18"/>
      </w:rPr>
    </w:pPr>
    <w:r>
      <w:rPr>
        <w:rFonts w:ascii="Calibri" w:eastAsia="Calibri" w:hAnsi="Calibri" w:cs="Calibri"/>
        <w:b/>
        <w:color w:val="000000"/>
        <w:sz w:val="18"/>
        <w:szCs w:val="18"/>
      </w:rPr>
      <w:t xml:space="preserve">BONTERMS COMMITTEE DRAFT 4.0 - CONFIDENTIAL </w:t>
    </w:r>
  </w:p>
  <w:p w14:paraId="61245B87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4AD83B42" w14:textId="77777777" w:rsidR="0095733A" w:rsidRDefault="009573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B5A"/>
    <w:multiLevelType w:val="multilevel"/>
    <w:tmpl w:val="FF9C95E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6ECE"/>
    <w:multiLevelType w:val="multilevel"/>
    <w:tmpl w:val="2CCC18C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65D45"/>
    <w:multiLevelType w:val="multilevel"/>
    <w:tmpl w:val="CBA02E1A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/>
      </w:rPr>
    </w:lvl>
  </w:abstractNum>
  <w:abstractNum w:abstractNumId="3" w15:restartNumberingAfterBreak="0">
    <w:nsid w:val="21BA16C5"/>
    <w:multiLevelType w:val="multilevel"/>
    <w:tmpl w:val="75E6972C"/>
    <w:lvl w:ilvl="0">
      <w:start w:val="1"/>
      <w:numFmt w:val="decimal"/>
      <w:lvlText w:val="%1."/>
      <w:lvlJc w:val="left"/>
      <w:pPr>
        <w:ind w:left="0" w:firstLine="0"/>
      </w:pPr>
      <w:rPr>
        <w:rFonts w:asciiTheme="majorHAnsi" w:hAnsiTheme="majorHAnsi" w:cstheme="majorHAnsi"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b/>
      </w:rPr>
    </w:lvl>
  </w:abstractNum>
  <w:abstractNum w:abstractNumId="4" w15:restartNumberingAfterBreak="0">
    <w:nsid w:val="3D5C425F"/>
    <w:multiLevelType w:val="multilevel"/>
    <w:tmpl w:val="D0F2628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495E50"/>
    <w:multiLevelType w:val="multilevel"/>
    <w:tmpl w:val="FC90D7F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7E1600"/>
    <w:multiLevelType w:val="multilevel"/>
    <w:tmpl w:val="7A8CC71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0F1748"/>
    <w:multiLevelType w:val="multilevel"/>
    <w:tmpl w:val="D0EEFA3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01836500">
    <w:abstractNumId w:val="1"/>
  </w:num>
  <w:num w:numId="2" w16cid:durableId="1047682077">
    <w:abstractNumId w:val="0"/>
  </w:num>
  <w:num w:numId="3" w16cid:durableId="203753801">
    <w:abstractNumId w:val="7"/>
  </w:num>
  <w:num w:numId="4" w16cid:durableId="1789081365">
    <w:abstractNumId w:val="6"/>
  </w:num>
  <w:num w:numId="5" w16cid:durableId="1865552720">
    <w:abstractNumId w:val="5"/>
  </w:num>
  <w:num w:numId="6" w16cid:durableId="18357530">
    <w:abstractNumId w:val="3"/>
  </w:num>
  <w:num w:numId="7" w16cid:durableId="1809666083">
    <w:abstractNumId w:val="4"/>
  </w:num>
  <w:num w:numId="8" w16cid:durableId="291135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33A"/>
    <w:rsid w:val="00015491"/>
    <w:rsid w:val="00020DF5"/>
    <w:rsid w:val="000301DB"/>
    <w:rsid w:val="00030465"/>
    <w:rsid w:val="00034A09"/>
    <w:rsid w:val="00046C01"/>
    <w:rsid w:val="000610A7"/>
    <w:rsid w:val="0007495E"/>
    <w:rsid w:val="00090CD9"/>
    <w:rsid w:val="000A5D41"/>
    <w:rsid w:val="000C096C"/>
    <w:rsid w:val="000C7AAE"/>
    <w:rsid w:val="000E50CF"/>
    <w:rsid w:val="00135E98"/>
    <w:rsid w:val="00141A18"/>
    <w:rsid w:val="0015126B"/>
    <w:rsid w:val="0016295C"/>
    <w:rsid w:val="00172F8B"/>
    <w:rsid w:val="00176064"/>
    <w:rsid w:val="00181B79"/>
    <w:rsid w:val="001937B2"/>
    <w:rsid w:val="001A1F83"/>
    <w:rsid w:val="001B79A2"/>
    <w:rsid w:val="001C72F8"/>
    <w:rsid w:val="001E18DF"/>
    <w:rsid w:val="002068C4"/>
    <w:rsid w:val="00222E54"/>
    <w:rsid w:val="00227953"/>
    <w:rsid w:val="0023311A"/>
    <w:rsid w:val="00260F16"/>
    <w:rsid w:val="0028434D"/>
    <w:rsid w:val="00284B47"/>
    <w:rsid w:val="002A6A4A"/>
    <w:rsid w:val="002B049E"/>
    <w:rsid w:val="002B7B6D"/>
    <w:rsid w:val="002D742A"/>
    <w:rsid w:val="002E1936"/>
    <w:rsid w:val="002E1F84"/>
    <w:rsid w:val="002F4EA7"/>
    <w:rsid w:val="00307287"/>
    <w:rsid w:val="00320E9E"/>
    <w:rsid w:val="003464DD"/>
    <w:rsid w:val="003533C2"/>
    <w:rsid w:val="00361B47"/>
    <w:rsid w:val="00363E2E"/>
    <w:rsid w:val="00365162"/>
    <w:rsid w:val="00380B01"/>
    <w:rsid w:val="00391B16"/>
    <w:rsid w:val="003A0212"/>
    <w:rsid w:val="003A07FC"/>
    <w:rsid w:val="003C3967"/>
    <w:rsid w:val="003D2FC2"/>
    <w:rsid w:val="00400AA0"/>
    <w:rsid w:val="004213B3"/>
    <w:rsid w:val="00423806"/>
    <w:rsid w:val="0044465C"/>
    <w:rsid w:val="00447BC6"/>
    <w:rsid w:val="00451F88"/>
    <w:rsid w:val="00456106"/>
    <w:rsid w:val="00462442"/>
    <w:rsid w:val="00464BFC"/>
    <w:rsid w:val="00471980"/>
    <w:rsid w:val="00477F46"/>
    <w:rsid w:val="0048358E"/>
    <w:rsid w:val="004847BB"/>
    <w:rsid w:val="00484EBE"/>
    <w:rsid w:val="004936D5"/>
    <w:rsid w:val="004A44F5"/>
    <w:rsid w:val="004B4922"/>
    <w:rsid w:val="004C436D"/>
    <w:rsid w:val="004D107D"/>
    <w:rsid w:val="004E11B5"/>
    <w:rsid w:val="004F35EF"/>
    <w:rsid w:val="00503AE7"/>
    <w:rsid w:val="00524882"/>
    <w:rsid w:val="00551EF7"/>
    <w:rsid w:val="00555FAC"/>
    <w:rsid w:val="00556C71"/>
    <w:rsid w:val="005D70A4"/>
    <w:rsid w:val="006227C1"/>
    <w:rsid w:val="00684924"/>
    <w:rsid w:val="006C1354"/>
    <w:rsid w:val="006D25E8"/>
    <w:rsid w:val="006E237B"/>
    <w:rsid w:val="006E47D7"/>
    <w:rsid w:val="006F4BBF"/>
    <w:rsid w:val="00701652"/>
    <w:rsid w:val="00704867"/>
    <w:rsid w:val="00723EAE"/>
    <w:rsid w:val="00733F29"/>
    <w:rsid w:val="0074374E"/>
    <w:rsid w:val="00792F20"/>
    <w:rsid w:val="00796D81"/>
    <w:rsid w:val="007A178E"/>
    <w:rsid w:val="007B22D0"/>
    <w:rsid w:val="007C146E"/>
    <w:rsid w:val="0085414D"/>
    <w:rsid w:val="008636B8"/>
    <w:rsid w:val="008735B2"/>
    <w:rsid w:val="008933D6"/>
    <w:rsid w:val="008B6522"/>
    <w:rsid w:val="008B6AFE"/>
    <w:rsid w:val="008C48DF"/>
    <w:rsid w:val="008E45CD"/>
    <w:rsid w:val="00902A14"/>
    <w:rsid w:val="00907817"/>
    <w:rsid w:val="00910841"/>
    <w:rsid w:val="0095052D"/>
    <w:rsid w:val="0095733A"/>
    <w:rsid w:val="00971572"/>
    <w:rsid w:val="00973CF3"/>
    <w:rsid w:val="0097672D"/>
    <w:rsid w:val="009860B5"/>
    <w:rsid w:val="0099158C"/>
    <w:rsid w:val="009C6FDC"/>
    <w:rsid w:val="009D25E3"/>
    <w:rsid w:val="009E2F51"/>
    <w:rsid w:val="00A118AD"/>
    <w:rsid w:val="00A1700E"/>
    <w:rsid w:val="00A259F7"/>
    <w:rsid w:val="00A350CE"/>
    <w:rsid w:val="00AF76B1"/>
    <w:rsid w:val="00B01649"/>
    <w:rsid w:val="00B11EAE"/>
    <w:rsid w:val="00B12AF3"/>
    <w:rsid w:val="00B22592"/>
    <w:rsid w:val="00B723B5"/>
    <w:rsid w:val="00B924FB"/>
    <w:rsid w:val="00B956E4"/>
    <w:rsid w:val="00B96F04"/>
    <w:rsid w:val="00BA1D25"/>
    <w:rsid w:val="00BB191C"/>
    <w:rsid w:val="00BB40C8"/>
    <w:rsid w:val="00C109FD"/>
    <w:rsid w:val="00C11F74"/>
    <w:rsid w:val="00C237E1"/>
    <w:rsid w:val="00C8401C"/>
    <w:rsid w:val="00C928F6"/>
    <w:rsid w:val="00C96C03"/>
    <w:rsid w:val="00CB161E"/>
    <w:rsid w:val="00CD17F3"/>
    <w:rsid w:val="00CE1FE4"/>
    <w:rsid w:val="00CE7C83"/>
    <w:rsid w:val="00CF00F0"/>
    <w:rsid w:val="00D03D9A"/>
    <w:rsid w:val="00D0521D"/>
    <w:rsid w:val="00D125C9"/>
    <w:rsid w:val="00D154F5"/>
    <w:rsid w:val="00D16394"/>
    <w:rsid w:val="00D218A6"/>
    <w:rsid w:val="00D4365F"/>
    <w:rsid w:val="00D445DA"/>
    <w:rsid w:val="00D613D1"/>
    <w:rsid w:val="00D94283"/>
    <w:rsid w:val="00DA5003"/>
    <w:rsid w:val="00DA5CB5"/>
    <w:rsid w:val="00DB32A9"/>
    <w:rsid w:val="00DF4786"/>
    <w:rsid w:val="00E329F6"/>
    <w:rsid w:val="00E46BD2"/>
    <w:rsid w:val="00E61769"/>
    <w:rsid w:val="00E748AD"/>
    <w:rsid w:val="00E80D82"/>
    <w:rsid w:val="00E84E81"/>
    <w:rsid w:val="00EB34B9"/>
    <w:rsid w:val="00EC1693"/>
    <w:rsid w:val="00EC7712"/>
    <w:rsid w:val="00ED1231"/>
    <w:rsid w:val="00ED1317"/>
    <w:rsid w:val="00ED2109"/>
    <w:rsid w:val="00EE0E84"/>
    <w:rsid w:val="00EE62A0"/>
    <w:rsid w:val="00EF2016"/>
    <w:rsid w:val="00EF4B3E"/>
    <w:rsid w:val="00EF6A4F"/>
    <w:rsid w:val="00F34B8C"/>
    <w:rsid w:val="00F41201"/>
    <w:rsid w:val="00F85688"/>
    <w:rsid w:val="00FB3319"/>
    <w:rsid w:val="00FB47ED"/>
    <w:rsid w:val="00FD6096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D3E5C"/>
  <w15:docId w15:val="{3537E4E1-73C9-4227-87DB-C6F5D2AC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CF3"/>
  </w:style>
  <w:style w:type="paragraph" w:styleId="Heading1">
    <w:name w:val="heading 1"/>
    <w:basedOn w:val="Normal"/>
    <w:next w:val="Normal"/>
    <w:uiPriority w:val="9"/>
    <w:qFormat/>
    <w:pPr>
      <w:keepNext/>
      <w:spacing w:after="240"/>
      <w:ind w:firstLine="1440"/>
      <w:outlineLvl w:val="0"/>
    </w:pPr>
    <w:rPr>
      <w:rFonts w:ascii="Arial" w:eastAsia="Arial" w:hAnsi="Arial" w:cs="Arial"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240"/>
      <w:ind w:firstLine="1440"/>
      <w:jc w:val="both"/>
      <w:outlineLvl w:val="1"/>
    </w:pPr>
    <w:rPr>
      <w:rFonts w:ascii="Arial" w:eastAsia="Arial" w:hAnsi="Arial" w:cs="Arial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240"/>
      <w:ind w:firstLine="2160"/>
      <w:jc w:val="both"/>
      <w:outlineLvl w:val="2"/>
    </w:pPr>
    <w:rPr>
      <w:rFonts w:ascii="Arial" w:eastAsia="Arial" w:hAnsi="Arial" w:cs="Arial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240"/>
      <w:ind w:firstLine="2880"/>
      <w:jc w:val="both"/>
      <w:outlineLvl w:val="3"/>
    </w:pPr>
    <w:rPr>
      <w:rFonts w:ascii="Arial" w:eastAsia="Arial" w:hAnsi="Arial" w:cs="Arial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240"/>
      <w:ind w:firstLine="3600"/>
      <w:jc w:val="both"/>
      <w:outlineLvl w:val="4"/>
    </w:pPr>
    <w:rPr>
      <w:rFonts w:ascii="Arial" w:eastAsia="Arial" w:hAnsi="Arial" w:cs="Arial"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240"/>
      <w:ind w:firstLine="4320"/>
      <w:outlineLvl w:val="5"/>
    </w:pPr>
    <w:rPr>
      <w:rFonts w:ascii="Arial" w:eastAsia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1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B14"/>
  </w:style>
  <w:style w:type="paragraph" w:styleId="Footer">
    <w:name w:val="footer"/>
    <w:basedOn w:val="Normal"/>
    <w:link w:val="FooterChar"/>
    <w:uiPriority w:val="99"/>
    <w:unhideWhenUsed/>
    <w:rsid w:val="00C61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1B14"/>
  </w:style>
  <w:style w:type="paragraph" w:styleId="ListParagraph">
    <w:name w:val="List Paragraph"/>
    <w:basedOn w:val="Normal"/>
    <w:uiPriority w:val="34"/>
    <w:qFormat/>
    <w:rsid w:val="00294D65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068"/>
    <w:rPr>
      <w:b/>
      <w:bCs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165878"/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A5003"/>
    <w:rPr>
      <w:color w:val="0000FF" w:themeColor="hyperlink"/>
      <w:u w:val="single"/>
    </w:rPr>
  </w:style>
  <w:style w:type="paragraph" w:customStyle="1" w:styleId="Plain">
    <w:name w:val="Plain"/>
    <w:basedOn w:val="Normal"/>
    <w:rsid w:val="00034A09"/>
    <w:pPr>
      <w:suppressAutoHyphens/>
      <w:spacing w:after="240"/>
      <w:jc w:val="both"/>
    </w:pPr>
    <w:rPr>
      <w:rFonts w:ascii="Arial" w:hAnsi="Arial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6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2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nterms.com/forms/bonterms-mutual-nda-v1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6ov1gcvvHU6zKnMsNETD7TYo0Q==">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Cover Page for Bonterms Cloud Terms</vt:lpstr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Cover Page for Bonterms Mutual NDA</dc:title>
  <dc:creator>Bonterms</dc:creator>
  <dc:description>CC0 1.0</dc:description>
  <cp:lastModifiedBy>Patrick Mullin</cp:lastModifiedBy>
  <cp:revision>4</cp:revision>
  <dcterms:created xsi:type="dcterms:W3CDTF">2023-05-19T23:41:00Z</dcterms:created>
  <dcterms:modified xsi:type="dcterms:W3CDTF">2023-05-30T21:34:00Z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0x010100653B104D75CF764CB9B49505296F1347</vt:lpwstr>
  </property>
</Properties>
</file>