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Fig-mail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Fig-mail — это почтовый сервис, который состоит из desktop-версии на PyQt и web-версии на Flask. Пользователь может зарегистрироваться, войти в систему, просматривать письма, отправлять новые сообщения и отвечать на них.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Основные возможности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Регистрация и вход в систему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Просмотр входящих и исходящих писем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Открытие отдельного письма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Создание нового письма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5. Ответ на письмо с автоматической подстановкой получателя и темы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6. Отображение аватарки пользователя, если она загружена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Техническая информация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 главной директории находятся: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main.py — запуск приложения и маршруты веб-версии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data/ — модели базы данных и REST API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forms/ — формы Flask-WTF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templates/ — HTML-шаблоны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static/ — статические файлы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db/ — база данных и аватарки пользователей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Структура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Проект включает две части: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desktop-версию на PyQt;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web-версию на Flask.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Обе версии работают с одной базой данных SQLite и используют общую логику хранения пользователей и писем.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Библиотеки: Flask, Flask-Login, Flask-WTF, Flask-RESTful, SQLAlchemy, SQLite, Bootstrap, PyQt, PIL.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O/89n03BLNLdPilOKfZrUocWlw==">CgMxLjA4AHIhMUVsb0dtcEhpYVdabmJFMlI3Y1pudEMwbVMzZVFiNnJi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