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CB3D17" w14:textId="77777777" w:rsidR="00C97EF8" w:rsidRPr="00C97EF8" w:rsidRDefault="00C97EF8" w:rsidP="00193420">
      <w:pPr>
        <w:spacing w:before="0" w:beforeAutospacing="0"/>
        <w:jc w:val="both"/>
      </w:pPr>
    </w:p>
    <w:sdt>
      <w:sdtPr>
        <w:rPr>
          <w:b/>
          <w:bCs/>
        </w:rPr>
        <w:id w:val="986287916"/>
        <w:docPartObj>
          <w:docPartGallery w:val="Table of Contents"/>
          <w:docPartUnique/>
        </w:docPartObj>
      </w:sdtPr>
      <w:sdtEndPr>
        <w:rPr>
          <w:b w:val="0"/>
          <w:bCs w:val="0"/>
          <w:noProof/>
        </w:rPr>
      </w:sdtEndPr>
      <w:sdtContent>
        <w:p w14:paraId="1FF3836F" w14:textId="77777777" w:rsidR="00C97EF8" w:rsidRPr="009820D6" w:rsidRDefault="00C97EF8" w:rsidP="00155E7D">
          <w:pPr>
            <w:pStyle w:val="KeinLeerraum"/>
            <w:spacing w:beforeAutospacing="0"/>
            <w:jc w:val="both"/>
            <w:rPr>
              <w:b/>
              <w:sz w:val="32"/>
              <w:szCs w:val="32"/>
            </w:rPr>
          </w:pPr>
          <w:r w:rsidRPr="009820D6">
            <w:rPr>
              <w:b/>
              <w:sz w:val="32"/>
              <w:szCs w:val="32"/>
            </w:rPr>
            <w:t>Inhaltsverzeichnis</w:t>
          </w:r>
        </w:p>
        <w:p w14:paraId="7688AD5C" w14:textId="77777777" w:rsidR="00155E7D" w:rsidRDefault="00C97EF8" w:rsidP="00155E7D">
          <w:pPr>
            <w:pStyle w:val="Verzeichnis1"/>
            <w:tabs>
              <w:tab w:val="left" w:pos="382"/>
              <w:tab w:val="right" w:leader="dot" w:pos="9056"/>
            </w:tabs>
            <w:spacing w:before="0" w:beforeAutospacing="0"/>
            <w:rPr>
              <w:rFonts w:cstheme="minorBidi"/>
              <w:b w:val="0"/>
              <w:noProof/>
              <w:lang w:eastAsia="ja-JP"/>
            </w:rPr>
          </w:pPr>
          <w:r>
            <w:rPr>
              <w:caps/>
            </w:rPr>
            <w:fldChar w:fldCharType="begin"/>
          </w:r>
          <w:r>
            <w:instrText>TOC \o "1-3" \h \z \u</w:instrText>
          </w:r>
          <w:r>
            <w:rPr>
              <w:caps/>
            </w:rPr>
            <w:fldChar w:fldCharType="separate"/>
          </w:r>
          <w:r w:rsidR="00155E7D">
            <w:rPr>
              <w:noProof/>
            </w:rPr>
            <w:t>1</w:t>
          </w:r>
          <w:r w:rsidR="00155E7D">
            <w:rPr>
              <w:rFonts w:cstheme="minorBidi"/>
              <w:b w:val="0"/>
              <w:noProof/>
              <w:lang w:eastAsia="ja-JP"/>
            </w:rPr>
            <w:tab/>
          </w:r>
          <w:r w:rsidR="00155E7D">
            <w:rPr>
              <w:noProof/>
            </w:rPr>
            <w:t>Einleitung</w:t>
          </w:r>
          <w:r w:rsidR="00155E7D">
            <w:rPr>
              <w:noProof/>
            </w:rPr>
            <w:tab/>
          </w:r>
          <w:r w:rsidR="00155E7D">
            <w:rPr>
              <w:noProof/>
            </w:rPr>
            <w:fldChar w:fldCharType="begin"/>
          </w:r>
          <w:r w:rsidR="00155E7D">
            <w:rPr>
              <w:noProof/>
            </w:rPr>
            <w:instrText xml:space="preserve"> PAGEREF _Toc294679351 \h </w:instrText>
          </w:r>
          <w:r w:rsidR="00155E7D">
            <w:rPr>
              <w:noProof/>
            </w:rPr>
          </w:r>
          <w:r w:rsidR="00155E7D">
            <w:rPr>
              <w:noProof/>
            </w:rPr>
            <w:fldChar w:fldCharType="separate"/>
          </w:r>
          <w:r w:rsidR="00155E7D">
            <w:rPr>
              <w:noProof/>
            </w:rPr>
            <w:t>3</w:t>
          </w:r>
          <w:r w:rsidR="00155E7D">
            <w:rPr>
              <w:noProof/>
            </w:rPr>
            <w:fldChar w:fldCharType="end"/>
          </w:r>
        </w:p>
        <w:p w14:paraId="746FA6AB" w14:textId="77777777" w:rsidR="00155E7D" w:rsidRDefault="00155E7D" w:rsidP="00155E7D">
          <w:pPr>
            <w:pStyle w:val="Verzeichnis1"/>
            <w:tabs>
              <w:tab w:val="left" w:pos="382"/>
              <w:tab w:val="right" w:leader="dot" w:pos="9056"/>
            </w:tabs>
            <w:spacing w:before="0" w:beforeAutospacing="0"/>
            <w:rPr>
              <w:rFonts w:cstheme="minorBidi"/>
              <w:b w:val="0"/>
              <w:noProof/>
              <w:lang w:eastAsia="ja-JP"/>
            </w:rPr>
          </w:pPr>
          <w:r>
            <w:rPr>
              <w:noProof/>
            </w:rPr>
            <w:t>2</w:t>
          </w:r>
          <w:r>
            <w:rPr>
              <w:rFonts w:cstheme="minorBidi"/>
              <w:b w:val="0"/>
              <w:noProof/>
              <w:lang w:eastAsia="ja-JP"/>
            </w:rPr>
            <w:tab/>
          </w:r>
          <w:r>
            <w:rPr>
              <w:noProof/>
            </w:rPr>
            <w:t>Grundlagen</w:t>
          </w:r>
          <w:r>
            <w:rPr>
              <w:noProof/>
            </w:rPr>
            <w:tab/>
          </w:r>
          <w:r>
            <w:rPr>
              <w:noProof/>
            </w:rPr>
            <w:fldChar w:fldCharType="begin"/>
          </w:r>
          <w:r>
            <w:rPr>
              <w:noProof/>
            </w:rPr>
            <w:instrText xml:space="preserve"> PAGEREF _Toc294679352 \h </w:instrText>
          </w:r>
          <w:r>
            <w:rPr>
              <w:noProof/>
            </w:rPr>
          </w:r>
          <w:r>
            <w:rPr>
              <w:noProof/>
            </w:rPr>
            <w:fldChar w:fldCharType="separate"/>
          </w:r>
          <w:r>
            <w:rPr>
              <w:noProof/>
            </w:rPr>
            <w:t>3</w:t>
          </w:r>
          <w:r>
            <w:rPr>
              <w:noProof/>
            </w:rPr>
            <w:fldChar w:fldCharType="end"/>
          </w:r>
        </w:p>
        <w:p w14:paraId="7A59DEE3"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2.1</w:t>
          </w:r>
          <w:r>
            <w:rPr>
              <w:rFonts w:cstheme="minorBidi"/>
              <w:b w:val="0"/>
              <w:noProof/>
              <w:sz w:val="24"/>
              <w:szCs w:val="24"/>
              <w:lang w:eastAsia="ja-JP"/>
            </w:rPr>
            <w:tab/>
          </w:r>
          <w:r>
            <w:rPr>
              <w:noProof/>
            </w:rPr>
            <w:t>Organisationsstruktur von HS</w:t>
          </w:r>
          <w:r>
            <w:rPr>
              <w:noProof/>
            </w:rPr>
            <w:tab/>
          </w:r>
          <w:r>
            <w:rPr>
              <w:noProof/>
            </w:rPr>
            <w:fldChar w:fldCharType="begin"/>
          </w:r>
          <w:r>
            <w:rPr>
              <w:noProof/>
            </w:rPr>
            <w:instrText xml:space="preserve"> PAGEREF _Toc294679353 \h </w:instrText>
          </w:r>
          <w:r>
            <w:rPr>
              <w:noProof/>
            </w:rPr>
          </w:r>
          <w:r>
            <w:rPr>
              <w:noProof/>
            </w:rPr>
            <w:fldChar w:fldCharType="separate"/>
          </w:r>
          <w:r>
            <w:rPr>
              <w:noProof/>
            </w:rPr>
            <w:t>3</w:t>
          </w:r>
          <w:r>
            <w:rPr>
              <w:noProof/>
            </w:rPr>
            <w:fldChar w:fldCharType="end"/>
          </w:r>
        </w:p>
        <w:p w14:paraId="64C8928A" w14:textId="77777777" w:rsidR="00155E7D" w:rsidRDefault="00155E7D" w:rsidP="00155E7D">
          <w:pPr>
            <w:pStyle w:val="Verzeichnis1"/>
            <w:tabs>
              <w:tab w:val="left" w:pos="382"/>
              <w:tab w:val="right" w:leader="dot" w:pos="9056"/>
            </w:tabs>
            <w:spacing w:before="0" w:beforeAutospacing="0"/>
            <w:rPr>
              <w:rFonts w:cstheme="minorBidi"/>
              <w:b w:val="0"/>
              <w:noProof/>
              <w:lang w:eastAsia="ja-JP"/>
            </w:rPr>
          </w:pPr>
          <w:r>
            <w:rPr>
              <w:noProof/>
            </w:rPr>
            <w:t>3</w:t>
          </w:r>
          <w:r>
            <w:rPr>
              <w:rFonts w:cstheme="minorBidi"/>
              <w:b w:val="0"/>
              <w:noProof/>
              <w:lang w:eastAsia="ja-JP"/>
            </w:rPr>
            <w:tab/>
          </w:r>
          <w:r>
            <w:rPr>
              <w:noProof/>
            </w:rPr>
            <w:t>Entwicklungen</w:t>
          </w:r>
          <w:r>
            <w:rPr>
              <w:noProof/>
            </w:rPr>
            <w:tab/>
          </w:r>
          <w:r>
            <w:rPr>
              <w:noProof/>
            </w:rPr>
            <w:fldChar w:fldCharType="begin"/>
          </w:r>
          <w:r>
            <w:rPr>
              <w:noProof/>
            </w:rPr>
            <w:instrText xml:space="preserve"> PAGEREF _Toc294679354 \h </w:instrText>
          </w:r>
          <w:r>
            <w:rPr>
              <w:noProof/>
            </w:rPr>
          </w:r>
          <w:r>
            <w:rPr>
              <w:noProof/>
            </w:rPr>
            <w:fldChar w:fldCharType="separate"/>
          </w:r>
          <w:r>
            <w:rPr>
              <w:noProof/>
            </w:rPr>
            <w:t>4</w:t>
          </w:r>
          <w:r>
            <w:rPr>
              <w:noProof/>
            </w:rPr>
            <w:fldChar w:fldCharType="end"/>
          </w:r>
        </w:p>
        <w:p w14:paraId="7DAA9D82"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3.1</w:t>
          </w:r>
          <w:r>
            <w:rPr>
              <w:rFonts w:cstheme="minorBidi"/>
              <w:b w:val="0"/>
              <w:noProof/>
              <w:sz w:val="24"/>
              <w:szCs w:val="24"/>
              <w:lang w:eastAsia="ja-JP"/>
            </w:rPr>
            <w:tab/>
          </w:r>
          <w:r>
            <w:rPr>
              <w:noProof/>
            </w:rPr>
            <w:t>Serviceorientierung</w:t>
          </w:r>
          <w:r>
            <w:rPr>
              <w:noProof/>
            </w:rPr>
            <w:tab/>
          </w:r>
          <w:r>
            <w:rPr>
              <w:noProof/>
            </w:rPr>
            <w:fldChar w:fldCharType="begin"/>
          </w:r>
          <w:r>
            <w:rPr>
              <w:noProof/>
            </w:rPr>
            <w:instrText xml:space="preserve"> PAGEREF _Toc294679355 \h </w:instrText>
          </w:r>
          <w:r>
            <w:rPr>
              <w:noProof/>
            </w:rPr>
          </w:r>
          <w:r>
            <w:rPr>
              <w:noProof/>
            </w:rPr>
            <w:fldChar w:fldCharType="separate"/>
          </w:r>
          <w:r>
            <w:rPr>
              <w:noProof/>
            </w:rPr>
            <w:t>6</w:t>
          </w:r>
          <w:r>
            <w:rPr>
              <w:noProof/>
            </w:rPr>
            <w:fldChar w:fldCharType="end"/>
          </w:r>
        </w:p>
        <w:p w14:paraId="15697B37" w14:textId="77777777" w:rsidR="00155E7D" w:rsidRDefault="00155E7D" w:rsidP="00155E7D">
          <w:pPr>
            <w:pStyle w:val="Verzeichnis3"/>
            <w:tabs>
              <w:tab w:val="clear" w:pos="1176"/>
              <w:tab w:val="left" w:pos="1178"/>
            </w:tabs>
            <w:rPr>
              <w:rFonts w:cstheme="minorBidi"/>
              <w:noProof/>
              <w:sz w:val="24"/>
              <w:szCs w:val="24"/>
              <w:lang w:eastAsia="ja-JP"/>
            </w:rPr>
          </w:pPr>
          <w:r>
            <w:rPr>
              <w:noProof/>
            </w:rPr>
            <w:t>3.1.1</w:t>
          </w:r>
          <w:r>
            <w:rPr>
              <w:rFonts w:cstheme="minorBidi"/>
              <w:noProof/>
              <w:sz w:val="24"/>
              <w:szCs w:val="24"/>
              <w:lang w:eastAsia="ja-JP"/>
            </w:rPr>
            <w:tab/>
          </w:r>
          <w:r>
            <w:rPr>
              <w:noProof/>
            </w:rPr>
            <w:t>Ist-Analyse?</w:t>
          </w:r>
          <w:r>
            <w:rPr>
              <w:noProof/>
            </w:rPr>
            <w:tab/>
          </w:r>
          <w:r>
            <w:rPr>
              <w:noProof/>
            </w:rPr>
            <w:fldChar w:fldCharType="begin"/>
          </w:r>
          <w:r>
            <w:rPr>
              <w:noProof/>
            </w:rPr>
            <w:instrText xml:space="preserve"> PAGEREF _Toc294679356 \h </w:instrText>
          </w:r>
          <w:r>
            <w:rPr>
              <w:noProof/>
            </w:rPr>
          </w:r>
          <w:r>
            <w:rPr>
              <w:noProof/>
            </w:rPr>
            <w:fldChar w:fldCharType="separate"/>
          </w:r>
          <w:r>
            <w:rPr>
              <w:noProof/>
            </w:rPr>
            <w:t>6</w:t>
          </w:r>
          <w:r>
            <w:rPr>
              <w:noProof/>
            </w:rPr>
            <w:fldChar w:fldCharType="end"/>
          </w:r>
        </w:p>
        <w:p w14:paraId="0AA8B18B" w14:textId="77777777" w:rsidR="00155E7D" w:rsidRDefault="00155E7D" w:rsidP="00155E7D">
          <w:pPr>
            <w:pStyle w:val="Verzeichnis3"/>
            <w:tabs>
              <w:tab w:val="clear" w:pos="1176"/>
              <w:tab w:val="left" w:pos="1178"/>
            </w:tabs>
            <w:rPr>
              <w:rFonts w:cstheme="minorBidi"/>
              <w:noProof/>
              <w:sz w:val="24"/>
              <w:szCs w:val="24"/>
              <w:lang w:eastAsia="ja-JP"/>
            </w:rPr>
          </w:pPr>
          <w:r>
            <w:rPr>
              <w:noProof/>
            </w:rPr>
            <w:t>3.1.2</w:t>
          </w:r>
          <w:r>
            <w:rPr>
              <w:rFonts w:cstheme="minorBidi"/>
              <w:noProof/>
              <w:sz w:val="24"/>
              <w:szCs w:val="24"/>
              <w:lang w:eastAsia="ja-JP"/>
            </w:rPr>
            <w:tab/>
          </w:r>
          <w:r>
            <w:rPr>
              <w:noProof/>
            </w:rPr>
            <w:t>Serviceintegration</w:t>
          </w:r>
          <w:r>
            <w:rPr>
              <w:noProof/>
            </w:rPr>
            <w:tab/>
          </w:r>
          <w:r>
            <w:rPr>
              <w:noProof/>
            </w:rPr>
            <w:fldChar w:fldCharType="begin"/>
          </w:r>
          <w:r>
            <w:rPr>
              <w:noProof/>
            </w:rPr>
            <w:instrText xml:space="preserve"> PAGEREF _Toc294679357 \h </w:instrText>
          </w:r>
          <w:r>
            <w:rPr>
              <w:noProof/>
            </w:rPr>
          </w:r>
          <w:r>
            <w:rPr>
              <w:noProof/>
            </w:rPr>
            <w:fldChar w:fldCharType="separate"/>
          </w:r>
          <w:r>
            <w:rPr>
              <w:noProof/>
            </w:rPr>
            <w:t>6</w:t>
          </w:r>
          <w:r>
            <w:rPr>
              <w:noProof/>
            </w:rPr>
            <w:fldChar w:fldCharType="end"/>
          </w:r>
        </w:p>
        <w:p w14:paraId="04AFDCB2" w14:textId="77777777" w:rsidR="00155E7D" w:rsidRDefault="00155E7D" w:rsidP="00155E7D">
          <w:pPr>
            <w:pStyle w:val="Verzeichnis3"/>
            <w:tabs>
              <w:tab w:val="clear" w:pos="1176"/>
              <w:tab w:val="left" w:pos="1178"/>
            </w:tabs>
            <w:rPr>
              <w:rFonts w:cstheme="minorBidi"/>
              <w:noProof/>
              <w:sz w:val="24"/>
              <w:szCs w:val="24"/>
              <w:lang w:eastAsia="ja-JP"/>
            </w:rPr>
          </w:pPr>
          <w:r>
            <w:rPr>
              <w:noProof/>
            </w:rPr>
            <w:t>3.1.3</w:t>
          </w:r>
          <w:r>
            <w:rPr>
              <w:rFonts w:cstheme="minorBidi"/>
              <w:noProof/>
              <w:sz w:val="24"/>
              <w:szCs w:val="24"/>
              <w:lang w:eastAsia="ja-JP"/>
            </w:rPr>
            <w:tab/>
          </w:r>
          <w:r>
            <w:rPr>
              <w:noProof/>
            </w:rPr>
            <w:t>IT-Goverance</w:t>
          </w:r>
          <w:r>
            <w:rPr>
              <w:noProof/>
            </w:rPr>
            <w:tab/>
          </w:r>
          <w:r>
            <w:rPr>
              <w:noProof/>
            </w:rPr>
            <w:fldChar w:fldCharType="begin"/>
          </w:r>
          <w:r>
            <w:rPr>
              <w:noProof/>
            </w:rPr>
            <w:instrText xml:space="preserve"> PAGEREF _Toc294679358 \h </w:instrText>
          </w:r>
          <w:r>
            <w:rPr>
              <w:noProof/>
            </w:rPr>
          </w:r>
          <w:r>
            <w:rPr>
              <w:noProof/>
            </w:rPr>
            <w:fldChar w:fldCharType="separate"/>
          </w:r>
          <w:r>
            <w:rPr>
              <w:noProof/>
            </w:rPr>
            <w:t>7</w:t>
          </w:r>
          <w:r>
            <w:rPr>
              <w:noProof/>
            </w:rPr>
            <w:fldChar w:fldCharType="end"/>
          </w:r>
        </w:p>
        <w:p w14:paraId="69B238CE" w14:textId="77777777" w:rsidR="00155E7D" w:rsidRDefault="00155E7D" w:rsidP="00155E7D">
          <w:pPr>
            <w:pStyle w:val="Verzeichnis3"/>
            <w:tabs>
              <w:tab w:val="clear" w:pos="1176"/>
              <w:tab w:val="left" w:pos="1178"/>
            </w:tabs>
            <w:rPr>
              <w:rFonts w:cstheme="minorBidi"/>
              <w:noProof/>
              <w:sz w:val="24"/>
              <w:szCs w:val="24"/>
              <w:lang w:eastAsia="ja-JP"/>
            </w:rPr>
          </w:pPr>
          <w:r>
            <w:rPr>
              <w:noProof/>
            </w:rPr>
            <w:t>3.1.4</w:t>
          </w:r>
          <w:r>
            <w:rPr>
              <w:rFonts w:cstheme="minorBidi"/>
              <w:noProof/>
              <w:sz w:val="24"/>
              <w:szCs w:val="24"/>
              <w:lang w:eastAsia="ja-JP"/>
            </w:rPr>
            <w:tab/>
          </w:r>
          <w:r>
            <w:rPr>
              <w:noProof/>
            </w:rPr>
            <w:t>CIO- Konzept // IUK- KOnzept</w:t>
          </w:r>
          <w:r>
            <w:rPr>
              <w:noProof/>
            </w:rPr>
            <w:tab/>
          </w:r>
          <w:r>
            <w:rPr>
              <w:noProof/>
            </w:rPr>
            <w:fldChar w:fldCharType="begin"/>
          </w:r>
          <w:r>
            <w:rPr>
              <w:noProof/>
            </w:rPr>
            <w:instrText xml:space="preserve"> PAGEREF _Toc294679359 \h </w:instrText>
          </w:r>
          <w:r>
            <w:rPr>
              <w:noProof/>
            </w:rPr>
          </w:r>
          <w:r>
            <w:rPr>
              <w:noProof/>
            </w:rPr>
            <w:fldChar w:fldCharType="separate"/>
          </w:r>
          <w:r>
            <w:rPr>
              <w:noProof/>
            </w:rPr>
            <w:t>10</w:t>
          </w:r>
          <w:r>
            <w:rPr>
              <w:noProof/>
            </w:rPr>
            <w:fldChar w:fldCharType="end"/>
          </w:r>
        </w:p>
        <w:p w14:paraId="753A341D" w14:textId="77777777" w:rsidR="00155E7D" w:rsidRDefault="00155E7D" w:rsidP="00155E7D">
          <w:pPr>
            <w:pStyle w:val="Verzeichnis3"/>
            <w:tabs>
              <w:tab w:val="clear" w:pos="1176"/>
              <w:tab w:val="left" w:pos="1178"/>
            </w:tabs>
            <w:rPr>
              <w:rFonts w:cstheme="minorBidi"/>
              <w:noProof/>
              <w:sz w:val="24"/>
              <w:szCs w:val="24"/>
              <w:lang w:eastAsia="ja-JP"/>
            </w:rPr>
          </w:pPr>
          <w:r>
            <w:rPr>
              <w:noProof/>
            </w:rPr>
            <w:t>3.1.5</w:t>
          </w:r>
          <w:r>
            <w:rPr>
              <w:rFonts w:cstheme="minorBidi"/>
              <w:noProof/>
              <w:sz w:val="24"/>
              <w:szCs w:val="24"/>
              <w:lang w:eastAsia="ja-JP"/>
            </w:rPr>
            <w:tab/>
          </w:r>
          <w:r>
            <w:rPr>
              <w:noProof/>
            </w:rPr>
            <w:t>IT-Services // IT-Service-Prozesse</w:t>
          </w:r>
          <w:r>
            <w:rPr>
              <w:noProof/>
            </w:rPr>
            <w:tab/>
          </w:r>
          <w:r>
            <w:rPr>
              <w:noProof/>
            </w:rPr>
            <w:fldChar w:fldCharType="begin"/>
          </w:r>
          <w:r>
            <w:rPr>
              <w:noProof/>
            </w:rPr>
            <w:instrText xml:space="preserve"> PAGEREF _Toc294679360 \h </w:instrText>
          </w:r>
          <w:r>
            <w:rPr>
              <w:noProof/>
            </w:rPr>
          </w:r>
          <w:r>
            <w:rPr>
              <w:noProof/>
            </w:rPr>
            <w:fldChar w:fldCharType="separate"/>
          </w:r>
          <w:r>
            <w:rPr>
              <w:noProof/>
            </w:rPr>
            <w:t>12</w:t>
          </w:r>
          <w:r>
            <w:rPr>
              <w:noProof/>
            </w:rPr>
            <w:fldChar w:fldCharType="end"/>
          </w:r>
        </w:p>
        <w:p w14:paraId="54EE3159" w14:textId="77777777" w:rsidR="00155E7D" w:rsidRDefault="00155E7D" w:rsidP="00155E7D">
          <w:pPr>
            <w:pStyle w:val="Verzeichnis3"/>
            <w:tabs>
              <w:tab w:val="clear" w:pos="1176"/>
              <w:tab w:val="left" w:pos="1178"/>
            </w:tabs>
            <w:rPr>
              <w:rFonts w:cstheme="minorBidi"/>
              <w:noProof/>
              <w:sz w:val="24"/>
              <w:szCs w:val="24"/>
              <w:lang w:eastAsia="ja-JP"/>
            </w:rPr>
          </w:pPr>
          <w:r>
            <w:rPr>
              <w:noProof/>
            </w:rPr>
            <w:t>3.1.6</w:t>
          </w:r>
          <w:r>
            <w:rPr>
              <w:rFonts w:cstheme="minorBidi"/>
              <w:noProof/>
              <w:sz w:val="24"/>
              <w:szCs w:val="24"/>
              <w:lang w:eastAsia="ja-JP"/>
            </w:rPr>
            <w:tab/>
          </w:r>
          <w:r>
            <w:rPr>
              <w:noProof/>
            </w:rPr>
            <w:t>ITIL</w:t>
          </w:r>
          <w:r>
            <w:rPr>
              <w:noProof/>
            </w:rPr>
            <w:tab/>
          </w:r>
          <w:r>
            <w:rPr>
              <w:noProof/>
            </w:rPr>
            <w:fldChar w:fldCharType="begin"/>
          </w:r>
          <w:r>
            <w:rPr>
              <w:noProof/>
            </w:rPr>
            <w:instrText xml:space="preserve"> PAGEREF _Toc294679361 \h </w:instrText>
          </w:r>
          <w:r>
            <w:rPr>
              <w:noProof/>
            </w:rPr>
          </w:r>
          <w:r>
            <w:rPr>
              <w:noProof/>
            </w:rPr>
            <w:fldChar w:fldCharType="separate"/>
          </w:r>
          <w:r>
            <w:rPr>
              <w:noProof/>
            </w:rPr>
            <w:t>14</w:t>
          </w:r>
          <w:r>
            <w:rPr>
              <w:noProof/>
            </w:rPr>
            <w:fldChar w:fldCharType="end"/>
          </w:r>
        </w:p>
        <w:p w14:paraId="50E80410" w14:textId="77777777" w:rsidR="00155E7D" w:rsidRDefault="00155E7D" w:rsidP="00155E7D">
          <w:pPr>
            <w:pStyle w:val="Verzeichnis3"/>
            <w:tabs>
              <w:tab w:val="clear" w:pos="1176"/>
              <w:tab w:val="left" w:pos="1178"/>
            </w:tabs>
            <w:rPr>
              <w:rFonts w:cstheme="minorBidi"/>
              <w:noProof/>
              <w:sz w:val="24"/>
              <w:szCs w:val="24"/>
              <w:lang w:eastAsia="ja-JP"/>
            </w:rPr>
          </w:pPr>
          <w:r>
            <w:rPr>
              <w:noProof/>
            </w:rPr>
            <w:t>3.1.7</w:t>
          </w:r>
          <w:r>
            <w:rPr>
              <w:rFonts w:cstheme="minorBidi"/>
              <w:noProof/>
              <w:sz w:val="24"/>
              <w:szCs w:val="24"/>
              <w:lang w:eastAsia="ja-JP"/>
            </w:rPr>
            <w:tab/>
          </w:r>
          <w:r>
            <w:rPr>
              <w:noProof/>
            </w:rPr>
            <w:t>Umsetzung ITIL</w:t>
          </w:r>
          <w:r>
            <w:rPr>
              <w:noProof/>
            </w:rPr>
            <w:tab/>
          </w:r>
          <w:r>
            <w:rPr>
              <w:noProof/>
            </w:rPr>
            <w:fldChar w:fldCharType="begin"/>
          </w:r>
          <w:r>
            <w:rPr>
              <w:noProof/>
            </w:rPr>
            <w:instrText xml:space="preserve"> PAGEREF _Toc294679362 \h </w:instrText>
          </w:r>
          <w:r>
            <w:rPr>
              <w:noProof/>
            </w:rPr>
          </w:r>
          <w:r>
            <w:rPr>
              <w:noProof/>
            </w:rPr>
            <w:fldChar w:fldCharType="separate"/>
          </w:r>
          <w:r>
            <w:rPr>
              <w:noProof/>
            </w:rPr>
            <w:t>17</w:t>
          </w:r>
          <w:r>
            <w:rPr>
              <w:noProof/>
            </w:rPr>
            <w:fldChar w:fldCharType="end"/>
          </w:r>
        </w:p>
        <w:p w14:paraId="6FF0C6C1"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3.2</w:t>
          </w:r>
          <w:r>
            <w:rPr>
              <w:rFonts w:cstheme="minorBidi"/>
              <w:b w:val="0"/>
              <w:noProof/>
              <w:sz w:val="24"/>
              <w:szCs w:val="24"/>
              <w:lang w:eastAsia="ja-JP"/>
            </w:rPr>
            <w:tab/>
          </w:r>
          <w:r>
            <w:rPr>
              <w:noProof/>
            </w:rPr>
            <w:t>Prozessorientierung</w:t>
          </w:r>
          <w:r>
            <w:rPr>
              <w:noProof/>
            </w:rPr>
            <w:tab/>
          </w:r>
          <w:r>
            <w:rPr>
              <w:noProof/>
            </w:rPr>
            <w:fldChar w:fldCharType="begin"/>
          </w:r>
          <w:r>
            <w:rPr>
              <w:noProof/>
            </w:rPr>
            <w:instrText xml:space="preserve"> PAGEREF _Toc294679363 \h </w:instrText>
          </w:r>
          <w:r>
            <w:rPr>
              <w:noProof/>
            </w:rPr>
          </w:r>
          <w:r>
            <w:rPr>
              <w:noProof/>
            </w:rPr>
            <w:fldChar w:fldCharType="separate"/>
          </w:r>
          <w:r>
            <w:rPr>
              <w:noProof/>
            </w:rPr>
            <w:t>19</w:t>
          </w:r>
          <w:r>
            <w:rPr>
              <w:noProof/>
            </w:rPr>
            <w:fldChar w:fldCharType="end"/>
          </w:r>
        </w:p>
        <w:p w14:paraId="0305DE5E" w14:textId="77777777" w:rsidR="00155E7D" w:rsidRDefault="00155E7D" w:rsidP="00155E7D">
          <w:pPr>
            <w:pStyle w:val="Verzeichnis3"/>
            <w:tabs>
              <w:tab w:val="clear" w:pos="1176"/>
              <w:tab w:val="left" w:pos="1178"/>
            </w:tabs>
            <w:rPr>
              <w:rFonts w:cstheme="minorBidi"/>
              <w:noProof/>
              <w:sz w:val="24"/>
              <w:szCs w:val="24"/>
              <w:lang w:eastAsia="ja-JP"/>
            </w:rPr>
          </w:pPr>
          <w:r>
            <w:rPr>
              <w:noProof/>
            </w:rPr>
            <w:t>3.2.1</w:t>
          </w:r>
          <w:r>
            <w:rPr>
              <w:rFonts w:cstheme="minorBidi"/>
              <w:noProof/>
              <w:sz w:val="24"/>
              <w:szCs w:val="24"/>
              <w:lang w:eastAsia="ja-JP"/>
            </w:rPr>
            <w:tab/>
          </w:r>
          <w:r>
            <w:rPr>
              <w:noProof/>
            </w:rPr>
            <w:t>Kontinuierlicher Verbesserungsprozess</w:t>
          </w:r>
          <w:r>
            <w:rPr>
              <w:noProof/>
            </w:rPr>
            <w:tab/>
          </w:r>
          <w:r>
            <w:rPr>
              <w:noProof/>
            </w:rPr>
            <w:fldChar w:fldCharType="begin"/>
          </w:r>
          <w:r>
            <w:rPr>
              <w:noProof/>
            </w:rPr>
            <w:instrText xml:space="preserve"> PAGEREF _Toc294679364 \h </w:instrText>
          </w:r>
          <w:r>
            <w:rPr>
              <w:noProof/>
            </w:rPr>
          </w:r>
          <w:r>
            <w:rPr>
              <w:noProof/>
            </w:rPr>
            <w:fldChar w:fldCharType="separate"/>
          </w:r>
          <w:r>
            <w:rPr>
              <w:noProof/>
            </w:rPr>
            <w:t>20</w:t>
          </w:r>
          <w:r>
            <w:rPr>
              <w:noProof/>
            </w:rPr>
            <w:fldChar w:fldCharType="end"/>
          </w:r>
        </w:p>
        <w:p w14:paraId="13306031" w14:textId="77777777" w:rsidR="00155E7D" w:rsidRDefault="00155E7D" w:rsidP="00155E7D">
          <w:pPr>
            <w:pStyle w:val="Verzeichnis3"/>
            <w:tabs>
              <w:tab w:val="clear" w:pos="1176"/>
              <w:tab w:val="left" w:pos="1178"/>
            </w:tabs>
            <w:rPr>
              <w:rFonts w:cstheme="minorBidi"/>
              <w:noProof/>
              <w:sz w:val="24"/>
              <w:szCs w:val="24"/>
              <w:lang w:eastAsia="ja-JP"/>
            </w:rPr>
          </w:pPr>
          <w:r>
            <w:rPr>
              <w:noProof/>
            </w:rPr>
            <w:t>3.2.2</w:t>
          </w:r>
          <w:r>
            <w:rPr>
              <w:rFonts w:cstheme="minorBidi"/>
              <w:noProof/>
              <w:sz w:val="24"/>
              <w:szCs w:val="24"/>
              <w:lang w:eastAsia="ja-JP"/>
            </w:rPr>
            <w:tab/>
          </w:r>
          <w:r>
            <w:rPr>
              <w:noProof/>
            </w:rPr>
            <w:t>Gestaltung und Anpassung von IT-Strukturen</w:t>
          </w:r>
          <w:r>
            <w:rPr>
              <w:noProof/>
            </w:rPr>
            <w:tab/>
          </w:r>
          <w:r>
            <w:rPr>
              <w:noProof/>
            </w:rPr>
            <w:fldChar w:fldCharType="begin"/>
          </w:r>
          <w:r>
            <w:rPr>
              <w:noProof/>
            </w:rPr>
            <w:instrText xml:space="preserve"> PAGEREF _Toc294679365 \h </w:instrText>
          </w:r>
          <w:r>
            <w:rPr>
              <w:noProof/>
            </w:rPr>
          </w:r>
          <w:r>
            <w:rPr>
              <w:noProof/>
            </w:rPr>
            <w:fldChar w:fldCharType="separate"/>
          </w:r>
          <w:r>
            <w:rPr>
              <w:noProof/>
            </w:rPr>
            <w:t>25</w:t>
          </w:r>
          <w:r>
            <w:rPr>
              <w:noProof/>
            </w:rPr>
            <w:fldChar w:fldCharType="end"/>
          </w:r>
        </w:p>
        <w:p w14:paraId="41E6F971"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3.3</w:t>
          </w:r>
          <w:r>
            <w:rPr>
              <w:rFonts w:cstheme="minorBidi"/>
              <w:b w:val="0"/>
              <w:noProof/>
              <w:sz w:val="24"/>
              <w:szCs w:val="24"/>
              <w:lang w:eastAsia="ja-JP"/>
            </w:rPr>
            <w:tab/>
          </w:r>
          <w:r>
            <w:rPr>
              <w:noProof/>
            </w:rPr>
            <w:t>Konklusion Serviceorientierung und Prozessorientierung</w:t>
          </w:r>
          <w:r>
            <w:rPr>
              <w:noProof/>
            </w:rPr>
            <w:tab/>
          </w:r>
          <w:r>
            <w:rPr>
              <w:noProof/>
            </w:rPr>
            <w:fldChar w:fldCharType="begin"/>
          </w:r>
          <w:r>
            <w:rPr>
              <w:noProof/>
            </w:rPr>
            <w:instrText xml:space="preserve"> PAGEREF _Toc294679366 \h </w:instrText>
          </w:r>
          <w:r>
            <w:rPr>
              <w:noProof/>
            </w:rPr>
          </w:r>
          <w:r>
            <w:rPr>
              <w:noProof/>
            </w:rPr>
            <w:fldChar w:fldCharType="separate"/>
          </w:r>
          <w:r>
            <w:rPr>
              <w:noProof/>
            </w:rPr>
            <w:t>26</w:t>
          </w:r>
          <w:r>
            <w:rPr>
              <w:noProof/>
            </w:rPr>
            <w:fldChar w:fldCharType="end"/>
          </w:r>
        </w:p>
        <w:p w14:paraId="54FC3306"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3.4</w:t>
          </w:r>
          <w:r>
            <w:rPr>
              <w:rFonts w:cstheme="minorBidi"/>
              <w:b w:val="0"/>
              <w:noProof/>
              <w:sz w:val="24"/>
              <w:szCs w:val="24"/>
              <w:lang w:eastAsia="ja-JP"/>
            </w:rPr>
            <w:tab/>
          </w:r>
          <w:r>
            <w:rPr>
              <w:noProof/>
            </w:rPr>
            <w:t>Schlussbetrachtung?</w:t>
          </w:r>
          <w:r>
            <w:rPr>
              <w:noProof/>
            </w:rPr>
            <w:tab/>
          </w:r>
          <w:r>
            <w:rPr>
              <w:noProof/>
            </w:rPr>
            <w:fldChar w:fldCharType="begin"/>
          </w:r>
          <w:r>
            <w:rPr>
              <w:noProof/>
            </w:rPr>
            <w:instrText xml:space="preserve"> PAGEREF _Toc294679367 \h </w:instrText>
          </w:r>
          <w:r>
            <w:rPr>
              <w:noProof/>
            </w:rPr>
          </w:r>
          <w:r>
            <w:rPr>
              <w:noProof/>
            </w:rPr>
            <w:fldChar w:fldCharType="separate"/>
          </w:r>
          <w:r>
            <w:rPr>
              <w:noProof/>
            </w:rPr>
            <w:t>27</w:t>
          </w:r>
          <w:r>
            <w:rPr>
              <w:noProof/>
            </w:rPr>
            <w:fldChar w:fldCharType="end"/>
          </w:r>
        </w:p>
        <w:p w14:paraId="6A3E5840" w14:textId="77777777" w:rsidR="00155E7D" w:rsidRDefault="00155E7D" w:rsidP="00155E7D">
          <w:pPr>
            <w:pStyle w:val="Verzeichnis1"/>
            <w:tabs>
              <w:tab w:val="left" w:pos="382"/>
              <w:tab w:val="right" w:leader="dot" w:pos="9056"/>
            </w:tabs>
            <w:spacing w:before="0" w:beforeAutospacing="0"/>
            <w:rPr>
              <w:rFonts w:cstheme="minorBidi"/>
              <w:b w:val="0"/>
              <w:noProof/>
              <w:lang w:eastAsia="ja-JP"/>
            </w:rPr>
          </w:pPr>
          <w:r>
            <w:rPr>
              <w:noProof/>
            </w:rPr>
            <w:t>4</w:t>
          </w:r>
          <w:r>
            <w:rPr>
              <w:rFonts w:cstheme="minorBidi"/>
              <w:b w:val="0"/>
              <w:noProof/>
              <w:lang w:eastAsia="ja-JP"/>
            </w:rPr>
            <w:tab/>
          </w:r>
          <w:r>
            <w:rPr>
              <w:noProof/>
            </w:rPr>
            <w:t>Neue Medien</w:t>
          </w:r>
          <w:r>
            <w:rPr>
              <w:noProof/>
            </w:rPr>
            <w:tab/>
          </w:r>
          <w:r>
            <w:rPr>
              <w:noProof/>
            </w:rPr>
            <w:fldChar w:fldCharType="begin"/>
          </w:r>
          <w:r>
            <w:rPr>
              <w:noProof/>
            </w:rPr>
            <w:instrText xml:space="preserve"> PAGEREF _Toc294679368 \h </w:instrText>
          </w:r>
          <w:r>
            <w:rPr>
              <w:noProof/>
            </w:rPr>
          </w:r>
          <w:r>
            <w:rPr>
              <w:noProof/>
            </w:rPr>
            <w:fldChar w:fldCharType="separate"/>
          </w:r>
          <w:r>
            <w:rPr>
              <w:noProof/>
            </w:rPr>
            <w:t>27</w:t>
          </w:r>
          <w:r>
            <w:rPr>
              <w:noProof/>
            </w:rPr>
            <w:fldChar w:fldCharType="end"/>
          </w:r>
        </w:p>
        <w:p w14:paraId="74CC7EBE"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4.1</w:t>
          </w:r>
          <w:r>
            <w:rPr>
              <w:rFonts w:cstheme="minorBidi"/>
              <w:b w:val="0"/>
              <w:noProof/>
              <w:sz w:val="24"/>
              <w:szCs w:val="24"/>
              <w:lang w:eastAsia="ja-JP"/>
            </w:rPr>
            <w:tab/>
          </w:r>
          <w:r>
            <w:rPr>
              <w:noProof/>
            </w:rPr>
            <w:t>Big Data</w:t>
          </w:r>
          <w:r>
            <w:rPr>
              <w:noProof/>
            </w:rPr>
            <w:tab/>
          </w:r>
          <w:r>
            <w:rPr>
              <w:noProof/>
            </w:rPr>
            <w:fldChar w:fldCharType="begin"/>
          </w:r>
          <w:r>
            <w:rPr>
              <w:noProof/>
            </w:rPr>
            <w:instrText xml:space="preserve"> PAGEREF _Toc294679369 \h </w:instrText>
          </w:r>
          <w:r>
            <w:rPr>
              <w:noProof/>
            </w:rPr>
          </w:r>
          <w:r>
            <w:rPr>
              <w:noProof/>
            </w:rPr>
            <w:fldChar w:fldCharType="separate"/>
          </w:r>
          <w:r>
            <w:rPr>
              <w:noProof/>
            </w:rPr>
            <w:t>27</w:t>
          </w:r>
          <w:r>
            <w:rPr>
              <w:noProof/>
            </w:rPr>
            <w:fldChar w:fldCharType="end"/>
          </w:r>
        </w:p>
        <w:p w14:paraId="642723A6"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4.2</w:t>
          </w:r>
          <w:r>
            <w:rPr>
              <w:rFonts w:cstheme="minorBidi"/>
              <w:b w:val="0"/>
              <w:noProof/>
              <w:sz w:val="24"/>
              <w:szCs w:val="24"/>
              <w:lang w:eastAsia="ja-JP"/>
            </w:rPr>
            <w:tab/>
          </w:r>
          <w:r>
            <w:rPr>
              <w:noProof/>
            </w:rPr>
            <w:t>BYOD – Bring Your Own Device</w:t>
          </w:r>
          <w:r>
            <w:rPr>
              <w:noProof/>
            </w:rPr>
            <w:tab/>
          </w:r>
          <w:r>
            <w:rPr>
              <w:noProof/>
            </w:rPr>
            <w:fldChar w:fldCharType="begin"/>
          </w:r>
          <w:r>
            <w:rPr>
              <w:noProof/>
            </w:rPr>
            <w:instrText xml:space="preserve"> PAGEREF _Toc294679370 \h </w:instrText>
          </w:r>
          <w:r>
            <w:rPr>
              <w:noProof/>
            </w:rPr>
          </w:r>
          <w:r>
            <w:rPr>
              <w:noProof/>
            </w:rPr>
            <w:fldChar w:fldCharType="separate"/>
          </w:r>
          <w:r>
            <w:rPr>
              <w:noProof/>
            </w:rPr>
            <w:t>27</w:t>
          </w:r>
          <w:r>
            <w:rPr>
              <w:noProof/>
            </w:rPr>
            <w:fldChar w:fldCharType="end"/>
          </w:r>
        </w:p>
        <w:p w14:paraId="4C8F9569" w14:textId="77777777" w:rsidR="00155E7D" w:rsidRDefault="00155E7D" w:rsidP="00155E7D">
          <w:pPr>
            <w:pStyle w:val="Verzeichnis2"/>
            <w:tabs>
              <w:tab w:val="left" w:pos="792"/>
              <w:tab w:val="right" w:leader="dot" w:pos="9056"/>
            </w:tabs>
            <w:spacing w:beforeAutospacing="0"/>
            <w:rPr>
              <w:rFonts w:cstheme="minorBidi"/>
              <w:b w:val="0"/>
              <w:noProof/>
              <w:sz w:val="24"/>
              <w:szCs w:val="24"/>
              <w:lang w:eastAsia="ja-JP"/>
            </w:rPr>
          </w:pPr>
          <w:r>
            <w:rPr>
              <w:noProof/>
            </w:rPr>
            <w:t>4.3</w:t>
          </w:r>
          <w:r>
            <w:rPr>
              <w:rFonts w:cstheme="minorBidi"/>
              <w:b w:val="0"/>
              <w:noProof/>
              <w:sz w:val="24"/>
              <w:szCs w:val="24"/>
              <w:lang w:eastAsia="ja-JP"/>
            </w:rPr>
            <w:tab/>
          </w:r>
          <w:r>
            <w:rPr>
              <w:noProof/>
            </w:rPr>
            <w:t>Cloud</w:t>
          </w:r>
          <w:r>
            <w:rPr>
              <w:noProof/>
            </w:rPr>
            <w:tab/>
          </w:r>
          <w:r>
            <w:rPr>
              <w:noProof/>
            </w:rPr>
            <w:fldChar w:fldCharType="begin"/>
          </w:r>
          <w:r>
            <w:rPr>
              <w:noProof/>
            </w:rPr>
            <w:instrText xml:space="preserve"> PAGEREF _Toc294679371 \h </w:instrText>
          </w:r>
          <w:r>
            <w:rPr>
              <w:noProof/>
            </w:rPr>
          </w:r>
          <w:r>
            <w:rPr>
              <w:noProof/>
            </w:rPr>
            <w:fldChar w:fldCharType="separate"/>
          </w:r>
          <w:r>
            <w:rPr>
              <w:noProof/>
            </w:rPr>
            <w:t>27</w:t>
          </w:r>
          <w:r>
            <w:rPr>
              <w:noProof/>
            </w:rPr>
            <w:fldChar w:fldCharType="end"/>
          </w:r>
        </w:p>
        <w:p w14:paraId="04DDF2C8" w14:textId="77777777" w:rsidR="00C97EF8" w:rsidRDefault="00C97EF8" w:rsidP="00155E7D">
          <w:pPr>
            <w:spacing w:before="0" w:beforeAutospacing="0"/>
            <w:jc w:val="both"/>
          </w:pPr>
          <w:r>
            <w:rPr>
              <w:b/>
              <w:bCs/>
              <w:noProof/>
            </w:rPr>
            <w:fldChar w:fldCharType="end"/>
          </w:r>
        </w:p>
      </w:sdtContent>
    </w:sdt>
    <w:p w14:paraId="06ACCCA5" w14:textId="77777777" w:rsidR="00E21356" w:rsidRDefault="00E21356" w:rsidP="00193420">
      <w:pPr>
        <w:spacing w:before="0" w:beforeAutospacing="0"/>
        <w:jc w:val="both"/>
      </w:pPr>
    </w:p>
    <w:p w14:paraId="2E337DF4" w14:textId="5E7F279D" w:rsidR="00E21356" w:rsidRDefault="00E21356" w:rsidP="00193420">
      <w:pPr>
        <w:spacing w:before="0" w:beforeAutospacing="0"/>
        <w:jc w:val="both"/>
      </w:pPr>
      <w:r>
        <w:br w:type="page"/>
      </w:r>
    </w:p>
    <w:p w14:paraId="4F1F93AB" w14:textId="77777777" w:rsidR="00E21356" w:rsidRDefault="00E21356" w:rsidP="00193420">
      <w:pPr>
        <w:spacing w:before="0" w:beforeAutospacing="0"/>
        <w:jc w:val="both"/>
      </w:pPr>
    </w:p>
    <w:p w14:paraId="0970D49A" w14:textId="77777777" w:rsidR="00E21356" w:rsidRPr="00DB408E" w:rsidRDefault="00E21356" w:rsidP="00193420">
      <w:pPr>
        <w:jc w:val="both"/>
        <w:rPr>
          <w:b/>
          <w:u w:val="single"/>
        </w:rPr>
      </w:pPr>
      <w:r w:rsidRPr="00DB408E">
        <w:rPr>
          <w:b/>
          <w:u w:val="single"/>
        </w:rPr>
        <w:t>Zu Beachten:</w:t>
      </w:r>
    </w:p>
    <w:p w14:paraId="4898C461" w14:textId="77777777" w:rsidR="00E21356" w:rsidRDefault="00E21356" w:rsidP="00193420">
      <w:pPr>
        <w:pStyle w:val="Listenabsatz"/>
        <w:numPr>
          <w:ilvl w:val="0"/>
          <w:numId w:val="5"/>
        </w:numPr>
        <w:spacing w:before="0" w:beforeAutospacing="0" w:line="240" w:lineRule="auto"/>
        <w:jc w:val="both"/>
      </w:pPr>
      <w:r w:rsidRPr="00DB408E">
        <w:t>Kapitelverweise von Kapitel „Neue Medien“ zu „Entwicklungen“ schaffen</w:t>
      </w:r>
    </w:p>
    <w:p w14:paraId="27B28C11" w14:textId="77777777" w:rsidR="00E21356" w:rsidRDefault="00E21356" w:rsidP="00193420">
      <w:pPr>
        <w:pStyle w:val="Listenabsatz"/>
        <w:numPr>
          <w:ilvl w:val="0"/>
          <w:numId w:val="5"/>
        </w:numPr>
        <w:spacing w:before="0" w:beforeAutospacing="0" w:line="240" w:lineRule="auto"/>
        <w:jc w:val="both"/>
      </w:pPr>
      <w:r>
        <w:t>Interview einbinden</w:t>
      </w:r>
    </w:p>
    <w:p w14:paraId="07B41EF4" w14:textId="77777777" w:rsidR="00E21356" w:rsidRDefault="00E21356" w:rsidP="00193420">
      <w:pPr>
        <w:pStyle w:val="Listenabsatz"/>
        <w:numPr>
          <w:ilvl w:val="0"/>
          <w:numId w:val="5"/>
        </w:numPr>
        <w:spacing w:before="0" w:beforeAutospacing="0" w:line="240" w:lineRule="auto"/>
        <w:jc w:val="both"/>
      </w:pPr>
      <w:r>
        <w:t>WICHTIG: An der Hochschule orientieren!!</w:t>
      </w:r>
    </w:p>
    <w:p w14:paraId="241421A7" w14:textId="77777777" w:rsidR="00E21356" w:rsidRPr="00DB408E" w:rsidRDefault="00E21356" w:rsidP="00193420">
      <w:pPr>
        <w:pStyle w:val="Listenabsatz"/>
        <w:numPr>
          <w:ilvl w:val="0"/>
          <w:numId w:val="5"/>
        </w:numPr>
        <w:spacing w:before="0" w:beforeAutospacing="0" w:line="240" w:lineRule="auto"/>
        <w:jc w:val="both"/>
      </w:pPr>
      <w:r>
        <w:t>Antworten aus dem Fragebogen</w:t>
      </w:r>
    </w:p>
    <w:p w14:paraId="335BC12F" w14:textId="77777777" w:rsidR="00E21356" w:rsidRDefault="00E21356" w:rsidP="00193420">
      <w:pPr>
        <w:pStyle w:val="Listenabsatz"/>
        <w:numPr>
          <w:ilvl w:val="0"/>
          <w:numId w:val="5"/>
        </w:numPr>
        <w:spacing w:before="0" w:beforeAutospacing="0" w:line="240" w:lineRule="auto"/>
        <w:jc w:val="both"/>
      </w:pPr>
      <w:r>
        <w:t xml:space="preserve">wichtige </w:t>
      </w:r>
      <w:proofErr w:type="spellStart"/>
      <w:r>
        <w:t>kapitel</w:t>
      </w:r>
      <w:proofErr w:type="spellEnd"/>
      <w:r>
        <w:t xml:space="preserve">: Grundlagen, 4.1, 4.2, </w:t>
      </w:r>
      <w:proofErr w:type="spellStart"/>
      <w:r>
        <w:t>kapitel</w:t>
      </w:r>
      <w:proofErr w:type="spellEnd"/>
      <w:r>
        <w:t xml:space="preserve"> 5, sehr wichtig </w:t>
      </w:r>
      <w:proofErr w:type="spellStart"/>
      <w:r>
        <w:t>kapitel</w:t>
      </w:r>
      <w:proofErr w:type="spellEnd"/>
      <w:r>
        <w:t xml:space="preserve"> 6-7</w:t>
      </w:r>
    </w:p>
    <w:p w14:paraId="620F06C8" w14:textId="77777777" w:rsidR="00E21356" w:rsidRDefault="00E21356" w:rsidP="00193420">
      <w:pPr>
        <w:pStyle w:val="Listenabsatz"/>
        <w:jc w:val="both"/>
      </w:pPr>
      <w:r>
        <w:t>„Felsrufdiskussion“</w:t>
      </w:r>
    </w:p>
    <w:p w14:paraId="75841745" w14:textId="77777777" w:rsidR="00E21356" w:rsidRDefault="00E21356" w:rsidP="00193420">
      <w:pPr>
        <w:pStyle w:val="Listenabsatz"/>
        <w:numPr>
          <w:ilvl w:val="0"/>
          <w:numId w:val="6"/>
        </w:numPr>
        <w:spacing w:before="0" w:beforeAutospacing="0" w:line="240" w:lineRule="auto"/>
        <w:jc w:val="both"/>
      </w:pPr>
      <w:r>
        <w:t>Serviceorientierung gibt es noch nicht, wie machen es andere Hochschulen, wie machen wir es? Änderungsbedarf</w:t>
      </w:r>
    </w:p>
    <w:p w14:paraId="677DB27E" w14:textId="77777777" w:rsidR="00E21356" w:rsidRDefault="00E21356" w:rsidP="00193420">
      <w:pPr>
        <w:pStyle w:val="Listenabsatz"/>
        <w:numPr>
          <w:ilvl w:val="0"/>
          <w:numId w:val="6"/>
        </w:numPr>
        <w:spacing w:before="0" w:beforeAutospacing="0" w:line="240" w:lineRule="auto"/>
        <w:jc w:val="both"/>
      </w:pPr>
      <w:r>
        <w:t>Siehe Gruppe 1.3, die haben gute HS gefunden!!!</w:t>
      </w:r>
    </w:p>
    <w:p w14:paraId="5D6672A6" w14:textId="3E4938F9" w:rsidR="00C667EE" w:rsidRDefault="00C667EE" w:rsidP="00193420">
      <w:pPr>
        <w:pStyle w:val="Listenabsatz"/>
        <w:numPr>
          <w:ilvl w:val="0"/>
          <w:numId w:val="6"/>
        </w:numPr>
        <w:spacing w:before="0" w:beforeAutospacing="0" w:line="240" w:lineRule="auto"/>
        <w:jc w:val="both"/>
      </w:pPr>
      <w:r>
        <w:t>Skript von der Hochschule berücksichtigen</w:t>
      </w:r>
    </w:p>
    <w:p w14:paraId="03D54744" w14:textId="77777777" w:rsidR="00E21356" w:rsidRDefault="00E21356" w:rsidP="00193420">
      <w:pPr>
        <w:jc w:val="both"/>
      </w:pPr>
    </w:p>
    <w:p w14:paraId="2AC42257" w14:textId="4B3F2921" w:rsidR="0065750A" w:rsidRDefault="0065750A" w:rsidP="00193420">
      <w:pPr>
        <w:spacing w:before="0" w:beforeAutospacing="0"/>
        <w:jc w:val="both"/>
      </w:pPr>
    </w:p>
    <w:p w14:paraId="714E304D" w14:textId="416632F4" w:rsidR="00C97EF8" w:rsidRDefault="00C97EF8" w:rsidP="00193420">
      <w:pPr>
        <w:spacing w:before="0" w:beforeAutospacing="0"/>
        <w:jc w:val="both"/>
      </w:pPr>
      <w:r>
        <w:br w:type="page"/>
      </w:r>
    </w:p>
    <w:p w14:paraId="774146A3" w14:textId="46C320AB" w:rsidR="00D213D8" w:rsidRPr="00AD38AB" w:rsidRDefault="00360284" w:rsidP="00193420">
      <w:pPr>
        <w:pStyle w:val="berschrift1"/>
        <w:jc w:val="both"/>
      </w:pPr>
      <w:r>
        <w:t>Trends an Hochschulen</w:t>
      </w:r>
    </w:p>
    <w:p w14:paraId="2D59FAE1" w14:textId="77777777" w:rsidR="00D213D8" w:rsidRDefault="00D213D8"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roofErr w:type="spellStart"/>
      <w:r w:rsidRPr="00C97EF8">
        <w:t>montes</w:t>
      </w:r>
      <w:proofErr w:type="spellEnd"/>
      <w:r w:rsidRPr="00C97EF8">
        <w:t xml:space="preserve">, </w:t>
      </w:r>
      <w:proofErr w:type="spellStart"/>
      <w:r w:rsidRPr="00C97EF8">
        <w:t>nascetur</w:t>
      </w:r>
      <w:proofErr w:type="spellEnd"/>
      <w:r w:rsidRPr="00C97EF8">
        <w:t xml:space="preserve"> </w:t>
      </w:r>
      <w:proofErr w:type="spellStart"/>
      <w:r w:rsidRPr="00C97EF8">
        <w:t>ridiculus</w:t>
      </w:r>
      <w:proofErr w:type="spellEnd"/>
      <w:r w:rsidRPr="00C97EF8">
        <w:t xml:space="preserve"> </w:t>
      </w:r>
      <w:proofErr w:type="spellStart"/>
      <w:r w:rsidRPr="00C97EF8">
        <w:t>mus</w:t>
      </w:r>
      <w:proofErr w:type="spellEnd"/>
      <w:r w:rsidRPr="00C97EF8">
        <w:t xml:space="preserve">. </w:t>
      </w:r>
      <w:proofErr w:type="spellStart"/>
      <w:r w:rsidRPr="00C97EF8">
        <w:t>Donec</w:t>
      </w:r>
      <w:proofErr w:type="spellEnd"/>
      <w:r w:rsidRPr="00C97EF8">
        <w:t xml:space="preserve"> </w:t>
      </w:r>
      <w:proofErr w:type="spellStart"/>
      <w:r w:rsidRPr="00C97EF8">
        <w:t>quam</w:t>
      </w:r>
      <w:proofErr w:type="spellEnd"/>
      <w:r w:rsidRPr="00C97EF8">
        <w:t xml:space="preserve"> </w:t>
      </w:r>
      <w:proofErr w:type="spellStart"/>
      <w:r w:rsidRPr="00C97EF8">
        <w:t>felis</w:t>
      </w:r>
      <w:proofErr w:type="spellEnd"/>
      <w:r w:rsidRPr="00C97EF8">
        <w:t>,</w:t>
      </w:r>
      <w:r>
        <w:t xml:space="preserve"> </w:t>
      </w:r>
      <w:proofErr w:type="spellStart"/>
      <w:r>
        <w:t>ultricies</w:t>
      </w:r>
      <w:proofErr w:type="spellEnd"/>
      <w:r>
        <w:t xml:space="preserve"> </w:t>
      </w:r>
      <w:proofErr w:type="spellStart"/>
      <w:r>
        <w:t>nec</w:t>
      </w:r>
      <w:proofErr w:type="spellEnd"/>
      <w:r>
        <w:t xml:space="preserve">, </w:t>
      </w:r>
      <w:proofErr w:type="spellStart"/>
      <w:r>
        <w:t>pellentesque</w:t>
      </w:r>
      <w:proofErr w:type="spellEnd"/>
      <w:r>
        <w:t xml:space="preserve"> </w:t>
      </w:r>
      <w:proofErr w:type="spellStart"/>
      <w:r>
        <w:t>eu</w:t>
      </w:r>
      <w:proofErr w:type="spellEnd"/>
    </w:p>
    <w:p w14:paraId="6FFA484D" w14:textId="77777777" w:rsidR="00D213D8" w:rsidRDefault="00D213D8" w:rsidP="00193420">
      <w:pPr>
        <w:spacing w:before="0" w:beforeAutospacing="0"/>
        <w:jc w:val="both"/>
      </w:pPr>
    </w:p>
    <w:p w14:paraId="7C642F2A" w14:textId="2A725818" w:rsidR="00571400" w:rsidRDefault="00571400" w:rsidP="00193420">
      <w:pPr>
        <w:spacing w:before="0" w:beforeAutospacing="0"/>
        <w:jc w:val="both"/>
      </w:pPr>
      <w:r w:rsidRPr="00571400">
        <w:rPr>
          <w:highlight w:val="cyan"/>
        </w:rPr>
        <w:t>Uni Kassel berücksichtigen</w:t>
      </w:r>
    </w:p>
    <w:p w14:paraId="6FB4A582" w14:textId="77777777" w:rsidR="00D213D8" w:rsidRDefault="00D213D8" w:rsidP="00193420">
      <w:pPr>
        <w:spacing w:before="0" w:beforeAutospacing="0"/>
        <w:jc w:val="both"/>
      </w:pPr>
    </w:p>
    <w:p w14:paraId="436961A2" w14:textId="77777777" w:rsidR="0020602C" w:rsidRDefault="0020602C" w:rsidP="00193420">
      <w:pPr>
        <w:spacing w:before="0" w:beforeAutospacing="0"/>
        <w:jc w:val="both"/>
      </w:pPr>
    </w:p>
    <w:p w14:paraId="3CD35A8B" w14:textId="77777777" w:rsidR="0020602C" w:rsidRDefault="0020602C" w:rsidP="00193420">
      <w:pPr>
        <w:spacing w:before="0" w:beforeAutospacing="0"/>
        <w:jc w:val="both"/>
      </w:pPr>
    </w:p>
    <w:p w14:paraId="13456668" w14:textId="77777777" w:rsidR="0020602C" w:rsidRDefault="0020602C" w:rsidP="00193420">
      <w:pPr>
        <w:spacing w:before="0" w:beforeAutospacing="0"/>
        <w:jc w:val="both"/>
      </w:pPr>
    </w:p>
    <w:p w14:paraId="3F6183D1" w14:textId="77777777" w:rsidR="0006302E" w:rsidRDefault="0006302E" w:rsidP="00193420">
      <w:pPr>
        <w:spacing w:before="0" w:beforeAutospacing="0"/>
        <w:jc w:val="both"/>
      </w:pPr>
    </w:p>
    <w:p w14:paraId="1B0AC072" w14:textId="77777777" w:rsidR="0006302E" w:rsidRDefault="0006302E" w:rsidP="00193420">
      <w:pPr>
        <w:spacing w:before="0" w:beforeAutospacing="0"/>
        <w:jc w:val="both"/>
      </w:pPr>
    </w:p>
    <w:p w14:paraId="06858EE3" w14:textId="77777777" w:rsidR="0006302E" w:rsidRDefault="0006302E" w:rsidP="00193420">
      <w:pPr>
        <w:spacing w:before="0" w:beforeAutospacing="0"/>
        <w:jc w:val="both"/>
      </w:pPr>
    </w:p>
    <w:p w14:paraId="4CC75A27" w14:textId="77777777" w:rsidR="0006302E" w:rsidRDefault="0006302E" w:rsidP="00193420">
      <w:pPr>
        <w:spacing w:before="0" w:beforeAutospacing="0"/>
        <w:jc w:val="both"/>
      </w:pPr>
    </w:p>
    <w:p w14:paraId="16DA7325" w14:textId="77777777" w:rsidR="0006302E" w:rsidRDefault="0006302E" w:rsidP="00193420">
      <w:pPr>
        <w:spacing w:before="0" w:beforeAutospacing="0"/>
        <w:jc w:val="both"/>
      </w:pPr>
    </w:p>
    <w:p w14:paraId="55801846" w14:textId="77777777" w:rsidR="0006302E" w:rsidRDefault="0006302E" w:rsidP="00193420">
      <w:pPr>
        <w:spacing w:before="0" w:beforeAutospacing="0"/>
        <w:jc w:val="both"/>
      </w:pPr>
    </w:p>
    <w:p w14:paraId="2E301A5C" w14:textId="77777777" w:rsidR="0006302E" w:rsidRDefault="0006302E" w:rsidP="00193420">
      <w:pPr>
        <w:spacing w:before="0" w:beforeAutospacing="0"/>
        <w:jc w:val="both"/>
      </w:pPr>
    </w:p>
    <w:p w14:paraId="0670089A" w14:textId="77777777" w:rsidR="0006302E" w:rsidRDefault="0006302E" w:rsidP="00193420">
      <w:pPr>
        <w:spacing w:before="0" w:beforeAutospacing="0"/>
        <w:jc w:val="both"/>
      </w:pPr>
    </w:p>
    <w:p w14:paraId="1306B2DF" w14:textId="77777777" w:rsidR="0006302E" w:rsidRDefault="0006302E" w:rsidP="00193420">
      <w:pPr>
        <w:spacing w:before="0" w:beforeAutospacing="0"/>
        <w:jc w:val="both"/>
      </w:pPr>
    </w:p>
    <w:p w14:paraId="0308CDF6" w14:textId="77777777" w:rsidR="0006302E" w:rsidRDefault="0006302E" w:rsidP="00193420">
      <w:pPr>
        <w:spacing w:before="0" w:beforeAutospacing="0"/>
        <w:jc w:val="both"/>
      </w:pPr>
    </w:p>
    <w:p w14:paraId="03D20BA5" w14:textId="77777777" w:rsidR="0006302E" w:rsidRDefault="0006302E" w:rsidP="00193420">
      <w:pPr>
        <w:spacing w:before="0" w:beforeAutospacing="0"/>
        <w:jc w:val="both"/>
      </w:pPr>
    </w:p>
    <w:p w14:paraId="2C15720A" w14:textId="77777777" w:rsidR="0006302E" w:rsidRDefault="0006302E" w:rsidP="00193420">
      <w:pPr>
        <w:spacing w:before="0" w:beforeAutospacing="0"/>
        <w:jc w:val="both"/>
      </w:pPr>
    </w:p>
    <w:p w14:paraId="4DC4C3D6" w14:textId="77777777" w:rsidR="0006302E" w:rsidRDefault="0006302E" w:rsidP="00193420">
      <w:pPr>
        <w:spacing w:before="0" w:beforeAutospacing="0"/>
        <w:jc w:val="both"/>
      </w:pPr>
    </w:p>
    <w:p w14:paraId="1099CE03" w14:textId="77777777" w:rsidR="0006302E" w:rsidRDefault="0006302E" w:rsidP="00193420">
      <w:pPr>
        <w:spacing w:before="0" w:beforeAutospacing="0"/>
        <w:jc w:val="both"/>
      </w:pPr>
    </w:p>
    <w:p w14:paraId="72414BDB" w14:textId="77777777" w:rsidR="000D3160" w:rsidRDefault="000D3160" w:rsidP="00193420">
      <w:pPr>
        <w:spacing w:before="0" w:beforeAutospacing="0"/>
        <w:jc w:val="both"/>
      </w:pPr>
    </w:p>
    <w:p w14:paraId="29CFC8D5" w14:textId="75D40F02" w:rsidR="009820D6" w:rsidRPr="00AD38AB" w:rsidRDefault="00127E66" w:rsidP="00193420">
      <w:pPr>
        <w:pStyle w:val="berschrift1"/>
        <w:jc w:val="both"/>
      </w:pPr>
      <w:bookmarkStart w:id="0" w:name="_Toc294679354"/>
      <w:r w:rsidRPr="00AD38AB">
        <w:t>Entwicklungen</w:t>
      </w:r>
      <w:bookmarkEnd w:id="0"/>
    </w:p>
    <w:p w14:paraId="76C96C03" w14:textId="77777777" w:rsidR="005B3D22" w:rsidRDefault="005B3D22"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roofErr w:type="spellStart"/>
      <w:r w:rsidRPr="00C97EF8">
        <w:t>montes</w:t>
      </w:r>
      <w:proofErr w:type="spellEnd"/>
      <w:r w:rsidRPr="00C97EF8">
        <w:t xml:space="preserve">, </w:t>
      </w:r>
      <w:proofErr w:type="spellStart"/>
      <w:r w:rsidRPr="00C97EF8">
        <w:t>nascetur</w:t>
      </w:r>
      <w:proofErr w:type="spellEnd"/>
      <w:r w:rsidRPr="00C97EF8">
        <w:t xml:space="preserve"> </w:t>
      </w:r>
      <w:proofErr w:type="spellStart"/>
      <w:r w:rsidRPr="00C97EF8">
        <w:t>ridiculus</w:t>
      </w:r>
      <w:proofErr w:type="spellEnd"/>
      <w:r w:rsidRPr="00C97EF8">
        <w:t xml:space="preserve"> </w:t>
      </w:r>
      <w:proofErr w:type="spellStart"/>
      <w:r w:rsidRPr="00C97EF8">
        <w:t>mus</w:t>
      </w:r>
      <w:proofErr w:type="spellEnd"/>
      <w:r w:rsidRPr="00C97EF8">
        <w:t xml:space="preserve">. </w:t>
      </w:r>
      <w:proofErr w:type="spellStart"/>
      <w:r w:rsidRPr="00C97EF8">
        <w:t>Donec</w:t>
      </w:r>
      <w:proofErr w:type="spellEnd"/>
      <w:r w:rsidRPr="00C97EF8">
        <w:t xml:space="preserve"> </w:t>
      </w:r>
      <w:proofErr w:type="spellStart"/>
      <w:r w:rsidRPr="00C97EF8">
        <w:t>quam</w:t>
      </w:r>
      <w:proofErr w:type="spellEnd"/>
      <w:r w:rsidRPr="00C97EF8">
        <w:t xml:space="preserve"> </w:t>
      </w:r>
      <w:proofErr w:type="spellStart"/>
      <w:r w:rsidRPr="00C97EF8">
        <w:t>felis</w:t>
      </w:r>
      <w:proofErr w:type="spellEnd"/>
      <w:r w:rsidRPr="00C97EF8">
        <w:t xml:space="preserve">, </w:t>
      </w:r>
      <w:proofErr w:type="spellStart"/>
      <w:r w:rsidRPr="00C97EF8">
        <w:t>ultricies</w:t>
      </w:r>
      <w:proofErr w:type="spellEnd"/>
      <w:r w:rsidRPr="00C97EF8">
        <w:t xml:space="preserve"> </w:t>
      </w:r>
      <w:proofErr w:type="spellStart"/>
      <w:r w:rsidRPr="00C97EF8">
        <w:t>nec</w:t>
      </w:r>
      <w:proofErr w:type="spellEnd"/>
      <w:r w:rsidRPr="00C97EF8">
        <w:t xml:space="preserve">, </w:t>
      </w:r>
      <w:proofErr w:type="spellStart"/>
      <w:r w:rsidRPr="00C97EF8">
        <w:t>pellentesque</w:t>
      </w:r>
      <w:proofErr w:type="spellEnd"/>
      <w:r w:rsidRPr="00C97EF8">
        <w:t xml:space="preserve"> </w:t>
      </w:r>
      <w:proofErr w:type="spellStart"/>
      <w:r w:rsidRPr="00C97EF8">
        <w:t>eu</w:t>
      </w:r>
      <w:proofErr w:type="spellEnd"/>
      <w:r w:rsidRPr="00C97EF8">
        <w:t xml:space="preserve">, </w:t>
      </w:r>
    </w:p>
    <w:p w14:paraId="4D1D1FD1" w14:textId="77777777" w:rsidR="00127E66" w:rsidRDefault="00127E66" w:rsidP="00193420">
      <w:pPr>
        <w:spacing w:before="0" w:beforeAutospacing="0"/>
        <w:jc w:val="both"/>
      </w:pPr>
    </w:p>
    <w:p w14:paraId="3D8E5B89" w14:textId="195A6200" w:rsidR="003144A7" w:rsidRDefault="003144A7" w:rsidP="00193420">
      <w:pPr>
        <w:spacing w:before="0" w:beforeAutospacing="0"/>
        <w:jc w:val="both"/>
      </w:pPr>
      <w:r>
        <w:t xml:space="preserve">Überblick verschaffen// Einordnung geben: und dann auf </w:t>
      </w:r>
      <w:proofErr w:type="spellStart"/>
      <w:r>
        <w:t>bestandteile</w:t>
      </w:r>
      <w:proofErr w:type="spellEnd"/>
      <w:r>
        <w:t xml:space="preserve"> eingeben</w:t>
      </w:r>
    </w:p>
    <w:p w14:paraId="1D86958B" w14:textId="6010F0EA" w:rsidR="003144A7" w:rsidRDefault="003144A7" w:rsidP="00193420">
      <w:pPr>
        <w:spacing w:before="0" w:beforeAutospacing="0"/>
        <w:jc w:val="both"/>
      </w:pPr>
      <w:r>
        <w:rPr>
          <w:noProof/>
        </w:rPr>
        <w:drawing>
          <wp:inline distT="0" distB="0" distL="0" distR="0" wp14:anchorId="38B97AAC" wp14:editId="0443BCA8">
            <wp:extent cx="5756910" cy="5578314"/>
            <wp:effectExtent l="0" t="0" r="8890" b="1016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578314"/>
                    </a:xfrm>
                    <a:prstGeom prst="rect">
                      <a:avLst/>
                    </a:prstGeom>
                    <a:noFill/>
                    <a:ln>
                      <a:noFill/>
                    </a:ln>
                  </pic:spPr>
                </pic:pic>
              </a:graphicData>
            </a:graphic>
          </wp:inline>
        </w:drawing>
      </w:r>
    </w:p>
    <w:p w14:paraId="3365A832" w14:textId="3642D912" w:rsidR="003144A7" w:rsidRDefault="003144A7" w:rsidP="00193420">
      <w:pPr>
        <w:spacing w:before="0" w:beforeAutospacing="0"/>
        <w:jc w:val="both"/>
      </w:pPr>
      <w:r w:rsidRPr="003144A7">
        <w:t>http://www.ecm-lounge.com/files/2013/11/Trends_Lounge_mit_Schrift.jpg</w:t>
      </w:r>
    </w:p>
    <w:p w14:paraId="0544E713" w14:textId="77777777" w:rsidR="0006302E" w:rsidRDefault="0006302E" w:rsidP="00193420">
      <w:pPr>
        <w:spacing w:before="0" w:beforeAutospacing="0"/>
        <w:jc w:val="both"/>
      </w:pPr>
    </w:p>
    <w:p w14:paraId="3E99E5BC" w14:textId="2BC8C353" w:rsidR="006D34EE" w:rsidRDefault="006D34EE" w:rsidP="00193420">
      <w:pPr>
        <w:spacing w:before="0" w:beforeAutospacing="0"/>
        <w:jc w:val="both"/>
      </w:pPr>
      <w:r>
        <w:rPr>
          <w:noProof/>
        </w:rPr>
        <w:drawing>
          <wp:inline distT="0" distB="0" distL="0" distR="0" wp14:anchorId="44AC74F3" wp14:editId="6B67699C">
            <wp:extent cx="5756910" cy="2005697"/>
            <wp:effectExtent l="0" t="0" r="8890" b="127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005697"/>
                    </a:xfrm>
                    <a:prstGeom prst="rect">
                      <a:avLst/>
                    </a:prstGeom>
                    <a:noFill/>
                    <a:ln>
                      <a:noFill/>
                    </a:ln>
                  </pic:spPr>
                </pic:pic>
              </a:graphicData>
            </a:graphic>
          </wp:inline>
        </w:drawing>
      </w:r>
    </w:p>
    <w:p w14:paraId="770D3744" w14:textId="77777777" w:rsidR="006D34EE" w:rsidRDefault="006F052B" w:rsidP="00193420">
      <w:pPr>
        <w:spacing w:before="0" w:beforeAutospacing="0"/>
        <w:jc w:val="both"/>
      </w:pPr>
      <w:hyperlink r:id="rId11" w:history="1">
        <w:r w:rsidR="006D34EE" w:rsidRPr="005E0F7F">
          <w:rPr>
            <w:rStyle w:val="Link"/>
          </w:rPr>
          <w:t>http://www.his-he.de/veranstaltung/dokumentation/Workshop_ITIL/pdf/TOP01.pdf</w:t>
        </w:r>
      </w:hyperlink>
    </w:p>
    <w:p w14:paraId="310F242E" w14:textId="77777777" w:rsidR="006D34EE" w:rsidRDefault="006D34EE" w:rsidP="00193420">
      <w:pPr>
        <w:spacing w:before="0" w:beforeAutospacing="0"/>
        <w:jc w:val="both"/>
      </w:pPr>
    </w:p>
    <w:p w14:paraId="28EB2389" w14:textId="77777777" w:rsidR="00DF6C9F" w:rsidRDefault="00DF6C9F" w:rsidP="00193420">
      <w:pPr>
        <w:spacing w:before="0" w:beforeAutospacing="0"/>
        <w:jc w:val="both"/>
      </w:pPr>
    </w:p>
    <w:p w14:paraId="6D020804" w14:textId="77777777" w:rsidR="006D34EE" w:rsidRDefault="006D34EE" w:rsidP="00193420">
      <w:pPr>
        <w:spacing w:before="0" w:beforeAutospacing="0"/>
        <w:jc w:val="both"/>
      </w:pPr>
    </w:p>
    <w:p w14:paraId="12D4DBDF" w14:textId="77777777" w:rsidR="005A2F20" w:rsidRDefault="005A2F20" w:rsidP="00193420">
      <w:pPr>
        <w:spacing w:before="0" w:beforeAutospacing="0"/>
        <w:jc w:val="both"/>
      </w:pPr>
    </w:p>
    <w:p w14:paraId="0B03A2B4" w14:textId="77777777" w:rsidR="005A2F20" w:rsidRDefault="005A2F20" w:rsidP="00193420">
      <w:pPr>
        <w:spacing w:before="0" w:beforeAutospacing="0"/>
        <w:jc w:val="both"/>
      </w:pPr>
    </w:p>
    <w:p w14:paraId="258578B5" w14:textId="77777777" w:rsidR="005A2F20" w:rsidRDefault="005A2F20" w:rsidP="00193420">
      <w:pPr>
        <w:spacing w:before="0" w:beforeAutospacing="0"/>
        <w:jc w:val="both"/>
      </w:pPr>
    </w:p>
    <w:p w14:paraId="0C747CC4" w14:textId="77777777" w:rsidR="005A2F20" w:rsidRDefault="005A2F20" w:rsidP="00193420">
      <w:pPr>
        <w:spacing w:before="0" w:beforeAutospacing="0"/>
        <w:jc w:val="both"/>
      </w:pPr>
    </w:p>
    <w:p w14:paraId="6BE329D7" w14:textId="77777777" w:rsidR="005A2F20" w:rsidRDefault="005A2F20" w:rsidP="00193420">
      <w:pPr>
        <w:spacing w:before="0" w:beforeAutospacing="0"/>
        <w:jc w:val="both"/>
      </w:pPr>
    </w:p>
    <w:p w14:paraId="04C9179E" w14:textId="77777777" w:rsidR="005A2F20" w:rsidRDefault="005A2F20" w:rsidP="00193420">
      <w:pPr>
        <w:spacing w:before="0" w:beforeAutospacing="0"/>
        <w:jc w:val="both"/>
      </w:pPr>
    </w:p>
    <w:p w14:paraId="319BBB47" w14:textId="77777777" w:rsidR="005A2F20" w:rsidRDefault="005A2F20" w:rsidP="00193420">
      <w:pPr>
        <w:spacing w:before="0" w:beforeAutospacing="0"/>
        <w:jc w:val="both"/>
      </w:pPr>
    </w:p>
    <w:p w14:paraId="3E6C5315" w14:textId="77777777" w:rsidR="005A2F20" w:rsidRDefault="005A2F20" w:rsidP="00193420">
      <w:pPr>
        <w:spacing w:before="0" w:beforeAutospacing="0"/>
        <w:jc w:val="both"/>
      </w:pPr>
    </w:p>
    <w:p w14:paraId="5CBC209F" w14:textId="77777777" w:rsidR="005A2F20" w:rsidRDefault="005A2F20" w:rsidP="00193420">
      <w:pPr>
        <w:spacing w:before="0" w:beforeAutospacing="0"/>
        <w:jc w:val="both"/>
      </w:pPr>
    </w:p>
    <w:p w14:paraId="383C655B" w14:textId="77777777" w:rsidR="005A2F20" w:rsidRDefault="005A2F20" w:rsidP="00193420">
      <w:pPr>
        <w:spacing w:before="0" w:beforeAutospacing="0"/>
        <w:jc w:val="both"/>
      </w:pPr>
    </w:p>
    <w:p w14:paraId="000915A0" w14:textId="77777777" w:rsidR="005A2F20" w:rsidRDefault="005A2F20" w:rsidP="00193420">
      <w:pPr>
        <w:spacing w:before="0" w:beforeAutospacing="0"/>
        <w:jc w:val="both"/>
      </w:pPr>
    </w:p>
    <w:p w14:paraId="778F4C20" w14:textId="77777777" w:rsidR="005A2F20" w:rsidRDefault="005A2F20" w:rsidP="00193420">
      <w:pPr>
        <w:spacing w:before="0" w:beforeAutospacing="0"/>
        <w:jc w:val="both"/>
      </w:pPr>
    </w:p>
    <w:p w14:paraId="4F685FE3" w14:textId="77777777" w:rsidR="005A2F20" w:rsidRDefault="005A2F20" w:rsidP="00193420">
      <w:pPr>
        <w:spacing w:before="0" w:beforeAutospacing="0"/>
        <w:jc w:val="both"/>
      </w:pPr>
    </w:p>
    <w:p w14:paraId="72335D1B" w14:textId="77777777" w:rsidR="005A2F20" w:rsidRDefault="005A2F20" w:rsidP="00193420">
      <w:pPr>
        <w:spacing w:before="0" w:beforeAutospacing="0"/>
        <w:jc w:val="both"/>
      </w:pPr>
    </w:p>
    <w:p w14:paraId="3787C640" w14:textId="77777777" w:rsidR="005A2F20" w:rsidRDefault="005A2F20" w:rsidP="00193420">
      <w:pPr>
        <w:spacing w:before="0" w:beforeAutospacing="0"/>
        <w:jc w:val="both"/>
      </w:pPr>
    </w:p>
    <w:p w14:paraId="6ECD5F63" w14:textId="77777777" w:rsidR="005A2F20" w:rsidRDefault="005A2F20" w:rsidP="00193420">
      <w:pPr>
        <w:spacing w:before="0" w:beforeAutospacing="0"/>
        <w:jc w:val="both"/>
      </w:pPr>
    </w:p>
    <w:p w14:paraId="57D14682" w14:textId="77777777" w:rsidR="005A2F20" w:rsidRDefault="005A2F20" w:rsidP="00193420">
      <w:pPr>
        <w:spacing w:before="0" w:beforeAutospacing="0"/>
        <w:jc w:val="both"/>
      </w:pPr>
    </w:p>
    <w:p w14:paraId="128AD8A6" w14:textId="77777777" w:rsidR="005A2F20" w:rsidRDefault="005A2F20" w:rsidP="00193420">
      <w:pPr>
        <w:spacing w:before="0" w:beforeAutospacing="0"/>
        <w:jc w:val="both"/>
      </w:pPr>
    </w:p>
    <w:p w14:paraId="73A60F99" w14:textId="77777777" w:rsidR="005A2F20" w:rsidRDefault="005A2F20" w:rsidP="00193420">
      <w:pPr>
        <w:spacing w:before="0" w:beforeAutospacing="0"/>
        <w:jc w:val="both"/>
      </w:pPr>
    </w:p>
    <w:p w14:paraId="44B162BC" w14:textId="77777777" w:rsidR="005A2F20" w:rsidRDefault="005A2F20" w:rsidP="00193420">
      <w:pPr>
        <w:spacing w:before="0" w:beforeAutospacing="0"/>
        <w:jc w:val="both"/>
      </w:pPr>
    </w:p>
    <w:p w14:paraId="64258D67" w14:textId="77777777" w:rsidR="005A2F20" w:rsidRDefault="005A2F20" w:rsidP="00193420">
      <w:pPr>
        <w:spacing w:before="0" w:beforeAutospacing="0"/>
        <w:jc w:val="both"/>
      </w:pPr>
    </w:p>
    <w:p w14:paraId="0FAE90B9" w14:textId="77777777" w:rsidR="005A2F20" w:rsidRPr="00C97EF8" w:rsidRDefault="005A2F20" w:rsidP="00193420">
      <w:pPr>
        <w:spacing w:before="0" w:beforeAutospacing="0"/>
        <w:jc w:val="both"/>
      </w:pPr>
    </w:p>
    <w:p w14:paraId="7957386D" w14:textId="00CB5660" w:rsidR="00C97EF8" w:rsidRPr="00AD38AB" w:rsidRDefault="00C97EF8" w:rsidP="00193420">
      <w:pPr>
        <w:pStyle w:val="berschrift2"/>
        <w:jc w:val="both"/>
      </w:pPr>
      <w:r w:rsidRPr="00AD38AB">
        <w:t xml:space="preserve"> </w:t>
      </w:r>
      <w:bookmarkStart w:id="1" w:name="_Toc294679355"/>
      <w:r w:rsidR="00127E66" w:rsidRPr="00AD38AB">
        <w:t>Serviceorientierung</w:t>
      </w:r>
      <w:bookmarkEnd w:id="1"/>
    </w:p>
    <w:p w14:paraId="43131250" w14:textId="6395A02F" w:rsidR="00643155" w:rsidRDefault="00643155" w:rsidP="00193420">
      <w:pPr>
        <w:spacing w:before="0" w:beforeAutospacing="0"/>
        <w:jc w:val="both"/>
      </w:pPr>
      <w:r>
        <w:t>Was ist das?</w:t>
      </w:r>
    </w:p>
    <w:p w14:paraId="7E2F16BF" w14:textId="77777777" w:rsidR="00643155" w:rsidRDefault="00643155" w:rsidP="00193420">
      <w:pPr>
        <w:spacing w:before="0" w:beforeAutospacing="0"/>
        <w:jc w:val="both"/>
      </w:pPr>
    </w:p>
    <w:p w14:paraId="6F888EE7" w14:textId="77777777" w:rsidR="00643155" w:rsidRDefault="00643155" w:rsidP="00193420">
      <w:pPr>
        <w:spacing w:before="0" w:beforeAutospacing="0"/>
        <w:jc w:val="both"/>
      </w:pPr>
    </w:p>
    <w:p w14:paraId="64DF14F3" w14:textId="77777777" w:rsidR="00643155" w:rsidRDefault="00643155" w:rsidP="00193420">
      <w:pPr>
        <w:spacing w:before="0" w:beforeAutospacing="0"/>
        <w:jc w:val="both"/>
      </w:pPr>
    </w:p>
    <w:p w14:paraId="4B45F486" w14:textId="77777777" w:rsidR="009A6A8C" w:rsidRPr="000171A4" w:rsidRDefault="009A6A8C" w:rsidP="00193420">
      <w:pPr>
        <w:spacing w:before="0" w:beforeAutospacing="0" w:line="240" w:lineRule="auto"/>
        <w:jc w:val="both"/>
        <w:rPr>
          <w:rFonts w:eastAsia="Times New Roman"/>
        </w:rPr>
      </w:pPr>
      <w:r w:rsidRPr="009A6A8C">
        <w:rPr>
          <w:rFonts w:eastAsia="Times New Roman"/>
          <w:highlight w:val="cyan"/>
        </w:rPr>
        <w:t>(</w:t>
      </w:r>
      <w:proofErr w:type="spellStart"/>
      <w:r w:rsidRPr="009A6A8C">
        <w:rPr>
          <w:rFonts w:eastAsia="Times New Roman"/>
          <w:highlight w:val="cyan"/>
        </w:rPr>
        <w:t>informationsmanagement</w:t>
      </w:r>
      <w:proofErr w:type="spellEnd"/>
      <w:r w:rsidRPr="009A6A8C">
        <w:rPr>
          <w:rFonts w:eastAsia="Times New Roman"/>
          <w:highlight w:val="cyan"/>
        </w:rPr>
        <w:t xml:space="preserve"> </w:t>
      </w:r>
      <w:proofErr w:type="spellStart"/>
      <w:r w:rsidRPr="009A6A8C">
        <w:rPr>
          <w:rFonts w:eastAsia="Times New Roman"/>
          <w:highlight w:val="cyan"/>
        </w:rPr>
        <w:t>heinrich</w:t>
      </w:r>
      <w:proofErr w:type="spellEnd"/>
      <w:r w:rsidRPr="009A6A8C">
        <w:rPr>
          <w:rFonts w:eastAsia="Times New Roman"/>
          <w:highlight w:val="cyan"/>
        </w:rPr>
        <w:t xml:space="preserve">, s. 310) // (s. 179, </w:t>
      </w:r>
      <w:proofErr w:type="spellStart"/>
      <w:r w:rsidRPr="009A6A8C">
        <w:rPr>
          <w:rFonts w:eastAsia="Times New Roman"/>
          <w:highlight w:val="cyan"/>
        </w:rPr>
        <w:t>krcmar</w:t>
      </w:r>
      <w:proofErr w:type="spellEnd"/>
      <w:r w:rsidRPr="009A6A8C">
        <w:rPr>
          <w:rFonts w:eastAsia="Times New Roman"/>
          <w:highlight w:val="cyan"/>
        </w:rPr>
        <w:t xml:space="preserve"> Einführung in das Informationsmanagement)</w:t>
      </w:r>
    </w:p>
    <w:p w14:paraId="2064E700" w14:textId="77777777" w:rsidR="006912C9" w:rsidRDefault="006912C9" w:rsidP="00193420">
      <w:pPr>
        <w:spacing w:before="0" w:beforeAutospacing="0"/>
        <w:jc w:val="both"/>
      </w:pPr>
    </w:p>
    <w:p w14:paraId="768C5F6C" w14:textId="77777777" w:rsidR="00774761" w:rsidRDefault="00774761" w:rsidP="00193420">
      <w:pPr>
        <w:spacing w:before="0" w:beforeAutospacing="0"/>
        <w:jc w:val="both"/>
      </w:pPr>
      <w:r w:rsidRPr="00774761">
        <w:rPr>
          <w:highlight w:val="green"/>
        </w:rPr>
        <w:t xml:space="preserve">s. 5 // </w:t>
      </w:r>
      <w:proofErr w:type="spellStart"/>
      <w:r w:rsidRPr="00774761">
        <w:rPr>
          <w:highlight w:val="green"/>
        </w:rPr>
        <w:t>impl</w:t>
      </w:r>
      <w:proofErr w:type="spellEnd"/>
      <w:r w:rsidRPr="00774761">
        <w:rPr>
          <w:highlight w:val="green"/>
        </w:rPr>
        <w:t xml:space="preserve">. Von </w:t>
      </w:r>
      <w:proofErr w:type="spellStart"/>
      <w:r w:rsidRPr="00774761">
        <w:rPr>
          <w:highlight w:val="green"/>
        </w:rPr>
        <w:t>it</w:t>
      </w:r>
      <w:proofErr w:type="spellEnd"/>
      <w:r w:rsidRPr="00774761">
        <w:rPr>
          <w:highlight w:val="green"/>
        </w:rPr>
        <w:t xml:space="preserve"> service-management. Auf S. 6 ist GEILE GRAFIK!!!</w:t>
      </w:r>
    </w:p>
    <w:p w14:paraId="471472FE" w14:textId="0182D67C" w:rsidR="00774761" w:rsidRDefault="00774761" w:rsidP="00193420">
      <w:pPr>
        <w:spacing w:before="0" w:beforeAutospacing="0"/>
        <w:jc w:val="both"/>
      </w:pPr>
      <w:r w:rsidRPr="00774761">
        <w:rPr>
          <w:highlight w:val="green"/>
        </w:rPr>
        <w:sym w:font="Wingdings" w:char="F0E0"/>
      </w:r>
      <w:r w:rsidRPr="00774761">
        <w:rPr>
          <w:highlight w:val="green"/>
        </w:rPr>
        <w:t xml:space="preserve"> siehe </w:t>
      </w:r>
      <w:proofErr w:type="spellStart"/>
      <w:r>
        <w:rPr>
          <w:highlight w:val="green"/>
        </w:rPr>
        <w:t>kapitel</w:t>
      </w:r>
      <w:proofErr w:type="spellEnd"/>
      <w:r>
        <w:rPr>
          <w:highlight w:val="green"/>
        </w:rPr>
        <w:t xml:space="preserve"> </w:t>
      </w:r>
      <w:proofErr w:type="spellStart"/>
      <w:r w:rsidRPr="00774761">
        <w:rPr>
          <w:highlight w:val="green"/>
        </w:rPr>
        <w:t>it</w:t>
      </w:r>
      <w:proofErr w:type="spellEnd"/>
      <w:r w:rsidRPr="00774761">
        <w:rPr>
          <w:highlight w:val="green"/>
        </w:rPr>
        <w:t xml:space="preserve"> </w:t>
      </w:r>
      <w:proofErr w:type="spellStart"/>
      <w:r w:rsidRPr="00774761">
        <w:rPr>
          <w:highlight w:val="green"/>
        </w:rPr>
        <w:t>services</w:t>
      </w:r>
      <w:proofErr w:type="spellEnd"/>
    </w:p>
    <w:p w14:paraId="35573390" w14:textId="77777777" w:rsidR="001400D8" w:rsidRDefault="001400D8" w:rsidP="00193420">
      <w:pPr>
        <w:spacing w:before="0" w:beforeAutospacing="0"/>
        <w:jc w:val="both"/>
      </w:pPr>
    </w:p>
    <w:p w14:paraId="2540D343" w14:textId="0F013F28" w:rsidR="000E5D61" w:rsidRDefault="000E5D61" w:rsidP="000E5D61">
      <w:pPr>
        <w:pStyle w:val="berschrift3"/>
      </w:pPr>
      <w:r>
        <w:t xml:space="preserve">Definition </w:t>
      </w:r>
      <w:r w:rsidR="00E426D3">
        <w:t xml:space="preserve">der </w:t>
      </w:r>
      <w:r>
        <w:t>Serviceorientierung</w:t>
      </w:r>
    </w:p>
    <w:p w14:paraId="542C8B91" w14:textId="77777777" w:rsidR="001201D4" w:rsidRDefault="001201D4" w:rsidP="00193420">
      <w:pPr>
        <w:spacing w:before="0" w:beforeAutospacing="0"/>
        <w:jc w:val="both"/>
      </w:pPr>
    </w:p>
    <w:p w14:paraId="29EA86C4" w14:textId="77777777" w:rsidR="000E5D61" w:rsidRDefault="000E5D61" w:rsidP="00193420">
      <w:pPr>
        <w:spacing w:before="0" w:beforeAutospacing="0"/>
        <w:jc w:val="both"/>
      </w:pPr>
    </w:p>
    <w:p w14:paraId="46940862" w14:textId="3DE09E13" w:rsidR="001201D4" w:rsidRDefault="000E5D61" w:rsidP="00193420">
      <w:pPr>
        <w:pStyle w:val="berschrift3"/>
      </w:pPr>
      <w:bookmarkStart w:id="2" w:name="_Toc294679357"/>
      <w:r>
        <w:t xml:space="preserve">Integration </w:t>
      </w:r>
      <w:r w:rsidR="00E426D3">
        <w:t xml:space="preserve">der </w:t>
      </w:r>
      <w:r>
        <w:t>Serviceorientierung (</w:t>
      </w:r>
      <w:r w:rsidR="00D62728">
        <w:t>S</w:t>
      </w:r>
      <w:r w:rsidR="001201D4">
        <w:t>erviceintegration</w:t>
      </w:r>
      <w:bookmarkEnd w:id="2"/>
      <w:r>
        <w:t>)</w:t>
      </w:r>
    </w:p>
    <w:p w14:paraId="12AF4C6C" w14:textId="77777777" w:rsidR="00555B0C" w:rsidRDefault="00555B0C" w:rsidP="00193420">
      <w:pPr>
        <w:widowControl w:val="0"/>
        <w:autoSpaceDE w:val="0"/>
        <w:autoSpaceDN w:val="0"/>
        <w:adjustRightInd w:val="0"/>
        <w:spacing w:before="0" w:beforeAutospacing="0" w:after="240" w:line="240" w:lineRule="auto"/>
        <w:jc w:val="both"/>
        <w:rPr>
          <w:rFonts w:ascii="Times" w:hAnsi="Times" w:cs="Times"/>
        </w:rPr>
      </w:pPr>
      <w:r>
        <w:rPr>
          <w:rFonts w:ascii="Times" w:hAnsi="Times" w:cs="Times"/>
          <w:sz w:val="26"/>
          <w:szCs w:val="26"/>
        </w:rPr>
        <w:t xml:space="preserve">Vielfalt und Komplexität der modernen IT-Systeme erfordern eine professionelle Administration und Störungsbeseitigung durch qualifiziertes IT-Personal. Dabei erlauben Serviceorientierte Ar- </w:t>
      </w:r>
      <w:proofErr w:type="spellStart"/>
      <w:r>
        <w:rPr>
          <w:rFonts w:ascii="Times" w:hAnsi="Times" w:cs="Times"/>
          <w:sz w:val="26"/>
          <w:szCs w:val="26"/>
        </w:rPr>
        <w:t>chitekturen</w:t>
      </w:r>
      <w:proofErr w:type="spellEnd"/>
      <w:r>
        <w:rPr>
          <w:rFonts w:ascii="Times" w:hAnsi="Times" w:cs="Times"/>
          <w:sz w:val="26"/>
          <w:szCs w:val="26"/>
        </w:rPr>
        <w:t xml:space="preserve">„SOA“ mit definierten Schnittstellen zwischen den Softwaresystemen eine </w:t>
      </w:r>
      <w:proofErr w:type="spellStart"/>
      <w:r>
        <w:rPr>
          <w:rFonts w:ascii="Times" w:hAnsi="Times" w:cs="Times"/>
          <w:sz w:val="26"/>
          <w:szCs w:val="26"/>
        </w:rPr>
        <w:t>Spezialisie</w:t>
      </w:r>
      <w:proofErr w:type="spellEnd"/>
      <w:r>
        <w:rPr>
          <w:rFonts w:ascii="Times" w:hAnsi="Times" w:cs="Times"/>
          <w:sz w:val="26"/>
          <w:szCs w:val="26"/>
        </w:rPr>
        <w:t xml:space="preserve">- </w:t>
      </w:r>
      <w:proofErr w:type="spellStart"/>
      <w:r>
        <w:rPr>
          <w:rFonts w:ascii="Times" w:hAnsi="Times" w:cs="Times"/>
          <w:sz w:val="26"/>
          <w:szCs w:val="26"/>
        </w:rPr>
        <w:t>rung</w:t>
      </w:r>
      <w:proofErr w:type="spellEnd"/>
      <w:r>
        <w:rPr>
          <w:rFonts w:ascii="Times" w:hAnsi="Times" w:cs="Times"/>
          <w:sz w:val="26"/>
          <w:szCs w:val="26"/>
        </w:rPr>
        <w:t xml:space="preserve"> der verschiedenen IT-Dienstleister auf unterschiedliche Serviceebenen. Aufbauend auf den Empfehlungen der Kommission für Rechenanlagen der DFG (2006, S. 9f.) lassen sich für die Hoch- schulen vier Ebenen von IT-Services unterscheiden (vgl. Abb. 2). </w:t>
      </w:r>
    </w:p>
    <w:p w14:paraId="4BF30F05" w14:textId="77777777" w:rsidR="001201D4" w:rsidRDefault="001201D4" w:rsidP="00193420">
      <w:pPr>
        <w:spacing w:before="0" w:beforeAutospacing="0"/>
        <w:jc w:val="both"/>
      </w:pPr>
    </w:p>
    <w:p w14:paraId="6EC151ED" w14:textId="6004DEF4" w:rsidR="001201D4" w:rsidRDefault="001201D4" w:rsidP="00193420">
      <w:pPr>
        <w:spacing w:before="0" w:beforeAutospacing="0"/>
        <w:jc w:val="both"/>
      </w:pPr>
      <w:r>
        <w:rPr>
          <w:noProof/>
        </w:rPr>
        <w:drawing>
          <wp:inline distT="0" distB="0" distL="0" distR="0" wp14:anchorId="4343CC46" wp14:editId="21AE7DA3">
            <wp:extent cx="5756910" cy="4399794"/>
            <wp:effectExtent l="0" t="0" r="889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399794"/>
                    </a:xfrm>
                    <a:prstGeom prst="rect">
                      <a:avLst/>
                    </a:prstGeom>
                    <a:noFill/>
                    <a:ln>
                      <a:noFill/>
                    </a:ln>
                  </pic:spPr>
                </pic:pic>
              </a:graphicData>
            </a:graphic>
          </wp:inline>
        </w:drawing>
      </w:r>
    </w:p>
    <w:p w14:paraId="736EDF52" w14:textId="22C6EF49" w:rsidR="001201D4" w:rsidRDefault="001201D4" w:rsidP="00193420">
      <w:pPr>
        <w:spacing w:before="0" w:beforeAutospacing="0"/>
        <w:jc w:val="both"/>
      </w:pPr>
      <w:r>
        <w:rPr>
          <w:noProof/>
        </w:rPr>
        <w:drawing>
          <wp:inline distT="0" distB="0" distL="0" distR="0" wp14:anchorId="501E7F94" wp14:editId="751787F0">
            <wp:extent cx="3241040" cy="470535"/>
            <wp:effectExtent l="0" t="0" r="10160" b="12065"/>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1040" cy="470535"/>
                    </a:xfrm>
                    <a:prstGeom prst="rect">
                      <a:avLst/>
                    </a:prstGeom>
                    <a:noFill/>
                    <a:ln>
                      <a:noFill/>
                    </a:ln>
                  </pic:spPr>
                </pic:pic>
              </a:graphicData>
            </a:graphic>
          </wp:inline>
        </w:drawing>
      </w:r>
    </w:p>
    <w:p w14:paraId="7F7A47D1" w14:textId="77777777" w:rsidR="001201D4" w:rsidRDefault="001201D4" w:rsidP="00193420">
      <w:pPr>
        <w:spacing w:before="0" w:beforeAutospacing="0"/>
        <w:jc w:val="both"/>
      </w:pPr>
    </w:p>
    <w:p w14:paraId="11222706" w14:textId="77777777" w:rsidR="001201D4" w:rsidRDefault="001201D4" w:rsidP="00193420">
      <w:pPr>
        <w:spacing w:before="0" w:beforeAutospacing="0"/>
        <w:jc w:val="both"/>
      </w:pPr>
    </w:p>
    <w:p w14:paraId="663FBBA9" w14:textId="77777777" w:rsidR="001201D4" w:rsidRDefault="001201D4" w:rsidP="00193420">
      <w:pPr>
        <w:spacing w:before="0" w:beforeAutospacing="0"/>
        <w:jc w:val="both"/>
      </w:pPr>
    </w:p>
    <w:p w14:paraId="4313DBD5" w14:textId="77777777" w:rsidR="00182262" w:rsidRDefault="00182262" w:rsidP="00193420">
      <w:pPr>
        <w:spacing w:before="0" w:beforeAutospacing="0"/>
        <w:jc w:val="both"/>
      </w:pPr>
    </w:p>
    <w:p w14:paraId="6BE541C9" w14:textId="77777777" w:rsidR="00182262" w:rsidRDefault="00182262" w:rsidP="00193420">
      <w:pPr>
        <w:spacing w:before="0" w:beforeAutospacing="0"/>
        <w:jc w:val="both"/>
      </w:pPr>
    </w:p>
    <w:p w14:paraId="551999D4" w14:textId="77777777" w:rsidR="00182262" w:rsidRDefault="00182262" w:rsidP="00193420">
      <w:pPr>
        <w:spacing w:before="0" w:beforeAutospacing="0"/>
        <w:jc w:val="both"/>
      </w:pPr>
    </w:p>
    <w:p w14:paraId="522F43BD" w14:textId="77777777" w:rsidR="00182262" w:rsidRDefault="00182262" w:rsidP="00193420">
      <w:pPr>
        <w:spacing w:before="0" w:beforeAutospacing="0"/>
        <w:jc w:val="both"/>
      </w:pPr>
    </w:p>
    <w:p w14:paraId="7A468ECF" w14:textId="77777777" w:rsidR="00182262" w:rsidRDefault="00182262" w:rsidP="00193420">
      <w:pPr>
        <w:spacing w:before="0" w:beforeAutospacing="0"/>
        <w:jc w:val="both"/>
      </w:pPr>
    </w:p>
    <w:p w14:paraId="6F944099" w14:textId="77777777" w:rsidR="00314414" w:rsidRDefault="006F052B" w:rsidP="00193420">
      <w:pPr>
        <w:spacing w:before="0" w:beforeAutospacing="0"/>
        <w:jc w:val="both"/>
      </w:pPr>
      <w:hyperlink r:id="rId14" w:history="1">
        <w:r w:rsidR="00314414" w:rsidRPr="005E0F7F">
          <w:rPr>
            <w:rStyle w:val="Link"/>
          </w:rPr>
          <w:t>http://www.dzhw.eu/pdf/pub_fh/fh-201304.pdf</w:t>
        </w:r>
        <w:r w:rsidR="00314414" w:rsidRPr="005E0F7F">
          <w:rPr>
            <w:rStyle w:val="Link"/>
            <w:noProof/>
          </w:rPr>
          <w:drawing>
            <wp:inline distT="0" distB="0" distL="0" distR="0" wp14:anchorId="3557E1A5" wp14:editId="077843AC">
              <wp:extent cx="5756910" cy="3082571"/>
              <wp:effectExtent l="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082571"/>
                      </a:xfrm>
                      <a:prstGeom prst="rect">
                        <a:avLst/>
                      </a:prstGeom>
                      <a:noFill/>
                      <a:ln>
                        <a:noFill/>
                      </a:ln>
                    </pic:spPr>
                  </pic:pic>
                </a:graphicData>
              </a:graphic>
            </wp:inline>
          </w:drawing>
        </w:r>
      </w:hyperlink>
    </w:p>
    <w:p w14:paraId="257F3235" w14:textId="77777777" w:rsidR="00314414" w:rsidRDefault="00314414" w:rsidP="00193420">
      <w:pPr>
        <w:spacing w:before="0" w:beforeAutospacing="0"/>
        <w:jc w:val="both"/>
      </w:pPr>
    </w:p>
    <w:p w14:paraId="1BB5E237" w14:textId="77777777" w:rsidR="00314414" w:rsidRDefault="00314414" w:rsidP="00193420">
      <w:pPr>
        <w:spacing w:before="0" w:beforeAutospacing="0"/>
        <w:jc w:val="both"/>
      </w:pPr>
      <w:r>
        <w:t>Studie von Schwabe:</w:t>
      </w:r>
    </w:p>
    <w:p w14:paraId="2BB40BFB" w14:textId="77777777" w:rsidR="00314414" w:rsidRDefault="006F052B" w:rsidP="00193420">
      <w:pPr>
        <w:spacing w:before="0" w:beforeAutospacing="0"/>
        <w:jc w:val="both"/>
      </w:pPr>
      <w:hyperlink r:id="rId16" w:history="1">
        <w:r w:rsidR="00314414" w:rsidRPr="005E0F7F">
          <w:rPr>
            <w:rStyle w:val="Link"/>
          </w:rPr>
          <w:t>http://www.dzhw.eu/pdf/pub_fh/fh-201304.pdf</w:t>
        </w:r>
      </w:hyperlink>
    </w:p>
    <w:p w14:paraId="353C7845" w14:textId="77777777" w:rsidR="00314414" w:rsidRDefault="00314414" w:rsidP="00193420">
      <w:pPr>
        <w:spacing w:before="0" w:beforeAutospacing="0"/>
        <w:jc w:val="both"/>
      </w:pPr>
    </w:p>
    <w:p w14:paraId="6BDED1F8" w14:textId="77777777" w:rsidR="00314414" w:rsidRDefault="00314414" w:rsidP="00193420">
      <w:pPr>
        <w:spacing w:before="0" w:beforeAutospacing="0"/>
        <w:jc w:val="both"/>
      </w:pPr>
    </w:p>
    <w:p w14:paraId="5E2A0E4E" w14:textId="77777777" w:rsidR="00314414" w:rsidRDefault="00314414" w:rsidP="00193420">
      <w:pPr>
        <w:spacing w:before="0" w:beforeAutospacing="0"/>
        <w:jc w:val="both"/>
      </w:pPr>
      <w:r>
        <w:t>Schwabe bezieht sich wiederum auf:</w:t>
      </w:r>
    </w:p>
    <w:p w14:paraId="0E739FE1" w14:textId="77777777" w:rsidR="00314414" w:rsidRDefault="006F052B" w:rsidP="00193420">
      <w:pPr>
        <w:spacing w:before="0" w:beforeAutospacing="0"/>
        <w:jc w:val="both"/>
      </w:pPr>
      <w:hyperlink r:id="rId17" w:anchor="v=onepage&amp;q=schwabe%2C%20g.%202009%20it%20governance%20an%20universit%C3%A4ten&amp;f=false" w:history="1">
        <w:r w:rsidR="00314414" w:rsidRPr="005E0F7F">
          <w:rPr>
            <w:rStyle w:val="Link"/>
          </w:rPr>
          <w:t>https://books.google.de/books?id=i0qrp40EBocC&amp;pg=PA171&amp;lpg=PA171&amp;dq=schwabe,+g.+2009+it+governance+an+universit%C3%A4ten&amp;source=bl&amp;ots=H2RyOhzjjz&amp;sig=LMK-UIOcp2Rfxmug5bkAK0fKFYg&amp;hl=de&amp;sa=X&amp;ei=FZVYVeDZOKSxygO0uoCwBw&amp;ved=0CDMQ6AEwAg#v=onepage&amp;q=schwabe%2C%20g.%202009%20it%20governance%20an%20universit%C3%A4ten&amp;f=false</w:t>
        </w:r>
      </w:hyperlink>
    </w:p>
    <w:p w14:paraId="04C9308A" w14:textId="77777777" w:rsidR="00314414" w:rsidRDefault="00314414" w:rsidP="00193420">
      <w:pPr>
        <w:spacing w:before="0" w:beforeAutospacing="0"/>
        <w:jc w:val="both"/>
      </w:pPr>
    </w:p>
    <w:p w14:paraId="2A27C33D" w14:textId="2BC8D0F6" w:rsidR="00314414" w:rsidRDefault="00314414" w:rsidP="00193420">
      <w:pPr>
        <w:spacing w:before="0" w:beforeAutospacing="0"/>
        <w:jc w:val="both"/>
      </w:pPr>
      <w:r>
        <w:t>*******</w:t>
      </w:r>
    </w:p>
    <w:p w14:paraId="5C385EA4" w14:textId="77777777" w:rsidR="00182262" w:rsidRDefault="00182262" w:rsidP="00193420">
      <w:pPr>
        <w:spacing w:before="0" w:beforeAutospacing="0"/>
        <w:jc w:val="both"/>
      </w:pPr>
    </w:p>
    <w:p w14:paraId="509CFA00" w14:textId="77777777" w:rsidR="00250A1F" w:rsidRDefault="00250A1F" w:rsidP="00193420">
      <w:pPr>
        <w:spacing w:before="0" w:beforeAutospacing="0"/>
        <w:jc w:val="both"/>
      </w:pPr>
    </w:p>
    <w:p w14:paraId="312FB548" w14:textId="77777777" w:rsidR="00250A1F" w:rsidRDefault="00250A1F" w:rsidP="00193420">
      <w:pPr>
        <w:spacing w:before="0" w:beforeAutospacing="0"/>
        <w:jc w:val="both"/>
      </w:pPr>
    </w:p>
    <w:p w14:paraId="0E4A587C" w14:textId="77777777" w:rsidR="00250A1F" w:rsidRDefault="00250A1F" w:rsidP="00193420">
      <w:pPr>
        <w:spacing w:before="0" w:beforeAutospacing="0"/>
        <w:jc w:val="both"/>
      </w:pPr>
    </w:p>
    <w:p w14:paraId="553151E8" w14:textId="77777777" w:rsidR="00250A1F" w:rsidRDefault="00250A1F" w:rsidP="00193420">
      <w:pPr>
        <w:spacing w:before="0" w:beforeAutospacing="0"/>
        <w:jc w:val="both"/>
      </w:pPr>
    </w:p>
    <w:p w14:paraId="60200859" w14:textId="77777777" w:rsidR="00250A1F" w:rsidRDefault="00250A1F" w:rsidP="00193420">
      <w:pPr>
        <w:spacing w:before="0" w:beforeAutospacing="0"/>
        <w:jc w:val="both"/>
      </w:pPr>
    </w:p>
    <w:p w14:paraId="375EF273" w14:textId="77777777" w:rsidR="00250A1F" w:rsidRPr="00C97EF8" w:rsidRDefault="00250A1F" w:rsidP="00250A1F">
      <w:pPr>
        <w:pStyle w:val="berschrift3"/>
      </w:pPr>
      <w:bookmarkStart w:id="3" w:name="_Toc294679359"/>
      <w:r>
        <w:t xml:space="preserve">CIO- Konzept // IUK- </w:t>
      </w:r>
      <w:proofErr w:type="spellStart"/>
      <w:r>
        <w:t>KOnzept</w:t>
      </w:r>
      <w:bookmarkEnd w:id="3"/>
      <w:proofErr w:type="spellEnd"/>
    </w:p>
    <w:p w14:paraId="5087F9FF" w14:textId="77777777" w:rsidR="00250A1F" w:rsidRDefault="00250A1F" w:rsidP="00250A1F">
      <w:pPr>
        <w:spacing w:before="0" w:beforeAutospacing="0"/>
        <w:jc w:val="both"/>
        <w:rPr>
          <w:highlight w:val="cyan"/>
        </w:rPr>
      </w:pPr>
      <w:r>
        <w:rPr>
          <w:highlight w:val="cyan"/>
        </w:rPr>
        <w:t xml:space="preserve">Siehe </w:t>
      </w:r>
      <w:proofErr w:type="spellStart"/>
      <w:r>
        <w:rPr>
          <w:highlight w:val="cyan"/>
        </w:rPr>
        <w:t>Moodle</w:t>
      </w:r>
      <w:proofErr w:type="spellEnd"/>
      <w:r>
        <w:rPr>
          <w:highlight w:val="cyan"/>
        </w:rPr>
        <w:t xml:space="preserve">-Skript, gute </w:t>
      </w:r>
      <w:proofErr w:type="spellStart"/>
      <w:r>
        <w:rPr>
          <w:highlight w:val="cyan"/>
        </w:rPr>
        <w:t>beschreibung</w:t>
      </w:r>
      <w:proofErr w:type="spellEnd"/>
      <w:r>
        <w:rPr>
          <w:highlight w:val="cyan"/>
        </w:rPr>
        <w:t xml:space="preserve"> für CIO</w:t>
      </w:r>
    </w:p>
    <w:p w14:paraId="0B8E8BC6" w14:textId="77777777" w:rsidR="00250A1F" w:rsidRPr="00EC19F7" w:rsidRDefault="00250A1F" w:rsidP="00250A1F">
      <w:pPr>
        <w:spacing w:before="0" w:beforeAutospacing="0" w:line="240" w:lineRule="auto"/>
        <w:jc w:val="both"/>
        <w:rPr>
          <w:highlight w:val="green"/>
        </w:rPr>
      </w:pPr>
      <w:r w:rsidRPr="00EC19F7">
        <w:rPr>
          <w:highlight w:val="green"/>
        </w:rPr>
        <w:t xml:space="preserve">wo sitzt der </w:t>
      </w:r>
      <w:proofErr w:type="spellStart"/>
      <w:r w:rsidRPr="00EC19F7">
        <w:rPr>
          <w:highlight w:val="green"/>
        </w:rPr>
        <w:t>inm</w:t>
      </w:r>
      <w:proofErr w:type="spellEnd"/>
      <w:r w:rsidRPr="00EC19F7">
        <w:rPr>
          <w:highlight w:val="green"/>
        </w:rPr>
        <w:t xml:space="preserve"> </w:t>
      </w:r>
      <w:proofErr w:type="spellStart"/>
      <w:r w:rsidRPr="00EC19F7">
        <w:rPr>
          <w:highlight w:val="green"/>
        </w:rPr>
        <w:t>manager</w:t>
      </w:r>
      <w:proofErr w:type="spellEnd"/>
    </w:p>
    <w:p w14:paraId="7694E020" w14:textId="77777777" w:rsidR="00250A1F" w:rsidRPr="00EC19F7" w:rsidRDefault="00250A1F" w:rsidP="00250A1F">
      <w:pPr>
        <w:spacing w:before="0" w:beforeAutospacing="0" w:line="240" w:lineRule="auto"/>
        <w:jc w:val="both"/>
        <w:rPr>
          <w:highlight w:val="green"/>
        </w:rPr>
      </w:pPr>
      <w:r w:rsidRPr="00EC19F7">
        <w:rPr>
          <w:highlight w:val="green"/>
        </w:rPr>
        <w:t xml:space="preserve">welche </w:t>
      </w:r>
      <w:proofErr w:type="spellStart"/>
      <w:r w:rsidRPr="00EC19F7">
        <w:rPr>
          <w:highlight w:val="green"/>
        </w:rPr>
        <w:t>kompetenzen</w:t>
      </w:r>
      <w:proofErr w:type="spellEnd"/>
      <w:r w:rsidRPr="00EC19F7">
        <w:rPr>
          <w:highlight w:val="green"/>
        </w:rPr>
        <w:t xml:space="preserve"> hat er besonders in kleineren </w:t>
      </w:r>
      <w:proofErr w:type="spellStart"/>
      <w:r w:rsidRPr="00EC19F7">
        <w:rPr>
          <w:highlight w:val="green"/>
        </w:rPr>
        <w:t>hochschulen</w:t>
      </w:r>
      <w:proofErr w:type="spellEnd"/>
      <w:r w:rsidRPr="00EC19F7">
        <w:rPr>
          <w:highlight w:val="green"/>
        </w:rPr>
        <w:t xml:space="preserve"> </w:t>
      </w:r>
    </w:p>
    <w:p w14:paraId="48672A7A" w14:textId="77777777" w:rsidR="00250A1F" w:rsidRPr="00EC19F7" w:rsidRDefault="00250A1F" w:rsidP="00250A1F">
      <w:pPr>
        <w:spacing w:before="0" w:beforeAutospacing="0" w:line="240" w:lineRule="auto"/>
        <w:jc w:val="both"/>
        <w:rPr>
          <w:highlight w:val="green"/>
        </w:rPr>
      </w:pPr>
      <w:r w:rsidRPr="00EC19F7">
        <w:rPr>
          <w:highlight w:val="green"/>
        </w:rPr>
        <w:t>wie wird er eingeschränkt</w:t>
      </w:r>
    </w:p>
    <w:p w14:paraId="38D57817" w14:textId="77777777" w:rsidR="00250A1F" w:rsidRPr="00EC19F7" w:rsidRDefault="00250A1F" w:rsidP="00250A1F">
      <w:pPr>
        <w:spacing w:before="0" w:beforeAutospacing="0" w:line="240" w:lineRule="auto"/>
        <w:jc w:val="both"/>
        <w:rPr>
          <w:highlight w:val="green"/>
        </w:rPr>
      </w:pPr>
      <w:r w:rsidRPr="00EC19F7">
        <w:rPr>
          <w:highlight w:val="green"/>
        </w:rPr>
        <w:t xml:space="preserve">wovon hängt sein </w:t>
      </w:r>
      <w:proofErr w:type="spellStart"/>
      <w:r w:rsidRPr="00EC19F7">
        <w:rPr>
          <w:highlight w:val="green"/>
        </w:rPr>
        <w:t>einfluss</w:t>
      </w:r>
      <w:proofErr w:type="spellEnd"/>
      <w:r w:rsidRPr="00EC19F7">
        <w:rPr>
          <w:highlight w:val="green"/>
        </w:rPr>
        <w:t xml:space="preserve"> ab? </w:t>
      </w:r>
    </w:p>
    <w:p w14:paraId="706CE82A" w14:textId="77777777" w:rsidR="00250A1F" w:rsidRPr="00EC19F7" w:rsidRDefault="00250A1F" w:rsidP="00250A1F">
      <w:pPr>
        <w:spacing w:before="0" w:beforeAutospacing="0" w:line="240" w:lineRule="auto"/>
        <w:jc w:val="both"/>
        <w:rPr>
          <w:highlight w:val="green"/>
        </w:rPr>
      </w:pPr>
      <w:r w:rsidRPr="00EC19F7">
        <w:rPr>
          <w:highlight w:val="green"/>
        </w:rPr>
        <w:t xml:space="preserve">Wer sagt dem </w:t>
      </w:r>
      <w:proofErr w:type="spellStart"/>
      <w:r w:rsidRPr="00EC19F7">
        <w:rPr>
          <w:highlight w:val="green"/>
        </w:rPr>
        <w:t>inm</w:t>
      </w:r>
      <w:proofErr w:type="spellEnd"/>
      <w:r w:rsidRPr="00EC19F7">
        <w:rPr>
          <w:highlight w:val="green"/>
        </w:rPr>
        <w:t xml:space="preserve"> </w:t>
      </w:r>
      <w:proofErr w:type="spellStart"/>
      <w:r w:rsidRPr="00EC19F7">
        <w:rPr>
          <w:highlight w:val="green"/>
        </w:rPr>
        <w:t>leiter</w:t>
      </w:r>
      <w:proofErr w:type="spellEnd"/>
      <w:r w:rsidRPr="00EC19F7">
        <w:rPr>
          <w:highlight w:val="green"/>
        </w:rPr>
        <w:t xml:space="preserve"> was er zu tun hat?</w:t>
      </w:r>
    </w:p>
    <w:p w14:paraId="1D137CFC" w14:textId="77777777" w:rsidR="00250A1F" w:rsidRDefault="00250A1F" w:rsidP="00250A1F">
      <w:pPr>
        <w:spacing w:before="0" w:beforeAutospacing="0" w:line="240" w:lineRule="auto"/>
        <w:jc w:val="both"/>
        <w:rPr>
          <w:rFonts w:eastAsia="Times New Roman"/>
        </w:rPr>
      </w:pPr>
      <w:r w:rsidRPr="00232F0A">
        <w:rPr>
          <w:rFonts w:eastAsia="Times New Roman"/>
          <w:highlight w:val="green"/>
        </w:rPr>
        <w:t>Kompetenzen des CIO</w:t>
      </w:r>
    </w:p>
    <w:p w14:paraId="0FAE8E6A" w14:textId="77777777" w:rsidR="00250A1F" w:rsidRPr="00EC19F7" w:rsidRDefault="00250A1F" w:rsidP="00250A1F">
      <w:pPr>
        <w:spacing w:before="0" w:beforeAutospacing="0"/>
        <w:jc w:val="both"/>
        <w:rPr>
          <w:highlight w:val="green"/>
        </w:rPr>
      </w:pPr>
      <w:r>
        <w:rPr>
          <w:highlight w:val="green"/>
        </w:rPr>
        <w:t>Wer kann das machen, der Vizepräsident?</w:t>
      </w:r>
    </w:p>
    <w:p w14:paraId="369A3B32" w14:textId="77777777" w:rsidR="00250A1F" w:rsidRDefault="00250A1F" w:rsidP="00250A1F">
      <w:pPr>
        <w:spacing w:before="0" w:beforeAutospacing="0"/>
        <w:jc w:val="both"/>
        <w:rPr>
          <w:highlight w:val="cyan"/>
        </w:rPr>
      </w:pPr>
    </w:p>
    <w:p w14:paraId="55DDB9F7" w14:textId="77777777" w:rsidR="00250A1F" w:rsidRDefault="00250A1F" w:rsidP="00250A1F">
      <w:pPr>
        <w:spacing w:before="0" w:beforeAutospacing="0"/>
        <w:jc w:val="both"/>
        <w:rPr>
          <w:highlight w:val="cyan"/>
        </w:rPr>
      </w:pPr>
      <w:r>
        <w:rPr>
          <w:highlight w:val="cyan"/>
        </w:rPr>
        <w:t xml:space="preserve">s.150einführung in das </w:t>
      </w:r>
      <w:proofErr w:type="spellStart"/>
      <w:r>
        <w:rPr>
          <w:highlight w:val="cyan"/>
        </w:rPr>
        <w:t>informationsmanagement</w:t>
      </w:r>
      <w:proofErr w:type="spellEnd"/>
      <w:r>
        <w:rPr>
          <w:highlight w:val="cyan"/>
        </w:rPr>
        <w:t xml:space="preserve"> </w:t>
      </w:r>
      <w:proofErr w:type="spellStart"/>
      <w:r>
        <w:rPr>
          <w:highlight w:val="cyan"/>
        </w:rPr>
        <w:t>krcmar</w:t>
      </w:r>
      <w:proofErr w:type="spellEnd"/>
      <w:r>
        <w:rPr>
          <w:highlight w:val="cyan"/>
        </w:rPr>
        <w:t xml:space="preserve"> // tolle </w:t>
      </w:r>
      <w:proofErr w:type="spellStart"/>
      <w:r>
        <w:rPr>
          <w:highlight w:val="cyan"/>
        </w:rPr>
        <w:t>übersicht</w:t>
      </w:r>
      <w:proofErr w:type="spellEnd"/>
      <w:r>
        <w:rPr>
          <w:highlight w:val="cyan"/>
        </w:rPr>
        <w:t xml:space="preserve"> der aufgaben des </w:t>
      </w:r>
      <w:proofErr w:type="spellStart"/>
      <w:r>
        <w:rPr>
          <w:highlight w:val="cyan"/>
        </w:rPr>
        <w:t>cio</w:t>
      </w:r>
      <w:proofErr w:type="spellEnd"/>
    </w:p>
    <w:p w14:paraId="3634198A" w14:textId="77777777" w:rsidR="00250A1F" w:rsidRDefault="00250A1F" w:rsidP="00250A1F">
      <w:pPr>
        <w:spacing w:before="0" w:beforeAutospacing="0"/>
        <w:jc w:val="both"/>
        <w:rPr>
          <w:highlight w:val="cyan"/>
        </w:rPr>
      </w:pPr>
    </w:p>
    <w:p w14:paraId="07C490B0" w14:textId="77777777" w:rsidR="00250A1F" w:rsidRDefault="00250A1F" w:rsidP="00250A1F">
      <w:pPr>
        <w:spacing w:before="0" w:beforeAutospacing="0"/>
        <w:jc w:val="both"/>
        <w:rPr>
          <w:highlight w:val="cyan"/>
        </w:rPr>
      </w:pPr>
      <w:r>
        <w:rPr>
          <w:noProof/>
        </w:rPr>
        <w:drawing>
          <wp:inline distT="0" distB="0" distL="0" distR="0" wp14:anchorId="7CF25FA1" wp14:editId="794BA736">
            <wp:extent cx="4065006" cy="3203260"/>
            <wp:effectExtent l="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5054" cy="3203298"/>
                    </a:xfrm>
                    <a:prstGeom prst="rect">
                      <a:avLst/>
                    </a:prstGeom>
                    <a:noFill/>
                    <a:ln>
                      <a:noFill/>
                    </a:ln>
                  </pic:spPr>
                </pic:pic>
              </a:graphicData>
            </a:graphic>
          </wp:inline>
        </w:drawing>
      </w:r>
    </w:p>
    <w:p w14:paraId="1AEF6357" w14:textId="77777777" w:rsidR="00250A1F" w:rsidRDefault="006F052B" w:rsidP="00250A1F">
      <w:pPr>
        <w:spacing w:before="0" w:beforeAutospacing="0"/>
        <w:jc w:val="both"/>
      </w:pPr>
      <w:hyperlink r:id="rId19" w:history="1">
        <w:r w:rsidR="00250A1F" w:rsidRPr="00DE78F9">
          <w:rPr>
            <w:rStyle w:val="Link"/>
          </w:rPr>
          <w:t>http://www.google.de/imgres?imgurl=http://www.carna-verbund.de/inhalt/Informationsmanagement.jpg&amp;imgrefurl=http://www.carna-verbund.de/massnahmen.php?aktcss01%3Dweiss%26top%3D1%26massn%3D11&amp;h=322&amp;w=400&amp;tbnid=_KL6oRMX2rzOqM:&amp;zoom=1&amp;tbnh=101&amp;tbnw=126&amp;usg=__qWujKjloMS3FUN-FZdKkOdJwUCw=&amp;docid=Crwn-IOBIv6NOM</w:t>
        </w:r>
      </w:hyperlink>
    </w:p>
    <w:p w14:paraId="6CC2CB4E" w14:textId="77777777" w:rsidR="00250A1F" w:rsidRDefault="00250A1F" w:rsidP="00250A1F">
      <w:pPr>
        <w:spacing w:before="0" w:beforeAutospacing="0"/>
        <w:jc w:val="both"/>
        <w:rPr>
          <w:highlight w:val="cyan"/>
        </w:rPr>
      </w:pPr>
    </w:p>
    <w:p w14:paraId="07FE7337" w14:textId="77777777" w:rsidR="00250A1F" w:rsidRDefault="00250A1F" w:rsidP="00250A1F">
      <w:pPr>
        <w:spacing w:before="0" w:beforeAutospacing="0"/>
        <w:jc w:val="both"/>
        <w:rPr>
          <w:highlight w:val="cyan"/>
        </w:rPr>
      </w:pPr>
    </w:p>
    <w:p w14:paraId="4796AC78" w14:textId="77777777" w:rsidR="00250A1F" w:rsidRDefault="00250A1F" w:rsidP="00250A1F">
      <w:pPr>
        <w:spacing w:before="0" w:beforeAutospacing="0"/>
        <w:jc w:val="both"/>
      </w:pPr>
      <w:r w:rsidRPr="00391BDF">
        <w:rPr>
          <w:highlight w:val="cyan"/>
        </w:rPr>
        <w:t xml:space="preserve">s.150 </w:t>
      </w:r>
      <w:proofErr w:type="spellStart"/>
      <w:r w:rsidRPr="00391BDF">
        <w:rPr>
          <w:highlight w:val="cyan"/>
        </w:rPr>
        <w:t>einführung</w:t>
      </w:r>
      <w:proofErr w:type="spellEnd"/>
      <w:r w:rsidRPr="00391BDF">
        <w:rPr>
          <w:highlight w:val="cyan"/>
        </w:rPr>
        <w:t xml:space="preserve"> in das </w:t>
      </w:r>
      <w:proofErr w:type="spellStart"/>
      <w:r w:rsidRPr="00391BDF">
        <w:rPr>
          <w:highlight w:val="cyan"/>
        </w:rPr>
        <w:t>informationsmanagement</w:t>
      </w:r>
      <w:proofErr w:type="spellEnd"/>
      <w:r w:rsidRPr="00391BDF">
        <w:rPr>
          <w:highlight w:val="cyan"/>
        </w:rPr>
        <w:t xml:space="preserve"> 2010</w:t>
      </w:r>
    </w:p>
    <w:p w14:paraId="7A6346DD" w14:textId="77777777" w:rsidR="00250A1F" w:rsidRDefault="00250A1F" w:rsidP="00250A1F">
      <w:pPr>
        <w:spacing w:before="0" w:beforeAutospacing="0"/>
        <w:jc w:val="both"/>
      </w:pPr>
      <w:r w:rsidRPr="00A97DD0">
        <w:rPr>
          <w:highlight w:val="cyan"/>
        </w:rPr>
        <w:t xml:space="preserve">- </w:t>
      </w:r>
      <w:proofErr w:type="spellStart"/>
      <w:r w:rsidRPr="00A97DD0">
        <w:rPr>
          <w:highlight w:val="cyan"/>
        </w:rPr>
        <w:t>erfolgsfaktoren</w:t>
      </w:r>
      <w:proofErr w:type="spellEnd"/>
      <w:r w:rsidRPr="00A97DD0">
        <w:rPr>
          <w:highlight w:val="cyan"/>
        </w:rPr>
        <w:t xml:space="preserve"> – schönes </w:t>
      </w:r>
      <w:proofErr w:type="spellStart"/>
      <w:r w:rsidRPr="00A97DD0">
        <w:rPr>
          <w:highlight w:val="cyan"/>
        </w:rPr>
        <w:t>bild</w:t>
      </w:r>
      <w:proofErr w:type="spellEnd"/>
    </w:p>
    <w:p w14:paraId="4DA2933B" w14:textId="77777777" w:rsidR="00250A1F" w:rsidRDefault="00250A1F" w:rsidP="00250A1F">
      <w:pPr>
        <w:spacing w:before="0" w:beforeAutospacing="0"/>
        <w:jc w:val="both"/>
      </w:pPr>
    </w:p>
    <w:p w14:paraId="70F71D84" w14:textId="77777777" w:rsidR="00250A1F" w:rsidRPr="006364E2" w:rsidRDefault="00250A1F" w:rsidP="00250A1F">
      <w:pPr>
        <w:spacing w:before="0" w:beforeAutospacing="0"/>
        <w:jc w:val="both"/>
        <w:rPr>
          <w:highlight w:val="cyan"/>
        </w:rPr>
      </w:pPr>
      <w:proofErr w:type="spellStart"/>
      <w:r w:rsidRPr="006364E2">
        <w:rPr>
          <w:highlight w:val="cyan"/>
        </w:rPr>
        <w:t>IuK</w:t>
      </w:r>
      <w:proofErr w:type="spellEnd"/>
      <w:r w:rsidRPr="006364E2">
        <w:rPr>
          <w:highlight w:val="cyan"/>
        </w:rPr>
        <w:t xml:space="preserve">-Versorgung an </w:t>
      </w:r>
      <w:proofErr w:type="spellStart"/>
      <w:r w:rsidRPr="006364E2">
        <w:rPr>
          <w:highlight w:val="cyan"/>
        </w:rPr>
        <w:t>hochschulen</w:t>
      </w:r>
      <w:proofErr w:type="spellEnd"/>
      <w:r w:rsidRPr="006364E2">
        <w:rPr>
          <w:highlight w:val="cyan"/>
        </w:rPr>
        <w:t xml:space="preserve">.... </w:t>
      </w:r>
      <w:proofErr w:type="spellStart"/>
      <w:r w:rsidRPr="006364E2">
        <w:rPr>
          <w:highlight w:val="cyan"/>
        </w:rPr>
        <w:t>Förderinitiaive</w:t>
      </w:r>
      <w:proofErr w:type="spellEnd"/>
      <w:r w:rsidRPr="006364E2">
        <w:rPr>
          <w:highlight w:val="cyan"/>
        </w:rPr>
        <w:t xml:space="preserve"> der DFG, s.47  </w:t>
      </w:r>
      <w:proofErr w:type="spellStart"/>
      <w:r w:rsidRPr="006364E2">
        <w:rPr>
          <w:highlight w:val="cyan"/>
        </w:rPr>
        <w:t>dini</w:t>
      </w:r>
      <w:proofErr w:type="spellEnd"/>
    </w:p>
    <w:p w14:paraId="53343E0C" w14:textId="77777777" w:rsidR="00250A1F" w:rsidRDefault="00250A1F" w:rsidP="00250A1F">
      <w:pPr>
        <w:spacing w:before="0" w:beforeAutospacing="0"/>
        <w:jc w:val="both"/>
      </w:pPr>
      <w:r w:rsidRPr="006364E2">
        <w:rPr>
          <w:highlight w:val="cyan"/>
        </w:rPr>
        <w:t xml:space="preserve">CIO = IKM-Konzept, schönes </w:t>
      </w:r>
      <w:proofErr w:type="spellStart"/>
      <w:r w:rsidRPr="006364E2">
        <w:rPr>
          <w:highlight w:val="cyan"/>
        </w:rPr>
        <w:t>bild</w:t>
      </w:r>
      <w:proofErr w:type="spellEnd"/>
      <w:r w:rsidRPr="006364E2">
        <w:rPr>
          <w:highlight w:val="cyan"/>
        </w:rPr>
        <w:t xml:space="preserve"> auf s.271, </w:t>
      </w:r>
      <w:proofErr w:type="spellStart"/>
      <w:r w:rsidRPr="006364E2">
        <w:rPr>
          <w:highlight w:val="cyan"/>
        </w:rPr>
        <w:t>dini</w:t>
      </w:r>
      <w:proofErr w:type="spellEnd"/>
      <w:r w:rsidRPr="006364E2">
        <w:rPr>
          <w:highlight w:val="cyan"/>
        </w:rPr>
        <w:t xml:space="preserve"> // CIO ist aber auch im </w:t>
      </w:r>
      <w:proofErr w:type="spellStart"/>
      <w:r w:rsidRPr="006364E2">
        <w:rPr>
          <w:highlight w:val="cyan"/>
        </w:rPr>
        <w:t>IuK</w:t>
      </w:r>
      <w:proofErr w:type="spellEnd"/>
      <w:r w:rsidRPr="006364E2">
        <w:rPr>
          <w:highlight w:val="cyan"/>
        </w:rPr>
        <w:t>-Prozess enthalten</w:t>
      </w:r>
    </w:p>
    <w:p w14:paraId="163D3E2F" w14:textId="77777777" w:rsidR="00250A1F" w:rsidRDefault="00250A1F" w:rsidP="00250A1F">
      <w:pPr>
        <w:spacing w:before="0" w:beforeAutospacing="0"/>
        <w:jc w:val="both"/>
      </w:pPr>
    </w:p>
    <w:p w14:paraId="46875329" w14:textId="77777777" w:rsidR="00250A1F" w:rsidRDefault="00250A1F" w:rsidP="00250A1F">
      <w:pPr>
        <w:spacing w:before="0" w:beforeAutospacing="0"/>
        <w:jc w:val="both"/>
      </w:pPr>
      <w:r>
        <w:t xml:space="preserve">IuK-Strategie:s.251 </w:t>
      </w:r>
      <w:proofErr w:type="spellStart"/>
      <w:r>
        <w:t>dini</w:t>
      </w:r>
      <w:proofErr w:type="spellEnd"/>
      <w:r>
        <w:t xml:space="preserve"> schönes </w:t>
      </w:r>
      <w:proofErr w:type="spellStart"/>
      <w:r>
        <w:t>bild</w:t>
      </w:r>
      <w:proofErr w:type="spellEnd"/>
      <w:r>
        <w:t xml:space="preserve">, </w:t>
      </w:r>
      <w:r>
        <w:sym w:font="Wingdings" w:char="F0E0"/>
      </w:r>
      <w:r>
        <w:t xml:space="preserve"> Digitale Hochschule mit 4 </w:t>
      </w:r>
      <w:proofErr w:type="spellStart"/>
      <w:r>
        <w:t>hanldungsfelder</w:t>
      </w:r>
      <w:proofErr w:type="spellEnd"/>
      <w:r>
        <w:t xml:space="preserve"> (</w:t>
      </w:r>
      <w:proofErr w:type="spellStart"/>
      <w:r>
        <w:t>Orgainsation</w:t>
      </w:r>
      <w:proofErr w:type="spellEnd"/>
      <w:r>
        <w:t xml:space="preserve">, </w:t>
      </w:r>
      <w:proofErr w:type="spellStart"/>
      <w:r>
        <w:t>infratstruktur</w:t>
      </w:r>
      <w:proofErr w:type="spellEnd"/>
      <w:r>
        <w:t xml:space="preserve">, </w:t>
      </w:r>
      <w:proofErr w:type="spellStart"/>
      <w:r>
        <w:t>campus</w:t>
      </w:r>
      <w:proofErr w:type="spellEnd"/>
      <w:r>
        <w:t xml:space="preserve"> </w:t>
      </w:r>
      <w:proofErr w:type="spellStart"/>
      <w:r>
        <w:t>management</w:t>
      </w:r>
      <w:proofErr w:type="spellEnd"/>
      <w:r>
        <w:t xml:space="preserve">, </w:t>
      </w:r>
      <w:proofErr w:type="spellStart"/>
      <w:r>
        <w:t>forshcung</w:t>
      </w:r>
      <w:proofErr w:type="spellEnd"/>
      <w:r>
        <w:t xml:space="preserve"> und lehre)</w:t>
      </w:r>
    </w:p>
    <w:p w14:paraId="508E2DAD" w14:textId="77777777" w:rsidR="00250A1F" w:rsidRDefault="00250A1F" w:rsidP="00250A1F">
      <w:pPr>
        <w:spacing w:before="0" w:beforeAutospacing="0"/>
        <w:jc w:val="both"/>
      </w:pPr>
    </w:p>
    <w:p w14:paraId="797B2142" w14:textId="77777777" w:rsidR="00250A1F" w:rsidRDefault="00250A1F" w:rsidP="00250A1F">
      <w:pPr>
        <w:spacing w:before="0" w:beforeAutospacing="0"/>
        <w:jc w:val="both"/>
      </w:pPr>
      <w:r>
        <w:rPr>
          <w:noProof/>
        </w:rPr>
        <w:drawing>
          <wp:inline distT="0" distB="0" distL="0" distR="0" wp14:anchorId="665AA90B" wp14:editId="3F13F086">
            <wp:extent cx="5756910" cy="2687734"/>
            <wp:effectExtent l="0" t="0" r="8890" b="5080"/>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687734"/>
                    </a:xfrm>
                    <a:prstGeom prst="rect">
                      <a:avLst/>
                    </a:prstGeom>
                    <a:noFill/>
                    <a:ln>
                      <a:noFill/>
                    </a:ln>
                  </pic:spPr>
                </pic:pic>
              </a:graphicData>
            </a:graphic>
          </wp:inline>
        </w:drawing>
      </w:r>
    </w:p>
    <w:p w14:paraId="03B7D1E6" w14:textId="77777777" w:rsidR="00250A1F" w:rsidRDefault="00250A1F" w:rsidP="00250A1F">
      <w:pPr>
        <w:spacing w:before="0" w:beforeAutospacing="0"/>
        <w:jc w:val="both"/>
      </w:pPr>
      <w:r>
        <w:t>PDF Bode_07....</w:t>
      </w:r>
    </w:p>
    <w:p w14:paraId="3DFC0DD7" w14:textId="77777777" w:rsidR="00250A1F" w:rsidRDefault="00250A1F" w:rsidP="00250A1F">
      <w:pPr>
        <w:spacing w:before="0" w:beforeAutospacing="0"/>
        <w:jc w:val="both"/>
      </w:pPr>
    </w:p>
    <w:p w14:paraId="09ABCE2C" w14:textId="77777777" w:rsidR="00250A1F" w:rsidRDefault="00250A1F" w:rsidP="00250A1F">
      <w:pPr>
        <w:spacing w:before="0" w:beforeAutospacing="0"/>
        <w:jc w:val="both"/>
      </w:pPr>
    </w:p>
    <w:p w14:paraId="1F111207" w14:textId="77777777" w:rsidR="00250A1F" w:rsidRDefault="00250A1F" w:rsidP="00250A1F">
      <w:pPr>
        <w:spacing w:before="0" w:beforeAutospacing="0"/>
        <w:jc w:val="both"/>
      </w:pPr>
    </w:p>
    <w:p w14:paraId="6CED582E" w14:textId="77777777" w:rsidR="00250A1F" w:rsidRDefault="00250A1F" w:rsidP="00250A1F">
      <w:pPr>
        <w:spacing w:before="0" w:beforeAutospacing="0"/>
        <w:jc w:val="both"/>
      </w:pPr>
    </w:p>
    <w:p w14:paraId="685CBB0B" w14:textId="77777777" w:rsidR="00250A1F" w:rsidRDefault="00250A1F" w:rsidP="00250A1F">
      <w:pPr>
        <w:spacing w:before="0" w:beforeAutospacing="0"/>
        <w:jc w:val="both"/>
      </w:pPr>
    </w:p>
    <w:p w14:paraId="48808936" w14:textId="77777777" w:rsidR="00250A1F" w:rsidRDefault="00250A1F" w:rsidP="00250A1F">
      <w:pPr>
        <w:spacing w:before="0" w:beforeAutospacing="0"/>
        <w:jc w:val="both"/>
      </w:pPr>
    </w:p>
    <w:p w14:paraId="061CABE5" w14:textId="77777777" w:rsidR="00250A1F" w:rsidRDefault="00250A1F" w:rsidP="00250A1F">
      <w:pPr>
        <w:spacing w:before="0" w:beforeAutospacing="0"/>
        <w:jc w:val="both"/>
      </w:pPr>
    </w:p>
    <w:p w14:paraId="14FB2A6A" w14:textId="77777777" w:rsidR="00250A1F" w:rsidRDefault="00250A1F" w:rsidP="00250A1F">
      <w:pPr>
        <w:spacing w:before="0" w:beforeAutospacing="0"/>
        <w:jc w:val="both"/>
      </w:pPr>
    </w:p>
    <w:p w14:paraId="0296DD28" w14:textId="77777777" w:rsidR="00250A1F" w:rsidRDefault="00250A1F" w:rsidP="00250A1F">
      <w:pPr>
        <w:spacing w:before="0" w:beforeAutospacing="0"/>
        <w:jc w:val="both"/>
      </w:pPr>
    </w:p>
    <w:p w14:paraId="70AF074B" w14:textId="77777777" w:rsidR="00250A1F" w:rsidRDefault="00250A1F" w:rsidP="00250A1F">
      <w:pPr>
        <w:spacing w:before="0" w:beforeAutospacing="0"/>
        <w:jc w:val="both"/>
      </w:pPr>
    </w:p>
    <w:p w14:paraId="05B7B832" w14:textId="77777777" w:rsidR="00250A1F" w:rsidRDefault="00250A1F" w:rsidP="00250A1F">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roofErr w:type="spellStart"/>
      <w:r w:rsidRPr="00C97EF8">
        <w:t>montes</w:t>
      </w:r>
      <w:proofErr w:type="spellEnd"/>
      <w:r w:rsidRPr="00C97EF8">
        <w:t xml:space="preserve">, </w:t>
      </w:r>
      <w:proofErr w:type="spellStart"/>
      <w:r w:rsidRPr="00C97EF8">
        <w:t>nascetur</w:t>
      </w:r>
      <w:proofErr w:type="spellEnd"/>
      <w:r w:rsidRPr="00C97EF8">
        <w:t xml:space="preserve"> </w:t>
      </w:r>
      <w:proofErr w:type="spellStart"/>
      <w:r w:rsidRPr="00C97EF8">
        <w:t>ridiculus</w:t>
      </w:r>
      <w:proofErr w:type="spellEnd"/>
      <w:r w:rsidRPr="00C97EF8">
        <w:t xml:space="preserve"> </w:t>
      </w:r>
      <w:proofErr w:type="spellStart"/>
      <w:r w:rsidRPr="00C97EF8">
        <w:t>mus</w:t>
      </w:r>
      <w:proofErr w:type="spellEnd"/>
      <w:r w:rsidRPr="00C97EF8">
        <w:t xml:space="preserve">. </w:t>
      </w:r>
      <w:proofErr w:type="spellStart"/>
      <w:r w:rsidRPr="00C97EF8">
        <w:t>Donec</w:t>
      </w:r>
      <w:proofErr w:type="spellEnd"/>
      <w:r w:rsidRPr="00C97EF8">
        <w:t xml:space="preserve"> </w:t>
      </w:r>
      <w:proofErr w:type="spellStart"/>
      <w:r w:rsidRPr="00C97EF8">
        <w:t>quam</w:t>
      </w:r>
      <w:proofErr w:type="spellEnd"/>
      <w:r w:rsidRPr="00C97EF8">
        <w:t xml:space="preserve"> </w:t>
      </w:r>
      <w:proofErr w:type="spellStart"/>
      <w:r w:rsidRPr="00C97EF8">
        <w:t>felis</w:t>
      </w:r>
      <w:proofErr w:type="spellEnd"/>
      <w:r w:rsidRPr="00C97EF8">
        <w:t xml:space="preserve">, </w:t>
      </w:r>
      <w:proofErr w:type="spellStart"/>
      <w:r w:rsidRPr="00C97EF8">
        <w:t>ultricies</w:t>
      </w:r>
      <w:proofErr w:type="spellEnd"/>
      <w:r w:rsidRPr="00C97EF8">
        <w:t xml:space="preserve"> </w:t>
      </w:r>
      <w:proofErr w:type="spellStart"/>
      <w:r w:rsidRPr="00C97EF8">
        <w:t>nec</w:t>
      </w:r>
      <w:proofErr w:type="spellEnd"/>
      <w:r w:rsidRPr="00C97EF8">
        <w:t xml:space="preserve">, </w:t>
      </w:r>
      <w:proofErr w:type="spellStart"/>
      <w:r w:rsidRPr="00C97EF8">
        <w:t>pellentesque</w:t>
      </w:r>
      <w:proofErr w:type="spellEnd"/>
      <w:r w:rsidRPr="00C97EF8">
        <w:t xml:space="preserve"> </w:t>
      </w:r>
      <w:proofErr w:type="spellStart"/>
      <w:r w:rsidRPr="00C97EF8">
        <w:t>eu</w:t>
      </w:r>
      <w:proofErr w:type="spellEnd"/>
      <w:r w:rsidRPr="00C97EF8">
        <w:t xml:space="preserve">, </w:t>
      </w:r>
    </w:p>
    <w:p w14:paraId="74220897" w14:textId="77777777" w:rsidR="00250A1F" w:rsidRDefault="00250A1F" w:rsidP="00250A1F">
      <w:pPr>
        <w:spacing w:before="0" w:beforeAutospacing="0"/>
        <w:jc w:val="both"/>
      </w:pPr>
    </w:p>
    <w:p w14:paraId="58B06C0F" w14:textId="77777777" w:rsidR="00250A1F" w:rsidRDefault="00250A1F" w:rsidP="00250A1F">
      <w:pPr>
        <w:pStyle w:val="berschrift4"/>
      </w:pPr>
      <w:r>
        <w:t>Leitungsstrukturen</w:t>
      </w:r>
    </w:p>
    <w:p w14:paraId="032E682D" w14:textId="77777777" w:rsidR="00250A1F" w:rsidRDefault="00250A1F" w:rsidP="00250A1F">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265F28F7" w14:textId="77777777" w:rsidR="00250A1F" w:rsidRDefault="00250A1F" w:rsidP="00250A1F">
      <w:pPr>
        <w:spacing w:before="0" w:beforeAutospacing="0"/>
        <w:jc w:val="both"/>
      </w:pPr>
    </w:p>
    <w:p w14:paraId="3E5F8161" w14:textId="77777777" w:rsidR="00250A1F" w:rsidRDefault="00250A1F" w:rsidP="00250A1F">
      <w:pPr>
        <w:spacing w:before="0" w:beforeAutospacing="0"/>
        <w:jc w:val="both"/>
      </w:pPr>
    </w:p>
    <w:p w14:paraId="70F3494A" w14:textId="77777777" w:rsidR="00250A1F" w:rsidRDefault="00250A1F" w:rsidP="00250A1F">
      <w:pPr>
        <w:spacing w:before="0" w:beforeAutospacing="0"/>
        <w:jc w:val="both"/>
      </w:pPr>
    </w:p>
    <w:p w14:paraId="404FA108" w14:textId="77777777" w:rsidR="00250A1F" w:rsidRDefault="00250A1F" w:rsidP="00250A1F">
      <w:pPr>
        <w:spacing w:before="0" w:beforeAutospacing="0"/>
        <w:jc w:val="both"/>
      </w:pPr>
    </w:p>
    <w:p w14:paraId="49E18134" w14:textId="77777777" w:rsidR="00250A1F" w:rsidRPr="00C008EE" w:rsidRDefault="00250A1F" w:rsidP="00250A1F">
      <w:pPr>
        <w:pStyle w:val="berschrift4"/>
        <w:rPr>
          <w:highlight w:val="cyan"/>
        </w:rPr>
      </w:pPr>
      <w:r w:rsidRPr="00C008EE">
        <w:rPr>
          <w:highlight w:val="cyan"/>
        </w:rPr>
        <w:t xml:space="preserve">IT-Controlling (nicht machen, siehe Kapitel </w:t>
      </w:r>
      <w:r w:rsidRPr="00C008EE">
        <w:rPr>
          <w:rFonts w:eastAsia="Times New Roman" w:cs="Times New Roman"/>
          <w:highlight w:val="cyan"/>
        </w:rPr>
        <w:t>10.2.2, anderer Job</w:t>
      </w:r>
      <w:r>
        <w:rPr>
          <w:rFonts w:eastAsia="Times New Roman" w:cs="Times New Roman"/>
          <w:highlight w:val="cyan"/>
        </w:rPr>
        <w:t xml:space="preserve"> „IT-Controller“</w:t>
      </w:r>
      <w:r w:rsidRPr="00C008EE">
        <w:rPr>
          <w:rFonts w:eastAsia="Times New Roman" w:cs="Times New Roman"/>
          <w:highlight w:val="cyan"/>
        </w:rPr>
        <w:t>)</w:t>
      </w:r>
    </w:p>
    <w:p w14:paraId="6B2684CD" w14:textId="77777777" w:rsidR="00250A1F" w:rsidRDefault="00250A1F" w:rsidP="00250A1F">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3FC18F4E" w14:textId="77777777" w:rsidR="00250A1F" w:rsidRDefault="00250A1F" w:rsidP="00250A1F">
      <w:pPr>
        <w:spacing w:before="0" w:beforeAutospacing="0"/>
        <w:jc w:val="both"/>
      </w:pPr>
    </w:p>
    <w:p w14:paraId="7FA36D49" w14:textId="77777777" w:rsidR="00250A1F" w:rsidRPr="00284D5F" w:rsidRDefault="00250A1F" w:rsidP="00250A1F">
      <w:pPr>
        <w:spacing w:before="0" w:beforeAutospacing="0" w:line="240" w:lineRule="auto"/>
        <w:jc w:val="both"/>
        <w:rPr>
          <w:rFonts w:eastAsia="Times New Roman"/>
          <w:highlight w:val="green"/>
        </w:rPr>
      </w:pPr>
      <w:r w:rsidRPr="00284D5F">
        <w:rPr>
          <w:rFonts w:eastAsia="Times New Roman"/>
          <w:highlight w:val="green"/>
        </w:rPr>
        <w:t xml:space="preserve">IT-Controlling (ab s.133, </w:t>
      </w:r>
      <w:proofErr w:type="spellStart"/>
      <w:r w:rsidRPr="00284D5F">
        <w:rPr>
          <w:rFonts w:eastAsia="Times New Roman"/>
          <w:highlight w:val="green"/>
        </w:rPr>
        <w:t>gestaltungskonzepte</w:t>
      </w:r>
      <w:proofErr w:type="spellEnd"/>
      <w:r w:rsidRPr="00284D5F">
        <w:rPr>
          <w:rFonts w:eastAsia="Times New Roman"/>
          <w:highlight w:val="green"/>
        </w:rPr>
        <w:t xml:space="preserve"> für </w:t>
      </w:r>
      <w:proofErr w:type="spellStart"/>
      <w:r w:rsidRPr="00284D5F">
        <w:rPr>
          <w:rFonts w:eastAsia="Times New Roman"/>
          <w:highlight w:val="green"/>
        </w:rPr>
        <w:t>hochschulen</w:t>
      </w:r>
      <w:proofErr w:type="spellEnd"/>
      <w:r w:rsidRPr="00284D5F">
        <w:rPr>
          <w:rFonts w:eastAsia="Times New Roman"/>
          <w:highlight w:val="green"/>
        </w:rPr>
        <w:t xml:space="preserve">) // (s.152, Einführung in das </w:t>
      </w:r>
      <w:proofErr w:type="spellStart"/>
      <w:r w:rsidRPr="00284D5F">
        <w:rPr>
          <w:rFonts w:eastAsia="Times New Roman"/>
          <w:highlight w:val="green"/>
        </w:rPr>
        <w:t>Informationsmanagemetnt</w:t>
      </w:r>
      <w:proofErr w:type="spellEnd"/>
      <w:r w:rsidRPr="00284D5F">
        <w:rPr>
          <w:rFonts w:eastAsia="Times New Roman"/>
          <w:highlight w:val="green"/>
        </w:rPr>
        <w:t xml:space="preserve"> </w:t>
      </w:r>
      <w:proofErr w:type="spellStart"/>
      <w:r w:rsidRPr="00284D5F">
        <w:rPr>
          <w:rFonts w:eastAsia="Times New Roman"/>
          <w:highlight w:val="green"/>
        </w:rPr>
        <w:t>krcmar</w:t>
      </w:r>
      <w:proofErr w:type="spellEnd"/>
      <w:r w:rsidRPr="00284D5F">
        <w:rPr>
          <w:rFonts w:eastAsia="Times New Roman"/>
          <w:highlight w:val="green"/>
        </w:rPr>
        <w:t>)</w:t>
      </w:r>
    </w:p>
    <w:p w14:paraId="3BA49470" w14:textId="77777777" w:rsidR="00250A1F" w:rsidRPr="00284D5F" w:rsidRDefault="00250A1F" w:rsidP="00250A1F">
      <w:pPr>
        <w:spacing w:before="0" w:beforeAutospacing="0" w:line="240" w:lineRule="auto"/>
        <w:ind w:left="708"/>
        <w:jc w:val="both"/>
        <w:rPr>
          <w:rFonts w:eastAsia="Times New Roman"/>
          <w:highlight w:val="green"/>
        </w:rPr>
      </w:pPr>
      <w:r w:rsidRPr="00284D5F">
        <w:rPr>
          <w:rFonts w:eastAsia="Times New Roman"/>
          <w:highlight w:val="green"/>
        </w:rPr>
        <w:t xml:space="preserve">Kennzeichen und </w:t>
      </w:r>
      <w:proofErr w:type="spellStart"/>
      <w:r w:rsidRPr="00284D5F">
        <w:rPr>
          <w:rFonts w:eastAsia="Times New Roman"/>
          <w:highlight w:val="green"/>
        </w:rPr>
        <w:t>planung</w:t>
      </w:r>
      <w:proofErr w:type="spellEnd"/>
    </w:p>
    <w:p w14:paraId="33DF5D89" w14:textId="77777777" w:rsidR="00250A1F" w:rsidRPr="00284D5F" w:rsidRDefault="00250A1F" w:rsidP="00250A1F">
      <w:pPr>
        <w:spacing w:before="0" w:beforeAutospacing="0" w:line="240" w:lineRule="auto"/>
        <w:ind w:left="708"/>
        <w:jc w:val="both"/>
        <w:rPr>
          <w:rFonts w:eastAsia="Times New Roman"/>
          <w:highlight w:val="green"/>
        </w:rPr>
      </w:pPr>
      <w:r w:rsidRPr="00284D5F">
        <w:rPr>
          <w:rFonts w:eastAsia="Times New Roman"/>
          <w:highlight w:val="green"/>
        </w:rPr>
        <w:t>Merkmale und zweck</w:t>
      </w:r>
    </w:p>
    <w:p w14:paraId="1B142A3D" w14:textId="77777777" w:rsidR="00250A1F" w:rsidRPr="00ED027C" w:rsidRDefault="00250A1F" w:rsidP="00250A1F">
      <w:pPr>
        <w:spacing w:before="0" w:beforeAutospacing="0" w:line="240" w:lineRule="auto"/>
        <w:ind w:left="708"/>
        <w:jc w:val="both"/>
        <w:rPr>
          <w:rFonts w:eastAsia="Times New Roman"/>
        </w:rPr>
      </w:pPr>
      <w:r w:rsidRPr="00284D5F">
        <w:rPr>
          <w:rFonts w:eastAsia="Times New Roman"/>
          <w:highlight w:val="green"/>
        </w:rPr>
        <w:t xml:space="preserve">Zielorientierte </w:t>
      </w:r>
      <w:proofErr w:type="spellStart"/>
      <w:r w:rsidRPr="00284D5F">
        <w:rPr>
          <w:rFonts w:eastAsia="Times New Roman"/>
          <w:highlight w:val="green"/>
        </w:rPr>
        <w:t>kommunikation</w:t>
      </w:r>
      <w:proofErr w:type="spellEnd"/>
    </w:p>
    <w:p w14:paraId="6FA514FD" w14:textId="77777777" w:rsidR="00250A1F" w:rsidRDefault="00250A1F" w:rsidP="00250A1F">
      <w:pPr>
        <w:spacing w:before="0" w:beforeAutospacing="0"/>
        <w:jc w:val="both"/>
      </w:pPr>
    </w:p>
    <w:p w14:paraId="2B231BE8" w14:textId="77777777" w:rsidR="00250A1F" w:rsidRDefault="00250A1F" w:rsidP="00250A1F">
      <w:pPr>
        <w:spacing w:before="0" w:beforeAutospacing="0"/>
        <w:jc w:val="both"/>
      </w:pPr>
    </w:p>
    <w:p w14:paraId="47ED1AB8" w14:textId="77777777" w:rsidR="00250A1F" w:rsidRDefault="00250A1F" w:rsidP="00193420">
      <w:pPr>
        <w:spacing w:before="0" w:beforeAutospacing="0"/>
        <w:jc w:val="both"/>
      </w:pPr>
    </w:p>
    <w:p w14:paraId="6E26DD42" w14:textId="77777777" w:rsidR="00250A1F" w:rsidRDefault="00250A1F" w:rsidP="00193420">
      <w:pPr>
        <w:spacing w:before="0" w:beforeAutospacing="0"/>
        <w:jc w:val="both"/>
      </w:pPr>
    </w:p>
    <w:p w14:paraId="640313B4" w14:textId="77777777" w:rsidR="00250A1F" w:rsidRDefault="00250A1F" w:rsidP="00193420">
      <w:pPr>
        <w:spacing w:before="0" w:beforeAutospacing="0"/>
        <w:jc w:val="both"/>
      </w:pPr>
    </w:p>
    <w:p w14:paraId="6517BB6D" w14:textId="77777777" w:rsidR="00250A1F" w:rsidRDefault="00250A1F" w:rsidP="00193420">
      <w:pPr>
        <w:spacing w:before="0" w:beforeAutospacing="0"/>
        <w:jc w:val="both"/>
      </w:pPr>
    </w:p>
    <w:p w14:paraId="5A7E3909" w14:textId="77777777" w:rsidR="00250A1F" w:rsidRDefault="00250A1F" w:rsidP="00193420">
      <w:pPr>
        <w:spacing w:before="0" w:beforeAutospacing="0"/>
        <w:jc w:val="both"/>
      </w:pPr>
    </w:p>
    <w:p w14:paraId="79939091" w14:textId="77777777" w:rsidR="00182262" w:rsidRDefault="00182262" w:rsidP="00193420">
      <w:pPr>
        <w:spacing w:before="0" w:beforeAutospacing="0"/>
        <w:jc w:val="both"/>
      </w:pPr>
    </w:p>
    <w:p w14:paraId="4BD6B06C" w14:textId="518D82DA" w:rsidR="00302524" w:rsidRDefault="00302524" w:rsidP="00193420">
      <w:pPr>
        <w:pStyle w:val="berschrift3"/>
      </w:pPr>
      <w:bookmarkStart w:id="4" w:name="_Toc294679360"/>
      <w:r>
        <w:t>IT-Services</w:t>
      </w:r>
      <w:r w:rsidR="006B10DC">
        <w:t xml:space="preserve"> // IT-Service-Prozesse</w:t>
      </w:r>
      <w:bookmarkEnd w:id="4"/>
    </w:p>
    <w:p w14:paraId="4AF4316A" w14:textId="77777777" w:rsidR="006E08C9" w:rsidRDefault="006E08C9" w:rsidP="00193420">
      <w:pPr>
        <w:spacing w:before="0" w:beforeAutospacing="0"/>
        <w:jc w:val="both"/>
      </w:pPr>
    </w:p>
    <w:p w14:paraId="15188348" w14:textId="77777777" w:rsidR="006E08C9" w:rsidRDefault="006E08C9" w:rsidP="00193420">
      <w:pPr>
        <w:spacing w:before="0" w:beforeAutospacing="0"/>
        <w:jc w:val="both"/>
      </w:pPr>
    </w:p>
    <w:p w14:paraId="6871177A" w14:textId="77777777" w:rsidR="006E08C9" w:rsidRDefault="006E08C9" w:rsidP="00193420">
      <w:pPr>
        <w:spacing w:before="0" w:beforeAutospacing="0"/>
        <w:jc w:val="both"/>
      </w:pPr>
    </w:p>
    <w:p w14:paraId="559E979C" w14:textId="77777777" w:rsidR="006E08C9" w:rsidRDefault="006E08C9" w:rsidP="00193420">
      <w:pPr>
        <w:spacing w:before="0" w:beforeAutospacing="0"/>
        <w:jc w:val="both"/>
      </w:pPr>
    </w:p>
    <w:p w14:paraId="402B11EA" w14:textId="77777777" w:rsidR="006E08C9" w:rsidRDefault="006E08C9" w:rsidP="00193420">
      <w:pPr>
        <w:spacing w:before="0" w:beforeAutospacing="0"/>
        <w:jc w:val="both"/>
      </w:pPr>
    </w:p>
    <w:p w14:paraId="4F5B1A78" w14:textId="77777777" w:rsidR="006E08C9" w:rsidRDefault="006E08C9" w:rsidP="00193420">
      <w:pPr>
        <w:spacing w:before="0" w:beforeAutospacing="0"/>
        <w:jc w:val="both"/>
      </w:pPr>
    </w:p>
    <w:p w14:paraId="75134CF9" w14:textId="77777777" w:rsidR="006E08C9" w:rsidRDefault="006E08C9" w:rsidP="00193420">
      <w:pPr>
        <w:spacing w:before="0" w:beforeAutospacing="0"/>
        <w:jc w:val="both"/>
      </w:pPr>
    </w:p>
    <w:p w14:paraId="007CF56E" w14:textId="5C33D2E2" w:rsidR="006E08C9" w:rsidRDefault="00E70BD4" w:rsidP="00193420">
      <w:pPr>
        <w:spacing w:before="0" w:beforeAutospacing="0"/>
        <w:jc w:val="both"/>
      </w:pPr>
      <w:r>
        <w:rPr>
          <w:noProof/>
        </w:rPr>
        <w:drawing>
          <wp:inline distT="0" distB="0" distL="0" distR="0" wp14:anchorId="1295843E" wp14:editId="4CCFD539">
            <wp:extent cx="3060065" cy="389255"/>
            <wp:effectExtent l="0" t="0" r="0" b="0"/>
            <wp:docPr id="1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065" cy="389255"/>
                    </a:xfrm>
                    <a:prstGeom prst="rect">
                      <a:avLst/>
                    </a:prstGeom>
                    <a:noFill/>
                    <a:ln>
                      <a:noFill/>
                    </a:ln>
                  </pic:spPr>
                </pic:pic>
              </a:graphicData>
            </a:graphic>
          </wp:inline>
        </w:drawing>
      </w:r>
    </w:p>
    <w:p w14:paraId="5C3A6875" w14:textId="77777777" w:rsidR="00A67CD2" w:rsidRDefault="00A67CD2" w:rsidP="00193420">
      <w:pPr>
        <w:widowControl w:val="0"/>
        <w:autoSpaceDE w:val="0"/>
        <w:autoSpaceDN w:val="0"/>
        <w:adjustRightInd w:val="0"/>
        <w:spacing w:before="0" w:beforeAutospacing="0" w:after="240" w:line="240" w:lineRule="auto"/>
        <w:jc w:val="both"/>
        <w:rPr>
          <w:rFonts w:ascii="Times" w:hAnsi="Times" w:cs="Times"/>
        </w:rPr>
      </w:pPr>
      <w:r>
        <w:rPr>
          <w:rFonts w:ascii="Times" w:hAnsi="Times" w:cs="Times"/>
          <w:sz w:val="26"/>
          <w:szCs w:val="26"/>
        </w:rPr>
        <w:t xml:space="preserve">IT-Nutzung lässt sich als Informationsverarbeitungsprozess charakterisieren, in dem IT-Nutzer </w:t>
      </w:r>
      <w:proofErr w:type="spellStart"/>
      <w:r>
        <w:rPr>
          <w:rFonts w:ascii="Times" w:hAnsi="Times" w:cs="Times"/>
          <w:sz w:val="26"/>
          <w:szCs w:val="26"/>
        </w:rPr>
        <w:t>un</w:t>
      </w:r>
      <w:proofErr w:type="spellEnd"/>
      <w:r>
        <w:rPr>
          <w:rFonts w:ascii="Times" w:hAnsi="Times" w:cs="Times"/>
          <w:sz w:val="26"/>
          <w:szCs w:val="26"/>
        </w:rPr>
        <w:t xml:space="preserve">- </w:t>
      </w:r>
      <w:proofErr w:type="spellStart"/>
      <w:r>
        <w:rPr>
          <w:rFonts w:ascii="Times" w:hAnsi="Times" w:cs="Times"/>
          <w:sz w:val="26"/>
          <w:szCs w:val="26"/>
        </w:rPr>
        <w:t>ter</w:t>
      </w:r>
      <w:proofErr w:type="spellEnd"/>
      <w:r>
        <w:rPr>
          <w:rFonts w:ascii="Times" w:hAnsi="Times" w:cs="Times"/>
          <w:sz w:val="26"/>
          <w:szCs w:val="26"/>
        </w:rPr>
        <w:t xml:space="preserve"> Einsatz ihrer Arbeitskraft mit Arbeitsplatzrechnern, Anwendungsprogrammen, Netzwerken, Servern und Datenspeichern Informationen transformieren, um sich persönliche Wünsche zu er- füllen oder ihre Arbeitsaufgaben zu erledigen. Dabei können sie in unterschiedlichem Umfang Dienstleistungen Dritter in den Informationsverarbeitungsprozess einbeziehen (vgl. </w:t>
      </w:r>
      <w:proofErr w:type="spellStart"/>
      <w:r>
        <w:rPr>
          <w:rFonts w:ascii="Times" w:hAnsi="Times" w:cs="Times"/>
          <w:sz w:val="26"/>
          <w:szCs w:val="26"/>
        </w:rPr>
        <w:t>Zarnekow</w:t>
      </w:r>
      <w:proofErr w:type="spellEnd"/>
      <w:r>
        <w:rPr>
          <w:rFonts w:ascii="Times" w:hAnsi="Times" w:cs="Times"/>
          <w:sz w:val="26"/>
          <w:szCs w:val="26"/>
        </w:rPr>
        <w:t>/ Brenner/</w:t>
      </w:r>
      <w:proofErr w:type="spellStart"/>
      <w:r>
        <w:rPr>
          <w:rFonts w:ascii="Times" w:hAnsi="Times" w:cs="Times"/>
          <w:sz w:val="26"/>
          <w:szCs w:val="26"/>
        </w:rPr>
        <w:t>Pilgram</w:t>
      </w:r>
      <w:proofErr w:type="spellEnd"/>
      <w:r>
        <w:rPr>
          <w:rFonts w:ascii="Times" w:hAnsi="Times" w:cs="Times"/>
          <w:sz w:val="26"/>
          <w:szCs w:val="26"/>
        </w:rPr>
        <w:t xml:space="preserve"> 2005, S. 20ff. modifiziert durch den Verfasser): </w:t>
      </w:r>
    </w:p>
    <w:p w14:paraId="47C63A4E" w14:textId="77777777" w:rsidR="00A67CD2" w:rsidRDefault="00A67CD2" w:rsidP="00193420">
      <w:pPr>
        <w:widowControl w:val="0"/>
        <w:numPr>
          <w:ilvl w:val="0"/>
          <w:numId w:val="33"/>
        </w:numPr>
        <w:tabs>
          <w:tab w:val="left" w:pos="220"/>
          <w:tab w:val="left" w:pos="720"/>
        </w:tabs>
        <w:autoSpaceDE w:val="0"/>
        <w:autoSpaceDN w:val="0"/>
        <w:adjustRightInd w:val="0"/>
        <w:spacing w:before="0" w:beforeAutospacing="0" w:after="240" w:line="240" w:lineRule="auto"/>
        <w:ind w:hanging="720"/>
        <w:jc w:val="both"/>
        <w:rPr>
          <w:rFonts w:ascii="Times" w:hAnsi="Times" w:cs="Times"/>
        </w:rPr>
      </w:pPr>
      <w:r>
        <w:rPr>
          <w:rFonts w:ascii="Times" w:hAnsi="Times" w:cs="Times"/>
          <w:sz w:val="26"/>
          <w:szCs w:val="26"/>
        </w:rPr>
        <w:t>a)  </w:t>
      </w:r>
      <w:proofErr w:type="spellStart"/>
      <w:r>
        <w:rPr>
          <w:rFonts w:ascii="Times" w:hAnsi="Times" w:cs="Times"/>
          <w:b/>
          <w:bCs/>
          <w:sz w:val="26"/>
          <w:szCs w:val="26"/>
        </w:rPr>
        <w:t>ressourcenorientierte_IT</w:t>
      </w:r>
      <w:proofErr w:type="spellEnd"/>
      <w:r>
        <w:rPr>
          <w:rFonts w:ascii="Times" w:hAnsi="Times" w:cs="Times"/>
          <w:b/>
          <w:bCs/>
          <w:sz w:val="26"/>
          <w:szCs w:val="26"/>
        </w:rPr>
        <w:t xml:space="preserve">-Leistungen: </w:t>
      </w:r>
      <w:r>
        <w:rPr>
          <w:rFonts w:ascii="Times" w:hAnsi="Times" w:cs="Times"/>
          <w:sz w:val="26"/>
          <w:szCs w:val="26"/>
        </w:rPr>
        <w:t xml:space="preserve">Bereitstellung der für den Informationsverarbeitungs- </w:t>
      </w:r>
      <w:proofErr w:type="spellStart"/>
      <w:r>
        <w:rPr>
          <w:rFonts w:ascii="Times" w:hAnsi="Times" w:cs="Times"/>
          <w:sz w:val="26"/>
          <w:szCs w:val="26"/>
        </w:rPr>
        <w:t>prozess</w:t>
      </w:r>
      <w:proofErr w:type="spellEnd"/>
      <w:r>
        <w:rPr>
          <w:rFonts w:ascii="Times" w:hAnsi="Times" w:cs="Times"/>
          <w:sz w:val="26"/>
          <w:szCs w:val="26"/>
        </w:rPr>
        <w:t xml:space="preserve"> erforderlichen IT-Infrastrukturen durch einen IT-Dienstleister </w:t>
      </w:r>
      <w:r>
        <w:rPr>
          <w:rFonts w:ascii="Times" w:hAnsi="Times" w:cs="Times"/>
        </w:rPr>
        <w:t> </w:t>
      </w:r>
    </w:p>
    <w:p w14:paraId="1AB79F1A" w14:textId="77777777" w:rsidR="00A67CD2" w:rsidRDefault="00A67CD2" w:rsidP="00193420">
      <w:pPr>
        <w:widowControl w:val="0"/>
        <w:numPr>
          <w:ilvl w:val="0"/>
          <w:numId w:val="33"/>
        </w:numPr>
        <w:tabs>
          <w:tab w:val="left" w:pos="220"/>
          <w:tab w:val="left" w:pos="720"/>
        </w:tabs>
        <w:autoSpaceDE w:val="0"/>
        <w:autoSpaceDN w:val="0"/>
        <w:adjustRightInd w:val="0"/>
        <w:spacing w:before="0" w:beforeAutospacing="0" w:after="240" w:line="240" w:lineRule="auto"/>
        <w:ind w:hanging="720"/>
        <w:jc w:val="both"/>
        <w:rPr>
          <w:rFonts w:ascii="Times" w:hAnsi="Times" w:cs="Times"/>
        </w:rPr>
      </w:pPr>
      <w:r>
        <w:rPr>
          <w:rFonts w:ascii="Times" w:hAnsi="Times" w:cs="Times"/>
          <w:sz w:val="26"/>
          <w:szCs w:val="26"/>
        </w:rPr>
        <w:t>b)  </w:t>
      </w:r>
      <w:proofErr w:type="spellStart"/>
      <w:r>
        <w:rPr>
          <w:rFonts w:ascii="Times" w:hAnsi="Times" w:cs="Times"/>
          <w:b/>
          <w:bCs/>
          <w:sz w:val="26"/>
          <w:szCs w:val="26"/>
        </w:rPr>
        <w:t>lösungsorientierte_IT</w:t>
      </w:r>
      <w:proofErr w:type="spellEnd"/>
      <w:r>
        <w:rPr>
          <w:rFonts w:ascii="Times" w:hAnsi="Times" w:cs="Times"/>
          <w:b/>
          <w:bCs/>
          <w:sz w:val="26"/>
          <w:szCs w:val="26"/>
        </w:rPr>
        <w:t xml:space="preserve">-Leistungen: </w:t>
      </w:r>
      <w:r>
        <w:rPr>
          <w:rFonts w:ascii="Times" w:hAnsi="Times" w:cs="Times"/>
          <w:sz w:val="26"/>
          <w:szCs w:val="26"/>
        </w:rPr>
        <w:t xml:space="preserve">Auswahl, Customizing oder Entwicklung von Anwendungs- </w:t>
      </w:r>
      <w:proofErr w:type="spellStart"/>
      <w:r>
        <w:rPr>
          <w:rFonts w:ascii="Times" w:hAnsi="Times" w:cs="Times"/>
          <w:sz w:val="26"/>
          <w:szCs w:val="26"/>
        </w:rPr>
        <w:t>systemen</w:t>
      </w:r>
      <w:proofErr w:type="spellEnd"/>
      <w:r>
        <w:rPr>
          <w:rFonts w:ascii="Times" w:hAnsi="Times" w:cs="Times"/>
          <w:sz w:val="26"/>
          <w:szCs w:val="26"/>
        </w:rPr>
        <w:t xml:space="preserve"> für den spezifischen Informationsverarbeitungsprozess des Nutzers </w:t>
      </w:r>
      <w:r>
        <w:rPr>
          <w:rFonts w:ascii="Times" w:hAnsi="Times" w:cs="Times"/>
        </w:rPr>
        <w:t> </w:t>
      </w:r>
    </w:p>
    <w:p w14:paraId="115F56FB" w14:textId="77777777" w:rsidR="00A67CD2" w:rsidRDefault="00A67CD2" w:rsidP="00193420">
      <w:pPr>
        <w:widowControl w:val="0"/>
        <w:numPr>
          <w:ilvl w:val="0"/>
          <w:numId w:val="33"/>
        </w:numPr>
        <w:tabs>
          <w:tab w:val="left" w:pos="220"/>
          <w:tab w:val="left" w:pos="720"/>
        </w:tabs>
        <w:autoSpaceDE w:val="0"/>
        <w:autoSpaceDN w:val="0"/>
        <w:adjustRightInd w:val="0"/>
        <w:spacing w:before="0" w:beforeAutospacing="0" w:after="240" w:line="240" w:lineRule="auto"/>
        <w:ind w:hanging="720"/>
        <w:jc w:val="both"/>
        <w:rPr>
          <w:rFonts w:ascii="Times" w:hAnsi="Times" w:cs="Times"/>
        </w:rPr>
      </w:pPr>
      <w:r>
        <w:rPr>
          <w:rFonts w:ascii="Times" w:hAnsi="Times" w:cs="Times"/>
          <w:sz w:val="26"/>
          <w:szCs w:val="26"/>
        </w:rPr>
        <w:t>c)  </w:t>
      </w:r>
      <w:proofErr w:type="spellStart"/>
      <w:r>
        <w:rPr>
          <w:rFonts w:ascii="Times" w:hAnsi="Times" w:cs="Times"/>
          <w:b/>
          <w:bCs/>
          <w:sz w:val="26"/>
          <w:szCs w:val="26"/>
        </w:rPr>
        <w:t>prozessunterstützende_IT</w:t>
      </w:r>
      <w:proofErr w:type="spellEnd"/>
      <w:r>
        <w:rPr>
          <w:rFonts w:ascii="Times" w:hAnsi="Times" w:cs="Times"/>
          <w:b/>
          <w:bCs/>
          <w:sz w:val="26"/>
          <w:szCs w:val="26"/>
        </w:rPr>
        <w:t xml:space="preserve">-Leistungen: </w:t>
      </w:r>
      <w:r>
        <w:rPr>
          <w:rFonts w:ascii="Times" w:hAnsi="Times" w:cs="Times"/>
          <w:sz w:val="26"/>
          <w:szCs w:val="26"/>
        </w:rPr>
        <w:t xml:space="preserve">Beteiligung des IT-Dienstleisters an der Durchführung des Informationsverarbeitungsprozesses durch Support- oder Managementleistungen </w:t>
      </w:r>
      <w:r>
        <w:rPr>
          <w:rFonts w:ascii="Times" w:hAnsi="Times" w:cs="Times"/>
        </w:rPr>
        <w:t> </w:t>
      </w:r>
    </w:p>
    <w:p w14:paraId="237DA864" w14:textId="77777777" w:rsidR="00A67CD2" w:rsidRPr="00A67CD2" w:rsidRDefault="00A67CD2" w:rsidP="00193420">
      <w:pPr>
        <w:pStyle w:val="Listenabsatz"/>
        <w:widowControl w:val="0"/>
        <w:numPr>
          <w:ilvl w:val="0"/>
          <w:numId w:val="33"/>
        </w:numPr>
        <w:autoSpaceDE w:val="0"/>
        <w:autoSpaceDN w:val="0"/>
        <w:adjustRightInd w:val="0"/>
        <w:spacing w:before="0" w:beforeAutospacing="0" w:after="240" w:line="240" w:lineRule="auto"/>
        <w:jc w:val="both"/>
        <w:rPr>
          <w:rFonts w:ascii="Times" w:hAnsi="Times" w:cs="Times"/>
        </w:rPr>
      </w:pPr>
      <w:r w:rsidRPr="00A67CD2">
        <w:rPr>
          <w:rFonts w:ascii="Times" w:hAnsi="Times" w:cs="Times"/>
          <w:sz w:val="26"/>
          <w:szCs w:val="26"/>
        </w:rPr>
        <w:t xml:space="preserve">d) </w:t>
      </w:r>
      <w:proofErr w:type="spellStart"/>
      <w:r w:rsidRPr="00A67CD2">
        <w:rPr>
          <w:rFonts w:ascii="Times" w:hAnsi="Times" w:cs="Times"/>
          <w:b/>
          <w:bCs/>
          <w:sz w:val="26"/>
          <w:szCs w:val="26"/>
        </w:rPr>
        <w:t>prozessausführende_IT</w:t>
      </w:r>
      <w:proofErr w:type="spellEnd"/>
      <w:r w:rsidRPr="00A67CD2">
        <w:rPr>
          <w:rFonts w:ascii="Times" w:hAnsi="Times" w:cs="Times"/>
          <w:b/>
          <w:bCs/>
          <w:sz w:val="26"/>
          <w:szCs w:val="26"/>
        </w:rPr>
        <w:t xml:space="preserve">-Leistungen: </w:t>
      </w:r>
      <w:r w:rsidRPr="00A67CD2">
        <w:rPr>
          <w:rFonts w:ascii="Times" w:hAnsi="Times" w:cs="Times"/>
          <w:sz w:val="26"/>
          <w:szCs w:val="26"/>
        </w:rPr>
        <w:t xml:space="preserve">Eigenverantwortliche Ausführung von Teilen des </w:t>
      </w:r>
      <w:proofErr w:type="spellStart"/>
      <w:r w:rsidRPr="00A67CD2">
        <w:rPr>
          <w:rFonts w:ascii="Times" w:hAnsi="Times" w:cs="Times"/>
          <w:sz w:val="26"/>
          <w:szCs w:val="26"/>
        </w:rPr>
        <w:t>Infor</w:t>
      </w:r>
      <w:proofErr w:type="spellEnd"/>
      <w:r w:rsidRPr="00A67CD2">
        <w:rPr>
          <w:rFonts w:ascii="Times" w:hAnsi="Times" w:cs="Times"/>
          <w:sz w:val="26"/>
          <w:szCs w:val="26"/>
        </w:rPr>
        <w:t xml:space="preserve">- </w:t>
      </w:r>
      <w:proofErr w:type="spellStart"/>
      <w:r w:rsidRPr="00A67CD2">
        <w:rPr>
          <w:rFonts w:ascii="Times" w:hAnsi="Times" w:cs="Times"/>
          <w:sz w:val="26"/>
          <w:szCs w:val="26"/>
        </w:rPr>
        <w:t>mationsverarbeitungsprozesses</w:t>
      </w:r>
      <w:proofErr w:type="spellEnd"/>
      <w:r w:rsidRPr="00A67CD2">
        <w:rPr>
          <w:rFonts w:ascii="Times" w:hAnsi="Times" w:cs="Times"/>
          <w:sz w:val="26"/>
          <w:szCs w:val="26"/>
        </w:rPr>
        <w:t xml:space="preserve"> durch den IT-Dienstleister </w:t>
      </w:r>
    </w:p>
    <w:p w14:paraId="37E887C6" w14:textId="11AB7558" w:rsidR="006E08C9" w:rsidRDefault="006E08C9" w:rsidP="00193420">
      <w:pPr>
        <w:spacing w:before="0" w:beforeAutospacing="0"/>
        <w:jc w:val="both"/>
      </w:pPr>
    </w:p>
    <w:p w14:paraId="206BDFA7" w14:textId="77777777" w:rsidR="00A67CD2" w:rsidRDefault="00A67CD2" w:rsidP="00193420">
      <w:pPr>
        <w:spacing w:before="0" w:beforeAutospacing="0"/>
        <w:jc w:val="both"/>
      </w:pPr>
    </w:p>
    <w:p w14:paraId="6E081C83" w14:textId="77777777" w:rsidR="00A67CD2" w:rsidRDefault="00A67CD2" w:rsidP="00193420">
      <w:pPr>
        <w:widowControl w:val="0"/>
        <w:autoSpaceDE w:val="0"/>
        <w:autoSpaceDN w:val="0"/>
        <w:adjustRightInd w:val="0"/>
        <w:spacing w:before="0" w:beforeAutospacing="0" w:after="240" w:line="240" w:lineRule="auto"/>
        <w:jc w:val="both"/>
        <w:rPr>
          <w:rFonts w:ascii="Times" w:hAnsi="Times" w:cs="Times"/>
        </w:rPr>
      </w:pPr>
      <w:r>
        <w:rPr>
          <w:rFonts w:ascii="Times" w:hAnsi="Times" w:cs="Times"/>
          <w:sz w:val="26"/>
          <w:szCs w:val="26"/>
        </w:rPr>
        <w:t>Kundenorientierte IT-Dienstleister antizipieren die Informationsverarbeitungsprozesse ihrer (</w:t>
      </w:r>
      <w:proofErr w:type="spellStart"/>
      <w:r>
        <w:rPr>
          <w:rFonts w:ascii="Times" w:hAnsi="Times" w:cs="Times"/>
          <w:sz w:val="26"/>
          <w:szCs w:val="26"/>
        </w:rPr>
        <w:t>po</w:t>
      </w:r>
      <w:proofErr w:type="spellEnd"/>
      <w:r>
        <w:rPr>
          <w:rFonts w:ascii="Times" w:hAnsi="Times" w:cs="Times"/>
          <w:sz w:val="26"/>
          <w:szCs w:val="26"/>
        </w:rPr>
        <w:t xml:space="preserve">- </w:t>
      </w:r>
      <w:proofErr w:type="spellStart"/>
      <w:r>
        <w:rPr>
          <w:rFonts w:ascii="Times" w:hAnsi="Times" w:cs="Times"/>
          <w:sz w:val="26"/>
          <w:szCs w:val="26"/>
        </w:rPr>
        <w:t>tenziellen</w:t>
      </w:r>
      <w:proofErr w:type="spellEnd"/>
      <w:r>
        <w:rPr>
          <w:rFonts w:ascii="Times" w:hAnsi="Times" w:cs="Times"/>
          <w:sz w:val="26"/>
          <w:szCs w:val="26"/>
        </w:rPr>
        <w:t xml:space="preserve">) Kunden und die Rolle, die </w:t>
      </w:r>
      <w:proofErr w:type="spellStart"/>
      <w:r>
        <w:rPr>
          <w:rFonts w:ascii="Times" w:hAnsi="Times" w:cs="Times"/>
          <w:sz w:val="26"/>
          <w:szCs w:val="26"/>
        </w:rPr>
        <w:t>die</w:t>
      </w:r>
      <w:proofErr w:type="spellEnd"/>
      <w:r>
        <w:rPr>
          <w:rFonts w:ascii="Times" w:hAnsi="Times" w:cs="Times"/>
          <w:sz w:val="26"/>
          <w:szCs w:val="26"/>
        </w:rPr>
        <w:t xml:space="preserve"> von ihnen angebotenen IT-Dienstleistungen darin </w:t>
      </w:r>
      <w:proofErr w:type="spellStart"/>
      <w:r>
        <w:rPr>
          <w:rFonts w:ascii="Times" w:hAnsi="Times" w:cs="Times"/>
          <w:sz w:val="26"/>
          <w:szCs w:val="26"/>
        </w:rPr>
        <w:t>einneh</w:t>
      </w:r>
      <w:proofErr w:type="spellEnd"/>
      <w:r>
        <w:rPr>
          <w:rFonts w:ascii="Times" w:hAnsi="Times" w:cs="Times"/>
          <w:sz w:val="26"/>
          <w:szCs w:val="26"/>
        </w:rPr>
        <w:t xml:space="preserve">- </w:t>
      </w:r>
      <w:proofErr w:type="spellStart"/>
      <w:r>
        <w:rPr>
          <w:rFonts w:ascii="Times" w:hAnsi="Times" w:cs="Times"/>
          <w:sz w:val="26"/>
          <w:szCs w:val="26"/>
        </w:rPr>
        <w:t>men</w:t>
      </w:r>
      <w:proofErr w:type="spellEnd"/>
      <w:r>
        <w:rPr>
          <w:rFonts w:ascii="Times" w:hAnsi="Times" w:cs="Times"/>
          <w:sz w:val="26"/>
          <w:szCs w:val="26"/>
        </w:rPr>
        <w:t xml:space="preserve"> können und sollen. Damit einher geht eine Weiterentwicklung der Infrastrukturbereitstellung bzw. der Softwareentwicklung zu umfassenden prozessorientierten Dienstleistungsangeboten. In diesem Sinne lassen sich IT-Services als Beiträge eines internen oder externen IT-Dienstleisters zu den Informationsverarbeitungsprozessen der IT-Nutzer definieren. </w:t>
      </w:r>
    </w:p>
    <w:p w14:paraId="483ABE0F" w14:textId="77777777" w:rsidR="00A67CD2" w:rsidRDefault="00A67CD2" w:rsidP="00193420">
      <w:pPr>
        <w:widowControl w:val="0"/>
        <w:autoSpaceDE w:val="0"/>
        <w:autoSpaceDN w:val="0"/>
        <w:adjustRightInd w:val="0"/>
        <w:spacing w:before="0" w:beforeAutospacing="0" w:after="240" w:line="240" w:lineRule="auto"/>
        <w:jc w:val="both"/>
        <w:rPr>
          <w:rFonts w:ascii="Times" w:hAnsi="Times" w:cs="Times"/>
        </w:rPr>
      </w:pPr>
      <w:r>
        <w:rPr>
          <w:rFonts w:ascii="Times" w:hAnsi="Times" w:cs="Times"/>
          <w:sz w:val="26"/>
          <w:szCs w:val="26"/>
        </w:rPr>
        <w:t xml:space="preserve">Kunden- bzw. Serviceorientierung muss nicht bedeuten, dass IT-Dienstleister die </w:t>
      </w:r>
      <w:proofErr w:type="spellStart"/>
      <w:r>
        <w:rPr>
          <w:rFonts w:ascii="Times" w:hAnsi="Times" w:cs="Times"/>
          <w:sz w:val="26"/>
          <w:szCs w:val="26"/>
        </w:rPr>
        <w:t>Informati</w:t>
      </w:r>
      <w:proofErr w:type="spellEnd"/>
      <w:r>
        <w:rPr>
          <w:rFonts w:ascii="Times" w:hAnsi="Times" w:cs="Times"/>
          <w:sz w:val="26"/>
          <w:szCs w:val="26"/>
        </w:rPr>
        <w:t xml:space="preserve">- </w:t>
      </w:r>
      <w:proofErr w:type="spellStart"/>
      <w:r>
        <w:rPr>
          <w:rFonts w:ascii="Times" w:hAnsi="Times" w:cs="Times"/>
          <w:sz w:val="26"/>
          <w:szCs w:val="26"/>
        </w:rPr>
        <w:t>onsverarbeitungsprozesse</w:t>
      </w:r>
      <w:proofErr w:type="spellEnd"/>
      <w:r>
        <w:rPr>
          <w:rFonts w:ascii="Times" w:hAnsi="Times" w:cs="Times"/>
          <w:sz w:val="26"/>
          <w:szCs w:val="26"/>
        </w:rPr>
        <w:t xml:space="preserve"> ihrer Kunden mehr oder weniger vollständig übernehmen. Im Rahmen der inner- bzw. zwischenbetrieblichen Arbeitsteilung spezialisieren sich vielmehr unterschiedliche Dienstleister auf spezifische Leistungsfelder. Die Auswahl geeigneter IT-Services und deren </w:t>
      </w:r>
      <w:proofErr w:type="spellStart"/>
      <w:r>
        <w:rPr>
          <w:rFonts w:ascii="Times" w:hAnsi="Times" w:cs="Times"/>
          <w:sz w:val="26"/>
          <w:szCs w:val="26"/>
        </w:rPr>
        <w:t>Inte</w:t>
      </w:r>
      <w:proofErr w:type="spellEnd"/>
      <w:r>
        <w:rPr>
          <w:rFonts w:ascii="Times" w:hAnsi="Times" w:cs="Times"/>
          <w:sz w:val="26"/>
          <w:szCs w:val="26"/>
        </w:rPr>
        <w:t xml:space="preserve">- </w:t>
      </w:r>
      <w:proofErr w:type="spellStart"/>
      <w:r>
        <w:rPr>
          <w:rFonts w:ascii="Times" w:hAnsi="Times" w:cs="Times"/>
          <w:sz w:val="26"/>
          <w:szCs w:val="26"/>
        </w:rPr>
        <w:t>gration</w:t>
      </w:r>
      <w:proofErr w:type="spellEnd"/>
      <w:r>
        <w:rPr>
          <w:rFonts w:ascii="Times" w:hAnsi="Times" w:cs="Times"/>
          <w:sz w:val="26"/>
          <w:szCs w:val="26"/>
        </w:rPr>
        <w:t xml:space="preserve"> in den eigenen Informationsverarbeitungsprozess bleibt damit eine wesentliche </w:t>
      </w:r>
      <w:proofErr w:type="spellStart"/>
      <w:r>
        <w:rPr>
          <w:rFonts w:ascii="Times" w:hAnsi="Times" w:cs="Times"/>
          <w:sz w:val="26"/>
          <w:szCs w:val="26"/>
        </w:rPr>
        <w:t>Aufga</w:t>
      </w:r>
      <w:proofErr w:type="spellEnd"/>
      <w:r>
        <w:rPr>
          <w:rFonts w:ascii="Times" w:hAnsi="Times" w:cs="Times"/>
          <w:sz w:val="26"/>
          <w:szCs w:val="26"/>
        </w:rPr>
        <w:t xml:space="preserve">- </w:t>
      </w:r>
      <w:proofErr w:type="spellStart"/>
      <w:r>
        <w:rPr>
          <w:rFonts w:ascii="Times" w:hAnsi="Times" w:cs="Times"/>
          <w:sz w:val="26"/>
          <w:szCs w:val="26"/>
        </w:rPr>
        <w:t>be</w:t>
      </w:r>
      <w:proofErr w:type="spellEnd"/>
      <w:r>
        <w:rPr>
          <w:rFonts w:ascii="Times" w:hAnsi="Times" w:cs="Times"/>
          <w:sz w:val="26"/>
          <w:szCs w:val="26"/>
        </w:rPr>
        <w:t xml:space="preserve"> der IT-Nutzer, auch wenn sich dafür wiederum ein Dienstleister anbieten mag. </w:t>
      </w:r>
    </w:p>
    <w:p w14:paraId="109A11A8" w14:textId="77777777" w:rsidR="00A67CD2" w:rsidRDefault="00A67CD2" w:rsidP="00193420">
      <w:pPr>
        <w:widowControl w:val="0"/>
        <w:autoSpaceDE w:val="0"/>
        <w:autoSpaceDN w:val="0"/>
        <w:adjustRightInd w:val="0"/>
        <w:spacing w:before="0" w:beforeAutospacing="0" w:after="240" w:line="240" w:lineRule="auto"/>
        <w:jc w:val="both"/>
        <w:rPr>
          <w:rFonts w:ascii="Times" w:hAnsi="Times" w:cs="Times"/>
        </w:rPr>
      </w:pPr>
      <w:r>
        <w:rPr>
          <w:rFonts w:ascii="Times" w:hAnsi="Times" w:cs="Times"/>
          <w:sz w:val="26"/>
          <w:szCs w:val="26"/>
        </w:rPr>
        <w:t xml:space="preserve">Aufgabe eines serviceorientierten IT-Managements ist es demgegenüber, das Serviceangebot der IT-Dienstleister auf die Anforderungen der (potenziellen) Kunden auszurichten und </w:t>
      </w:r>
      <w:proofErr w:type="spellStart"/>
      <w:r>
        <w:rPr>
          <w:rFonts w:ascii="Times" w:hAnsi="Times" w:cs="Times"/>
          <w:sz w:val="26"/>
          <w:szCs w:val="26"/>
        </w:rPr>
        <w:t>kontinu</w:t>
      </w:r>
      <w:proofErr w:type="spellEnd"/>
      <w:r>
        <w:rPr>
          <w:rFonts w:ascii="Times" w:hAnsi="Times" w:cs="Times"/>
          <w:sz w:val="26"/>
          <w:szCs w:val="26"/>
        </w:rPr>
        <w:t xml:space="preserve">- </w:t>
      </w:r>
      <w:proofErr w:type="spellStart"/>
      <w:r>
        <w:rPr>
          <w:rFonts w:ascii="Times" w:hAnsi="Times" w:cs="Times"/>
          <w:sz w:val="26"/>
          <w:szCs w:val="26"/>
        </w:rPr>
        <w:t>ierlich</w:t>
      </w:r>
      <w:proofErr w:type="spellEnd"/>
      <w:r>
        <w:rPr>
          <w:rFonts w:ascii="Times" w:hAnsi="Times" w:cs="Times"/>
          <w:sz w:val="26"/>
          <w:szCs w:val="26"/>
        </w:rPr>
        <w:t xml:space="preserve"> an veränderte Kundenerwartungen anzupassen (vgl. </w:t>
      </w:r>
      <w:proofErr w:type="spellStart"/>
      <w:r>
        <w:rPr>
          <w:rFonts w:ascii="Times" w:hAnsi="Times" w:cs="Times"/>
          <w:sz w:val="26"/>
          <w:szCs w:val="26"/>
        </w:rPr>
        <w:t>Zarnekow</w:t>
      </w:r>
      <w:proofErr w:type="spellEnd"/>
      <w:r>
        <w:rPr>
          <w:rFonts w:ascii="Times" w:hAnsi="Times" w:cs="Times"/>
          <w:sz w:val="26"/>
          <w:szCs w:val="26"/>
        </w:rPr>
        <w:t xml:space="preserve">/Hochstein/Brenner 2005, S. 8ff.). Für den Abgleich zwischen Serviceangebot und -nachfrage sorgen dabei marktbasierte oder marktähnliche Einkaufs- und Verkaufsdispositionen der Kunden bzw. der Lieferanten. </w:t>
      </w:r>
    </w:p>
    <w:p w14:paraId="656FDC89" w14:textId="77777777" w:rsidR="00A67CD2" w:rsidRDefault="00A67CD2" w:rsidP="00193420">
      <w:pPr>
        <w:spacing w:before="0" w:beforeAutospacing="0"/>
        <w:jc w:val="both"/>
      </w:pPr>
    </w:p>
    <w:p w14:paraId="724BB17B" w14:textId="76611F69" w:rsidR="002611AF" w:rsidRDefault="006454FD" w:rsidP="00193420">
      <w:pPr>
        <w:spacing w:before="0" w:beforeAutospacing="0"/>
        <w:jc w:val="both"/>
      </w:pPr>
      <w:r w:rsidRPr="006454FD">
        <w:rPr>
          <w:highlight w:val="green"/>
        </w:rPr>
        <w:t>SOA</w:t>
      </w:r>
      <w:r>
        <w:rPr>
          <w:highlight w:val="green"/>
        </w:rPr>
        <w:t xml:space="preserve"> – Service orientierte Architektur</w:t>
      </w:r>
      <w:r w:rsidRPr="006454FD">
        <w:rPr>
          <w:highlight w:val="green"/>
        </w:rPr>
        <w:t>?</w:t>
      </w:r>
    </w:p>
    <w:p w14:paraId="2159FC34" w14:textId="77777777" w:rsidR="00302524" w:rsidRDefault="00302524" w:rsidP="00193420">
      <w:pPr>
        <w:spacing w:before="0" w:beforeAutospacing="0"/>
        <w:jc w:val="both"/>
      </w:pPr>
    </w:p>
    <w:p w14:paraId="16C86988" w14:textId="21F6F781" w:rsidR="00E91570" w:rsidRDefault="004D3B97" w:rsidP="00193420">
      <w:pPr>
        <w:spacing w:before="0" w:beforeAutospacing="0"/>
        <w:jc w:val="both"/>
      </w:pPr>
      <w:r w:rsidRPr="00774761">
        <w:rPr>
          <w:highlight w:val="green"/>
        </w:rPr>
        <w:t xml:space="preserve">s. 5 // </w:t>
      </w:r>
      <w:proofErr w:type="spellStart"/>
      <w:r w:rsidRPr="00774761">
        <w:rPr>
          <w:highlight w:val="green"/>
        </w:rPr>
        <w:t>impl</w:t>
      </w:r>
      <w:proofErr w:type="spellEnd"/>
      <w:r w:rsidRPr="00774761">
        <w:rPr>
          <w:highlight w:val="green"/>
        </w:rPr>
        <w:t xml:space="preserve">. Von </w:t>
      </w:r>
      <w:proofErr w:type="spellStart"/>
      <w:r w:rsidRPr="00774761">
        <w:rPr>
          <w:highlight w:val="green"/>
        </w:rPr>
        <w:t>it</w:t>
      </w:r>
      <w:proofErr w:type="spellEnd"/>
      <w:r w:rsidRPr="00774761">
        <w:rPr>
          <w:highlight w:val="green"/>
        </w:rPr>
        <w:t xml:space="preserve"> service-management. Auf S. 6 ist GEILE GRAFIK!!!</w:t>
      </w:r>
    </w:p>
    <w:p w14:paraId="76298147" w14:textId="77777777" w:rsidR="0092591C" w:rsidRDefault="0092591C" w:rsidP="00193420">
      <w:pPr>
        <w:spacing w:before="0" w:beforeAutospacing="0"/>
        <w:jc w:val="both"/>
      </w:pPr>
    </w:p>
    <w:p w14:paraId="315186B1" w14:textId="776EF25A" w:rsidR="0092591C" w:rsidRPr="005F2C17" w:rsidRDefault="0092591C" w:rsidP="00193420">
      <w:pPr>
        <w:spacing w:before="0" w:beforeAutospacing="0"/>
        <w:jc w:val="both"/>
        <w:rPr>
          <w:highlight w:val="cyan"/>
        </w:rPr>
      </w:pPr>
      <w:r w:rsidRPr="005F2C17">
        <w:rPr>
          <w:highlight w:val="cyan"/>
        </w:rPr>
        <w:t xml:space="preserve">s. 168 </w:t>
      </w:r>
      <w:proofErr w:type="spellStart"/>
      <w:r w:rsidRPr="005F2C17">
        <w:rPr>
          <w:highlight w:val="cyan"/>
        </w:rPr>
        <w:t>implementierung</w:t>
      </w:r>
      <w:proofErr w:type="spellEnd"/>
      <w:r w:rsidRPr="005F2C17">
        <w:rPr>
          <w:highlight w:val="cyan"/>
        </w:rPr>
        <w:t xml:space="preserve"> von </w:t>
      </w:r>
      <w:proofErr w:type="spellStart"/>
      <w:r w:rsidRPr="005F2C17">
        <w:rPr>
          <w:highlight w:val="cyan"/>
        </w:rPr>
        <w:t>it</w:t>
      </w:r>
      <w:proofErr w:type="spellEnd"/>
      <w:r w:rsidRPr="005F2C17">
        <w:rPr>
          <w:highlight w:val="cyan"/>
        </w:rPr>
        <w:t xml:space="preserve"> service-management</w:t>
      </w:r>
    </w:p>
    <w:p w14:paraId="26AA89A3" w14:textId="7654531D" w:rsidR="0092591C" w:rsidRDefault="0092591C" w:rsidP="00193420">
      <w:pPr>
        <w:spacing w:before="0" w:beforeAutospacing="0"/>
        <w:jc w:val="both"/>
      </w:pPr>
      <w:r w:rsidRPr="005F2C17">
        <w:rPr>
          <w:highlight w:val="cyan"/>
        </w:rPr>
        <w:t xml:space="preserve">in der </w:t>
      </w:r>
      <w:proofErr w:type="spellStart"/>
      <w:r w:rsidRPr="005F2C17">
        <w:rPr>
          <w:highlight w:val="cyan"/>
        </w:rPr>
        <w:t>mitte</w:t>
      </w:r>
      <w:proofErr w:type="spellEnd"/>
      <w:r w:rsidRPr="005F2C17">
        <w:rPr>
          <w:highlight w:val="cyan"/>
        </w:rPr>
        <w:t>: ISO 20000 zur Zertifizierung von Serviceprozessen</w:t>
      </w:r>
    </w:p>
    <w:p w14:paraId="1FA8FE8F" w14:textId="77777777" w:rsidR="0092591C" w:rsidRDefault="0092591C" w:rsidP="00193420">
      <w:pPr>
        <w:spacing w:before="0" w:beforeAutospacing="0"/>
        <w:jc w:val="both"/>
      </w:pPr>
    </w:p>
    <w:p w14:paraId="7EAE9CB6" w14:textId="77777777" w:rsidR="00524449" w:rsidRPr="00524449" w:rsidRDefault="00524449" w:rsidP="00193420">
      <w:pPr>
        <w:spacing w:before="0" w:beforeAutospacing="0"/>
        <w:jc w:val="both"/>
        <w:rPr>
          <w:highlight w:val="cyan"/>
        </w:rPr>
      </w:pPr>
      <w:r w:rsidRPr="00524449">
        <w:rPr>
          <w:highlight w:val="cyan"/>
        </w:rPr>
        <w:t xml:space="preserve">Serviceintegration (s.129, </w:t>
      </w:r>
      <w:proofErr w:type="spellStart"/>
      <w:r w:rsidRPr="00524449">
        <w:rPr>
          <w:highlight w:val="cyan"/>
        </w:rPr>
        <w:t>dini</w:t>
      </w:r>
      <w:proofErr w:type="spellEnd"/>
      <w:r w:rsidRPr="00524449">
        <w:rPr>
          <w:highlight w:val="cyan"/>
        </w:rPr>
        <w:t>)</w:t>
      </w:r>
    </w:p>
    <w:p w14:paraId="0BBEEBE1" w14:textId="77777777" w:rsidR="00524449" w:rsidRPr="00524449" w:rsidRDefault="00524449" w:rsidP="00193420">
      <w:pPr>
        <w:pStyle w:val="Listenabsatz"/>
        <w:numPr>
          <w:ilvl w:val="0"/>
          <w:numId w:val="4"/>
        </w:numPr>
        <w:spacing w:before="0" w:beforeAutospacing="0"/>
        <w:jc w:val="both"/>
        <w:rPr>
          <w:highlight w:val="cyan"/>
        </w:rPr>
      </w:pPr>
      <w:r w:rsidRPr="00524449">
        <w:rPr>
          <w:highlight w:val="cyan"/>
        </w:rPr>
        <w:t>Bologna-Prozess</w:t>
      </w:r>
    </w:p>
    <w:p w14:paraId="366BD0A9" w14:textId="77777777" w:rsidR="00524449" w:rsidRPr="00524449" w:rsidRDefault="00524449" w:rsidP="00193420">
      <w:pPr>
        <w:pStyle w:val="Listenabsatz"/>
        <w:numPr>
          <w:ilvl w:val="0"/>
          <w:numId w:val="4"/>
        </w:numPr>
        <w:spacing w:before="0" w:beforeAutospacing="0"/>
        <w:jc w:val="both"/>
        <w:rPr>
          <w:highlight w:val="cyan"/>
        </w:rPr>
      </w:pPr>
      <w:r w:rsidRPr="00524449">
        <w:rPr>
          <w:highlight w:val="cyan"/>
        </w:rPr>
        <w:t>E-</w:t>
      </w:r>
      <w:proofErr w:type="spellStart"/>
      <w:r w:rsidRPr="00524449">
        <w:rPr>
          <w:highlight w:val="cyan"/>
        </w:rPr>
        <w:t>science</w:t>
      </w:r>
      <w:proofErr w:type="spellEnd"/>
    </w:p>
    <w:p w14:paraId="6130A687" w14:textId="77777777" w:rsidR="00524449" w:rsidRPr="00524449" w:rsidRDefault="00524449" w:rsidP="00193420">
      <w:pPr>
        <w:pStyle w:val="Listenabsatz"/>
        <w:numPr>
          <w:ilvl w:val="0"/>
          <w:numId w:val="4"/>
        </w:numPr>
        <w:spacing w:before="0" w:beforeAutospacing="0"/>
        <w:jc w:val="both"/>
        <w:rPr>
          <w:highlight w:val="cyan"/>
        </w:rPr>
      </w:pPr>
      <w:proofErr w:type="spellStart"/>
      <w:r w:rsidRPr="00524449">
        <w:rPr>
          <w:highlight w:val="cyan"/>
        </w:rPr>
        <w:t>iSOA</w:t>
      </w:r>
      <w:proofErr w:type="spellEnd"/>
      <w:r w:rsidRPr="00524449">
        <w:rPr>
          <w:highlight w:val="cyan"/>
        </w:rPr>
        <w:t xml:space="preserve">, s. 224 </w:t>
      </w:r>
      <w:proofErr w:type="spellStart"/>
      <w:r w:rsidRPr="00524449">
        <w:rPr>
          <w:highlight w:val="cyan"/>
        </w:rPr>
        <w:t>dini</w:t>
      </w:r>
      <w:proofErr w:type="spellEnd"/>
      <w:r w:rsidRPr="00524449">
        <w:rPr>
          <w:highlight w:val="cyan"/>
        </w:rPr>
        <w:t xml:space="preserve"> – mit </w:t>
      </w:r>
      <w:proofErr w:type="spellStart"/>
      <w:r w:rsidRPr="00524449">
        <w:rPr>
          <w:highlight w:val="cyan"/>
        </w:rPr>
        <w:t>shcöner</w:t>
      </w:r>
      <w:proofErr w:type="spellEnd"/>
      <w:r w:rsidRPr="00524449">
        <w:rPr>
          <w:highlight w:val="cyan"/>
        </w:rPr>
        <w:t xml:space="preserve"> </w:t>
      </w:r>
      <w:proofErr w:type="spellStart"/>
      <w:r w:rsidRPr="00524449">
        <w:rPr>
          <w:highlight w:val="cyan"/>
        </w:rPr>
        <w:t>grafik</w:t>
      </w:r>
      <w:proofErr w:type="spellEnd"/>
    </w:p>
    <w:p w14:paraId="313A67A7" w14:textId="77777777" w:rsidR="0092591C" w:rsidRDefault="0092591C" w:rsidP="00193420">
      <w:pPr>
        <w:spacing w:before="0" w:beforeAutospacing="0"/>
        <w:jc w:val="both"/>
      </w:pPr>
    </w:p>
    <w:p w14:paraId="54C89A99" w14:textId="77777777" w:rsidR="00FE6B0B" w:rsidRPr="00FE6B0B" w:rsidRDefault="00FE6B0B" w:rsidP="00193420">
      <w:pPr>
        <w:numPr>
          <w:ilvl w:val="3"/>
          <w:numId w:val="8"/>
        </w:numPr>
        <w:spacing w:before="0" w:beforeAutospacing="0" w:line="240" w:lineRule="auto"/>
        <w:jc w:val="both"/>
        <w:rPr>
          <w:rFonts w:eastAsia="Times New Roman"/>
          <w:highlight w:val="cyan"/>
        </w:rPr>
      </w:pPr>
      <w:r w:rsidRPr="00FE6B0B">
        <w:rPr>
          <w:rFonts w:eastAsia="Times New Roman"/>
          <w:highlight w:val="cyan"/>
        </w:rPr>
        <w:t>Business Service (ein IT-Service, der unmittelbar Geschäftsprozesse oder betriebliche Aufgaben unterstützt)</w:t>
      </w:r>
    </w:p>
    <w:p w14:paraId="2EDFBF91" w14:textId="77777777" w:rsidR="00FE6B0B" w:rsidRPr="00FE6B0B" w:rsidRDefault="00FE6B0B" w:rsidP="00193420">
      <w:pPr>
        <w:numPr>
          <w:ilvl w:val="3"/>
          <w:numId w:val="8"/>
        </w:numPr>
        <w:spacing w:before="0" w:beforeAutospacing="0" w:line="240" w:lineRule="auto"/>
        <w:jc w:val="both"/>
        <w:rPr>
          <w:rFonts w:eastAsia="Times New Roman"/>
          <w:highlight w:val="cyan"/>
        </w:rPr>
      </w:pPr>
      <w:r w:rsidRPr="00FE6B0B">
        <w:rPr>
          <w:rFonts w:eastAsia="Times New Roman"/>
          <w:highlight w:val="cyan"/>
        </w:rPr>
        <w:t>Infrastructure Service (Kostenrechnungen, Betrieb und Wartung einer CMDB, Information-</w:t>
      </w:r>
      <w:proofErr w:type="spellStart"/>
      <w:r w:rsidRPr="00FE6B0B">
        <w:rPr>
          <w:rFonts w:eastAsia="Times New Roman"/>
          <w:highlight w:val="cyan"/>
        </w:rPr>
        <w:t>Liefecycle</w:t>
      </w:r>
      <w:proofErr w:type="spellEnd"/>
      <w:r w:rsidRPr="00FE6B0B">
        <w:rPr>
          <w:rFonts w:eastAsia="Times New Roman"/>
          <w:highlight w:val="cyan"/>
        </w:rPr>
        <w:t>-Management)</w:t>
      </w:r>
    </w:p>
    <w:p w14:paraId="28A731E2" w14:textId="77777777" w:rsidR="0092591C" w:rsidRDefault="0092591C" w:rsidP="00193420">
      <w:pPr>
        <w:spacing w:before="0" w:beforeAutospacing="0"/>
        <w:jc w:val="both"/>
      </w:pPr>
    </w:p>
    <w:p w14:paraId="31317821" w14:textId="77777777" w:rsidR="0092591C" w:rsidRDefault="0092591C" w:rsidP="00193420">
      <w:pPr>
        <w:spacing w:before="0" w:beforeAutospacing="0"/>
        <w:jc w:val="both"/>
      </w:pPr>
    </w:p>
    <w:p w14:paraId="2062A6B0" w14:textId="77777777" w:rsidR="00021820" w:rsidRDefault="00021820" w:rsidP="00193420">
      <w:pPr>
        <w:spacing w:before="0" w:beforeAutospacing="0"/>
        <w:jc w:val="both"/>
      </w:pPr>
    </w:p>
    <w:p w14:paraId="75D10E23" w14:textId="46049AAC" w:rsidR="002611AF" w:rsidRDefault="002611AF" w:rsidP="00193420">
      <w:pPr>
        <w:pStyle w:val="berschrift3"/>
      </w:pPr>
      <w:bookmarkStart w:id="5" w:name="_Toc294679361"/>
      <w:r>
        <w:t>ITIL</w:t>
      </w:r>
      <w:bookmarkEnd w:id="5"/>
    </w:p>
    <w:p w14:paraId="3F4E3367" w14:textId="23D5EA6F" w:rsidR="009D6836" w:rsidRPr="009D6836" w:rsidRDefault="009D6836" w:rsidP="00193420">
      <w:pPr>
        <w:spacing w:before="0" w:beforeAutospacing="0"/>
        <w:jc w:val="both"/>
        <w:rPr>
          <w:highlight w:val="cyan"/>
        </w:rPr>
      </w:pPr>
      <w:proofErr w:type="spellStart"/>
      <w:r w:rsidRPr="009D6836">
        <w:rPr>
          <w:highlight w:val="cyan"/>
        </w:rPr>
        <w:t>Begriffsdefintion</w:t>
      </w:r>
      <w:proofErr w:type="spellEnd"/>
      <w:r w:rsidRPr="009D6836">
        <w:rPr>
          <w:highlight w:val="cyan"/>
        </w:rPr>
        <w:t>, verweis auf gruppe 1.1</w:t>
      </w:r>
    </w:p>
    <w:p w14:paraId="3616CD7C" w14:textId="77777777" w:rsidR="009D6836" w:rsidRPr="009D6836" w:rsidRDefault="009D6836" w:rsidP="00193420">
      <w:pPr>
        <w:spacing w:before="0" w:beforeAutospacing="0"/>
        <w:jc w:val="both"/>
        <w:rPr>
          <w:highlight w:val="cyan"/>
        </w:rPr>
      </w:pPr>
    </w:p>
    <w:p w14:paraId="0C85D7C1" w14:textId="05B2BAE5" w:rsidR="00674648" w:rsidRPr="009D6836" w:rsidRDefault="00674648" w:rsidP="00193420">
      <w:pPr>
        <w:spacing w:before="0" w:beforeAutospacing="0"/>
        <w:jc w:val="both"/>
        <w:rPr>
          <w:highlight w:val="cyan"/>
        </w:rPr>
      </w:pPr>
      <w:r w:rsidRPr="009D6836">
        <w:rPr>
          <w:highlight w:val="cyan"/>
        </w:rPr>
        <w:t xml:space="preserve">s. 45// </w:t>
      </w:r>
      <w:proofErr w:type="spellStart"/>
      <w:r w:rsidRPr="009D6836">
        <w:rPr>
          <w:highlight w:val="cyan"/>
        </w:rPr>
        <w:t>implementierung</w:t>
      </w:r>
      <w:proofErr w:type="spellEnd"/>
      <w:r w:rsidRPr="009D6836">
        <w:rPr>
          <w:highlight w:val="cyan"/>
        </w:rPr>
        <w:t xml:space="preserve"> von </w:t>
      </w:r>
      <w:proofErr w:type="spellStart"/>
      <w:r w:rsidRPr="009D6836">
        <w:rPr>
          <w:highlight w:val="cyan"/>
        </w:rPr>
        <w:t>it</w:t>
      </w:r>
      <w:proofErr w:type="spellEnd"/>
      <w:r w:rsidRPr="009D6836">
        <w:rPr>
          <w:highlight w:val="cyan"/>
        </w:rPr>
        <w:t xml:space="preserve"> service-</w:t>
      </w:r>
      <w:proofErr w:type="spellStart"/>
      <w:r w:rsidRPr="009D6836">
        <w:rPr>
          <w:highlight w:val="cyan"/>
        </w:rPr>
        <w:t>mana</w:t>
      </w:r>
      <w:proofErr w:type="spellEnd"/>
    </w:p>
    <w:p w14:paraId="638140A4" w14:textId="77777777" w:rsidR="00A232CF" w:rsidRPr="009D6836" w:rsidRDefault="00A232CF" w:rsidP="00193420">
      <w:pPr>
        <w:spacing w:before="0" w:beforeAutospacing="0"/>
        <w:jc w:val="both"/>
        <w:rPr>
          <w:highlight w:val="cyan"/>
        </w:rPr>
      </w:pPr>
      <w:r w:rsidRPr="009D6836">
        <w:rPr>
          <w:highlight w:val="cyan"/>
        </w:rPr>
        <w:t xml:space="preserve">ITIL: s.298, </w:t>
      </w:r>
      <w:proofErr w:type="spellStart"/>
      <w:r w:rsidRPr="009D6836">
        <w:rPr>
          <w:highlight w:val="cyan"/>
        </w:rPr>
        <w:t>dini</w:t>
      </w:r>
      <w:proofErr w:type="spellEnd"/>
      <w:r w:rsidRPr="009D6836">
        <w:rPr>
          <w:highlight w:val="cyan"/>
        </w:rPr>
        <w:t xml:space="preserve"> schöne </w:t>
      </w:r>
      <w:proofErr w:type="spellStart"/>
      <w:r w:rsidRPr="009D6836">
        <w:rPr>
          <w:highlight w:val="cyan"/>
        </w:rPr>
        <w:t>grafik</w:t>
      </w:r>
      <w:proofErr w:type="spellEnd"/>
    </w:p>
    <w:p w14:paraId="7EFDA3C9" w14:textId="260F1919" w:rsidR="00A232CF" w:rsidRPr="009D6836" w:rsidRDefault="006F052B" w:rsidP="00193420">
      <w:pPr>
        <w:jc w:val="both"/>
        <w:rPr>
          <w:highlight w:val="cyan"/>
        </w:rPr>
      </w:pPr>
      <w:hyperlink r:id="rId22" w:history="1">
        <w:r w:rsidR="00A232CF" w:rsidRPr="009D6836">
          <w:rPr>
            <w:rStyle w:val="Link"/>
            <w:highlight w:val="cyan"/>
          </w:rPr>
          <w:t>http://www.dzhw.eu/pdf/pub_fh/fh-200808.pdf</w:t>
        </w:r>
      </w:hyperlink>
    </w:p>
    <w:p w14:paraId="7B4B09DE" w14:textId="77B86A4A" w:rsidR="00A232CF" w:rsidRPr="009D6836" w:rsidRDefault="006F052B" w:rsidP="00193420">
      <w:pPr>
        <w:jc w:val="both"/>
        <w:rPr>
          <w:highlight w:val="cyan"/>
        </w:rPr>
      </w:pPr>
      <w:hyperlink r:id="rId23" w:history="1">
        <w:r w:rsidR="00A232CF" w:rsidRPr="009D6836">
          <w:rPr>
            <w:rStyle w:val="Link"/>
            <w:highlight w:val="cyan"/>
          </w:rPr>
          <w:t>http://www.his-he.de/veranstaltung/dokumentation/Workshop_ITIL/pdf/TOP04.pdf</w:t>
        </w:r>
      </w:hyperlink>
    </w:p>
    <w:p w14:paraId="7099BFB2" w14:textId="4FA9A5BA" w:rsidR="00A232CF" w:rsidRPr="009D6836" w:rsidRDefault="006F052B" w:rsidP="00193420">
      <w:pPr>
        <w:tabs>
          <w:tab w:val="left" w:pos="2923"/>
        </w:tabs>
        <w:jc w:val="both"/>
        <w:rPr>
          <w:highlight w:val="cyan"/>
        </w:rPr>
      </w:pPr>
      <w:hyperlink r:id="rId24" w:history="1">
        <w:r w:rsidR="00A232CF" w:rsidRPr="009D6836">
          <w:rPr>
            <w:rStyle w:val="Link"/>
            <w:highlight w:val="cyan"/>
          </w:rPr>
          <w:t>http://www.his-he.de/veranstaltung/dokumentation/Workshop_ITIL/pdf/TOP02.pdf</w:t>
        </w:r>
      </w:hyperlink>
    </w:p>
    <w:p w14:paraId="555C13FD" w14:textId="68AB4158" w:rsidR="00A232CF" w:rsidRDefault="006F052B" w:rsidP="00193420">
      <w:pPr>
        <w:jc w:val="both"/>
      </w:pPr>
      <w:hyperlink r:id="rId25" w:history="1">
        <w:r w:rsidR="00A232CF" w:rsidRPr="009D6836">
          <w:rPr>
            <w:rStyle w:val="Link"/>
            <w:highlight w:val="cyan"/>
          </w:rPr>
          <w:t>http://www.his-he.de/veranstaltung/dokumentation/Workshop_ITIL/pdf/TOP03.pdf</w:t>
        </w:r>
      </w:hyperlink>
    </w:p>
    <w:p w14:paraId="2417A99E" w14:textId="77777777" w:rsidR="00A232CF" w:rsidRDefault="00A232CF" w:rsidP="00193420">
      <w:pPr>
        <w:jc w:val="both"/>
      </w:pPr>
    </w:p>
    <w:p w14:paraId="0CF6B8CB" w14:textId="77777777" w:rsidR="00A232CF" w:rsidRDefault="00A232CF" w:rsidP="00193420">
      <w:pPr>
        <w:jc w:val="both"/>
      </w:pPr>
    </w:p>
    <w:p w14:paraId="701C05D5" w14:textId="77777777" w:rsidR="00A232CF" w:rsidRPr="00A232CF" w:rsidRDefault="00A232CF" w:rsidP="00193420">
      <w:pPr>
        <w:jc w:val="both"/>
      </w:pPr>
    </w:p>
    <w:p w14:paraId="70185092" w14:textId="77777777" w:rsidR="002611AF" w:rsidRDefault="002611AF"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02A8425C" w14:textId="77777777" w:rsidR="00BF4FD0" w:rsidRDefault="00BF4FD0" w:rsidP="00193420">
      <w:pPr>
        <w:spacing w:before="0" w:beforeAutospacing="0"/>
        <w:jc w:val="both"/>
      </w:pPr>
    </w:p>
    <w:p w14:paraId="159A5F2D" w14:textId="77777777" w:rsidR="008C697D" w:rsidRDefault="008C697D" w:rsidP="00193420">
      <w:pPr>
        <w:pStyle w:val="berschrift4"/>
        <w:jc w:val="both"/>
      </w:pPr>
      <w:r>
        <w:t>Qualitätsmanagement/-sicherung</w:t>
      </w:r>
    </w:p>
    <w:p w14:paraId="5E41EC94" w14:textId="77777777" w:rsidR="008C697D" w:rsidRDefault="008C697D"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11B06C8E" w14:textId="77777777" w:rsidR="008C697D" w:rsidRDefault="008C697D" w:rsidP="00193420">
      <w:pPr>
        <w:spacing w:before="0" w:beforeAutospacing="0"/>
        <w:jc w:val="both"/>
      </w:pPr>
    </w:p>
    <w:p w14:paraId="6A6AA8D4" w14:textId="7F7C2727" w:rsidR="001B2191" w:rsidRDefault="001B2191" w:rsidP="00193420">
      <w:pPr>
        <w:spacing w:before="0" w:beforeAutospacing="0"/>
        <w:jc w:val="both"/>
      </w:pPr>
      <w:hyperlink r:id="rId26" w:history="1">
        <w:r w:rsidRPr="002A251E">
          <w:rPr>
            <w:rStyle w:val="Link"/>
          </w:rPr>
          <w:t>http://www.peer-pasternack.de/texte/QM%20an%20HSen_GBP.pdf</w:t>
        </w:r>
      </w:hyperlink>
    </w:p>
    <w:p w14:paraId="41D8BE65" w14:textId="77777777" w:rsidR="001B2191" w:rsidRDefault="001B2191" w:rsidP="00193420">
      <w:pPr>
        <w:spacing w:before="0" w:beforeAutospacing="0"/>
        <w:jc w:val="both"/>
      </w:pPr>
    </w:p>
    <w:p w14:paraId="18DBAA01" w14:textId="77777777" w:rsidR="001B2191" w:rsidRDefault="001B2191" w:rsidP="00193420">
      <w:pPr>
        <w:spacing w:before="0" w:beforeAutospacing="0"/>
        <w:jc w:val="both"/>
      </w:pPr>
    </w:p>
    <w:p w14:paraId="221DE28D" w14:textId="6EB59073" w:rsidR="008C697D" w:rsidRDefault="008C697D" w:rsidP="00193420">
      <w:pPr>
        <w:spacing w:before="0" w:beforeAutospacing="0"/>
        <w:jc w:val="both"/>
      </w:pPr>
      <w:r w:rsidRPr="008C697D">
        <w:rPr>
          <w:highlight w:val="green"/>
        </w:rPr>
        <w:t xml:space="preserve">s. 71 // </w:t>
      </w:r>
      <w:proofErr w:type="spellStart"/>
      <w:r w:rsidRPr="008C697D">
        <w:rPr>
          <w:highlight w:val="green"/>
        </w:rPr>
        <w:t>impl</w:t>
      </w:r>
      <w:proofErr w:type="spellEnd"/>
      <w:r w:rsidRPr="008C697D">
        <w:rPr>
          <w:highlight w:val="green"/>
        </w:rPr>
        <w:t xml:space="preserve">. Von </w:t>
      </w:r>
      <w:proofErr w:type="spellStart"/>
      <w:r w:rsidRPr="008C697D">
        <w:rPr>
          <w:highlight w:val="green"/>
        </w:rPr>
        <w:t>it</w:t>
      </w:r>
      <w:proofErr w:type="spellEnd"/>
      <w:r w:rsidRPr="008C697D">
        <w:rPr>
          <w:highlight w:val="green"/>
        </w:rPr>
        <w:t xml:space="preserve"> service-</w:t>
      </w:r>
      <w:proofErr w:type="spellStart"/>
      <w:r w:rsidRPr="008C697D">
        <w:rPr>
          <w:highlight w:val="green"/>
        </w:rPr>
        <w:t>managemen</w:t>
      </w:r>
      <w:proofErr w:type="spellEnd"/>
      <w:r w:rsidRPr="008C697D">
        <w:rPr>
          <w:highlight w:val="green"/>
        </w:rPr>
        <w:t xml:space="preserve">  -GEILE GRAFIK!!</w:t>
      </w:r>
    </w:p>
    <w:p w14:paraId="012F20B1" w14:textId="062752B4" w:rsidR="00AC695C" w:rsidRDefault="00AC695C" w:rsidP="00193420">
      <w:pPr>
        <w:spacing w:before="0" w:beforeAutospacing="0"/>
        <w:jc w:val="both"/>
      </w:pPr>
      <w:r w:rsidRPr="008C697D">
        <w:rPr>
          <w:highlight w:val="green"/>
        </w:rPr>
        <w:t xml:space="preserve">s. </w:t>
      </w:r>
      <w:r>
        <w:rPr>
          <w:highlight w:val="green"/>
        </w:rPr>
        <w:t>43</w:t>
      </w:r>
      <w:r w:rsidRPr="008C697D">
        <w:rPr>
          <w:highlight w:val="green"/>
        </w:rPr>
        <w:t xml:space="preserve"> // </w:t>
      </w:r>
      <w:proofErr w:type="spellStart"/>
      <w:r w:rsidRPr="008C697D">
        <w:rPr>
          <w:highlight w:val="green"/>
        </w:rPr>
        <w:t>impl</w:t>
      </w:r>
      <w:proofErr w:type="spellEnd"/>
      <w:r w:rsidRPr="008C697D">
        <w:rPr>
          <w:highlight w:val="green"/>
        </w:rPr>
        <w:t xml:space="preserve">. Von </w:t>
      </w:r>
      <w:proofErr w:type="spellStart"/>
      <w:r w:rsidRPr="008C697D">
        <w:rPr>
          <w:highlight w:val="green"/>
        </w:rPr>
        <w:t>it</w:t>
      </w:r>
      <w:proofErr w:type="spellEnd"/>
      <w:r w:rsidRPr="008C697D">
        <w:rPr>
          <w:highlight w:val="green"/>
        </w:rPr>
        <w:t xml:space="preserve"> service-</w:t>
      </w:r>
      <w:proofErr w:type="spellStart"/>
      <w:r w:rsidRPr="008C697D">
        <w:rPr>
          <w:highlight w:val="green"/>
        </w:rPr>
        <w:t>managemen</w:t>
      </w:r>
      <w:proofErr w:type="spellEnd"/>
      <w:r w:rsidRPr="008C697D">
        <w:rPr>
          <w:highlight w:val="green"/>
        </w:rPr>
        <w:t xml:space="preserve">  - GRAFIK</w:t>
      </w:r>
      <w:r>
        <w:rPr>
          <w:highlight w:val="green"/>
        </w:rPr>
        <w:t xml:space="preserve"> s.44</w:t>
      </w:r>
      <w:r w:rsidRPr="008C697D">
        <w:rPr>
          <w:highlight w:val="green"/>
        </w:rPr>
        <w:t>!!</w:t>
      </w:r>
    </w:p>
    <w:p w14:paraId="384148E5" w14:textId="77777777" w:rsidR="008C697D" w:rsidRDefault="008C697D" w:rsidP="00193420">
      <w:pPr>
        <w:spacing w:before="0" w:beforeAutospacing="0"/>
        <w:jc w:val="both"/>
      </w:pPr>
    </w:p>
    <w:p w14:paraId="3B9653B5" w14:textId="77777777" w:rsidR="008C697D" w:rsidRDefault="008C697D" w:rsidP="00193420">
      <w:pPr>
        <w:spacing w:before="0" w:beforeAutospacing="0"/>
        <w:jc w:val="both"/>
      </w:pPr>
    </w:p>
    <w:p w14:paraId="11160A6B" w14:textId="77777777" w:rsidR="008C697D" w:rsidRDefault="008C697D" w:rsidP="00193420">
      <w:pPr>
        <w:spacing w:before="0" w:beforeAutospacing="0"/>
        <w:jc w:val="both"/>
      </w:pPr>
    </w:p>
    <w:p w14:paraId="76018F73" w14:textId="67795DB0" w:rsidR="002611AF" w:rsidRDefault="002611AF" w:rsidP="00193420">
      <w:pPr>
        <w:pStyle w:val="berschrift4"/>
        <w:jc w:val="both"/>
      </w:pPr>
      <w:r>
        <w:t>SLAs</w:t>
      </w:r>
    </w:p>
    <w:p w14:paraId="34E924CA" w14:textId="77777777" w:rsidR="002611AF" w:rsidRDefault="002611AF"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5766FB65" w14:textId="77777777" w:rsidR="00E56155" w:rsidRDefault="00E56155" w:rsidP="00193420">
      <w:pPr>
        <w:spacing w:before="0" w:beforeAutospacing="0" w:line="240" w:lineRule="auto"/>
        <w:jc w:val="both"/>
        <w:rPr>
          <w:rFonts w:eastAsia="Times New Roman"/>
        </w:rPr>
      </w:pPr>
      <w:r w:rsidRPr="00E56155">
        <w:rPr>
          <w:rFonts w:eastAsia="Times New Roman"/>
          <w:highlight w:val="cyan"/>
        </w:rPr>
        <w:t xml:space="preserve">Nutzpotentiale (s.502, </w:t>
      </w:r>
      <w:proofErr w:type="spellStart"/>
      <w:r w:rsidRPr="00E56155">
        <w:rPr>
          <w:rFonts w:eastAsia="Times New Roman"/>
          <w:highlight w:val="cyan"/>
        </w:rPr>
        <w:t>informationsmanagement</w:t>
      </w:r>
      <w:proofErr w:type="spellEnd"/>
      <w:r w:rsidRPr="00E56155">
        <w:rPr>
          <w:rFonts w:eastAsia="Times New Roman"/>
          <w:highlight w:val="cyan"/>
        </w:rPr>
        <w:t xml:space="preserve"> </w:t>
      </w:r>
      <w:proofErr w:type="spellStart"/>
      <w:r w:rsidRPr="00E56155">
        <w:rPr>
          <w:rFonts w:eastAsia="Times New Roman"/>
          <w:highlight w:val="cyan"/>
        </w:rPr>
        <w:t>heinrich</w:t>
      </w:r>
      <w:proofErr w:type="spellEnd"/>
      <w:r w:rsidRPr="00E56155">
        <w:rPr>
          <w:rFonts w:eastAsia="Times New Roman"/>
          <w:highlight w:val="cyan"/>
        </w:rPr>
        <w:t>)</w:t>
      </w:r>
    </w:p>
    <w:p w14:paraId="0C067002" w14:textId="77777777" w:rsidR="00BF4FD0" w:rsidRDefault="00BF4FD0" w:rsidP="00193420">
      <w:pPr>
        <w:spacing w:before="0" w:beforeAutospacing="0"/>
        <w:jc w:val="both"/>
      </w:pPr>
    </w:p>
    <w:p w14:paraId="76369AAF" w14:textId="32C98053" w:rsidR="003360B9" w:rsidRPr="003360B9" w:rsidRDefault="003360B9" w:rsidP="00193420">
      <w:pPr>
        <w:spacing w:before="0" w:beforeAutospacing="0"/>
        <w:jc w:val="both"/>
      </w:pPr>
      <w:r w:rsidRPr="003360B9">
        <w:rPr>
          <w:rFonts w:eastAsia="Times New Roman" w:cs="Times New Roman"/>
          <w:bCs/>
          <w:highlight w:val="cyan"/>
        </w:rPr>
        <w:t>Siehe Skript Kapitel 7.3.2</w:t>
      </w:r>
      <w:r w:rsidRPr="003360B9">
        <w:rPr>
          <w:rFonts w:eastAsia="Times New Roman" w:cs="Times New Roman"/>
          <w:bCs/>
        </w:rPr>
        <w:t xml:space="preserve"> </w:t>
      </w:r>
    </w:p>
    <w:p w14:paraId="27D91D78" w14:textId="77777777" w:rsidR="003360B9" w:rsidRDefault="003360B9" w:rsidP="00193420">
      <w:pPr>
        <w:spacing w:before="0" w:beforeAutospacing="0"/>
        <w:jc w:val="both"/>
      </w:pPr>
    </w:p>
    <w:p w14:paraId="240E65E0" w14:textId="7EFC01D4" w:rsidR="00E56155" w:rsidRDefault="003627F2" w:rsidP="00193420">
      <w:pPr>
        <w:spacing w:before="0" w:beforeAutospacing="0"/>
        <w:jc w:val="both"/>
      </w:pPr>
      <w:r w:rsidRPr="003627F2">
        <w:rPr>
          <w:highlight w:val="green"/>
        </w:rPr>
        <w:t>s.55 /</w:t>
      </w:r>
      <w:proofErr w:type="spellStart"/>
      <w:r w:rsidRPr="003627F2">
        <w:rPr>
          <w:highlight w:val="green"/>
        </w:rPr>
        <w:t>implementierung</w:t>
      </w:r>
      <w:proofErr w:type="spellEnd"/>
      <w:r w:rsidRPr="003627F2">
        <w:rPr>
          <w:highlight w:val="green"/>
        </w:rPr>
        <w:t xml:space="preserve"> von </w:t>
      </w:r>
      <w:proofErr w:type="spellStart"/>
      <w:r w:rsidRPr="003627F2">
        <w:rPr>
          <w:highlight w:val="green"/>
        </w:rPr>
        <w:t>it</w:t>
      </w:r>
      <w:proofErr w:type="spellEnd"/>
      <w:r w:rsidRPr="003627F2">
        <w:rPr>
          <w:highlight w:val="green"/>
        </w:rPr>
        <w:t>-services</w:t>
      </w:r>
    </w:p>
    <w:p w14:paraId="43F3E744" w14:textId="77777777" w:rsidR="003627F2" w:rsidRDefault="003627F2" w:rsidP="00193420">
      <w:pPr>
        <w:spacing w:before="0" w:beforeAutospacing="0"/>
        <w:jc w:val="both"/>
      </w:pPr>
    </w:p>
    <w:p w14:paraId="734DC138" w14:textId="0A1E6352" w:rsidR="00F67698" w:rsidRDefault="00F67698" w:rsidP="00193420">
      <w:pPr>
        <w:spacing w:before="0" w:beforeAutospacing="0"/>
        <w:jc w:val="both"/>
      </w:pPr>
      <w:r w:rsidRPr="006028BB">
        <w:rPr>
          <w:highlight w:val="green"/>
        </w:rPr>
        <w:t>S. 79</w:t>
      </w:r>
      <w:r>
        <w:rPr>
          <w:highlight w:val="green"/>
        </w:rPr>
        <w:t>-81</w:t>
      </w:r>
      <w:r w:rsidRPr="006028BB">
        <w:rPr>
          <w:highlight w:val="green"/>
        </w:rPr>
        <w:t xml:space="preserve">// </w:t>
      </w:r>
      <w:proofErr w:type="spellStart"/>
      <w:r w:rsidRPr="006028BB">
        <w:rPr>
          <w:highlight w:val="green"/>
        </w:rPr>
        <w:t>impl</w:t>
      </w:r>
      <w:proofErr w:type="spellEnd"/>
      <w:r w:rsidRPr="006028BB">
        <w:rPr>
          <w:highlight w:val="green"/>
        </w:rPr>
        <w:t xml:space="preserve">. Von </w:t>
      </w:r>
      <w:proofErr w:type="spellStart"/>
      <w:r w:rsidRPr="006028BB">
        <w:rPr>
          <w:highlight w:val="green"/>
        </w:rPr>
        <w:t>it</w:t>
      </w:r>
      <w:proofErr w:type="spellEnd"/>
      <w:r w:rsidRPr="006028BB">
        <w:rPr>
          <w:highlight w:val="green"/>
        </w:rPr>
        <w:t xml:space="preserve"> service-management. – geile </w:t>
      </w:r>
      <w:r>
        <w:rPr>
          <w:highlight w:val="green"/>
        </w:rPr>
        <w:t>Grafik auf s. 81</w:t>
      </w:r>
      <w:r w:rsidRPr="006028BB">
        <w:rPr>
          <w:highlight w:val="green"/>
        </w:rPr>
        <w:t xml:space="preserve">!!! </w:t>
      </w:r>
    </w:p>
    <w:p w14:paraId="6823C92A" w14:textId="77777777" w:rsidR="00F67698" w:rsidRDefault="00F67698" w:rsidP="00193420">
      <w:pPr>
        <w:spacing w:before="0" w:beforeAutospacing="0"/>
        <w:jc w:val="both"/>
      </w:pPr>
    </w:p>
    <w:p w14:paraId="3FE946CB" w14:textId="77777777" w:rsidR="00F67698" w:rsidRDefault="00F67698" w:rsidP="00193420">
      <w:pPr>
        <w:spacing w:before="0" w:beforeAutospacing="0"/>
        <w:jc w:val="both"/>
      </w:pPr>
    </w:p>
    <w:p w14:paraId="5C5C79F5" w14:textId="2C82CD76" w:rsidR="00C85883" w:rsidRDefault="00C85883" w:rsidP="00193420">
      <w:pPr>
        <w:pStyle w:val="berschrift4"/>
        <w:jc w:val="both"/>
      </w:pPr>
      <w:r>
        <w:t xml:space="preserve">IT Service </w:t>
      </w:r>
      <w:proofErr w:type="spellStart"/>
      <w:r>
        <w:t>Desks</w:t>
      </w:r>
      <w:proofErr w:type="spellEnd"/>
    </w:p>
    <w:p w14:paraId="62BF938E" w14:textId="77777777" w:rsidR="00C85883" w:rsidRDefault="00C85883"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25125BD4" w14:textId="77777777" w:rsidR="000E6C51" w:rsidRDefault="000E6C51" w:rsidP="00193420">
      <w:pPr>
        <w:spacing w:before="0" w:beforeAutospacing="0"/>
        <w:jc w:val="both"/>
      </w:pPr>
    </w:p>
    <w:p w14:paraId="4C599DAB" w14:textId="2502982B" w:rsidR="000E6C51" w:rsidRDefault="000E6C51" w:rsidP="00193420">
      <w:pPr>
        <w:spacing w:before="0" w:beforeAutospacing="0"/>
        <w:jc w:val="both"/>
      </w:pPr>
      <w:r>
        <w:t>PDF Bode_07...</w:t>
      </w:r>
    </w:p>
    <w:p w14:paraId="4FC08BFD" w14:textId="77777777" w:rsidR="00C85883" w:rsidRDefault="00C85883" w:rsidP="00193420">
      <w:pPr>
        <w:spacing w:before="0" w:beforeAutospacing="0"/>
        <w:jc w:val="both"/>
      </w:pPr>
    </w:p>
    <w:p w14:paraId="3110EDED" w14:textId="1C40C7B1" w:rsidR="00C85883" w:rsidRDefault="00C85883" w:rsidP="00193420">
      <w:pPr>
        <w:spacing w:before="0" w:beforeAutospacing="0"/>
        <w:jc w:val="both"/>
      </w:pPr>
      <w:r>
        <w:rPr>
          <w:noProof/>
        </w:rPr>
        <w:drawing>
          <wp:inline distT="0" distB="0" distL="0" distR="0" wp14:anchorId="7E87A688" wp14:editId="6BBF9245">
            <wp:extent cx="5756910" cy="3559360"/>
            <wp:effectExtent l="0" t="0" r="889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559360"/>
                    </a:xfrm>
                    <a:prstGeom prst="rect">
                      <a:avLst/>
                    </a:prstGeom>
                    <a:noFill/>
                    <a:ln>
                      <a:noFill/>
                    </a:ln>
                  </pic:spPr>
                </pic:pic>
              </a:graphicData>
            </a:graphic>
          </wp:inline>
        </w:drawing>
      </w:r>
    </w:p>
    <w:p w14:paraId="71847091" w14:textId="77777777" w:rsidR="00C85883" w:rsidRDefault="00C85883" w:rsidP="00193420">
      <w:pPr>
        <w:spacing w:before="0" w:beforeAutospacing="0"/>
        <w:jc w:val="both"/>
      </w:pPr>
    </w:p>
    <w:p w14:paraId="00DF51DB" w14:textId="77777777" w:rsidR="00C85883" w:rsidRDefault="00C85883" w:rsidP="00193420">
      <w:pPr>
        <w:spacing w:before="0" w:beforeAutospacing="0"/>
        <w:jc w:val="both"/>
      </w:pPr>
    </w:p>
    <w:p w14:paraId="1253F6AF" w14:textId="77777777" w:rsidR="00C85883" w:rsidRDefault="00C85883" w:rsidP="00193420">
      <w:pPr>
        <w:spacing w:before="0" w:beforeAutospacing="0"/>
        <w:jc w:val="both"/>
      </w:pPr>
    </w:p>
    <w:p w14:paraId="28C742FA" w14:textId="77777777" w:rsidR="00C85883" w:rsidRDefault="00C85883" w:rsidP="00193420">
      <w:pPr>
        <w:spacing w:before="0" w:beforeAutospacing="0"/>
        <w:jc w:val="both"/>
      </w:pPr>
    </w:p>
    <w:p w14:paraId="7DF1C58C" w14:textId="5E24D94B" w:rsidR="00302524" w:rsidRDefault="00302524" w:rsidP="00193420">
      <w:pPr>
        <w:pStyle w:val="berschrift4"/>
        <w:jc w:val="both"/>
      </w:pPr>
      <w:r>
        <w:t>Change-</w:t>
      </w:r>
      <w:proofErr w:type="spellStart"/>
      <w:r>
        <w:t>Requests</w:t>
      </w:r>
      <w:proofErr w:type="spellEnd"/>
      <w:r w:rsidR="00171134">
        <w:t>/-Management</w:t>
      </w:r>
      <w:r w:rsidR="00EE3184">
        <w:t xml:space="preserve"> bzw. </w:t>
      </w:r>
      <w:proofErr w:type="spellStart"/>
      <w:r w:rsidR="00EE3184">
        <w:t>Incident</w:t>
      </w:r>
      <w:proofErr w:type="spellEnd"/>
      <w:r w:rsidR="00EE3184">
        <w:t xml:space="preserve"> Management</w:t>
      </w:r>
    </w:p>
    <w:p w14:paraId="3F348A6A" w14:textId="77777777" w:rsidR="00302524" w:rsidRDefault="00302524"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551CD665" w14:textId="08B2CABF" w:rsidR="00302524" w:rsidRDefault="00171134" w:rsidP="00193420">
      <w:pPr>
        <w:spacing w:before="0" w:beforeAutospacing="0"/>
        <w:jc w:val="both"/>
      </w:pPr>
      <w:r w:rsidRPr="004D3B97">
        <w:rPr>
          <w:highlight w:val="green"/>
        </w:rPr>
        <w:t xml:space="preserve">s. 48, </w:t>
      </w:r>
      <w:proofErr w:type="spellStart"/>
      <w:r w:rsidRPr="004D3B97">
        <w:rPr>
          <w:highlight w:val="green"/>
        </w:rPr>
        <w:t>impl</w:t>
      </w:r>
      <w:proofErr w:type="spellEnd"/>
      <w:r w:rsidRPr="004D3B97">
        <w:rPr>
          <w:highlight w:val="green"/>
        </w:rPr>
        <w:t xml:space="preserve">. Von </w:t>
      </w:r>
      <w:proofErr w:type="spellStart"/>
      <w:r w:rsidRPr="004D3B97">
        <w:rPr>
          <w:highlight w:val="green"/>
        </w:rPr>
        <w:t>it</w:t>
      </w:r>
      <w:proofErr w:type="spellEnd"/>
      <w:r w:rsidRPr="004D3B97">
        <w:rPr>
          <w:highlight w:val="green"/>
        </w:rPr>
        <w:t xml:space="preserve"> service-management</w:t>
      </w:r>
    </w:p>
    <w:p w14:paraId="64C89465" w14:textId="77777777" w:rsidR="00302524" w:rsidRDefault="00302524" w:rsidP="00193420">
      <w:pPr>
        <w:spacing w:before="0" w:beforeAutospacing="0"/>
        <w:jc w:val="both"/>
      </w:pPr>
    </w:p>
    <w:p w14:paraId="2D46E5C2" w14:textId="77777777" w:rsidR="004C140C" w:rsidRDefault="004C140C" w:rsidP="00193420">
      <w:pPr>
        <w:spacing w:before="0" w:beforeAutospacing="0"/>
        <w:jc w:val="both"/>
      </w:pPr>
      <w:r w:rsidRPr="006028BB">
        <w:rPr>
          <w:highlight w:val="green"/>
        </w:rPr>
        <w:t xml:space="preserve">S. 79// </w:t>
      </w:r>
      <w:proofErr w:type="spellStart"/>
      <w:r w:rsidRPr="006028BB">
        <w:rPr>
          <w:highlight w:val="green"/>
        </w:rPr>
        <w:t>impl</w:t>
      </w:r>
      <w:proofErr w:type="spellEnd"/>
      <w:r w:rsidRPr="006028BB">
        <w:rPr>
          <w:highlight w:val="green"/>
        </w:rPr>
        <w:t xml:space="preserve">. Von </w:t>
      </w:r>
      <w:proofErr w:type="spellStart"/>
      <w:r w:rsidRPr="006028BB">
        <w:rPr>
          <w:highlight w:val="green"/>
        </w:rPr>
        <w:t>it</w:t>
      </w:r>
      <w:proofErr w:type="spellEnd"/>
      <w:r w:rsidRPr="006028BB">
        <w:rPr>
          <w:highlight w:val="green"/>
        </w:rPr>
        <w:t xml:space="preserve"> service-management. – geile Tabelle!!! </w:t>
      </w:r>
      <w:proofErr w:type="spellStart"/>
      <w:r w:rsidRPr="006028BB">
        <w:rPr>
          <w:highlight w:val="green"/>
        </w:rPr>
        <w:t>Changegrade</w:t>
      </w:r>
      <w:proofErr w:type="spellEnd"/>
    </w:p>
    <w:p w14:paraId="69EBF89D" w14:textId="77777777" w:rsidR="001B0789" w:rsidRDefault="001B0789" w:rsidP="00193420">
      <w:pPr>
        <w:spacing w:before="0" w:beforeAutospacing="0"/>
        <w:jc w:val="both"/>
      </w:pPr>
    </w:p>
    <w:p w14:paraId="1CAD8C22" w14:textId="77777777" w:rsidR="001B0789" w:rsidRDefault="001B0789" w:rsidP="00193420">
      <w:pPr>
        <w:spacing w:before="0" w:beforeAutospacing="0"/>
        <w:jc w:val="both"/>
      </w:pPr>
    </w:p>
    <w:p w14:paraId="2A73B31A" w14:textId="33AAB161" w:rsidR="001B0789" w:rsidRDefault="001B0789" w:rsidP="00193420">
      <w:pPr>
        <w:pStyle w:val="berschrift3"/>
      </w:pPr>
      <w:bookmarkStart w:id="6" w:name="_Toc294679362"/>
      <w:r>
        <w:t>Umsetzung ITIL</w:t>
      </w:r>
      <w:bookmarkEnd w:id="6"/>
    </w:p>
    <w:p w14:paraId="48E5B9CF" w14:textId="77777777" w:rsidR="001B0789" w:rsidRPr="005E2B74" w:rsidRDefault="001B0789" w:rsidP="00193420">
      <w:pPr>
        <w:pStyle w:val="berschrift4"/>
        <w:jc w:val="both"/>
      </w:pPr>
      <w:r w:rsidRPr="005E2B74">
        <w:t>Service Desk</w:t>
      </w:r>
    </w:p>
    <w:p w14:paraId="1B54595C" w14:textId="32154E01" w:rsidR="0082092C" w:rsidRDefault="0082092C" w:rsidP="00193420">
      <w:pPr>
        <w:spacing w:before="0" w:beforeAutospacing="0"/>
        <w:jc w:val="both"/>
        <w:rPr>
          <w:highlight w:val="cyan"/>
        </w:rPr>
      </w:pPr>
      <w:r w:rsidRPr="0082092C">
        <w:t xml:space="preserve">Herausforderungen an das Informationsmanagement einer Hochschule </w:t>
      </w:r>
      <w:r>
        <w:t>–</w:t>
      </w:r>
      <w:r w:rsidRPr="0082092C">
        <w:t xml:space="preserve"> PDF</w:t>
      </w:r>
      <w:r>
        <w:t>, s. 5 von 14:</w:t>
      </w:r>
    </w:p>
    <w:p w14:paraId="570A9120" w14:textId="77777777" w:rsidR="0082092C" w:rsidRDefault="0082092C" w:rsidP="0082092C">
      <w:pPr>
        <w:widowControl w:val="0"/>
        <w:autoSpaceDE w:val="0"/>
        <w:autoSpaceDN w:val="0"/>
        <w:adjustRightInd w:val="0"/>
        <w:spacing w:before="0" w:beforeAutospacing="0" w:after="240" w:line="240" w:lineRule="auto"/>
        <w:rPr>
          <w:rFonts w:ascii="Times" w:hAnsi="Times" w:cs="Times"/>
        </w:rPr>
      </w:pPr>
      <w:r>
        <w:rPr>
          <w:rFonts w:ascii="Times New Roman" w:hAnsi="Times New Roman" w:cs="Times New Roman"/>
          <w:sz w:val="32"/>
          <w:szCs w:val="32"/>
        </w:rPr>
        <w:t xml:space="preserve">Die Einrichtung von zentralen Studierendenservicecentern resultiert zum einen aus dem </w:t>
      </w:r>
      <w:proofErr w:type="spellStart"/>
      <w:r>
        <w:rPr>
          <w:rFonts w:ascii="Times New Roman" w:hAnsi="Times New Roman" w:cs="Times New Roman"/>
          <w:sz w:val="32"/>
          <w:szCs w:val="32"/>
        </w:rPr>
        <w:t>Ver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ständnis</w:t>
      </w:r>
      <w:proofErr w:type="spellEnd"/>
      <w:r>
        <w:rPr>
          <w:rFonts w:ascii="Times New Roman" w:hAnsi="Times New Roman" w:cs="Times New Roman"/>
          <w:sz w:val="32"/>
          <w:szCs w:val="32"/>
        </w:rPr>
        <w:t xml:space="preserve"> der Studierenden als „Kunden“, denen man serviceorientierte Dienstleistungen </w:t>
      </w:r>
      <w:proofErr w:type="spellStart"/>
      <w:r>
        <w:rPr>
          <w:rFonts w:ascii="Times New Roman" w:hAnsi="Times New Roman" w:cs="Times New Roman"/>
          <w:sz w:val="32"/>
          <w:szCs w:val="32"/>
        </w:rPr>
        <w:t>anbie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ten</w:t>
      </w:r>
      <w:proofErr w:type="spellEnd"/>
      <w:r>
        <w:rPr>
          <w:rFonts w:ascii="Times New Roman" w:hAnsi="Times New Roman" w:cs="Times New Roman"/>
          <w:sz w:val="32"/>
          <w:szCs w:val="32"/>
        </w:rPr>
        <w:t xml:space="preserve"> möchte. Zum anderem sollen Ressourcen im Verwaltungsbereich effizienter eingesetzt werden. Studierendenservicecenter, in denen alle Anfragen von Studierenden gebündelt </w:t>
      </w:r>
      <w:proofErr w:type="spellStart"/>
      <w:r>
        <w:rPr>
          <w:rFonts w:ascii="Times New Roman" w:hAnsi="Times New Roman" w:cs="Times New Roman"/>
          <w:sz w:val="32"/>
          <w:szCs w:val="32"/>
        </w:rPr>
        <w:t>bear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beitet</w:t>
      </w:r>
      <w:proofErr w:type="spellEnd"/>
      <w:r>
        <w:rPr>
          <w:rFonts w:ascii="Times New Roman" w:hAnsi="Times New Roman" w:cs="Times New Roman"/>
          <w:sz w:val="32"/>
          <w:szCs w:val="32"/>
        </w:rPr>
        <w:t xml:space="preserve"> werden, wurden an der TU München und der Universität Mainz eingerichtet. </w:t>
      </w:r>
    </w:p>
    <w:p w14:paraId="0DF4E48F" w14:textId="59BA1628" w:rsidR="0082092C" w:rsidRDefault="007A6B06" w:rsidP="00193420">
      <w:pPr>
        <w:spacing w:before="0" w:beforeAutospacing="0"/>
        <w:jc w:val="both"/>
        <w:rPr>
          <w:highlight w:val="cyan"/>
        </w:rPr>
      </w:pPr>
      <w:r>
        <w:rPr>
          <w:noProof/>
        </w:rPr>
        <w:drawing>
          <wp:inline distT="0" distB="0" distL="0" distR="0" wp14:anchorId="7A1902B6" wp14:editId="2BE81902">
            <wp:extent cx="5756910" cy="3689590"/>
            <wp:effectExtent l="0" t="0" r="889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689590"/>
                    </a:xfrm>
                    <a:prstGeom prst="rect">
                      <a:avLst/>
                    </a:prstGeom>
                    <a:noFill/>
                    <a:ln>
                      <a:noFill/>
                    </a:ln>
                  </pic:spPr>
                </pic:pic>
              </a:graphicData>
            </a:graphic>
          </wp:inline>
        </w:drawing>
      </w:r>
    </w:p>
    <w:p w14:paraId="06F0F607" w14:textId="77777777" w:rsidR="0082092C" w:rsidRDefault="0082092C" w:rsidP="00193420">
      <w:pPr>
        <w:spacing w:before="0" w:beforeAutospacing="0"/>
        <w:jc w:val="both"/>
        <w:rPr>
          <w:highlight w:val="cyan"/>
        </w:rPr>
      </w:pPr>
    </w:p>
    <w:p w14:paraId="651B273C" w14:textId="77777777" w:rsidR="0082092C" w:rsidRDefault="0082092C" w:rsidP="00193420">
      <w:pPr>
        <w:spacing w:before="0" w:beforeAutospacing="0"/>
        <w:jc w:val="both"/>
        <w:rPr>
          <w:highlight w:val="cyan"/>
        </w:rPr>
      </w:pPr>
    </w:p>
    <w:p w14:paraId="5DBD0794" w14:textId="77777777" w:rsidR="0082092C" w:rsidRDefault="0082092C" w:rsidP="00193420">
      <w:pPr>
        <w:spacing w:before="0" w:beforeAutospacing="0"/>
        <w:jc w:val="both"/>
        <w:rPr>
          <w:highlight w:val="cyan"/>
        </w:rPr>
      </w:pPr>
    </w:p>
    <w:p w14:paraId="37D8B05A" w14:textId="77777777" w:rsidR="0082092C" w:rsidRDefault="0082092C" w:rsidP="00193420">
      <w:pPr>
        <w:spacing w:before="0" w:beforeAutospacing="0"/>
        <w:jc w:val="both"/>
        <w:rPr>
          <w:highlight w:val="cyan"/>
        </w:rPr>
      </w:pPr>
    </w:p>
    <w:p w14:paraId="301622A7" w14:textId="77777777" w:rsidR="001B0789" w:rsidRPr="002A5859" w:rsidRDefault="001B0789" w:rsidP="00193420">
      <w:pPr>
        <w:spacing w:before="0" w:beforeAutospacing="0"/>
        <w:jc w:val="both"/>
        <w:rPr>
          <w:highlight w:val="cyan"/>
        </w:rPr>
      </w:pPr>
      <w:r w:rsidRPr="002A5859">
        <w:rPr>
          <w:highlight w:val="cyan"/>
        </w:rPr>
        <w:t>Siehe Informationsmanagement in Hochschulen 2010 im Ordner</w:t>
      </w:r>
    </w:p>
    <w:p w14:paraId="5C3C1C16" w14:textId="77777777" w:rsidR="001B0789" w:rsidRDefault="001B0789" w:rsidP="00193420">
      <w:pPr>
        <w:spacing w:before="0" w:beforeAutospacing="0"/>
        <w:jc w:val="both"/>
      </w:pPr>
      <w:r w:rsidRPr="002A5859">
        <w:rPr>
          <w:highlight w:val="cyan"/>
        </w:rPr>
        <w:t>Ab. S. 79</w:t>
      </w:r>
    </w:p>
    <w:p w14:paraId="090E5369" w14:textId="77777777" w:rsidR="001B0789" w:rsidRDefault="001B0789" w:rsidP="00193420">
      <w:pPr>
        <w:spacing w:before="0" w:beforeAutospacing="0"/>
        <w:jc w:val="both"/>
      </w:pPr>
    </w:p>
    <w:p w14:paraId="17F418C2" w14:textId="1CEB32DF" w:rsidR="00C65623" w:rsidRDefault="00C65623" w:rsidP="00193420">
      <w:pPr>
        <w:spacing w:before="0" w:beforeAutospacing="0"/>
        <w:jc w:val="both"/>
      </w:pPr>
      <w:r w:rsidRPr="00082366">
        <w:rPr>
          <w:highlight w:val="green"/>
        </w:rPr>
        <w:t xml:space="preserve">S. 77// </w:t>
      </w:r>
      <w:proofErr w:type="spellStart"/>
      <w:r w:rsidRPr="00082366">
        <w:rPr>
          <w:highlight w:val="green"/>
        </w:rPr>
        <w:t>impl</w:t>
      </w:r>
      <w:proofErr w:type="spellEnd"/>
      <w:r w:rsidRPr="00082366">
        <w:rPr>
          <w:highlight w:val="green"/>
        </w:rPr>
        <w:t xml:space="preserve">. Von </w:t>
      </w:r>
      <w:proofErr w:type="spellStart"/>
      <w:r w:rsidRPr="00082366">
        <w:rPr>
          <w:highlight w:val="green"/>
        </w:rPr>
        <w:t>it</w:t>
      </w:r>
      <w:proofErr w:type="spellEnd"/>
      <w:r w:rsidRPr="00082366">
        <w:rPr>
          <w:highlight w:val="green"/>
        </w:rPr>
        <w:t xml:space="preserve"> service-management. – geile Grafik!!!</w:t>
      </w:r>
      <w:r w:rsidR="00082366" w:rsidRPr="00082366">
        <w:rPr>
          <w:highlight w:val="green"/>
        </w:rPr>
        <w:t xml:space="preserve"> </w:t>
      </w:r>
      <w:r w:rsidR="003C2687" w:rsidRPr="00082366">
        <w:rPr>
          <w:highlight w:val="green"/>
        </w:rPr>
        <w:t>P</w:t>
      </w:r>
      <w:r w:rsidR="00082366" w:rsidRPr="00082366">
        <w:rPr>
          <w:highlight w:val="green"/>
        </w:rPr>
        <w:t>rozessbeschreibung</w:t>
      </w:r>
    </w:p>
    <w:p w14:paraId="060B559B" w14:textId="519A22E2" w:rsidR="003C2687" w:rsidRDefault="003C2687" w:rsidP="00193420">
      <w:pPr>
        <w:spacing w:before="0" w:beforeAutospacing="0"/>
        <w:jc w:val="both"/>
      </w:pPr>
      <w:r w:rsidRPr="00082366">
        <w:rPr>
          <w:highlight w:val="green"/>
        </w:rPr>
        <w:t xml:space="preserve">S. </w:t>
      </w:r>
      <w:r>
        <w:rPr>
          <w:highlight w:val="green"/>
        </w:rPr>
        <w:t>22</w:t>
      </w:r>
      <w:r w:rsidRPr="00082366">
        <w:rPr>
          <w:highlight w:val="green"/>
        </w:rPr>
        <w:t xml:space="preserve">// </w:t>
      </w:r>
      <w:proofErr w:type="spellStart"/>
      <w:r w:rsidRPr="00082366">
        <w:rPr>
          <w:highlight w:val="green"/>
        </w:rPr>
        <w:t>impl</w:t>
      </w:r>
      <w:proofErr w:type="spellEnd"/>
      <w:r w:rsidRPr="00082366">
        <w:rPr>
          <w:highlight w:val="green"/>
        </w:rPr>
        <w:t xml:space="preserve">. Von </w:t>
      </w:r>
      <w:proofErr w:type="spellStart"/>
      <w:r w:rsidRPr="00082366">
        <w:rPr>
          <w:highlight w:val="green"/>
        </w:rPr>
        <w:t>it</w:t>
      </w:r>
      <w:proofErr w:type="spellEnd"/>
      <w:r w:rsidRPr="00082366">
        <w:rPr>
          <w:highlight w:val="green"/>
        </w:rPr>
        <w:t xml:space="preserve"> service-management. – geile Grafik!!! </w:t>
      </w:r>
      <w:proofErr w:type="spellStart"/>
      <w:r w:rsidRPr="00082366">
        <w:rPr>
          <w:highlight w:val="green"/>
        </w:rPr>
        <w:t>prozessbeschreibung</w:t>
      </w:r>
      <w:proofErr w:type="spellEnd"/>
    </w:p>
    <w:p w14:paraId="72871599" w14:textId="77777777" w:rsidR="003C2687" w:rsidRDefault="003C2687" w:rsidP="00193420">
      <w:pPr>
        <w:spacing w:before="0" w:beforeAutospacing="0"/>
        <w:jc w:val="both"/>
      </w:pPr>
    </w:p>
    <w:p w14:paraId="05A28757" w14:textId="77777777" w:rsidR="001B0789" w:rsidRDefault="001B0789" w:rsidP="00193420">
      <w:pPr>
        <w:spacing w:before="0" w:beforeAutospacing="0"/>
        <w:jc w:val="both"/>
      </w:pPr>
    </w:p>
    <w:p w14:paraId="472EBDD1" w14:textId="77777777" w:rsidR="001B0789" w:rsidRDefault="001B0789" w:rsidP="00193420">
      <w:pPr>
        <w:spacing w:before="0" w:beforeAutospacing="0"/>
        <w:jc w:val="both"/>
      </w:pPr>
      <w:r>
        <w:rPr>
          <w:noProof/>
        </w:rPr>
        <w:drawing>
          <wp:inline distT="0" distB="0" distL="0" distR="0" wp14:anchorId="5E220424" wp14:editId="5A05C56C">
            <wp:extent cx="5756910" cy="1892302"/>
            <wp:effectExtent l="0" t="0" r="8890" b="1270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892302"/>
                    </a:xfrm>
                    <a:prstGeom prst="rect">
                      <a:avLst/>
                    </a:prstGeom>
                    <a:noFill/>
                    <a:ln>
                      <a:noFill/>
                    </a:ln>
                  </pic:spPr>
                </pic:pic>
              </a:graphicData>
            </a:graphic>
          </wp:inline>
        </w:drawing>
      </w:r>
    </w:p>
    <w:p w14:paraId="6734D104" w14:textId="77777777" w:rsidR="001B0789" w:rsidRDefault="006F052B" w:rsidP="00193420">
      <w:pPr>
        <w:spacing w:before="0" w:beforeAutospacing="0"/>
        <w:jc w:val="both"/>
      </w:pPr>
      <w:hyperlink r:id="rId30" w:history="1">
        <w:r w:rsidR="001B0789" w:rsidRPr="005E0F7F">
          <w:rPr>
            <w:rStyle w:val="Link"/>
          </w:rPr>
          <w:t>http://www.his-he.de/veranstaltung/dokumentation/Workshop_ITIL/pdf/TOP01.pdf</w:t>
        </w:r>
      </w:hyperlink>
    </w:p>
    <w:p w14:paraId="70437B57" w14:textId="77777777" w:rsidR="001B0789" w:rsidRDefault="001B0789" w:rsidP="00193420">
      <w:pPr>
        <w:spacing w:before="0" w:beforeAutospacing="0"/>
        <w:jc w:val="both"/>
      </w:pPr>
    </w:p>
    <w:p w14:paraId="67DFA03B" w14:textId="77777777" w:rsidR="001B0789" w:rsidRDefault="001B0789" w:rsidP="00193420">
      <w:pPr>
        <w:spacing w:before="0" w:beforeAutospacing="0"/>
        <w:jc w:val="both"/>
      </w:pPr>
    </w:p>
    <w:p w14:paraId="0912D95E" w14:textId="77777777" w:rsidR="001B0789" w:rsidRDefault="001B0789" w:rsidP="00193420">
      <w:pPr>
        <w:spacing w:before="0" w:beforeAutospacing="0"/>
        <w:jc w:val="both"/>
      </w:pPr>
    </w:p>
    <w:p w14:paraId="3329AE23" w14:textId="77777777" w:rsidR="001B0789" w:rsidRDefault="001B0789" w:rsidP="00193420">
      <w:pPr>
        <w:spacing w:before="0" w:beforeAutospacing="0"/>
        <w:jc w:val="both"/>
      </w:pPr>
    </w:p>
    <w:p w14:paraId="610A3706" w14:textId="77777777" w:rsidR="001B0789" w:rsidRDefault="001B0789" w:rsidP="00193420">
      <w:pPr>
        <w:pStyle w:val="berschrift4"/>
        <w:jc w:val="both"/>
      </w:pPr>
      <w:proofErr w:type="spellStart"/>
      <w:r>
        <w:t>Self</w:t>
      </w:r>
      <w:proofErr w:type="spellEnd"/>
      <w:r>
        <w:t>-Service-Ansätze</w:t>
      </w:r>
    </w:p>
    <w:p w14:paraId="5FEDD7DD" w14:textId="77777777" w:rsidR="001B0789" w:rsidRDefault="001B0789" w:rsidP="00193420">
      <w:pPr>
        <w:spacing w:before="0" w:beforeAutospacing="0"/>
        <w:jc w:val="both"/>
      </w:pPr>
      <w:proofErr w:type="spellStart"/>
      <w:r w:rsidRPr="00C97EF8">
        <w:t>Lorem</w:t>
      </w:r>
      <w:proofErr w:type="spellEnd"/>
      <w:r w:rsidRPr="00C97EF8">
        <w:t xml:space="preserve"> </w:t>
      </w:r>
      <w:proofErr w:type="spellStart"/>
      <w:r w:rsidRPr="00C97EF8">
        <w:t>ipsum</w:t>
      </w:r>
      <w:proofErr w:type="spellEnd"/>
      <w:r w:rsidRPr="00C97EF8">
        <w:t xml:space="preserve"> </w:t>
      </w:r>
      <w:proofErr w:type="spellStart"/>
      <w:r w:rsidRPr="00C97EF8">
        <w:t>dolor</w:t>
      </w:r>
      <w:proofErr w:type="spellEnd"/>
      <w:r w:rsidRPr="00C97EF8">
        <w:t xml:space="preserve"> </w:t>
      </w:r>
      <w:proofErr w:type="spellStart"/>
      <w:r w:rsidRPr="00C97EF8">
        <w:t>sit</w:t>
      </w:r>
      <w:proofErr w:type="spellEnd"/>
      <w:r w:rsidRPr="00C97EF8">
        <w:t xml:space="preserve"> </w:t>
      </w:r>
      <w:proofErr w:type="spellStart"/>
      <w:r w:rsidRPr="00C97EF8">
        <w:t>amet</w:t>
      </w:r>
      <w:proofErr w:type="spellEnd"/>
      <w:r w:rsidRPr="00C97EF8">
        <w:t xml:space="preserve">, </w:t>
      </w:r>
      <w:proofErr w:type="spellStart"/>
      <w:r w:rsidRPr="00C97EF8">
        <w:t>consectetuer</w:t>
      </w:r>
      <w:proofErr w:type="spellEnd"/>
      <w:r w:rsidRPr="00C97EF8">
        <w:t xml:space="preserve"> </w:t>
      </w:r>
      <w:proofErr w:type="spellStart"/>
      <w:r w:rsidRPr="00C97EF8">
        <w:t>adipiscing</w:t>
      </w:r>
      <w:proofErr w:type="spellEnd"/>
      <w:r w:rsidRPr="00C97EF8">
        <w:t xml:space="preserve"> </w:t>
      </w:r>
      <w:proofErr w:type="spellStart"/>
      <w:r w:rsidRPr="00C97EF8">
        <w:t>elit</w:t>
      </w:r>
      <w:proofErr w:type="spellEnd"/>
      <w:r w:rsidRPr="00C97EF8">
        <w:t xml:space="preserve">. </w:t>
      </w:r>
      <w:proofErr w:type="spellStart"/>
      <w:r w:rsidRPr="00C97EF8">
        <w:t>Aenean</w:t>
      </w:r>
      <w:proofErr w:type="spellEnd"/>
      <w:r w:rsidRPr="00C97EF8">
        <w:t xml:space="preserve"> commodo </w:t>
      </w:r>
      <w:proofErr w:type="spellStart"/>
      <w:r w:rsidRPr="00C97EF8">
        <w:t>ligula</w:t>
      </w:r>
      <w:proofErr w:type="spellEnd"/>
      <w:r w:rsidRPr="00C97EF8">
        <w:t xml:space="preserve"> </w:t>
      </w:r>
      <w:proofErr w:type="spellStart"/>
      <w:r w:rsidRPr="00C97EF8">
        <w:t>eget</w:t>
      </w:r>
      <w:proofErr w:type="spellEnd"/>
      <w:r w:rsidRPr="00C97EF8">
        <w:t xml:space="preserve"> </w:t>
      </w:r>
      <w:proofErr w:type="spellStart"/>
      <w:r w:rsidRPr="00C97EF8">
        <w:t>dolor</w:t>
      </w:r>
      <w:proofErr w:type="spellEnd"/>
      <w:r w:rsidRPr="00C97EF8">
        <w:t xml:space="preserve">. </w:t>
      </w:r>
      <w:proofErr w:type="spellStart"/>
      <w:r w:rsidRPr="00C97EF8">
        <w:t>Aenean</w:t>
      </w:r>
      <w:proofErr w:type="spellEnd"/>
      <w:r w:rsidRPr="00C97EF8">
        <w:t xml:space="preserve"> </w:t>
      </w:r>
      <w:proofErr w:type="spellStart"/>
      <w:r w:rsidRPr="00C97EF8">
        <w:t>massa</w:t>
      </w:r>
      <w:proofErr w:type="spellEnd"/>
      <w:r w:rsidRPr="00C97EF8">
        <w:t xml:space="preserve">. Cum </w:t>
      </w:r>
      <w:proofErr w:type="spellStart"/>
      <w:r w:rsidRPr="00C97EF8">
        <w:t>sociis</w:t>
      </w:r>
      <w:proofErr w:type="spellEnd"/>
      <w:r w:rsidRPr="00C97EF8">
        <w:t xml:space="preserve"> </w:t>
      </w:r>
      <w:proofErr w:type="spellStart"/>
      <w:r w:rsidRPr="00C97EF8">
        <w:t>natoque</w:t>
      </w:r>
      <w:proofErr w:type="spellEnd"/>
      <w:r w:rsidRPr="00C97EF8">
        <w:t xml:space="preserve"> </w:t>
      </w:r>
      <w:proofErr w:type="spellStart"/>
      <w:r w:rsidRPr="00C97EF8">
        <w:t>penatibus</w:t>
      </w:r>
      <w:proofErr w:type="spellEnd"/>
      <w:r w:rsidRPr="00C97EF8">
        <w:t xml:space="preserve"> et </w:t>
      </w:r>
      <w:proofErr w:type="spellStart"/>
      <w:r w:rsidRPr="00C97EF8">
        <w:t>magnis</w:t>
      </w:r>
      <w:proofErr w:type="spellEnd"/>
      <w:r w:rsidRPr="00C97EF8">
        <w:t xml:space="preserve"> </w:t>
      </w:r>
      <w:proofErr w:type="spellStart"/>
      <w:r w:rsidRPr="00C97EF8">
        <w:t>dis</w:t>
      </w:r>
      <w:proofErr w:type="spellEnd"/>
      <w:r w:rsidRPr="00C97EF8">
        <w:t xml:space="preserve"> </w:t>
      </w:r>
      <w:proofErr w:type="spellStart"/>
      <w:r w:rsidRPr="00C97EF8">
        <w:t>parturient</w:t>
      </w:r>
      <w:proofErr w:type="spellEnd"/>
      <w:r w:rsidRPr="00C97EF8">
        <w:t xml:space="preserve"> </w:t>
      </w:r>
    </w:p>
    <w:p w14:paraId="427F2EB3" w14:textId="77777777" w:rsidR="001B0789" w:rsidRDefault="001B0789" w:rsidP="00193420">
      <w:pPr>
        <w:spacing w:before="0" w:beforeAutospacing="0"/>
        <w:jc w:val="both"/>
      </w:pPr>
    </w:p>
    <w:p w14:paraId="242F54B5" w14:textId="77777777" w:rsidR="001B0789" w:rsidRDefault="001B0789" w:rsidP="00193420">
      <w:pPr>
        <w:spacing w:before="0" w:beforeAutospacing="0"/>
        <w:jc w:val="both"/>
      </w:pPr>
      <w:proofErr w:type="spellStart"/>
      <w:r w:rsidRPr="00021820">
        <w:rPr>
          <w:highlight w:val="cyan"/>
        </w:rPr>
        <w:t>Cms</w:t>
      </w:r>
      <w:proofErr w:type="spellEnd"/>
      <w:r w:rsidRPr="00021820">
        <w:rPr>
          <w:highlight w:val="cyan"/>
        </w:rPr>
        <w:t xml:space="preserve"> – Campus </w:t>
      </w:r>
      <w:proofErr w:type="spellStart"/>
      <w:r w:rsidRPr="00021820">
        <w:rPr>
          <w:highlight w:val="cyan"/>
        </w:rPr>
        <w:t>management</w:t>
      </w:r>
      <w:proofErr w:type="spellEnd"/>
      <w:r w:rsidRPr="00021820">
        <w:rPr>
          <w:highlight w:val="cyan"/>
        </w:rPr>
        <w:t xml:space="preserve"> </w:t>
      </w:r>
      <w:proofErr w:type="spellStart"/>
      <w:r w:rsidRPr="00021820">
        <w:rPr>
          <w:highlight w:val="cyan"/>
        </w:rPr>
        <w:t>system</w:t>
      </w:r>
      <w:proofErr w:type="spellEnd"/>
    </w:p>
    <w:p w14:paraId="46D168C3" w14:textId="77777777" w:rsidR="001B0789" w:rsidRDefault="001B0789" w:rsidP="00193420">
      <w:pPr>
        <w:spacing w:before="0" w:beforeAutospacing="0"/>
        <w:jc w:val="both"/>
      </w:pPr>
    </w:p>
    <w:p w14:paraId="6AACE5D7" w14:textId="77777777" w:rsidR="001B0789" w:rsidRPr="009A6A8C" w:rsidRDefault="001B0789" w:rsidP="00193420">
      <w:pPr>
        <w:spacing w:before="0" w:beforeAutospacing="0"/>
        <w:jc w:val="both"/>
        <w:rPr>
          <w:highlight w:val="cyan"/>
        </w:rPr>
      </w:pPr>
      <w:r w:rsidRPr="009A6A8C">
        <w:rPr>
          <w:highlight w:val="cyan"/>
        </w:rPr>
        <w:t xml:space="preserve">(ab s.73, </w:t>
      </w:r>
      <w:proofErr w:type="spellStart"/>
      <w:r w:rsidRPr="009A6A8C">
        <w:rPr>
          <w:highlight w:val="cyan"/>
        </w:rPr>
        <w:t>gestaltungskonzepte</w:t>
      </w:r>
      <w:proofErr w:type="spellEnd"/>
      <w:r w:rsidRPr="009A6A8C">
        <w:rPr>
          <w:highlight w:val="cyan"/>
        </w:rPr>
        <w:t xml:space="preserve"> für </w:t>
      </w:r>
      <w:proofErr w:type="spellStart"/>
      <w:r w:rsidRPr="009A6A8C">
        <w:rPr>
          <w:highlight w:val="cyan"/>
        </w:rPr>
        <w:t>hochschulen</w:t>
      </w:r>
      <w:proofErr w:type="spellEnd"/>
      <w:r w:rsidRPr="009A6A8C">
        <w:rPr>
          <w:highlight w:val="cyan"/>
        </w:rPr>
        <w:t>)</w:t>
      </w:r>
    </w:p>
    <w:p w14:paraId="05FA639E" w14:textId="77777777" w:rsidR="001B0789" w:rsidRPr="009A6A8C" w:rsidRDefault="001B0789" w:rsidP="00193420">
      <w:pPr>
        <w:spacing w:before="0" w:beforeAutospacing="0"/>
        <w:jc w:val="both"/>
        <w:rPr>
          <w:highlight w:val="cyan"/>
        </w:rPr>
      </w:pPr>
      <w:proofErr w:type="spellStart"/>
      <w:r w:rsidRPr="009A6A8C">
        <w:rPr>
          <w:highlight w:val="cyan"/>
        </w:rPr>
        <w:t>Immatruikulation</w:t>
      </w:r>
      <w:proofErr w:type="spellEnd"/>
    </w:p>
    <w:p w14:paraId="71CC5732" w14:textId="77777777" w:rsidR="001B0789" w:rsidRPr="009A6A8C" w:rsidRDefault="001B0789" w:rsidP="00193420">
      <w:pPr>
        <w:spacing w:before="0" w:beforeAutospacing="0"/>
        <w:jc w:val="both"/>
        <w:rPr>
          <w:highlight w:val="cyan"/>
        </w:rPr>
      </w:pPr>
      <w:r w:rsidRPr="009A6A8C">
        <w:rPr>
          <w:highlight w:val="cyan"/>
        </w:rPr>
        <w:t>Beratung</w:t>
      </w:r>
    </w:p>
    <w:p w14:paraId="473A1F36" w14:textId="77777777" w:rsidR="001B0789" w:rsidRPr="009A6A8C" w:rsidRDefault="001B0789" w:rsidP="00193420">
      <w:pPr>
        <w:spacing w:before="0" w:beforeAutospacing="0"/>
        <w:jc w:val="both"/>
        <w:rPr>
          <w:highlight w:val="cyan"/>
        </w:rPr>
      </w:pPr>
      <w:r w:rsidRPr="009A6A8C">
        <w:rPr>
          <w:highlight w:val="cyan"/>
        </w:rPr>
        <w:t>Bezahlung</w:t>
      </w:r>
    </w:p>
    <w:p w14:paraId="1BCC32CF" w14:textId="77777777" w:rsidR="001B0789" w:rsidRPr="009A6A8C" w:rsidRDefault="001B0789" w:rsidP="00193420">
      <w:pPr>
        <w:spacing w:before="0" w:beforeAutospacing="0"/>
        <w:jc w:val="both"/>
        <w:rPr>
          <w:highlight w:val="cyan"/>
        </w:rPr>
      </w:pPr>
      <w:r w:rsidRPr="009A6A8C">
        <w:rPr>
          <w:highlight w:val="cyan"/>
        </w:rPr>
        <w:t>Speicherung von Daten</w:t>
      </w:r>
    </w:p>
    <w:p w14:paraId="03C60106" w14:textId="77777777" w:rsidR="001B0789" w:rsidRDefault="001B0789" w:rsidP="00193420">
      <w:pPr>
        <w:spacing w:before="0" w:beforeAutospacing="0"/>
        <w:jc w:val="both"/>
      </w:pPr>
    </w:p>
    <w:p w14:paraId="1EFBBE84" w14:textId="77777777" w:rsidR="00BF4FD0" w:rsidRDefault="00BF4FD0" w:rsidP="00193420">
      <w:pPr>
        <w:spacing w:before="0" w:beforeAutospacing="0"/>
        <w:jc w:val="both"/>
      </w:pPr>
    </w:p>
    <w:p w14:paraId="1731F8D6" w14:textId="77777777" w:rsidR="009C24AF" w:rsidRDefault="009C24AF" w:rsidP="00193420">
      <w:pPr>
        <w:spacing w:before="0" w:beforeAutospacing="0"/>
        <w:jc w:val="both"/>
      </w:pPr>
    </w:p>
    <w:p w14:paraId="7323F857" w14:textId="36F2B6B0" w:rsidR="005A2F20" w:rsidRDefault="005A2F20">
      <w:pPr>
        <w:spacing w:before="0" w:beforeAutospacing="0" w:line="240" w:lineRule="auto"/>
      </w:pPr>
      <w:r>
        <w:br w:type="page"/>
      </w:r>
    </w:p>
    <w:p w14:paraId="5023D00C" w14:textId="09FD8290" w:rsidR="00DA1B1A" w:rsidRDefault="000767E3" w:rsidP="00193420">
      <w:pPr>
        <w:pStyle w:val="berschrift2"/>
        <w:jc w:val="both"/>
      </w:pPr>
      <w:r>
        <w:t xml:space="preserve"> </w:t>
      </w:r>
      <w:bookmarkStart w:id="7" w:name="_Toc294679363"/>
      <w:r w:rsidR="00AF6401">
        <w:t>Prozessorientierung</w:t>
      </w:r>
      <w:bookmarkEnd w:id="7"/>
    </w:p>
    <w:p w14:paraId="2C3537F2" w14:textId="4C203366" w:rsidR="00916C04" w:rsidRPr="005057C1" w:rsidRDefault="00916C04" w:rsidP="00193420">
      <w:pPr>
        <w:spacing w:before="0" w:beforeAutospacing="0"/>
        <w:jc w:val="both"/>
        <w:rPr>
          <w:sz w:val="12"/>
          <w:szCs w:val="12"/>
        </w:rPr>
      </w:pPr>
      <w:r w:rsidRPr="005057C1">
        <w:rPr>
          <w:sz w:val="12"/>
          <w:szCs w:val="12"/>
        </w:rPr>
        <w:t xml:space="preserve">1: (s.274, </w:t>
      </w:r>
      <w:proofErr w:type="spellStart"/>
      <w:r w:rsidRPr="005057C1">
        <w:rPr>
          <w:sz w:val="12"/>
          <w:szCs w:val="12"/>
        </w:rPr>
        <w:t>heinrich</w:t>
      </w:r>
      <w:proofErr w:type="spellEnd"/>
      <w:r w:rsidRPr="005057C1">
        <w:rPr>
          <w:sz w:val="12"/>
          <w:szCs w:val="12"/>
        </w:rPr>
        <w:t xml:space="preserve">, </w:t>
      </w:r>
      <w:proofErr w:type="spellStart"/>
      <w:r w:rsidRPr="005057C1">
        <w:rPr>
          <w:sz w:val="12"/>
          <w:szCs w:val="12"/>
        </w:rPr>
        <w:t>inm</w:t>
      </w:r>
      <w:proofErr w:type="spellEnd"/>
      <w:r w:rsidRPr="005057C1">
        <w:rPr>
          <w:sz w:val="12"/>
          <w:szCs w:val="12"/>
        </w:rPr>
        <w:t xml:space="preserve"> </w:t>
      </w:r>
      <w:proofErr w:type="spellStart"/>
      <w:r w:rsidRPr="005057C1">
        <w:rPr>
          <w:sz w:val="12"/>
          <w:szCs w:val="12"/>
        </w:rPr>
        <w:t>grundlagen</w:t>
      </w:r>
      <w:proofErr w:type="spellEnd"/>
      <w:r w:rsidRPr="005057C1">
        <w:rPr>
          <w:sz w:val="12"/>
          <w:szCs w:val="12"/>
        </w:rPr>
        <w:t xml:space="preserve"> aufgaben,..)</w:t>
      </w:r>
    </w:p>
    <w:p w14:paraId="0A60C073" w14:textId="6B59A1C6" w:rsidR="00916C04" w:rsidRPr="005057C1" w:rsidRDefault="00916C04" w:rsidP="00193420">
      <w:pPr>
        <w:spacing w:before="0" w:beforeAutospacing="0"/>
        <w:jc w:val="both"/>
        <w:rPr>
          <w:sz w:val="12"/>
          <w:szCs w:val="12"/>
        </w:rPr>
      </w:pPr>
      <w:r w:rsidRPr="005057C1">
        <w:rPr>
          <w:sz w:val="12"/>
          <w:szCs w:val="12"/>
        </w:rPr>
        <w:t xml:space="preserve">2:  s. 60, </w:t>
      </w:r>
      <w:proofErr w:type="spellStart"/>
      <w:r w:rsidRPr="005057C1">
        <w:rPr>
          <w:sz w:val="12"/>
          <w:szCs w:val="12"/>
        </w:rPr>
        <w:t>krcmar</w:t>
      </w:r>
      <w:proofErr w:type="spellEnd"/>
      <w:r w:rsidRPr="005057C1">
        <w:rPr>
          <w:sz w:val="12"/>
          <w:szCs w:val="12"/>
        </w:rPr>
        <w:t xml:space="preserve"> </w:t>
      </w:r>
      <w:proofErr w:type="spellStart"/>
      <w:r w:rsidRPr="005057C1">
        <w:rPr>
          <w:sz w:val="12"/>
          <w:szCs w:val="12"/>
        </w:rPr>
        <w:t>einführung</w:t>
      </w:r>
      <w:proofErr w:type="spellEnd"/>
      <w:r w:rsidRPr="005057C1">
        <w:rPr>
          <w:sz w:val="12"/>
          <w:szCs w:val="12"/>
        </w:rPr>
        <w:t xml:space="preserve"> in das </w:t>
      </w:r>
      <w:proofErr w:type="spellStart"/>
      <w:r w:rsidRPr="005057C1">
        <w:rPr>
          <w:sz w:val="12"/>
          <w:szCs w:val="12"/>
        </w:rPr>
        <w:t>informationsmanagement</w:t>
      </w:r>
      <w:proofErr w:type="spellEnd"/>
    </w:p>
    <w:p w14:paraId="3F4FB00A" w14:textId="77777777" w:rsidR="00174574" w:rsidRPr="005057C1" w:rsidRDefault="00174574" w:rsidP="00174574">
      <w:pPr>
        <w:spacing w:before="0" w:beforeAutospacing="0"/>
        <w:jc w:val="both"/>
        <w:rPr>
          <w:sz w:val="12"/>
          <w:szCs w:val="12"/>
        </w:rPr>
      </w:pPr>
      <w:r w:rsidRPr="005057C1">
        <w:rPr>
          <w:sz w:val="12"/>
          <w:szCs w:val="12"/>
        </w:rPr>
        <w:t xml:space="preserve">3: s.39, </w:t>
      </w:r>
      <w:proofErr w:type="spellStart"/>
      <w:r w:rsidRPr="005057C1">
        <w:rPr>
          <w:sz w:val="12"/>
          <w:szCs w:val="12"/>
        </w:rPr>
        <w:t>prozessimplementierung</w:t>
      </w:r>
      <w:proofErr w:type="spellEnd"/>
      <w:r w:rsidRPr="005057C1">
        <w:rPr>
          <w:sz w:val="12"/>
          <w:szCs w:val="12"/>
        </w:rPr>
        <w:t xml:space="preserve"> // </w:t>
      </w:r>
      <w:proofErr w:type="spellStart"/>
      <w:r w:rsidRPr="005057C1">
        <w:rPr>
          <w:sz w:val="12"/>
          <w:szCs w:val="12"/>
        </w:rPr>
        <w:t>implemenbtierung</w:t>
      </w:r>
      <w:proofErr w:type="spellEnd"/>
      <w:r w:rsidRPr="005057C1">
        <w:rPr>
          <w:sz w:val="12"/>
          <w:szCs w:val="12"/>
        </w:rPr>
        <w:t xml:space="preserve"> von </w:t>
      </w:r>
      <w:proofErr w:type="spellStart"/>
      <w:r w:rsidRPr="005057C1">
        <w:rPr>
          <w:sz w:val="12"/>
          <w:szCs w:val="12"/>
        </w:rPr>
        <w:t>it-servicemanagement</w:t>
      </w:r>
      <w:proofErr w:type="spellEnd"/>
    </w:p>
    <w:p w14:paraId="3CD57C3A" w14:textId="108E1288" w:rsidR="00BE5795" w:rsidRPr="005057C1" w:rsidRDefault="00EE55A4" w:rsidP="00BE5795">
      <w:pPr>
        <w:tabs>
          <w:tab w:val="left" w:pos="4790"/>
        </w:tabs>
        <w:spacing w:before="0" w:beforeAutospacing="0"/>
        <w:jc w:val="both"/>
        <w:rPr>
          <w:sz w:val="12"/>
          <w:szCs w:val="12"/>
        </w:rPr>
      </w:pPr>
      <w:r w:rsidRPr="005057C1">
        <w:rPr>
          <w:sz w:val="12"/>
          <w:szCs w:val="12"/>
        </w:rPr>
        <w:t>4: fh-200808.pdf, s. 35 von 116</w:t>
      </w:r>
      <w:r w:rsidR="00BE5795" w:rsidRPr="005057C1">
        <w:rPr>
          <w:sz w:val="12"/>
          <w:szCs w:val="12"/>
        </w:rPr>
        <w:t xml:space="preserve"> // Grafik: fh-200808.pdf, S29</w:t>
      </w:r>
    </w:p>
    <w:p w14:paraId="488480A7" w14:textId="41E65847" w:rsidR="00EE55A4" w:rsidRPr="006F7951" w:rsidRDefault="00EE55A4" w:rsidP="00174574">
      <w:pPr>
        <w:spacing w:before="0" w:beforeAutospacing="0"/>
        <w:jc w:val="both"/>
        <w:rPr>
          <w:sz w:val="16"/>
          <w:szCs w:val="16"/>
        </w:rPr>
      </w:pPr>
    </w:p>
    <w:p w14:paraId="7C8053F6" w14:textId="48A40F51" w:rsidR="00647A27" w:rsidRDefault="00FA0BD9" w:rsidP="00193420">
      <w:pPr>
        <w:spacing w:before="0" w:beforeAutospacing="0"/>
        <w:jc w:val="both"/>
      </w:pPr>
      <w:r>
        <w:t xml:space="preserve">Nach </w:t>
      </w:r>
      <w:r w:rsidR="00916C04">
        <w:t>(</w:t>
      </w:r>
      <w:r w:rsidR="00916C04" w:rsidRPr="00916C04">
        <w:rPr>
          <w:highlight w:val="green"/>
        </w:rPr>
        <w:t>1</w:t>
      </w:r>
      <w:r w:rsidR="00916C04">
        <w:t>)</w:t>
      </w:r>
      <w:r>
        <w:t xml:space="preserve"> ist die Prozessorientierung ein grundlegendes Konzept des Ge</w:t>
      </w:r>
      <w:r w:rsidR="0080154F">
        <w:t>schäftsprozessmanagements</w:t>
      </w:r>
      <w:r w:rsidR="001B320F">
        <w:t>, worunter</w:t>
      </w:r>
      <w:r w:rsidR="0080154F">
        <w:t xml:space="preserve"> die Gestaltung, Ausführung und Beurteilung von Prozessen verstanden</w:t>
      </w:r>
      <w:r w:rsidR="001B320F">
        <w:t xml:space="preserve"> wird</w:t>
      </w:r>
      <w:r w:rsidR="00DC29B0">
        <w:t xml:space="preserve"> </w:t>
      </w:r>
      <w:r w:rsidR="00DC29B0" w:rsidRPr="00916C04">
        <w:rPr>
          <w:highlight w:val="green"/>
        </w:rPr>
        <w:t>(2)</w:t>
      </w:r>
      <w:r w:rsidR="0080154F">
        <w:t xml:space="preserve">. </w:t>
      </w:r>
      <w:r w:rsidR="00364A56">
        <w:t xml:space="preserve">Ein Prozess ist eine zusammenhängende Abfolge von Einzelfunktionen, zwischen denen logische Verbindungen bestehen </w:t>
      </w:r>
      <w:r w:rsidR="00364A56" w:rsidRPr="00C7398C">
        <w:rPr>
          <w:highlight w:val="green"/>
        </w:rPr>
        <w:t>(2)</w:t>
      </w:r>
      <w:r w:rsidR="00364A56">
        <w:t xml:space="preserve">, wie in Abbildung </w:t>
      </w:r>
      <w:r w:rsidR="00364A56" w:rsidRPr="00364A56">
        <w:rPr>
          <w:highlight w:val="magenta"/>
        </w:rPr>
        <w:t>XXXX</w:t>
      </w:r>
      <w:r w:rsidR="00364A56">
        <w:t xml:space="preserve"> mit Pfeilen visualisiert wurde. Weiter lässt sich aus der </w:t>
      </w:r>
      <w:r w:rsidR="00364A56" w:rsidRPr="009E0B59">
        <w:rPr>
          <w:highlight w:val="magenta"/>
        </w:rPr>
        <w:t>Abbildung</w:t>
      </w:r>
      <w:r w:rsidR="00364A56">
        <w:t xml:space="preserve"> </w:t>
      </w:r>
      <w:r w:rsidR="006009A6">
        <w:t xml:space="preserve">über das Organigramm </w:t>
      </w:r>
      <w:r w:rsidR="00364A56">
        <w:t>ablesen, dass</w:t>
      </w:r>
      <w:r w:rsidR="002E593B">
        <w:t xml:space="preserve"> die Gliederung der IT-Organisation an Hochschulen oft funktional</w:t>
      </w:r>
      <w:r w:rsidR="00B73AB3">
        <w:t xml:space="preserve"> aufgestellt</w:t>
      </w:r>
      <w:r w:rsidR="00E62389">
        <w:t xml:space="preserve"> ist</w:t>
      </w:r>
      <w:r w:rsidR="002E593B">
        <w:t xml:space="preserve">, </w:t>
      </w:r>
      <w:r w:rsidR="006C4FB4">
        <w:t xml:space="preserve">konkret zu </w:t>
      </w:r>
      <w:r w:rsidR="00E62389">
        <w:t>erkennen</w:t>
      </w:r>
      <w:r w:rsidR="006C4FB4">
        <w:t xml:space="preserve"> </w:t>
      </w:r>
      <w:r w:rsidR="00E62389">
        <w:t>an</w:t>
      </w:r>
      <w:r w:rsidR="006C4FB4">
        <w:t xml:space="preserve"> </w:t>
      </w:r>
      <w:r w:rsidR="00E62389">
        <w:t>dem</w:t>
      </w:r>
      <w:r w:rsidR="002E593B">
        <w:t xml:space="preserve"> Netzwerk- und Systembetrieb, Nutzersupport</w:t>
      </w:r>
      <w:r w:rsidR="00B73AB3">
        <w:t xml:space="preserve"> (Service-Desk)</w:t>
      </w:r>
      <w:r w:rsidR="001D6B19">
        <w:t xml:space="preserve"> oder</w:t>
      </w:r>
      <w:r w:rsidR="002E593B">
        <w:t xml:space="preserve"> </w:t>
      </w:r>
      <w:r w:rsidR="00B452D3">
        <w:t>dem Anwendungsmanagement</w:t>
      </w:r>
      <w:r w:rsidR="001D6B19">
        <w:t>.</w:t>
      </w:r>
      <w:r w:rsidR="00EE55A4">
        <w:t xml:space="preserve"> </w:t>
      </w:r>
      <w:r w:rsidR="0022222A">
        <w:t>Dies</w:t>
      </w:r>
      <w:r w:rsidR="00E62389">
        <w:t xml:space="preserve">e </w:t>
      </w:r>
      <w:r w:rsidR="000D7DDC">
        <w:t>Aufgabenorientierung</w:t>
      </w:r>
      <w:r w:rsidR="00E62389">
        <w:t xml:space="preserve"> </w:t>
      </w:r>
      <w:r w:rsidR="0022222A">
        <w:t>erlaubt</w:t>
      </w:r>
      <w:r w:rsidR="00EE55A4">
        <w:t xml:space="preserve"> eine stärkere</w:t>
      </w:r>
      <w:r w:rsidR="0022222A">
        <w:t xml:space="preserve"> Spezialisierung in den jeweiligen Fachgebieten der Mitarbeiterinnen und Mitarbeiter, widerspricht aber </w:t>
      </w:r>
      <w:r w:rsidR="001D6B19">
        <w:t xml:space="preserve">dem Gedanken </w:t>
      </w:r>
      <w:r w:rsidR="00362CFB">
        <w:t>einer</w:t>
      </w:r>
      <w:r w:rsidR="0022222A">
        <w:t xml:space="preserve"> Prozessorientierung </w:t>
      </w:r>
      <w:r w:rsidR="0022222A" w:rsidRPr="0022222A">
        <w:rPr>
          <w:highlight w:val="green"/>
        </w:rPr>
        <w:t>(4)</w:t>
      </w:r>
      <w:r w:rsidR="0022222A">
        <w:t>.</w:t>
      </w:r>
      <w:r w:rsidR="006C4FB4" w:rsidRPr="006C4FB4">
        <w:t xml:space="preserve"> </w:t>
      </w:r>
      <w:r w:rsidR="00AA7B59">
        <w:t xml:space="preserve">Hier ist </w:t>
      </w:r>
      <w:r w:rsidR="008E7409">
        <w:t xml:space="preserve">daher </w:t>
      </w:r>
      <w:r w:rsidR="00AA7B59">
        <w:t xml:space="preserve">eine klare </w:t>
      </w:r>
      <w:r w:rsidR="008E7409">
        <w:t>Funktionsabgrenzung</w:t>
      </w:r>
      <w:r w:rsidR="00AA7B59">
        <w:t xml:space="preserve"> durchzuführen, denn das Handeln in Prozessen erfordert eine Abkehr von aufgabenorientierten Verfahrensweisen </w:t>
      </w:r>
      <w:r w:rsidR="00AA7B59" w:rsidRPr="00AA7B59">
        <w:rPr>
          <w:highlight w:val="green"/>
        </w:rPr>
        <w:t>(4)</w:t>
      </w:r>
      <w:r w:rsidR="00AA7B59">
        <w:t>.</w:t>
      </w:r>
      <w:r w:rsidR="008E7409">
        <w:t xml:space="preserve"> </w:t>
      </w:r>
      <w:r w:rsidR="002512C3">
        <w:t xml:space="preserve">Prozessorientiert zu denken bedeutet, </w:t>
      </w:r>
      <w:r w:rsidR="008335D3">
        <w:t xml:space="preserve">sich nicht nur auf eine </w:t>
      </w:r>
      <w:r w:rsidR="002512C3">
        <w:t>Aufgabe</w:t>
      </w:r>
      <w:r w:rsidR="008335D3">
        <w:t xml:space="preserve"> zu konzentrieren, sondern den Gesamtkontext zu betrachten, sprich das Zusammenspiel und die Wechselwirkungen </w:t>
      </w:r>
      <w:r w:rsidR="002512C3">
        <w:t>zwischen allen</w:t>
      </w:r>
      <w:r w:rsidR="008335D3">
        <w:t xml:space="preserve"> Einzelfunktionen</w:t>
      </w:r>
      <w:r w:rsidR="002512C3">
        <w:t xml:space="preserve"> eines Prozesses</w:t>
      </w:r>
      <w:r w:rsidR="008335D3">
        <w:t xml:space="preserve">. </w:t>
      </w:r>
      <w:r w:rsidR="00C7398C">
        <w:t xml:space="preserve">Erst durch die </w:t>
      </w:r>
      <w:r w:rsidR="008E7409">
        <w:t xml:space="preserve">Betrachtung der </w:t>
      </w:r>
      <w:r w:rsidR="00C7398C">
        <w:t xml:space="preserve">Verkettung einzelner </w:t>
      </w:r>
      <w:r w:rsidR="007C5816">
        <w:t>Aufgaben</w:t>
      </w:r>
      <w:r w:rsidR="00C7398C">
        <w:t xml:space="preserve"> werden </w:t>
      </w:r>
      <w:r w:rsidR="008335D3">
        <w:t xml:space="preserve">nämlich </w:t>
      </w:r>
      <w:r w:rsidR="00C7398C">
        <w:t xml:space="preserve">komplexe und betriebswirtschaftliche </w:t>
      </w:r>
      <w:r w:rsidR="001820F0">
        <w:t>Prozesse</w:t>
      </w:r>
      <w:r w:rsidR="00C7398C">
        <w:t xml:space="preserve"> </w:t>
      </w:r>
      <w:r w:rsidR="008E7409">
        <w:t>ersichtlich</w:t>
      </w:r>
      <w:r w:rsidR="00473591">
        <w:t xml:space="preserve"> </w:t>
      </w:r>
      <w:r w:rsidR="00473591" w:rsidRPr="00473591">
        <w:rPr>
          <w:highlight w:val="green"/>
        </w:rPr>
        <w:t>(</w:t>
      </w:r>
      <w:r w:rsidR="00473591">
        <w:rPr>
          <w:highlight w:val="green"/>
        </w:rPr>
        <w:t>2</w:t>
      </w:r>
      <w:r w:rsidR="00473591" w:rsidRPr="00473591">
        <w:rPr>
          <w:highlight w:val="green"/>
        </w:rPr>
        <w:t>)</w:t>
      </w:r>
      <w:r w:rsidR="00C7398C">
        <w:t>.</w:t>
      </w:r>
      <w:r w:rsidR="006958EC">
        <w:t xml:space="preserve"> </w:t>
      </w:r>
    </w:p>
    <w:p w14:paraId="0D98D829" w14:textId="77777777" w:rsidR="0055406E" w:rsidRDefault="005467AD" w:rsidP="00193420">
      <w:pPr>
        <w:spacing w:before="0" w:beforeAutospacing="0"/>
        <w:jc w:val="both"/>
      </w:pPr>
      <w:r w:rsidRPr="000767E3">
        <w:rPr>
          <w:noProof/>
        </w:rPr>
        <w:drawing>
          <wp:inline distT="0" distB="0" distL="0" distR="0" wp14:anchorId="7AB990DD" wp14:editId="78841D34">
            <wp:extent cx="4142242" cy="2643612"/>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6700" cy="2646457"/>
                    </a:xfrm>
                    <a:prstGeom prst="rect">
                      <a:avLst/>
                    </a:prstGeom>
                    <a:noFill/>
                    <a:ln>
                      <a:noFill/>
                    </a:ln>
                  </pic:spPr>
                </pic:pic>
              </a:graphicData>
            </a:graphic>
          </wp:inline>
        </w:drawing>
      </w:r>
      <w:r w:rsidR="005057C1">
        <w:t xml:space="preserve">   </w:t>
      </w:r>
    </w:p>
    <w:p w14:paraId="4CF994AE" w14:textId="67C831D7" w:rsidR="00690522" w:rsidRDefault="005057C1" w:rsidP="00193420">
      <w:pPr>
        <w:spacing w:before="0" w:beforeAutospacing="0"/>
        <w:jc w:val="both"/>
      </w:pPr>
      <w:r w:rsidRPr="005057C1">
        <w:rPr>
          <w:highlight w:val="green"/>
        </w:rPr>
        <w:t>(4)</w:t>
      </w:r>
      <w:r w:rsidR="0055406E">
        <w:t xml:space="preserve"> Aufgaben- versus Prozessorientierung</w:t>
      </w:r>
    </w:p>
    <w:p w14:paraId="37EC847E" w14:textId="77777777" w:rsidR="000767E3" w:rsidRDefault="000767E3" w:rsidP="00193420">
      <w:pPr>
        <w:spacing w:before="0" w:beforeAutospacing="0"/>
        <w:jc w:val="both"/>
      </w:pPr>
    </w:p>
    <w:p w14:paraId="2EA8F64C" w14:textId="3A2408DB" w:rsidR="000767E3" w:rsidRPr="008C3C5A" w:rsidRDefault="009E0B59" w:rsidP="000767E3">
      <w:pPr>
        <w:spacing w:before="0" w:beforeAutospacing="0"/>
        <w:jc w:val="both"/>
        <w:rPr>
          <w:sz w:val="12"/>
          <w:szCs w:val="12"/>
        </w:rPr>
      </w:pPr>
      <w:r w:rsidRPr="008C3C5A">
        <w:rPr>
          <w:sz w:val="12"/>
          <w:szCs w:val="12"/>
        </w:rPr>
        <w:t xml:space="preserve">5: </w:t>
      </w:r>
      <w:r w:rsidR="000767E3" w:rsidRPr="008C3C5A">
        <w:rPr>
          <w:sz w:val="12"/>
          <w:szCs w:val="12"/>
        </w:rPr>
        <w:t>wim_2010_04_peter_altvater_martin_hamschmidt_ilka_sehl_prozessorientierte_hochschule.pdf:</w:t>
      </w:r>
    </w:p>
    <w:p w14:paraId="19D10801" w14:textId="3E733C12" w:rsidR="00202311" w:rsidRDefault="00D001B1" w:rsidP="00202311">
      <w:pPr>
        <w:widowControl w:val="0"/>
        <w:autoSpaceDE w:val="0"/>
        <w:autoSpaceDN w:val="0"/>
        <w:adjustRightInd w:val="0"/>
        <w:spacing w:before="0" w:beforeAutospacing="0" w:after="240" w:line="240" w:lineRule="auto"/>
        <w:jc w:val="both"/>
      </w:pPr>
      <w:r w:rsidRPr="008A7003">
        <w:t>Die Erreichung der</w:t>
      </w:r>
      <w:r w:rsidR="000767E3" w:rsidRPr="008A7003">
        <w:t xml:space="preserve"> Prozessorientierung </w:t>
      </w:r>
      <w:r w:rsidRPr="008A7003">
        <w:t>kann auf unterschiedliche Weise</w:t>
      </w:r>
      <w:r w:rsidR="000767E3" w:rsidRPr="008A7003">
        <w:t xml:space="preserve"> </w:t>
      </w:r>
      <w:r w:rsidRPr="008A7003">
        <w:t>erfolgen</w:t>
      </w:r>
      <w:r w:rsidR="000767E3" w:rsidRPr="008A7003">
        <w:t>, z</w:t>
      </w:r>
      <w:r w:rsidRPr="008A7003">
        <w:t>um Beispiel</w:t>
      </w:r>
      <w:r w:rsidR="000767E3" w:rsidRPr="008A7003">
        <w:t xml:space="preserve"> durch eine kontinuier</w:t>
      </w:r>
      <w:r w:rsidR="000E246A">
        <w:t>liche Prozessverbesserung oder</w:t>
      </w:r>
      <w:r w:rsidR="000767E3" w:rsidRPr="008A7003">
        <w:t xml:space="preserve"> die Gestaltung und </w:t>
      </w:r>
      <w:r w:rsidRPr="008A7003">
        <w:t xml:space="preserve">Anpassung von IT-Strukturen </w:t>
      </w:r>
      <w:r w:rsidRPr="008A7003">
        <w:rPr>
          <w:highlight w:val="green"/>
        </w:rPr>
        <w:t>(5).</w:t>
      </w:r>
      <w:r w:rsidR="00202311">
        <w:t xml:space="preserve"> Im Rahmen des Kapitels </w:t>
      </w:r>
      <w:r w:rsidR="00202311" w:rsidRPr="00B25CA0">
        <w:rPr>
          <w:highlight w:val="magenta"/>
        </w:rPr>
        <w:t>XXX</w:t>
      </w:r>
      <w:r w:rsidR="00202311">
        <w:t xml:space="preserve"> </w:t>
      </w:r>
      <w:r w:rsidR="00202311" w:rsidRPr="00B25CA0">
        <w:rPr>
          <w:highlight w:val="magenta"/>
        </w:rPr>
        <w:t>kontinuierlicher Verbesserungsprozess</w:t>
      </w:r>
      <w:r w:rsidR="00C80396">
        <w:t xml:space="preserve"> wird der </w:t>
      </w:r>
      <w:r w:rsidR="00202311">
        <w:t xml:space="preserve">in der oberen Abbildung gezeigte Prozess beschrieben, evaluiert und </w:t>
      </w:r>
      <w:r w:rsidR="00712344">
        <w:t>letztendlich</w:t>
      </w:r>
      <w:r w:rsidR="00202311">
        <w:t xml:space="preserve"> optimiert.</w:t>
      </w:r>
    </w:p>
    <w:p w14:paraId="032CC4D8" w14:textId="77777777" w:rsidR="00202311" w:rsidRDefault="00202311" w:rsidP="00193420">
      <w:pPr>
        <w:spacing w:before="0" w:beforeAutospacing="0"/>
        <w:jc w:val="both"/>
      </w:pPr>
    </w:p>
    <w:p w14:paraId="35F0C06C" w14:textId="198B08AB" w:rsidR="00316092" w:rsidRDefault="00316092" w:rsidP="00316092">
      <w:pPr>
        <w:pStyle w:val="berschrift3"/>
      </w:pPr>
      <w:bookmarkStart w:id="8" w:name="_Toc294679364"/>
      <w:r>
        <w:t>Kontinuierlicher Verbesserungsprozess</w:t>
      </w:r>
      <w:bookmarkEnd w:id="8"/>
    </w:p>
    <w:p w14:paraId="7FEB27DE" w14:textId="5E73656F" w:rsidR="00556F1A" w:rsidRPr="008C3C5A" w:rsidRDefault="00BE77C2" w:rsidP="00193420">
      <w:pPr>
        <w:spacing w:before="0" w:beforeAutospacing="0"/>
        <w:jc w:val="both"/>
        <w:rPr>
          <w:sz w:val="12"/>
          <w:szCs w:val="12"/>
        </w:rPr>
      </w:pPr>
      <w:r w:rsidRPr="008C3C5A">
        <w:rPr>
          <w:sz w:val="12"/>
          <w:szCs w:val="12"/>
        </w:rPr>
        <w:t xml:space="preserve">1: </w:t>
      </w:r>
      <w:hyperlink r:id="rId32" w:history="1">
        <w:r w:rsidR="009F119D" w:rsidRPr="008C3C5A">
          <w:rPr>
            <w:rStyle w:val="Link"/>
            <w:sz w:val="12"/>
            <w:szCs w:val="12"/>
          </w:rPr>
          <w:t>http://de.wikipedia.org/wiki/Kontinuierlicher_Verbesserungsprozess</w:t>
        </w:r>
      </w:hyperlink>
      <w:r w:rsidR="00556F1A" w:rsidRPr="008C3C5A">
        <w:rPr>
          <w:sz w:val="12"/>
          <w:szCs w:val="12"/>
        </w:rPr>
        <w:t>:</w:t>
      </w:r>
    </w:p>
    <w:p w14:paraId="6477BFF7" w14:textId="22DC76C1" w:rsidR="009F119D" w:rsidRPr="008C3C5A" w:rsidRDefault="00856328" w:rsidP="00193420">
      <w:pPr>
        <w:spacing w:before="0" w:beforeAutospacing="0"/>
        <w:jc w:val="both"/>
        <w:rPr>
          <w:sz w:val="12"/>
          <w:szCs w:val="12"/>
        </w:rPr>
      </w:pPr>
      <w:r w:rsidRPr="008C3C5A">
        <w:rPr>
          <w:sz w:val="12"/>
          <w:szCs w:val="12"/>
        </w:rPr>
        <w:t xml:space="preserve">2: </w:t>
      </w:r>
      <w:hyperlink r:id="rId33" w:history="1">
        <w:r w:rsidR="006F3D88" w:rsidRPr="008C3C5A">
          <w:rPr>
            <w:rStyle w:val="Link"/>
            <w:sz w:val="12"/>
            <w:szCs w:val="12"/>
          </w:rPr>
          <w:t>http://www.tqm.com/files/Bild_KVP_2.jpg//</w:t>
        </w:r>
      </w:hyperlink>
      <w:r w:rsidR="006F3D88" w:rsidRPr="008C3C5A">
        <w:rPr>
          <w:sz w:val="12"/>
          <w:szCs w:val="12"/>
        </w:rPr>
        <w:t xml:space="preserve"> </w:t>
      </w:r>
    </w:p>
    <w:p w14:paraId="7EC499C2" w14:textId="41B23388" w:rsidR="006F3D88" w:rsidRPr="002222AE" w:rsidRDefault="006F3D88" w:rsidP="00193420">
      <w:pPr>
        <w:spacing w:before="0" w:beforeAutospacing="0"/>
        <w:jc w:val="both"/>
        <w:rPr>
          <w:sz w:val="10"/>
          <w:szCs w:val="10"/>
        </w:rPr>
      </w:pPr>
      <w:r w:rsidRPr="002222AE">
        <w:rPr>
          <w:sz w:val="10"/>
          <w:szCs w:val="10"/>
        </w:rPr>
        <w:t>http://www.google.de/imgres?imgurl=http://www.tqm.com/beratung/kvp/resolveuid/4a517eef87cc377c6ff85c22623f7480&amp;imgrefurl=http://www.tqm.com/methoden/kvp&amp;h=200&amp;w=200&amp;tbnid=L4l_5LLirR9OkM:&amp;zoom=1&amp;tbnh=90&amp;tbnw=90&amp;usg=___0ewMvC2cnEVl2gW0r_J4l6m6Jg=&amp;docid=lHxOBeaHIpwfYM&amp;hl=de</w:t>
      </w:r>
    </w:p>
    <w:p w14:paraId="12E0392C" w14:textId="77777777" w:rsidR="00856328" w:rsidRDefault="00856328" w:rsidP="00193420">
      <w:pPr>
        <w:spacing w:before="0" w:beforeAutospacing="0"/>
        <w:jc w:val="both"/>
        <w:rPr>
          <w:sz w:val="16"/>
          <w:szCs w:val="16"/>
        </w:rPr>
      </w:pPr>
    </w:p>
    <w:p w14:paraId="0EDD2213" w14:textId="7E981BDD" w:rsidR="009F119D" w:rsidRDefault="008D0149" w:rsidP="00193420">
      <w:pPr>
        <w:spacing w:before="0" w:beforeAutospacing="0"/>
        <w:jc w:val="both"/>
      </w:pPr>
      <w:r>
        <w:t>Das Ziel des</w:t>
      </w:r>
      <w:r w:rsidR="00663CE3">
        <w:t xml:space="preserve"> kontinuierliche</w:t>
      </w:r>
      <w:r>
        <w:t xml:space="preserve">n Verbesserungsprozesses ist die stetige Verbesserung </w:t>
      </w:r>
      <w:r w:rsidR="00CA6E39">
        <w:t xml:space="preserve">von Zuständen in kleinen Schritten und </w:t>
      </w:r>
      <w:r w:rsidR="00E70D10">
        <w:t>die</w:t>
      </w:r>
      <w:r w:rsidR="00CA6E39">
        <w:t xml:space="preserve"> </w:t>
      </w:r>
      <w:r w:rsidR="00E70D10">
        <w:t>Wahrung der  Zustandsverbesserung</w:t>
      </w:r>
      <w:r w:rsidR="00CA6E39">
        <w:t xml:space="preserve">, wie in Abbildung </w:t>
      </w:r>
      <w:r w:rsidR="00CA6E39" w:rsidRPr="00CA6E39">
        <w:rPr>
          <w:highlight w:val="magenta"/>
        </w:rPr>
        <w:t>XXXX</w:t>
      </w:r>
      <w:r w:rsidR="00CA6E39">
        <w:t xml:space="preserve"> gut veranschaulicht</w:t>
      </w:r>
      <w:r w:rsidR="005327DA">
        <w:t xml:space="preserve"> </w:t>
      </w:r>
      <w:r w:rsidR="005327DA" w:rsidRPr="005327DA">
        <w:rPr>
          <w:highlight w:val="green"/>
        </w:rPr>
        <w:t>(1)</w:t>
      </w:r>
      <w:r w:rsidR="00CA6E39">
        <w:t>.</w:t>
      </w:r>
      <w:r w:rsidR="006F3D88">
        <w:t xml:space="preserve"> Zur Umsetzung systematischer Verbesserungsmaßnahmen, wird ein in 4. Phasen</w:t>
      </w:r>
      <w:r w:rsidR="00A11224">
        <w:t xml:space="preserve"> </w:t>
      </w:r>
      <w:r w:rsidR="006F3D88">
        <w:t xml:space="preserve">aufgeteilter Regelkreis </w:t>
      </w:r>
      <w:r w:rsidR="007C52FA">
        <w:t>angewandt</w:t>
      </w:r>
      <w:r w:rsidR="006F3D88">
        <w:t xml:space="preserve"> </w:t>
      </w:r>
      <w:r w:rsidR="006F3D88" w:rsidRPr="006F3D88">
        <w:rPr>
          <w:highlight w:val="green"/>
        </w:rPr>
        <w:t>(2)</w:t>
      </w:r>
      <w:r w:rsidR="005D407E">
        <w:t>:</w:t>
      </w:r>
    </w:p>
    <w:p w14:paraId="5470E301" w14:textId="6B8553F9" w:rsidR="009F119D" w:rsidRDefault="00856328" w:rsidP="00193420">
      <w:pPr>
        <w:spacing w:before="0" w:beforeAutospacing="0"/>
        <w:jc w:val="both"/>
      </w:pPr>
      <w:r>
        <w:rPr>
          <w:rFonts w:eastAsia="Times New Roman" w:cs="Times New Roman"/>
          <w:noProof/>
        </w:rPr>
        <w:drawing>
          <wp:inline distT="0" distB="0" distL="0" distR="0" wp14:anchorId="74F3667F" wp14:editId="1A288384">
            <wp:extent cx="2344848" cy="2344848"/>
            <wp:effectExtent l="0" t="0" r="0" b="0"/>
            <wp:docPr id="11" name="Bild 3" descr="VP_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_Bild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5481" cy="2345481"/>
                    </a:xfrm>
                    <a:prstGeom prst="rect">
                      <a:avLst/>
                    </a:prstGeom>
                    <a:noFill/>
                    <a:ln>
                      <a:noFill/>
                    </a:ln>
                  </pic:spPr>
                </pic:pic>
              </a:graphicData>
            </a:graphic>
          </wp:inline>
        </w:drawing>
      </w:r>
    </w:p>
    <w:p w14:paraId="610EC792" w14:textId="2A129863" w:rsidR="00556F1A" w:rsidRDefault="00856328" w:rsidP="004B503D">
      <w:pPr>
        <w:spacing w:before="0" w:beforeAutospacing="0"/>
        <w:jc w:val="both"/>
      </w:pPr>
      <w:r w:rsidRPr="00856328">
        <w:rPr>
          <w:highlight w:val="green"/>
        </w:rPr>
        <w:t>(2)</w:t>
      </w:r>
      <w:r>
        <w:t xml:space="preserve"> Kontinuierlicher Verbesserungsprozess</w:t>
      </w:r>
      <w:r w:rsidR="00C86E05">
        <w:tab/>
      </w:r>
    </w:p>
    <w:p w14:paraId="10864BBF" w14:textId="77777777" w:rsidR="00C86E05" w:rsidRDefault="00C86E05" w:rsidP="00C86E05">
      <w:pPr>
        <w:tabs>
          <w:tab w:val="left" w:pos="3122"/>
        </w:tabs>
        <w:spacing w:before="0" w:beforeAutospacing="0"/>
        <w:jc w:val="both"/>
      </w:pPr>
    </w:p>
    <w:p w14:paraId="2E85E476" w14:textId="5A559481" w:rsidR="00C86E05" w:rsidRDefault="002F3F64" w:rsidP="00C86E05">
      <w:pPr>
        <w:spacing w:before="0" w:beforeAutospacing="0"/>
        <w:jc w:val="both"/>
      </w:pPr>
      <w:r>
        <w:t>In der Phase Plan</w:t>
      </w:r>
      <w:r w:rsidR="00C86E05">
        <w:t xml:space="preserve"> wird sich die Frage gestellt, was und wie </w:t>
      </w:r>
      <w:r w:rsidR="00A1206C">
        <w:t>etwas</w:t>
      </w:r>
      <w:r w:rsidR="00C86E05">
        <w:t xml:space="preserve"> zu tun ist. Auf die Prozessorientierung angewandt, lässt sich hier auf die Prozessdefinition und –</w:t>
      </w:r>
      <w:proofErr w:type="spellStart"/>
      <w:r w:rsidR="006F151C">
        <w:t>analyse</w:t>
      </w:r>
      <w:proofErr w:type="spellEnd"/>
      <w:r w:rsidR="00C86E05">
        <w:t xml:space="preserve"> schließen. </w:t>
      </w:r>
      <w:r w:rsidR="00063DD4">
        <w:t xml:space="preserve">Die </w:t>
      </w:r>
      <w:r>
        <w:t>Phase Do</w:t>
      </w:r>
      <w:r w:rsidR="00C86E05">
        <w:t xml:space="preserve"> beschäftigt sich mit der Frage was erreicht wurde und steht für die Ausführung, also sinnbildlich für die</w:t>
      </w:r>
      <w:r w:rsidR="0023546B">
        <w:t xml:space="preserve"> Prozesskonstruktion</w:t>
      </w:r>
      <w:r w:rsidR="00C86E05">
        <w:t>.</w:t>
      </w:r>
      <w:r w:rsidR="004B503D">
        <w:t xml:space="preserve"> </w:t>
      </w:r>
      <w:r>
        <w:t>Bei der Check-Phase</w:t>
      </w:r>
      <w:r w:rsidR="004B503D">
        <w:t xml:space="preserve"> geht man auf die Frage ein, was noch zu tun ist und ob die Aufgaben nach Plan erfüllt sind, </w:t>
      </w:r>
      <w:r w:rsidR="00063DD4">
        <w:t>ableitbar auf</w:t>
      </w:r>
      <w:r>
        <w:t xml:space="preserve"> </w:t>
      </w:r>
      <w:r w:rsidR="00063DD4">
        <w:t>eine</w:t>
      </w:r>
      <w:r>
        <w:t xml:space="preserve"> Prozessvalidierung. In der letzten Phase </w:t>
      </w:r>
      <w:proofErr w:type="spellStart"/>
      <w:r>
        <w:t>Act</w:t>
      </w:r>
      <w:proofErr w:type="spellEnd"/>
      <w:r w:rsidR="004B503D">
        <w:t xml:space="preserve"> wird überprüft, </w:t>
      </w:r>
      <w:r w:rsidR="0023546B">
        <w:t>welche Dinge</w:t>
      </w:r>
      <w:r w:rsidR="004B503D">
        <w:t xml:space="preserve"> </w:t>
      </w:r>
      <w:r w:rsidR="0023546B">
        <w:t xml:space="preserve">verbessert werden können, </w:t>
      </w:r>
      <w:r w:rsidR="00887A4C">
        <w:t>das</w:t>
      </w:r>
      <w:r w:rsidR="005F3DE2">
        <w:t xml:space="preserve"> </w:t>
      </w:r>
      <w:r w:rsidR="0023546B">
        <w:t>f</w:t>
      </w:r>
      <w:r w:rsidR="004B503D">
        <w:t xml:space="preserve">ür </w:t>
      </w:r>
      <w:r w:rsidR="005F3DE2">
        <w:t>eine</w:t>
      </w:r>
      <w:r w:rsidR="004B503D">
        <w:t xml:space="preserve"> Prozess</w:t>
      </w:r>
      <w:r w:rsidR="005F3DE2">
        <w:t>optimierung und –</w:t>
      </w:r>
      <w:proofErr w:type="spellStart"/>
      <w:r w:rsidR="005F3DE2">
        <w:t>automatisierung</w:t>
      </w:r>
      <w:proofErr w:type="spellEnd"/>
      <w:r w:rsidR="00887A4C">
        <w:t xml:space="preserve"> spricht</w:t>
      </w:r>
      <w:r w:rsidR="004B503D">
        <w:t>.</w:t>
      </w:r>
      <w:r w:rsidR="00FE6C14">
        <w:t xml:space="preserve"> </w:t>
      </w:r>
      <w:r w:rsidR="00FE6C14" w:rsidRPr="00FE6C14">
        <w:rPr>
          <w:highlight w:val="green"/>
        </w:rPr>
        <w:t>(1)</w:t>
      </w:r>
    </w:p>
    <w:p w14:paraId="547E83B9" w14:textId="77777777" w:rsidR="00C86E05" w:rsidRDefault="00C86E05" w:rsidP="00C86E05">
      <w:pPr>
        <w:tabs>
          <w:tab w:val="left" w:pos="3122"/>
        </w:tabs>
        <w:spacing w:before="0" w:beforeAutospacing="0"/>
        <w:jc w:val="both"/>
      </w:pPr>
    </w:p>
    <w:p w14:paraId="0C1E8F92" w14:textId="77989EB8" w:rsidR="00621AD2" w:rsidRDefault="006F151C" w:rsidP="00316092">
      <w:pPr>
        <w:pStyle w:val="berschrift4"/>
      </w:pPr>
      <w:r>
        <w:t>Prozess</w:t>
      </w:r>
      <w:r w:rsidR="005A2F20">
        <w:t>identifizierung</w:t>
      </w:r>
      <w:r w:rsidR="00581C08">
        <w:t xml:space="preserve"> </w:t>
      </w:r>
      <w:r>
        <w:t xml:space="preserve">und </w:t>
      </w:r>
      <w:r w:rsidR="00102155">
        <w:t>-</w:t>
      </w:r>
      <w:r w:rsidR="00581C08">
        <w:t>analyse</w:t>
      </w:r>
    </w:p>
    <w:p w14:paraId="443979AD" w14:textId="661A10D6" w:rsidR="00D45872" w:rsidRPr="005057C1" w:rsidRDefault="00D45872" w:rsidP="00D45872">
      <w:pPr>
        <w:tabs>
          <w:tab w:val="left" w:pos="4790"/>
        </w:tabs>
        <w:spacing w:before="0" w:beforeAutospacing="0"/>
        <w:jc w:val="both"/>
        <w:rPr>
          <w:sz w:val="12"/>
          <w:szCs w:val="12"/>
        </w:rPr>
      </w:pPr>
      <w:r>
        <w:rPr>
          <w:sz w:val="12"/>
          <w:szCs w:val="12"/>
        </w:rPr>
        <w:t>1</w:t>
      </w:r>
      <w:r w:rsidRPr="005057C1">
        <w:rPr>
          <w:sz w:val="12"/>
          <w:szCs w:val="12"/>
        </w:rPr>
        <w:t xml:space="preserve">: fh-200808.pdf, s. 35 von 116 </w:t>
      </w:r>
    </w:p>
    <w:p w14:paraId="5FAEACE8" w14:textId="35BF7959" w:rsidR="00FC151E" w:rsidRPr="008A2B6D" w:rsidRDefault="00D079CF" w:rsidP="009669FF">
      <w:pPr>
        <w:spacing w:before="0" w:beforeAutospacing="0"/>
        <w:jc w:val="both"/>
        <w:rPr>
          <w:sz w:val="12"/>
          <w:szCs w:val="12"/>
        </w:rPr>
      </w:pPr>
      <w:r>
        <w:rPr>
          <w:sz w:val="12"/>
          <w:szCs w:val="12"/>
        </w:rPr>
        <w:t>2: (s.276</w:t>
      </w:r>
      <w:r w:rsidR="00FC151E" w:rsidRPr="00FC151E">
        <w:rPr>
          <w:sz w:val="12"/>
          <w:szCs w:val="12"/>
        </w:rPr>
        <w:t xml:space="preserve">, </w:t>
      </w:r>
      <w:proofErr w:type="spellStart"/>
      <w:r w:rsidR="00FC151E" w:rsidRPr="00FC151E">
        <w:rPr>
          <w:sz w:val="12"/>
          <w:szCs w:val="12"/>
        </w:rPr>
        <w:t>heinrich</w:t>
      </w:r>
      <w:proofErr w:type="spellEnd"/>
      <w:r w:rsidR="00FC151E" w:rsidRPr="00FC151E">
        <w:rPr>
          <w:sz w:val="12"/>
          <w:szCs w:val="12"/>
        </w:rPr>
        <w:t xml:space="preserve">, </w:t>
      </w:r>
      <w:proofErr w:type="spellStart"/>
      <w:r w:rsidR="00FC151E" w:rsidRPr="00FC151E">
        <w:rPr>
          <w:sz w:val="12"/>
          <w:szCs w:val="12"/>
        </w:rPr>
        <w:t>inm</w:t>
      </w:r>
      <w:proofErr w:type="spellEnd"/>
      <w:r w:rsidR="00FC151E" w:rsidRPr="00FC151E">
        <w:rPr>
          <w:sz w:val="12"/>
          <w:szCs w:val="12"/>
        </w:rPr>
        <w:t xml:space="preserve"> </w:t>
      </w:r>
      <w:proofErr w:type="spellStart"/>
      <w:r w:rsidR="00FC151E" w:rsidRPr="00FC151E">
        <w:rPr>
          <w:sz w:val="12"/>
          <w:szCs w:val="12"/>
        </w:rPr>
        <w:t>grundlagen</w:t>
      </w:r>
      <w:proofErr w:type="spellEnd"/>
      <w:r w:rsidR="00FC151E" w:rsidRPr="00FC151E">
        <w:rPr>
          <w:sz w:val="12"/>
          <w:szCs w:val="12"/>
        </w:rPr>
        <w:t xml:space="preserve"> aufgaben,..)</w:t>
      </w:r>
    </w:p>
    <w:p w14:paraId="0A5B655E" w14:textId="0D9F2998" w:rsidR="00FC151E" w:rsidRDefault="00FC151E" w:rsidP="009669FF">
      <w:pPr>
        <w:spacing w:before="0" w:beforeAutospacing="0"/>
        <w:jc w:val="both"/>
      </w:pPr>
      <w:r>
        <w:t>Aufgabe der Prozessidentifizierung ist es, Prozesse zu bestimmen und zu beschreiben, die mit hoher Priorität geplant, gesteuert und verbessert werden sollen</w:t>
      </w:r>
      <w:r w:rsidR="00183FE5">
        <w:t xml:space="preserve">  </w:t>
      </w:r>
      <w:r w:rsidR="00183FE5" w:rsidRPr="00183FE5">
        <w:rPr>
          <w:highlight w:val="green"/>
        </w:rPr>
        <w:t>(2)</w:t>
      </w:r>
      <w:r>
        <w:t>.</w:t>
      </w:r>
      <w:r w:rsidR="00023855">
        <w:t xml:space="preserve"> In der Prozessanalyse werden dann die einzelnen Elemente eines Prozesses und deren Beziehung untereinander bestimmt und beschrieben</w:t>
      </w:r>
      <w:r w:rsidR="008A2B6D">
        <w:t xml:space="preserve"> </w:t>
      </w:r>
      <w:r w:rsidR="008A2B6D" w:rsidRPr="008A2B6D">
        <w:rPr>
          <w:highlight w:val="green"/>
        </w:rPr>
        <w:t>(2)</w:t>
      </w:r>
      <w:r w:rsidR="00023855">
        <w:t>.</w:t>
      </w:r>
    </w:p>
    <w:p w14:paraId="1A4B2792" w14:textId="75E5613E" w:rsidR="009307D8" w:rsidRPr="009307D8" w:rsidRDefault="002D29C7" w:rsidP="009669FF">
      <w:pPr>
        <w:spacing w:before="0" w:beforeAutospacing="0"/>
        <w:jc w:val="both"/>
      </w:pPr>
      <w:r>
        <w:t xml:space="preserve">Angewandt auf den Prozess in der Abbildung </w:t>
      </w:r>
      <w:r w:rsidRPr="002D29C7">
        <w:rPr>
          <w:highlight w:val="magenta"/>
        </w:rPr>
        <w:t>XXXX</w:t>
      </w:r>
      <w:r>
        <w:t xml:space="preserve"> des </w:t>
      </w:r>
      <w:r w:rsidR="009307D8" w:rsidRPr="009307D8">
        <w:t>Kapite</w:t>
      </w:r>
      <w:r w:rsidR="009307D8">
        <w:t xml:space="preserve">l </w:t>
      </w:r>
      <w:r w:rsidR="009307D8" w:rsidRPr="009307D8">
        <w:rPr>
          <w:highlight w:val="magenta"/>
        </w:rPr>
        <w:t>XXXX</w:t>
      </w:r>
      <w:r w:rsidR="009307D8" w:rsidRPr="009307D8">
        <w:t xml:space="preserve"> </w:t>
      </w:r>
      <w:r w:rsidR="009307D8" w:rsidRPr="009307D8">
        <w:rPr>
          <w:highlight w:val="magenta"/>
        </w:rPr>
        <w:t>3.2 Prozessorientierung</w:t>
      </w:r>
      <w:r w:rsidR="009307D8" w:rsidRPr="009307D8">
        <w:t xml:space="preserve"> </w:t>
      </w:r>
      <w:r>
        <w:t>kann folgende</w:t>
      </w:r>
      <w:r w:rsidR="000928D2">
        <w:t>s</w:t>
      </w:r>
      <w:r>
        <w:t xml:space="preserve"> abgeleitet werden:</w:t>
      </w:r>
    </w:p>
    <w:p w14:paraId="2D329F1D" w14:textId="2F0B8B30" w:rsidR="001D7FF9" w:rsidRDefault="00B17DC6" w:rsidP="009669FF">
      <w:pPr>
        <w:spacing w:before="0" w:beforeAutospacing="0"/>
        <w:jc w:val="both"/>
      </w:pPr>
      <w:r>
        <w:t>Der Anwender meldet eine</w:t>
      </w:r>
      <w:r w:rsidRPr="00B17DC6">
        <w:t xml:space="preserve"> Störung</w:t>
      </w:r>
      <w:r>
        <w:t xml:space="preserve"> innerhalb einer Fachapplikation wie zum Beispiel der Studierendenverwaltung dem Service Desk der Hochschule. Dieser analysiert, beschreibt und priorisiert den eingehenden Fall. Inn</w:t>
      </w:r>
      <w:r w:rsidR="00B2148E">
        <w:t>erh</w:t>
      </w:r>
      <w:r>
        <w:t>alb des First-Level-Supportes und bestehender Fehlerprotokolle/-dokumentationen wird versucht eine Sofortlösung zu erzielen.</w:t>
      </w:r>
      <w:r w:rsidR="00B8186A">
        <w:t xml:space="preserve"> </w:t>
      </w:r>
      <w:r w:rsidR="005204E0">
        <w:t xml:space="preserve">Ist dies nicht erfolgsversprechend, wird bei einer fehlerhaften Serverkonfiguration der Server-Administrator verständigt. Dieser entdeckt bei seiner Untersuchung ein fehlendes Update der Fachapplikation und beauftragt </w:t>
      </w:r>
      <w:r w:rsidR="000A35A2">
        <w:t xml:space="preserve">damit </w:t>
      </w:r>
      <w:r w:rsidR="005204E0">
        <w:t>die Beschaffungsabteilung.</w:t>
      </w:r>
      <w:r w:rsidR="000A35A2">
        <w:t xml:space="preserve"> Das Einspielen des Updates wird durch das Anwendungsmanagement auf einem Testsystem durchgeführt, die sich anschließend zwecks Qualitätssicherung mit der Testgruppe zur Validierung abstimmt. Nach Freigabe durch die Betriebsleitung kann die Aktualisierung auf dem Produktivsystem eingespielt werden</w:t>
      </w:r>
      <w:r w:rsidR="003A48E8">
        <w:t>.</w:t>
      </w:r>
    </w:p>
    <w:p w14:paraId="6C143FB7" w14:textId="59F0DC1F" w:rsidR="00B17DC6" w:rsidRPr="001B00A6" w:rsidRDefault="0062605A" w:rsidP="009669FF">
      <w:pPr>
        <w:spacing w:before="0" w:beforeAutospacing="0"/>
        <w:jc w:val="both"/>
      </w:pPr>
      <w:r>
        <w:t xml:space="preserve">Ein in der </w:t>
      </w:r>
      <w:r w:rsidRPr="002E42F0">
        <w:rPr>
          <w:highlight w:val="magenta"/>
        </w:rPr>
        <w:t>Abbildung</w:t>
      </w:r>
      <w:r>
        <w:t xml:space="preserve"> nicht aufgeführter möglicher</w:t>
      </w:r>
      <w:r w:rsidR="000564D6">
        <w:t xml:space="preserve"> </w:t>
      </w:r>
      <w:r w:rsidR="00BE60B0">
        <w:t xml:space="preserve">Rückweg </w:t>
      </w:r>
      <w:r>
        <w:t>wäre</w:t>
      </w:r>
      <w:r w:rsidR="00C821F9">
        <w:t>:</w:t>
      </w:r>
      <w:r w:rsidR="000564D6">
        <w:t xml:space="preserve"> </w:t>
      </w:r>
      <w:r w:rsidR="002125E1">
        <w:t xml:space="preserve">Nach Freigabe des Updates wird durch das Anwendungsmanagement die Installation auf dem Produktivsystem veranlasst. </w:t>
      </w:r>
      <w:r w:rsidR="001B00A6">
        <w:t xml:space="preserve">Der Service-Desk wird hierrüber nach erfolgreichem Abschluss informiert, der die Fehlerbehandlung protokolliert und den Endanwender über die Lösung der gemeldeten Störung unterrichtet. </w:t>
      </w:r>
    </w:p>
    <w:p w14:paraId="797B6E5C" w14:textId="77777777" w:rsidR="005320D9" w:rsidRDefault="005320D9" w:rsidP="005320D9">
      <w:pPr>
        <w:spacing w:before="0" w:beforeAutospacing="0"/>
        <w:jc w:val="both"/>
      </w:pPr>
      <w:r>
        <w:rPr>
          <w:highlight w:val="cyan"/>
        </w:rPr>
        <w:t xml:space="preserve">Abbildung in Prozessorientierung: </w:t>
      </w:r>
      <w:r w:rsidRPr="0070435C">
        <w:rPr>
          <w:highlight w:val="cyan"/>
        </w:rPr>
        <w:t xml:space="preserve">hier auf </w:t>
      </w:r>
      <w:proofErr w:type="spellStart"/>
      <w:r w:rsidRPr="0070435C">
        <w:rPr>
          <w:highlight w:val="cyan"/>
        </w:rPr>
        <w:t>obers</w:t>
      </w:r>
      <w:proofErr w:type="spellEnd"/>
      <w:r w:rsidRPr="0070435C">
        <w:rPr>
          <w:highlight w:val="cyan"/>
        </w:rPr>
        <w:t xml:space="preserve"> </w:t>
      </w:r>
      <w:proofErr w:type="spellStart"/>
      <w:r w:rsidRPr="0070435C">
        <w:rPr>
          <w:highlight w:val="cyan"/>
        </w:rPr>
        <w:t>kapitel</w:t>
      </w:r>
      <w:proofErr w:type="spellEnd"/>
      <w:r w:rsidRPr="0070435C">
        <w:rPr>
          <w:highlight w:val="cyan"/>
        </w:rPr>
        <w:t xml:space="preserve"> service-</w:t>
      </w:r>
      <w:proofErr w:type="spellStart"/>
      <w:r w:rsidRPr="0070435C">
        <w:rPr>
          <w:highlight w:val="cyan"/>
        </w:rPr>
        <w:t>desk</w:t>
      </w:r>
      <w:proofErr w:type="spellEnd"/>
      <w:r w:rsidRPr="0070435C">
        <w:rPr>
          <w:highlight w:val="cyan"/>
        </w:rPr>
        <w:t xml:space="preserve"> verweisen</w:t>
      </w:r>
    </w:p>
    <w:p w14:paraId="7B27CB5A" w14:textId="77777777" w:rsidR="00B514CC" w:rsidRDefault="00B514CC" w:rsidP="00346F55">
      <w:pPr>
        <w:spacing w:before="0" w:beforeAutospacing="0"/>
        <w:jc w:val="both"/>
      </w:pPr>
    </w:p>
    <w:p w14:paraId="7D3A28CC" w14:textId="77777777" w:rsidR="00C54514" w:rsidRDefault="00C54514" w:rsidP="00346F55">
      <w:pPr>
        <w:spacing w:before="0" w:beforeAutospacing="0"/>
        <w:jc w:val="both"/>
      </w:pPr>
    </w:p>
    <w:p w14:paraId="1AD372DE" w14:textId="582F1D63" w:rsidR="003D316B" w:rsidRDefault="00BB75F0" w:rsidP="00690522">
      <w:pPr>
        <w:pStyle w:val="berschrift4"/>
      </w:pPr>
      <w:r>
        <w:t>Prozesskonstruktion und –</w:t>
      </w:r>
      <w:proofErr w:type="spellStart"/>
      <w:r>
        <w:t>sichtbarkeit</w:t>
      </w:r>
      <w:proofErr w:type="spellEnd"/>
      <w:r>
        <w:t xml:space="preserve"> </w:t>
      </w:r>
    </w:p>
    <w:p w14:paraId="48D70DD3" w14:textId="150BBA3F" w:rsidR="00C54514" w:rsidRDefault="00C54514" w:rsidP="00193420">
      <w:pPr>
        <w:spacing w:before="0" w:beforeAutospacing="0"/>
        <w:jc w:val="both"/>
        <w:rPr>
          <w:sz w:val="16"/>
          <w:szCs w:val="16"/>
        </w:rPr>
      </w:pPr>
      <w:r w:rsidRPr="00C76409">
        <w:rPr>
          <w:sz w:val="16"/>
          <w:szCs w:val="16"/>
        </w:rPr>
        <w:t xml:space="preserve">1: (s.277, </w:t>
      </w:r>
      <w:proofErr w:type="spellStart"/>
      <w:r w:rsidRPr="00C76409">
        <w:rPr>
          <w:sz w:val="16"/>
          <w:szCs w:val="16"/>
        </w:rPr>
        <w:t>heinrich</w:t>
      </w:r>
      <w:proofErr w:type="spellEnd"/>
      <w:r w:rsidRPr="00C76409">
        <w:rPr>
          <w:sz w:val="16"/>
          <w:szCs w:val="16"/>
        </w:rPr>
        <w:t xml:space="preserve">, </w:t>
      </w:r>
      <w:proofErr w:type="spellStart"/>
      <w:r w:rsidRPr="00C76409">
        <w:rPr>
          <w:sz w:val="16"/>
          <w:szCs w:val="16"/>
        </w:rPr>
        <w:t>inm</w:t>
      </w:r>
      <w:proofErr w:type="spellEnd"/>
      <w:r w:rsidRPr="00C76409">
        <w:rPr>
          <w:sz w:val="16"/>
          <w:szCs w:val="16"/>
        </w:rPr>
        <w:t xml:space="preserve"> </w:t>
      </w:r>
      <w:proofErr w:type="spellStart"/>
      <w:r w:rsidRPr="00C76409">
        <w:rPr>
          <w:sz w:val="16"/>
          <w:szCs w:val="16"/>
        </w:rPr>
        <w:t>grundlagen</w:t>
      </w:r>
      <w:proofErr w:type="spellEnd"/>
      <w:r w:rsidRPr="00C76409">
        <w:rPr>
          <w:sz w:val="16"/>
          <w:szCs w:val="16"/>
        </w:rPr>
        <w:t xml:space="preserve"> aufgaben,..)</w:t>
      </w:r>
    </w:p>
    <w:p w14:paraId="5B71DCBA" w14:textId="3A2DC208" w:rsidR="009F6CCE" w:rsidRPr="002A6279" w:rsidRDefault="009F6CCE" w:rsidP="00193420">
      <w:pPr>
        <w:spacing w:before="0" w:beforeAutospacing="0"/>
        <w:jc w:val="both"/>
        <w:rPr>
          <w:sz w:val="16"/>
          <w:szCs w:val="16"/>
        </w:rPr>
      </w:pPr>
      <w:r>
        <w:rPr>
          <w:sz w:val="16"/>
          <w:szCs w:val="16"/>
        </w:rPr>
        <w:t xml:space="preserve">2: </w:t>
      </w:r>
      <w:proofErr w:type="spellStart"/>
      <w:r>
        <w:rPr>
          <w:sz w:val="16"/>
          <w:szCs w:val="16"/>
        </w:rPr>
        <w:t>krcmar</w:t>
      </w:r>
      <w:proofErr w:type="spellEnd"/>
      <w:r>
        <w:rPr>
          <w:sz w:val="16"/>
          <w:szCs w:val="16"/>
        </w:rPr>
        <w:t xml:space="preserve"> </w:t>
      </w:r>
      <w:proofErr w:type="spellStart"/>
      <w:r>
        <w:rPr>
          <w:sz w:val="16"/>
          <w:szCs w:val="16"/>
        </w:rPr>
        <w:t>einführung</w:t>
      </w:r>
      <w:proofErr w:type="spellEnd"/>
      <w:r>
        <w:rPr>
          <w:sz w:val="16"/>
          <w:szCs w:val="16"/>
        </w:rPr>
        <w:t xml:space="preserve"> in das </w:t>
      </w:r>
      <w:proofErr w:type="spellStart"/>
      <w:r>
        <w:rPr>
          <w:sz w:val="16"/>
          <w:szCs w:val="16"/>
        </w:rPr>
        <w:t>Informationsmangagement</w:t>
      </w:r>
      <w:proofErr w:type="spellEnd"/>
      <w:r>
        <w:rPr>
          <w:sz w:val="16"/>
          <w:szCs w:val="16"/>
        </w:rPr>
        <w:t>, s64</w:t>
      </w:r>
    </w:p>
    <w:p w14:paraId="56D9B3E8" w14:textId="35313A81" w:rsidR="006F7E35" w:rsidRDefault="008C57A7" w:rsidP="00193420">
      <w:pPr>
        <w:spacing w:before="0" w:beforeAutospacing="0"/>
        <w:jc w:val="both"/>
      </w:pPr>
      <w:r>
        <w:t xml:space="preserve">Um </w:t>
      </w:r>
      <w:r w:rsidR="0029312C">
        <w:t>die</w:t>
      </w:r>
      <w:r>
        <w:t xml:space="preserve"> im vorherigen Kapitel bei der Prozessanalysendefinition erwähnt</w:t>
      </w:r>
      <w:r w:rsidR="0029312C">
        <w:t>en</w:t>
      </w:r>
      <w:r>
        <w:t xml:space="preserve"> Elemente sichtbar zu machen, werden Prozessketten verwendet</w:t>
      </w:r>
      <w:r w:rsidR="00C65E0C">
        <w:t xml:space="preserve"> </w:t>
      </w:r>
      <w:r w:rsidR="00C65E0C" w:rsidRPr="00C65E0C">
        <w:rPr>
          <w:highlight w:val="green"/>
        </w:rPr>
        <w:t>(1)</w:t>
      </w:r>
      <w:r>
        <w:t>.</w:t>
      </w:r>
      <w:r w:rsidR="00E5033D">
        <w:t xml:space="preserve"> </w:t>
      </w:r>
      <w:r w:rsidR="006009A6">
        <w:t xml:space="preserve">Diese </w:t>
      </w:r>
      <w:r w:rsidR="000675A8">
        <w:t xml:space="preserve">eigenen um </w:t>
      </w:r>
      <w:r w:rsidR="00543279">
        <w:t xml:space="preserve">den Ablauf bestehender Prozesse und die Beziehung der einzelnen </w:t>
      </w:r>
      <w:r w:rsidR="006B4960">
        <w:t>Elemente</w:t>
      </w:r>
      <w:r w:rsidR="00543279">
        <w:t xml:space="preserve"> untereinander zu visualisieren. Aber nicht nur der Ist-Prozess, sondern auch der Soll-Prozess kann mittels Prozessketten </w:t>
      </w:r>
      <w:r w:rsidR="00547B0C">
        <w:t>modelliert werden.</w:t>
      </w:r>
      <w:r w:rsidR="006F7E35">
        <w:t xml:space="preserve"> Zur Verfügung stehen unterschiedliche Modellierungselemente, beispielsweise ein Rechteck zur Symbolisierung einer Funktion, eine Ellipse als organisatorisches Element (Prozessstart, Prozessende) oder Pfeile, die </w:t>
      </w:r>
      <w:r w:rsidR="001F75A2">
        <w:t>einen</w:t>
      </w:r>
      <w:r w:rsidR="006F7E35">
        <w:t xml:space="preserve"> Informationsfluss veranschaulichen</w:t>
      </w:r>
      <w:r w:rsidR="009F6CCE">
        <w:t xml:space="preserve"> </w:t>
      </w:r>
      <w:r w:rsidR="009F6CCE" w:rsidRPr="009F6CCE">
        <w:rPr>
          <w:highlight w:val="green"/>
        </w:rPr>
        <w:t>(2)</w:t>
      </w:r>
      <w:r w:rsidR="006F7E35">
        <w:t>.</w:t>
      </w:r>
    </w:p>
    <w:p w14:paraId="11C6BBA2" w14:textId="640D61A2" w:rsidR="0007533D" w:rsidRDefault="00DA0F44" w:rsidP="00193420">
      <w:pPr>
        <w:spacing w:before="0" w:beforeAutospacing="0"/>
        <w:jc w:val="both"/>
      </w:pPr>
      <w:r>
        <w:t xml:space="preserve">Zur Steigerung der Prozesseffizienz werden in Abbildung </w:t>
      </w:r>
      <w:r w:rsidRPr="00DA0F44">
        <w:rPr>
          <w:highlight w:val="magenta"/>
        </w:rPr>
        <w:t>XXX</w:t>
      </w:r>
      <w:r>
        <w:t xml:space="preserve">  6 unterschiedliche </w:t>
      </w:r>
      <w:r w:rsidR="00A531D6">
        <w:t>Gestaltungsmaßnahmen aufgeführt</w:t>
      </w:r>
      <w:r w:rsidR="000607D0">
        <w:t xml:space="preserve"> </w:t>
      </w:r>
      <w:r w:rsidR="000607D0" w:rsidRPr="000607D0">
        <w:rPr>
          <w:highlight w:val="green"/>
        </w:rPr>
        <w:t>(1)</w:t>
      </w:r>
      <w:r w:rsidR="00A531D6">
        <w:t xml:space="preserve">. </w:t>
      </w:r>
    </w:p>
    <w:p w14:paraId="29934C78" w14:textId="77777777" w:rsidR="0007533D" w:rsidRDefault="00A531D6" w:rsidP="003907B8">
      <w:pPr>
        <w:pStyle w:val="Listenabsatz"/>
        <w:numPr>
          <w:ilvl w:val="0"/>
          <w:numId w:val="42"/>
        </w:numPr>
        <w:spacing w:before="0" w:beforeAutospacing="0"/>
        <w:jc w:val="both"/>
      </w:pPr>
      <w:r>
        <w:t xml:space="preserve">Das Weglassen bedeutet, nicht wertschöpfende oder redundante Teilprozesse zu eliminieren. </w:t>
      </w:r>
    </w:p>
    <w:p w14:paraId="740190D6" w14:textId="77777777" w:rsidR="002E36EE" w:rsidRDefault="00A531D6" w:rsidP="003907B8">
      <w:pPr>
        <w:pStyle w:val="Listenabsatz"/>
        <w:numPr>
          <w:ilvl w:val="0"/>
          <w:numId w:val="42"/>
        </w:numPr>
        <w:spacing w:before="0" w:beforeAutospacing="0"/>
        <w:jc w:val="both"/>
      </w:pPr>
      <w:r>
        <w:t xml:space="preserve">Beim Zusammenlegen werden Prozess- oder Arbeitsschritte gebündelt.  </w:t>
      </w:r>
    </w:p>
    <w:p w14:paraId="1F9AAD8B" w14:textId="7B1E5BF2" w:rsidR="0007533D" w:rsidRDefault="00A531D6" w:rsidP="003907B8">
      <w:pPr>
        <w:pStyle w:val="Listenabsatz"/>
        <w:numPr>
          <w:ilvl w:val="0"/>
          <w:numId w:val="42"/>
        </w:numPr>
        <w:spacing w:before="0" w:beforeAutospacing="0"/>
        <w:jc w:val="both"/>
      </w:pPr>
      <w:r>
        <w:t xml:space="preserve">Durch Aufteilen werden einzelne Prozesselemente in kleinere Elemente zerlegt. </w:t>
      </w:r>
    </w:p>
    <w:p w14:paraId="07EDC71A" w14:textId="77777777" w:rsidR="0007533D" w:rsidRDefault="00A531D6" w:rsidP="003907B8">
      <w:pPr>
        <w:pStyle w:val="Listenabsatz"/>
        <w:numPr>
          <w:ilvl w:val="0"/>
          <w:numId w:val="42"/>
        </w:numPr>
        <w:spacing w:before="0" w:beforeAutospacing="0"/>
        <w:jc w:val="both"/>
      </w:pPr>
      <w:r>
        <w:t>Bei der Parallelisierung wird das zeitgleiche Durchführen von Prozesselementen erreicht, mit dem Ziel die benötigte Durchführungsdauer zu optimieren.</w:t>
      </w:r>
      <w:r w:rsidR="00C55F8A">
        <w:t xml:space="preserve"> </w:t>
      </w:r>
    </w:p>
    <w:p w14:paraId="6FF4B0EA" w14:textId="77777777" w:rsidR="0007533D" w:rsidRDefault="00C55F8A" w:rsidP="003907B8">
      <w:pPr>
        <w:pStyle w:val="Listenabsatz"/>
        <w:numPr>
          <w:ilvl w:val="0"/>
          <w:numId w:val="42"/>
        </w:numPr>
        <w:spacing w:before="0" w:beforeAutospacing="0"/>
        <w:jc w:val="both"/>
      </w:pPr>
      <w:r>
        <w:t xml:space="preserve">Auslagern bedeutet, Prozesselemente auf andere Prozesse, Kooperationspartner oder Kunden zu übertragen. Näheres dazu in Kapitel </w:t>
      </w:r>
      <w:r w:rsidRPr="0007533D">
        <w:rPr>
          <w:highlight w:val="magenta"/>
        </w:rPr>
        <w:t>XXXX</w:t>
      </w:r>
      <w:r>
        <w:t xml:space="preserve"> Outsourcing.</w:t>
      </w:r>
      <w:r w:rsidR="00FC7E65">
        <w:t xml:space="preserve"> </w:t>
      </w:r>
    </w:p>
    <w:p w14:paraId="70BF145B" w14:textId="193405B5" w:rsidR="009F6CCE" w:rsidRDefault="00FC7E65" w:rsidP="003907B8">
      <w:pPr>
        <w:pStyle w:val="Listenabsatz"/>
        <w:numPr>
          <w:ilvl w:val="0"/>
          <w:numId w:val="42"/>
        </w:numPr>
        <w:spacing w:before="0" w:beforeAutospacing="0"/>
        <w:jc w:val="both"/>
      </w:pPr>
      <w:r>
        <w:t>Beim ergänzen werden Teilprozesse oder Arbeitsschritte in einen Prozess eingefügt.</w:t>
      </w:r>
    </w:p>
    <w:p w14:paraId="6D7CCDC8" w14:textId="77777777" w:rsidR="009F6CCE" w:rsidRDefault="009F6CCE" w:rsidP="00193420">
      <w:pPr>
        <w:spacing w:before="0" w:beforeAutospacing="0"/>
        <w:jc w:val="both"/>
      </w:pPr>
    </w:p>
    <w:p w14:paraId="67EF730E" w14:textId="77777777" w:rsidR="009F6CCE" w:rsidRDefault="009F6CCE" w:rsidP="00193420">
      <w:pPr>
        <w:spacing w:before="0" w:beforeAutospacing="0"/>
        <w:jc w:val="both"/>
      </w:pPr>
    </w:p>
    <w:p w14:paraId="3801FBF3" w14:textId="574C9E71" w:rsidR="00933C08" w:rsidRDefault="00933C08" w:rsidP="00193420">
      <w:pPr>
        <w:spacing w:before="0" w:beforeAutospacing="0"/>
        <w:jc w:val="both"/>
      </w:pPr>
      <w:r>
        <w:rPr>
          <w:noProof/>
        </w:rPr>
        <w:drawing>
          <wp:inline distT="0" distB="0" distL="0" distR="0" wp14:anchorId="1C34B3BC" wp14:editId="5248B774">
            <wp:extent cx="5756910" cy="3678423"/>
            <wp:effectExtent l="0" t="0" r="8890" b="5080"/>
            <wp:docPr id="1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3678423"/>
                    </a:xfrm>
                    <a:prstGeom prst="rect">
                      <a:avLst/>
                    </a:prstGeom>
                    <a:noFill/>
                    <a:ln>
                      <a:noFill/>
                    </a:ln>
                  </pic:spPr>
                </pic:pic>
              </a:graphicData>
            </a:graphic>
          </wp:inline>
        </w:drawing>
      </w:r>
    </w:p>
    <w:p w14:paraId="21F0FE96" w14:textId="3282980A" w:rsidR="008D72BE" w:rsidRDefault="00C76409" w:rsidP="00193420">
      <w:pPr>
        <w:spacing w:before="0" w:beforeAutospacing="0"/>
        <w:jc w:val="both"/>
      </w:pPr>
      <w:r w:rsidRPr="00C76409">
        <w:rPr>
          <w:highlight w:val="green"/>
        </w:rPr>
        <w:t>(1)</w:t>
      </w:r>
      <w:r>
        <w:t xml:space="preserve"> </w:t>
      </w:r>
      <w:r w:rsidR="00A26E51">
        <w:t>Maßnahmen zur Steigerung der Prozesseffizienz</w:t>
      </w:r>
    </w:p>
    <w:p w14:paraId="570F864E" w14:textId="77777777" w:rsidR="00274E25" w:rsidRDefault="00274E25" w:rsidP="00193420">
      <w:pPr>
        <w:spacing w:before="0" w:beforeAutospacing="0"/>
        <w:jc w:val="both"/>
      </w:pPr>
    </w:p>
    <w:p w14:paraId="3BD8A196" w14:textId="1FE2B627" w:rsidR="00C54514" w:rsidRDefault="00B72254" w:rsidP="00C54514">
      <w:pPr>
        <w:spacing w:before="0" w:beforeAutospacing="0"/>
        <w:jc w:val="both"/>
      </w:pPr>
      <w:r>
        <w:t xml:space="preserve">Im Sinne des kontinuierlichen Verbesserungsprozesses und der in diesem Kapitel beschriebenen Prozesskonstruktion wurde im Anhang in der Abbildung </w:t>
      </w:r>
      <w:r w:rsidRPr="00B72254">
        <w:rPr>
          <w:highlight w:val="magenta"/>
        </w:rPr>
        <w:t>XXXX</w:t>
      </w:r>
      <w:r>
        <w:t xml:space="preserve"> der im Kapitel </w:t>
      </w:r>
      <w:r w:rsidRPr="00B72254">
        <w:rPr>
          <w:highlight w:val="magenta"/>
        </w:rPr>
        <w:t>3.2.1.1 Prozessidentifizierung und -analyse</w:t>
      </w:r>
      <w:r>
        <w:t xml:space="preserve"> beschrieben Prozess der Fehlerbehandlung einer Fachapplikation </w:t>
      </w:r>
      <w:r w:rsidR="00DD204B">
        <w:t>mittels Prozesskette abgebildet.</w:t>
      </w:r>
      <w:r w:rsidR="00DD204B" w:rsidRPr="003B0FB0">
        <w:rPr>
          <w:highlight w:val="yellow"/>
        </w:rPr>
        <w:t xml:space="preserve"> </w:t>
      </w:r>
      <w:r w:rsidR="00C54514" w:rsidRPr="003B0FB0">
        <w:rPr>
          <w:highlight w:val="yellow"/>
        </w:rPr>
        <w:t>(Soll-Situation lang</w:t>
      </w:r>
      <w:r w:rsidR="00DD204B">
        <w:rPr>
          <w:highlight w:val="yellow"/>
        </w:rPr>
        <w:t xml:space="preserve"> muss du noch als </w:t>
      </w:r>
      <w:r w:rsidR="00C54514" w:rsidRPr="003B0FB0">
        <w:rPr>
          <w:highlight w:val="yellow"/>
        </w:rPr>
        <w:t xml:space="preserve">PDF </w:t>
      </w:r>
      <w:r w:rsidR="00DD204B">
        <w:rPr>
          <w:highlight w:val="yellow"/>
        </w:rPr>
        <w:t>einzeln speichern</w:t>
      </w:r>
      <w:r w:rsidR="00C54514" w:rsidRPr="003B0FB0">
        <w:rPr>
          <w:highlight w:val="yellow"/>
        </w:rPr>
        <w:t>)</w:t>
      </w:r>
      <w:r w:rsidR="000D7EEA">
        <w:t>. In der Zeilenbeschreibung sind die Zuständigen der jeweiligen Aufgaben aufgeführt. Der Prozess startet in der ersten Zeile bei „Start“ und ist der vorgegebenen Pfeilrichtung entsprechend zu lesen bis hin zum Prozessende.</w:t>
      </w:r>
    </w:p>
    <w:p w14:paraId="0CA47D6E" w14:textId="6BF83D26" w:rsidR="00C02E87" w:rsidRDefault="00C02E87" w:rsidP="00316092">
      <w:pPr>
        <w:pStyle w:val="berschrift4"/>
      </w:pPr>
      <w:r>
        <w:t>Prozessevaluierung</w:t>
      </w:r>
    </w:p>
    <w:p w14:paraId="1DB09F5D" w14:textId="1BDE6BBC" w:rsidR="00AE4CA0" w:rsidRDefault="00AE4CA0" w:rsidP="00AE4CA0">
      <w:pPr>
        <w:spacing w:before="0" w:beforeAutospacing="0"/>
        <w:jc w:val="both"/>
        <w:rPr>
          <w:sz w:val="16"/>
          <w:szCs w:val="16"/>
        </w:rPr>
      </w:pPr>
      <w:r w:rsidRPr="00C76409">
        <w:rPr>
          <w:sz w:val="16"/>
          <w:szCs w:val="16"/>
        </w:rPr>
        <w:t xml:space="preserve">1: (s.277, </w:t>
      </w:r>
      <w:proofErr w:type="spellStart"/>
      <w:r w:rsidRPr="00C76409">
        <w:rPr>
          <w:sz w:val="16"/>
          <w:szCs w:val="16"/>
        </w:rPr>
        <w:t>heinrich</w:t>
      </w:r>
      <w:proofErr w:type="spellEnd"/>
      <w:r w:rsidRPr="00C76409">
        <w:rPr>
          <w:sz w:val="16"/>
          <w:szCs w:val="16"/>
        </w:rPr>
        <w:t xml:space="preserve">, </w:t>
      </w:r>
      <w:proofErr w:type="spellStart"/>
      <w:r w:rsidRPr="00C76409">
        <w:rPr>
          <w:sz w:val="16"/>
          <w:szCs w:val="16"/>
        </w:rPr>
        <w:t>inm</w:t>
      </w:r>
      <w:proofErr w:type="spellEnd"/>
      <w:r w:rsidRPr="00C76409">
        <w:rPr>
          <w:sz w:val="16"/>
          <w:szCs w:val="16"/>
        </w:rPr>
        <w:t xml:space="preserve"> </w:t>
      </w:r>
      <w:proofErr w:type="spellStart"/>
      <w:r w:rsidRPr="00C76409">
        <w:rPr>
          <w:sz w:val="16"/>
          <w:szCs w:val="16"/>
        </w:rPr>
        <w:t>grundlagen</w:t>
      </w:r>
      <w:proofErr w:type="spellEnd"/>
      <w:r w:rsidRPr="00C76409">
        <w:rPr>
          <w:sz w:val="16"/>
          <w:szCs w:val="16"/>
        </w:rPr>
        <w:t xml:space="preserve"> aufgaben,..)</w:t>
      </w:r>
    </w:p>
    <w:p w14:paraId="6B1A2728" w14:textId="2AE9F364" w:rsidR="00621AD2" w:rsidRDefault="00F51E4C" w:rsidP="00AE4CA0">
      <w:pPr>
        <w:tabs>
          <w:tab w:val="left" w:pos="1440"/>
        </w:tabs>
        <w:spacing w:before="0" w:beforeAutospacing="0"/>
        <w:jc w:val="both"/>
      </w:pPr>
      <w:r>
        <w:t>Der wesentliche Zweck der Prozessevaluierung besteht darin, zu überprüfen, ob ein Geschäftsprozess gemäß den Vorgaben ausgeführt wird. Relevante Vorgaben können</w:t>
      </w:r>
      <w:r w:rsidR="00D627A9">
        <w:t xml:space="preserve"> in Prozessentwürfen, Verfahrensa</w:t>
      </w:r>
      <w:r>
        <w:t xml:space="preserve">nweisungen und Arbeitsanleitungen  beschrieben sein. Es wird sich die Frage gestellt, ob die Prozesse so ausgeführt werden, wie sie in der Prozessmodellen beschrieben wurden und ob der Geschäftsprozess der kontinuierlichen Verbesserung unterliegt. </w:t>
      </w:r>
      <w:r w:rsidRPr="00F51E4C">
        <w:rPr>
          <w:highlight w:val="green"/>
        </w:rPr>
        <w:t>(„1“)</w:t>
      </w:r>
      <w:r>
        <w:t>.</w:t>
      </w:r>
      <w:r w:rsidR="00D627A9">
        <w:t xml:space="preserve"> In unserem Beispiel wurde die Prozessmodellierung auf Basis der Prozessbeschreibung erstellt, wodurch </w:t>
      </w:r>
      <w:r w:rsidR="003C7A6D">
        <w:t xml:space="preserve">die Prozessevaluierung positiv abschließt. Diese Evaluierung muss natürlich in regelmäßigen Abständen wiederholt werden, um zu überprüfen, ob der Gesamtprozess noch nach Plan läuft. Trotz positiver Bewertung </w:t>
      </w:r>
      <w:r w:rsidR="00F66F08">
        <w:t>kann auch unser</w:t>
      </w:r>
      <w:r w:rsidR="003C7A6D">
        <w:t xml:space="preserve"> Beispielprozess </w:t>
      </w:r>
      <w:r w:rsidR="00F55035">
        <w:t>von</w:t>
      </w:r>
      <w:r w:rsidR="00F66F08">
        <w:t xml:space="preserve"> eine</w:t>
      </w:r>
      <w:r w:rsidR="00F55035">
        <w:t>r</w:t>
      </w:r>
      <w:r w:rsidR="003C7A6D">
        <w:t xml:space="preserve"> Prozessoptimierung </w:t>
      </w:r>
      <w:r w:rsidR="00F66F08">
        <w:t>profitieren</w:t>
      </w:r>
      <w:r w:rsidR="003C7A6D">
        <w:t>.</w:t>
      </w:r>
    </w:p>
    <w:p w14:paraId="43CB789F" w14:textId="77777777" w:rsidR="00621AD2" w:rsidRDefault="00621AD2" w:rsidP="00193420">
      <w:pPr>
        <w:spacing w:before="0" w:beforeAutospacing="0"/>
        <w:jc w:val="both"/>
      </w:pPr>
    </w:p>
    <w:p w14:paraId="78B646A7" w14:textId="66C2D1CB" w:rsidR="005A2F20" w:rsidRDefault="00F32805" w:rsidP="008D72BE">
      <w:pPr>
        <w:pStyle w:val="berschrift4"/>
      </w:pPr>
      <w:r>
        <w:t>Prozessoptimierung</w:t>
      </w:r>
    </w:p>
    <w:p w14:paraId="4E177C88" w14:textId="10EF81AA" w:rsidR="002D03AF" w:rsidRDefault="002D03AF" w:rsidP="002D03AF">
      <w:pPr>
        <w:spacing w:before="0" w:beforeAutospacing="0"/>
        <w:jc w:val="both"/>
        <w:rPr>
          <w:sz w:val="16"/>
          <w:szCs w:val="16"/>
        </w:rPr>
      </w:pPr>
      <w:r w:rsidRPr="00C76409">
        <w:rPr>
          <w:sz w:val="16"/>
          <w:szCs w:val="16"/>
        </w:rPr>
        <w:t>1: (s.</w:t>
      </w:r>
      <w:r>
        <w:rPr>
          <w:sz w:val="16"/>
          <w:szCs w:val="16"/>
        </w:rPr>
        <w:t>280</w:t>
      </w:r>
      <w:r w:rsidRPr="00C76409">
        <w:rPr>
          <w:sz w:val="16"/>
          <w:szCs w:val="16"/>
        </w:rPr>
        <w:t xml:space="preserve">, </w:t>
      </w:r>
      <w:proofErr w:type="spellStart"/>
      <w:r w:rsidRPr="00C76409">
        <w:rPr>
          <w:sz w:val="16"/>
          <w:szCs w:val="16"/>
        </w:rPr>
        <w:t>heinrich</w:t>
      </w:r>
      <w:proofErr w:type="spellEnd"/>
      <w:r w:rsidRPr="00C76409">
        <w:rPr>
          <w:sz w:val="16"/>
          <w:szCs w:val="16"/>
        </w:rPr>
        <w:t xml:space="preserve">, </w:t>
      </w:r>
      <w:proofErr w:type="spellStart"/>
      <w:r w:rsidRPr="00C76409">
        <w:rPr>
          <w:sz w:val="16"/>
          <w:szCs w:val="16"/>
        </w:rPr>
        <w:t>inm</w:t>
      </w:r>
      <w:proofErr w:type="spellEnd"/>
      <w:r w:rsidRPr="00C76409">
        <w:rPr>
          <w:sz w:val="16"/>
          <w:szCs w:val="16"/>
        </w:rPr>
        <w:t xml:space="preserve"> </w:t>
      </w:r>
      <w:proofErr w:type="spellStart"/>
      <w:r w:rsidRPr="00C76409">
        <w:rPr>
          <w:sz w:val="16"/>
          <w:szCs w:val="16"/>
        </w:rPr>
        <w:t>grundlagen</w:t>
      </w:r>
      <w:proofErr w:type="spellEnd"/>
      <w:r w:rsidRPr="00C76409">
        <w:rPr>
          <w:sz w:val="16"/>
          <w:szCs w:val="16"/>
        </w:rPr>
        <w:t xml:space="preserve"> aufgaben,..)</w:t>
      </w:r>
    </w:p>
    <w:p w14:paraId="4DB71C5F" w14:textId="286DDEC7" w:rsidR="003C7A6D" w:rsidRDefault="00D352D7" w:rsidP="003C7A6D">
      <w:pPr>
        <w:spacing w:before="0" w:beforeAutospacing="0"/>
        <w:jc w:val="both"/>
      </w:pPr>
      <w:r>
        <w:t>Die Prozessoptimierung bezeichne</w:t>
      </w:r>
      <w:r w:rsidR="00520907">
        <w:t>t</w:t>
      </w:r>
      <w:r>
        <w:t xml:space="preserve"> alle Maßnahmen zur Veränderung von Prozessen, um </w:t>
      </w:r>
      <w:r w:rsidR="00520907">
        <w:t xml:space="preserve">die </w:t>
      </w:r>
      <w:r>
        <w:t>Kosten zu senken, Durchlaufzeiten zu verkürzen</w:t>
      </w:r>
      <w:r w:rsidR="00ED76AD">
        <w:t>, Innovationsfähigkeit zu erhöhen</w:t>
      </w:r>
      <w:r>
        <w:t xml:space="preserve"> oder die Qualität zu steigern </w:t>
      </w:r>
      <w:r w:rsidRPr="00D352D7">
        <w:rPr>
          <w:highlight w:val="green"/>
        </w:rPr>
        <w:t>(1)</w:t>
      </w:r>
      <w:r>
        <w:t xml:space="preserve">. </w:t>
      </w:r>
    </w:p>
    <w:p w14:paraId="5DB5B93F" w14:textId="77777777" w:rsidR="00DC2354" w:rsidRDefault="00A45B7F" w:rsidP="003C7A6D">
      <w:pPr>
        <w:spacing w:before="0" w:beforeAutospacing="0"/>
        <w:jc w:val="both"/>
      </w:pPr>
      <w:r>
        <w:t xml:space="preserve">Die im Kapitel </w:t>
      </w:r>
      <w:r w:rsidRPr="000F4E57">
        <w:rPr>
          <w:highlight w:val="magenta"/>
        </w:rPr>
        <w:t>3.2.1.1. Prozesskonstruktion und –</w:t>
      </w:r>
      <w:proofErr w:type="spellStart"/>
      <w:r w:rsidRPr="000F4E57">
        <w:rPr>
          <w:highlight w:val="magenta"/>
        </w:rPr>
        <w:t>sichtbarkeit</w:t>
      </w:r>
      <w:proofErr w:type="spellEnd"/>
      <w:r>
        <w:t xml:space="preserve"> </w:t>
      </w:r>
      <w:r w:rsidR="00A94D06">
        <w:t xml:space="preserve">gewonnenen Erkenntnisse </w:t>
      </w:r>
      <w:r>
        <w:t xml:space="preserve">zur Steigerung der Prozesseffizienz </w:t>
      </w:r>
      <w:r w:rsidR="00A104A0">
        <w:t>wurden</w:t>
      </w:r>
      <w:r>
        <w:t xml:space="preserve"> auf unseren Fall </w:t>
      </w:r>
      <w:r w:rsidR="000F4E57">
        <w:t>angewandt</w:t>
      </w:r>
      <w:r w:rsidR="00997F6A">
        <w:t xml:space="preserve"> und</w:t>
      </w:r>
      <w:r w:rsidR="00A94D06">
        <w:t xml:space="preserve"> mündeten in einer optimierten Prozesskette.</w:t>
      </w:r>
      <w:r w:rsidR="006F052B">
        <w:t xml:space="preserve"> Dieses Kapitel konzentriert sich aufgrund der Komplexität auf den ersten Teilprozess, sprich die Meldung des Fehlers bis zur Freigabe des Updates. Der Rückweg in Form der Installation auf dem Produktivsystem und der Erfolgsmeldung an den Kunden ist </w:t>
      </w:r>
      <w:r w:rsidR="00D06456">
        <w:t xml:space="preserve">der Vollständigkeitshalber </w:t>
      </w:r>
      <w:r w:rsidR="006F052B">
        <w:t xml:space="preserve">im Anhang </w:t>
      </w:r>
      <w:r w:rsidR="00D06456">
        <w:t xml:space="preserve">in Abbildung </w:t>
      </w:r>
      <w:r w:rsidR="00D06456" w:rsidRPr="00D06456">
        <w:rPr>
          <w:highlight w:val="magenta"/>
        </w:rPr>
        <w:t>XXXX</w:t>
      </w:r>
      <w:r w:rsidR="003270C9">
        <w:t xml:space="preserve"> aufgeführt, wird aber nicht hier thematisiert. </w:t>
      </w:r>
    </w:p>
    <w:p w14:paraId="51185746" w14:textId="10D71A8A" w:rsidR="00A503FE" w:rsidRDefault="00DC2354" w:rsidP="003C7A6D">
      <w:pPr>
        <w:spacing w:before="0" w:beforeAutospacing="0"/>
        <w:jc w:val="both"/>
      </w:pPr>
      <w:r>
        <w:t xml:space="preserve">Die erste Spalte der </w:t>
      </w:r>
      <w:r w:rsidR="003270C9">
        <w:t xml:space="preserve">Abbildung </w:t>
      </w:r>
      <w:r w:rsidR="003270C9" w:rsidRPr="00A94D06">
        <w:rPr>
          <w:highlight w:val="magenta"/>
        </w:rPr>
        <w:t>XXXX</w:t>
      </w:r>
      <w:r w:rsidR="003270C9">
        <w:t xml:space="preserve"> </w:t>
      </w:r>
      <w:r>
        <w:t>zeichnet den aktuellen Ist-Zustand auf. Das Ergebnis einer Prozessoptimierung ist</w:t>
      </w:r>
      <w:r w:rsidR="005A3348">
        <w:t xml:space="preserve"> in der zweiten Spalte erkennbar, auf das nachfolgend weiter eingegangen wird</w:t>
      </w:r>
      <w:r>
        <w:t xml:space="preserve">. </w:t>
      </w:r>
      <w:r w:rsidR="00A503FE">
        <w:t xml:space="preserve">Damit die Innovation Einzug in der Hochschule erhält, wäre eine übergreifendes Service- und Programmüberwachung denkbar. Sie ermöglicht das entdecken und identifizieren von Fehlern vor der Meldung durch einen Endanwender. </w:t>
      </w:r>
      <w:r w:rsidR="001553F8">
        <w:t xml:space="preserve">Parallel dazu wird ein Automatismus geschaffen, der neue Updates für alle Fachapplikationen sucht und bei Entdeckung an die übergreifende Überwachungssoftware meldet. Wird ein neues Update festgestellt, wird der Server-Administrator informiert, um die Serverkonfiguration zu prüfen. Es ist sinnvoll, seine Kompetenzen um das Einspielen von Updates für Applikationen zu erweitern. Nur spezifische Störungen innerhalb der Anwendung oder konkrete Nachfragen zur Bedienung sollten an das Anwendungsmanagement weitergeleitet werden.  Die Testgruppe prüft anhand vordefinierter Testfälle die Funktionsfähigkeit der Anwendung, der Betriebsleiter gibt das </w:t>
      </w:r>
      <w:r w:rsidR="002442FE">
        <w:t>Update</w:t>
      </w:r>
      <w:r w:rsidR="001553F8">
        <w:t xml:space="preserve"> nach </w:t>
      </w:r>
      <w:r w:rsidR="002442FE">
        <w:t>positivem</w:t>
      </w:r>
      <w:r w:rsidR="001553F8">
        <w:t xml:space="preserve"> Testfeedback frei.</w:t>
      </w:r>
    </w:p>
    <w:p w14:paraId="08733691" w14:textId="6D5B8E9A" w:rsidR="002442FE" w:rsidRDefault="002442FE" w:rsidP="003C7A6D">
      <w:pPr>
        <w:spacing w:before="0" w:beforeAutospacing="0"/>
        <w:jc w:val="both"/>
      </w:pPr>
      <w:r>
        <w:t>Um die einzelnen Maßnahmen zur Prozessoptimierung aufzugreifen, sind im Schaubild Kreise mit Zahlen aufgeführt:</w:t>
      </w:r>
    </w:p>
    <w:p w14:paraId="47011BBD" w14:textId="1EB559AC" w:rsidR="002442FE" w:rsidRDefault="002442FE" w:rsidP="002442FE">
      <w:pPr>
        <w:pStyle w:val="Listenabsatz"/>
        <w:numPr>
          <w:ilvl w:val="0"/>
          <w:numId w:val="43"/>
        </w:numPr>
        <w:tabs>
          <w:tab w:val="left" w:pos="3365"/>
        </w:tabs>
        <w:spacing w:before="0" w:beforeAutospacing="0"/>
        <w:jc w:val="both"/>
      </w:pPr>
      <w:r>
        <w:t>Maßnahme Weglassen: Im Optimalfall wird der Endanwender von einer Störung nichts mitbekommen</w:t>
      </w:r>
    </w:p>
    <w:p w14:paraId="6000EDF2" w14:textId="307B13DC" w:rsidR="002442FE" w:rsidRDefault="002442FE" w:rsidP="002442FE">
      <w:pPr>
        <w:pStyle w:val="Listenabsatz"/>
        <w:numPr>
          <w:ilvl w:val="0"/>
          <w:numId w:val="43"/>
        </w:numPr>
        <w:tabs>
          <w:tab w:val="left" w:pos="3365"/>
        </w:tabs>
        <w:spacing w:before="0" w:beforeAutospacing="0"/>
        <w:jc w:val="both"/>
      </w:pPr>
      <w:r>
        <w:t>Maßnahme Parallelisierung: Das laden von Updates wird automatisiert und findet parallel zur Programmüberwachung statt. So wird eine verkürzte Durchlaufzeit erzielt, da der Server-Administrator sofort informiert und auf bereits heruntergeladene Updates zugreifen kann.</w:t>
      </w:r>
    </w:p>
    <w:p w14:paraId="2E3DDF85" w14:textId="7CB5B336" w:rsidR="002442FE" w:rsidRDefault="002442FE" w:rsidP="002442FE">
      <w:pPr>
        <w:pStyle w:val="Listenabsatz"/>
        <w:numPr>
          <w:ilvl w:val="0"/>
          <w:numId w:val="43"/>
        </w:numPr>
        <w:tabs>
          <w:tab w:val="left" w:pos="3365"/>
        </w:tabs>
        <w:spacing w:before="0" w:beforeAutospacing="0"/>
        <w:jc w:val="both"/>
      </w:pPr>
      <w:r>
        <w:t>Maßnahme Ergänzen: Durch die Einführung einer übergreifenden Überwachungssoftware wird ein neuer Teilprozess ergänzt.</w:t>
      </w:r>
    </w:p>
    <w:p w14:paraId="61A92C14" w14:textId="36BC0068" w:rsidR="002442FE" w:rsidRDefault="002442FE" w:rsidP="002442FE">
      <w:pPr>
        <w:pStyle w:val="Listenabsatz"/>
        <w:numPr>
          <w:ilvl w:val="0"/>
          <w:numId w:val="43"/>
        </w:numPr>
        <w:tabs>
          <w:tab w:val="left" w:pos="3365"/>
        </w:tabs>
        <w:spacing w:before="0" w:beforeAutospacing="0"/>
        <w:jc w:val="both"/>
      </w:pPr>
      <w:r>
        <w:t>Maßnahme Zusammenführen: Der Serveradministrator prüft nicht nur Serverkonfigurationen, sondern spielt auch Updates ein</w:t>
      </w:r>
    </w:p>
    <w:p w14:paraId="320CF912" w14:textId="4CFFF7DC" w:rsidR="002442FE" w:rsidRDefault="002442FE" w:rsidP="002442FE">
      <w:pPr>
        <w:pStyle w:val="Listenabsatz"/>
        <w:numPr>
          <w:ilvl w:val="0"/>
          <w:numId w:val="43"/>
        </w:numPr>
        <w:tabs>
          <w:tab w:val="left" w:pos="3365"/>
        </w:tabs>
        <w:spacing w:before="0" w:beforeAutospacing="0"/>
        <w:jc w:val="both"/>
      </w:pPr>
      <w:r>
        <w:t>Maßnahme Auslagern: Die Fachabteilung Beschaffung muss die Updates nicht mehr selbst herunterladen, ein Automatismus auf einem Server übernimmt diese Tätigkeit.</w:t>
      </w:r>
    </w:p>
    <w:p w14:paraId="6C7A9D1C" w14:textId="77777777" w:rsidR="002442FE" w:rsidRDefault="002442FE" w:rsidP="003C7A6D">
      <w:pPr>
        <w:spacing w:before="0" w:beforeAutospacing="0"/>
        <w:jc w:val="both"/>
      </w:pPr>
    </w:p>
    <w:p w14:paraId="36EA1C0E" w14:textId="77777777" w:rsidR="002442FE" w:rsidRDefault="002442FE" w:rsidP="003C7A6D">
      <w:pPr>
        <w:spacing w:before="0" w:beforeAutospacing="0"/>
        <w:jc w:val="both"/>
      </w:pPr>
    </w:p>
    <w:p w14:paraId="53F54ECA" w14:textId="77777777" w:rsidR="003C1E57" w:rsidRPr="002063A5" w:rsidRDefault="003C1E57" w:rsidP="003C1E57">
      <w:pPr>
        <w:spacing w:before="0" w:beforeAutospacing="0"/>
        <w:jc w:val="both"/>
        <w:rPr>
          <w:sz w:val="12"/>
          <w:szCs w:val="12"/>
          <w:highlight w:val="yellow"/>
        </w:rPr>
      </w:pPr>
      <w:r w:rsidRPr="002063A5">
        <w:rPr>
          <w:sz w:val="12"/>
          <w:szCs w:val="12"/>
          <w:highlight w:val="yellow"/>
        </w:rPr>
        <w:t xml:space="preserve">2 dinge offen: </w:t>
      </w:r>
    </w:p>
    <w:p w14:paraId="04DC78E6" w14:textId="77777777" w:rsidR="003C1E57" w:rsidRPr="002063A5" w:rsidRDefault="003C1E57" w:rsidP="003C1E57">
      <w:pPr>
        <w:pStyle w:val="Listenabsatz"/>
        <w:numPr>
          <w:ilvl w:val="0"/>
          <w:numId w:val="4"/>
        </w:numPr>
        <w:spacing w:before="0" w:beforeAutospacing="0"/>
        <w:jc w:val="both"/>
        <w:rPr>
          <w:sz w:val="12"/>
          <w:szCs w:val="12"/>
          <w:highlight w:val="yellow"/>
        </w:rPr>
      </w:pPr>
      <w:proofErr w:type="spellStart"/>
      <w:r w:rsidRPr="002063A5">
        <w:rPr>
          <w:sz w:val="12"/>
          <w:szCs w:val="12"/>
          <w:highlight w:val="yellow"/>
        </w:rPr>
        <w:t>parallelisierung</w:t>
      </w:r>
      <w:proofErr w:type="spellEnd"/>
      <w:r w:rsidRPr="002063A5">
        <w:rPr>
          <w:sz w:val="12"/>
          <w:szCs w:val="12"/>
          <w:highlight w:val="yellow"/>
        </w:rPr>
        <w:t xml:space="preserve"> beim </w:t>
      </w:r>
      <w:proofErr w:type="spellStart"/>
      <w:r w:rsidRPr="002063A5">
        <w:rPr>
          <w:sz w:val="12"/>
          <w:szCs w:val="12"/>
          <w:highlight w:val="yellow"/>
        </w:rPr>
        <w:t>updateautomatismus</w:t>
      </w:r>
      <w:proofErr w:type="spellEnd"/>
      <w:r w:rsidRPr="002063A5">
        <w:rPr>
          <w:sz w:val="12"/>
          <w:szCs w:val="12"/>
          <w:highlight w:val="yellow"/>
        </w:rPr>
        <w:t xml:space="preserve">, hier die </w:t>
      </w:r>
      <w:proofErr w:type="spellStart"/>
      <w:r w:rsidRPr="002063A5">
        <w:rPr>
          <w:sz w:val="12"/>
          <w:szCs w:val="12"/>
          <w:highlight w:val="yellow"/>
        </w:rPr>
        <w:t>pfeile</w:t>
      </w:r>
      <w:proofErr w:type="spellEnd"/>
      <w:r w:rsidRPr="002063A5">
        <w:rPr>
          <w:sz w:val="12"/>
          <w:szCs w:val="12"/>
          <w:highlight w:val="yellow"/>
        </w:rPr>
        <w:t xml:space="preserve"> richtig machen</w:t>
      </w:r>
    </w:p>
    <w:p w14:paraId="1916B70B" w14:textId="77777777" w:rsidR="003C1E57" w:rsidRPr="002063A5" w:rsidRDefault="003C1E57" w:rsidP="003C1E57">
      <w:pPr>
        <w:pStyle w:val="Listenabsatz"/>
        <w:numPr>
          <w:ilvl w:val="0"/>
          <w:numId w:val="4"/>
        </w:numPr>
        <w:spacing w:before="0" w:beforeAutospacing="0"/>
        <w:jc w:val="both"/>
        <w:rPr>
          <w:sz w:val="12"/>
          <w:szCs w:val="12"/>
          <w:highlight w:val="yellow"/>
        </w:rPr>
      </w:pPr>
      <w:r w:rsidRPr="002063A5">
        <w:rPr>
          <w:sz w:val="12"/>
          <w:szCs w:val="12"/>
          <w:highlight w:val="yellow"/>
        </w:rPr>
        <w:t>3. Service- /Programmüberwachung ergänzen um Feststellung Updaterelevanz</w:t>
      </w:r>
    </w:p>
    <w:p w14:paraId="1778F046" w14:textId="77777777" w:rsidR="003C1E57" w:rsidRPr="002063A5" w:rsidRDefault="003C1E57" w:rsidP="003C1E57">
      <w:pPr>
        <w:pStyle w:val="Listenabsatz"/>
        <w:numPr>
          <w:ilvl w:val="0"/>
          <w:numId w:val="4"/>
        </w:numPr>
        <w:spacing w:before="0" w:beforeAutospacing="0"/>
        <w:jc w:val="both"/>
        <w:rPr>
          <w:sz w:val="12"/>
          <w:szCs w:val="12"/>
          <w:highlight w:val="yellow"/>
        </w:rPr>
      </w:pPr>
      <w:proofErr w:type="spellStart"/>
      <w:r w:rsidRPr="002063A5">
        <w:rPr>
          <w:sz w:val="12"/>
          <w:szCs w:val="12"/>
          <w:highlight w:val="yellow"/>
        </w:rPr>
        <w:t>überwachungssoftware</w:t>
      </w:r>
      <w:proofErr w:type="spellEnd"/>
      <w:r w:rsidRPr="002063A5">
        <w:rPr>
          <w:sz w:val="12"/>
          <w:szCs w:val="12"/>
          <w:highlight w:val="yellow"/>
        </w:rPr>
        <w:t xml:space="preserve"> und der </w:t>
      </w:r>
      <w:proofErr w:type="spellStart"/>
      <w:r w:rsidRPr="002063A5">
        <w:rPr>
          <w:sz w:val="12"/>
          <w:szCs w:val="12"/>
          <w:highlight w:val="yellow"/>
        </w:rPr>
        <w:t>automatismus</w:t>
      </w:r>
      <w:proofErr w:type="spellEnd"/>
      <w:r w:rsidRPr="002063A5">
        <w:rPr>
          <w:sz w:val="12"/>
          <w:szCs w:val="12"/>
          <w:highlight w:val="yellow"/>
        </w:rPr>
        <w:t xml:space="preserve"> als </w:t>
      </w:r>
      <w:proofErr w:type="spellStart"/>
      <w:r w:rsidRPr="002063A5">
        <w:rPr>
          <w:sz w:val="12"/>
          <w:szCs w:val="12"/>
          <w:highlight w:val="yellow"/>
        </w:rPr>
        <w:t>teilprozesse</w:t>
      </w:r>
      <w:proofErr w:type="spellEnd"/>
      <w:r w:rsidRPr="002063A5">
        <w:rPr>
          <w:sz w:val="12"/>
          <w:szCs w:val="12"/>
          <w:highlight w:val="yellow"/>
        </w:rPr>
        <w:t xml:space="preserve"> </w:t>
      </w:r>
      <w:proofErr w:type="spellStart"/>
      <w:r w:rsidRPr="002063A5">
        <w:rPr>
          <w:sz w:val="12"/>
          <w:szCs w:val="12"/>
          <w:highlight w:val="yellow"/>
        </w:rPr>
        <w:t>zeichneen</w:t>
      </w:r>
      <w:proofErr w:type="spellEnd"/>
    </w:p>
    <w:p w14:paraId="15A667A7" w14:textId="77777777" w:rsidR="003C1E57" w:rsidRPr="002063A5" w:rsidRDefault="003C1E57" w:rsidP="003C1E57">
      <w:pPr>
        <w:spacing w:before="0" w:beforeAutospacing="0"/>
        <w:jc w:val="both"/>
        <w:rPr>
          <w:sz w:val="12"/>
          <w:szCs w:val="12"/>
          <w:highlight w:val="yellow"/>
        </w:rPr>
      </w:pPr>
      <w:proofErr w:type="spellStart"/>
      <w:r w:rsidRPr="002063A5">
        <w:rPr>
          <w:sz w:val="12"/>
          <w:szCs w:val="12"/>
          <w:highlight w:val="yellow"/>
        </w:rPr>
        <w:t>achtung</w:t>
      </w:r>
      <w:proofErr w:type="spellEnd"/>
      <w:r w:rsidRPr="002063A5">
        <w:rPr>
          <w:sz w:val="12"/>
          <w:szCs w:val="12"/>
          <w:highlight w:val="yellow"/>
        </w:rPr>
        <w:t xml:space="preserve">:  </w:t>
      </w:r>
    </w:p>
    <w:p w14:paraId="2BE32A51" w14:textId="77777777" w:rsidR="003C1E57" w:rsidRPr="002063A5" w:rsidRDefault="003C1E57" w:rsidP="003C1E57">
      <w:pPr>
        <w:pStyle w:val="Listenabsatz"/>
        <w:numPr>
          <w:ilvl w:val="0"/>
          <w:numId w:val="4"/>
        </w:numPr>
        <w:spacing w:before="0" w:beforeAutospacing="0"/>
        <w:jc w:val="both"/>
        <w:rPr>
          <w:sz w:val="12"/>
          <w:szCs w:val="12"/>
          <w:highlight w:val="yellow"/>
        </w:rPr>
      </w:pPr>
      <w:r w:rsidRPr="002063A5">
        <w:rPr>
          <w:sz w:val="12"/>
          <w:szCs w:val="12"/>
          <w:highlight w:val="yellow"/>
        </w:rPr>
        <w:t xml:space="preserve">im </w:t>
      </w:r>
      <w:proofErr w:type="spellStart"/>
      <w:r w:rsidRPr="002063A5">
        <w:rPr>
          <w:sz w:val="12"/>
          <w:szCs w:val="12"/>
          <w:highlight w:val="yellow"/>
        </w:rPr>
        <w:t>anhang</w:t>
      </w:r>
      <w:proofErr w:type="spellEnd"/>
      <w:r w:rsidRPr="002063A5">
        <w:rPr>
          <w:sz w:val="12"/>
          <w:szCs w:val="12"/>
          <w:highlight w:val="yellow"/>
        </w:rPr>
        <w:t xml:space="preserve"> den </w:t>
      </w:r>
      <w:proofErr w:type="spellStart"/>
      <w:r w:rsidRPr="002063A5">
        <w:rPr>
          <w:sz w:val="12"/>
          <w:szCs w:val="12"/>
          <w:highlight w:val="yellow"/>
        </w:rPr>
        <w:t>gesamtprozess</w:t>
      </w:r>
      <w:proofErr w:type="spellEnd"/>
      <w:r w:rsidRPr="002063A5">
        <w:rPr>
          <w:sz w:val="12"/>
          <w:szCs w:val="12"/>
          <w:highlight w:val="yellow"/>
        </w:rPr>
        <w:t xml:space="preserve"> hinzufügen, hier ist nur erste </w:t>
      </w:r>
      <w:proofErr w:type="spellStart"/>
      <w:r w:rsidRPr="002063A5">
        <w:rPr>
          <w:sz w:val="12"/>
          <w:szCs w:val="12"/>
          <w:highlight w:val="yellow"/>
        </w:rPr>
        <w:t>teilprozess</w:t>
      </w:r>
      <w:proofErr w:type="spellEnd"/>
      <w:r w:rsidRPr="002063A5">
        <w:rPr>
          <w:sz w:val="12"/>
          <w:szCs w:val="12"/>
          <w:highlight w:val="yellow"/>
        </w:rPr>
        <w:t xml:space="preserve"> betrachtet, nicht der </w:t>
      </w:r>
      <w:proofErr w:type="spellStart"/>
      <w:r w:rsidRPr="002063A5">
        <w:rPr>
          <w:sz w:val="12"/>
          <w:szCs w:val="12"/>
          <w:highlight w:val="yellow"/>
        </w:rPr>
        <w:t>rückwerg</w:t>
      </w:r>
      <w:proofErr w:type="spellEnd"/>
      <w:r w:rsidRPr="002063A5">
        <w:rPr>
          <w:sz w:val="12"/>
          <w:szCs w:val="12"/>
          <w:highlight w:val="yellow"/>
        </w:rPr>
        <w:t xml:space="preserve"> zum </w:t>
      </w:r>
      <w:proofErr w:type="spellStart"/>
      <w:r w:rsidRPr="002063A5">
        <w:rPr>
          <w:sz w:val="12"/>
          <w:szCs w:val="12"/>
          <w:highlight w:val="yellow"/>
        </w:rPr>
        <w:t>kunden</w:t>
      </w:r>
      <w:proofErr w:type="spellEnd"/>
    </w:p>
    <w:p w14:paraId="04C84653" w14:textId="77777777" w:rsidR="003C7A6D" w:rsidRDefault="003C7A6D" w:rsidP="003C7A6D">
      <w:pPr>
        <w:spacing w:before="0" w:beforeAutospacing="0"/>
        <w:jc w:val="both"/>
      </w:pPr>
    </w:p>
    <w:p w14:paraId="2A7E4D91" w14:textId="547809F7" w:rsidR="00316092" w:rsidRDefault="00F763CB" w:rsidP="00193420">
      <w:pPr>
        <w:spacing w:before="0" w:beforeAutospacing="0"/>
        <w:jc w:val="both"/>
      </w:pPr>
      <w:r>
        <w:object w:dxaOrig="11347" w:dyaOrig="15967" w14:anchorId="22B63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7.65pt;height:643pt" o:ole="">
            <v:imagedata r:id="rId36" o:title=""/>
          </v:shape>
          <o:OLEObject Type="Embed" ProgID="Visio.Drawing.11" ShapeID="_x0000_i1028" DrawAspect="Content" ObjectID="_1368465245" r:id="rId37"/>
        </w:object>
      </w:r>
    </w:p>
    <w:p w14:paraId="3965B2BA" w14:textId="4CC48EF2" w:rsidR="00F763CB" w:rsidRDefault="00582F5A" w:rsidP="00193420">
      <w:pPr>
        <w:spacing w:before="0" w:beforeAutospacing="0"/>
        <w:jc w:val="both"/>
      </w:pPr>
      <w:r>
        <w:t>Prozessoptimierung für eine Fehlerbehandlung innerhalb einer Fachapplikation</w:t>
      </w:r>
    </w:p>
    <w:p w14:paraId="64DAE015" w14:textId="3A88E7A8" w:rsidR="00316092" w:rsidRPr="00C97EF8" w:rsidRDefault="00316092" w:rsidP="00316092">
      <w:pPr>
        <w:pStyle w:val="berschrift3"/>
      </w:pPr>
      <w:bookmarkStart w:id="9" w:name="_Toc294679365"/>
      <w:r>
        <w:t>Gestaltung und Anpassung von IT-Strukturen</w:t>
      </w:r>
      <w:bookmarkEnd w:id="9"/>
    </w:p>
    <w:p w14:paraId="24BEB67F" w14:textId="1DC6C71F" w:rsidR="00A14798" w:rsidRDefault="00E76ACF" w:rsidP="00193420">
      <w:pPr>
        <w:spacing w:before="0" w:beforeAutospacing="0"/>
        <w:jc w:val="both"/>
      </w:pPr>
      <w:r w:rsidRPr="005E6FF9">
        <w:t>Die Gestaltung und Anpassung von IT-Struktu</w:t>
      </w:r>
      <w:r w:rsidR="002063A5" w:rsidRPr="005E6FF9">
        <w:t xml:space="preserve">ren ist durch </w:t>
      </w:r>
      <w:r w:rsidR="0044378B" w:rsidRPr="005E6FF9">
        <w:t xml:space="preserve">Zentralisierung, </w:t>
      </w:r>
      <w:r w:rsidR="002063A5" w:rsidRPr="005E6FF9">
        <w:t>Standardisierung</w:t>
      </w:r>
      <w:r w:rsidR="0044378B" w:rsidRPr="005E6FF9">
        <w:t xml:space="preserve"> </w:t>
      </w:r>
      <w:r w:rsidRPr="005E6FF9">
        <w:t>und Outsourcing erreichbar.</w:t>
      </w:r>
    </w:p>
    <w:p w14:paraId="1099893F" w14:textId="77777777" w:rsidR="007B5A92" w:rsidRDefault="007B5A92" w:rsidP="00193420">
      <w:pPr>
        <w:spacing w:before="0" w:beforeAutospacing="0"/>
        <w:jc w:val="both"/>
      </w:pPr>
    </w:p>
    <w:p w14:paraId="5D1368D0" w14:textId="77777777" w:rsidR="004F4B85" w:rsidRPr="00C97EF8" w:rsidRDefault="004F4B85" w:rsidP="00316092">
      <w:pPr>
        <w:pStyle w:val="berschrift4"/>
      </w:pPr>
      <w:r>
        <w:t>Zentralisierung</w:t>
      </w:r>
    </w:p>
    <w:p w14:paraId="4954A382" w14:textId="08F1F062" w:rsidR="004C7AC6" w:rsidRPr="00D31A02" w:rsidRDefault="00D804A1" w:rsidP="00193420">
      <w:pPr>
        <w:spacing w:before="0" w:beforeAutospacing="0"/>
        <w:jc w:val="both"/>
        <w:rPr>
          <w:sz w:val="12"/>
          <w:szCs w:val="12"/>
        </w:rPr>
      </w:pPr>
      <w:r w:rsidRPr="00D31A02">
        <w:rPr>
          <w:sz w:val="12"/>
          <w:szCs w:val="12"/>
        </w:rPr>
        <w:t xml:space="preserve">1: </w:t>
      </w:r>
      <w:r w:rsidR="004C7AC6" w:rsidRPr="00D31A02">
        <w:rPr>
          <w:sz w:val="12"/>
          <w:szCs w:val="12"/>
        </w:rPr>
        <w:t>_fh-201304.pdf, s. 12 von 62</w:t>
      </w:r>
    </w:p>
    <w:p w14:paraId="091D2857" w14:textId="3CFCE98C" w:rsidR="005E41B8" w:rsidRPr="00D31A02" w:rsidRDefault="005E41B8" w:rsidP="00193420">
      <w:pPr>
        <w:spacing w:before="0" w:beforeAutospacing="0"/>
        <w:jc w:val="both"/>
        <w:rPr>
          <w:sz w:val="12"/>
          <w:szCs w:val="12"/>
        </w:rPr>
      </w:pPr>
      <w:r w:rsidRPr="00D31A02">
        <w:rPr>
          <w:sz w:val="12"/>
          <w:szCs w:val="12"/>
        </w:rPr>
        <w:t>2: _wgi_kfr_empf_06.pdf, s. 22 von 40</w:t>
      </w:r>
    </w:p>
    <w:p w14:paraId="4088D999" w14:textId="118768E7" w:rsidR="003B2274" w:rsidRPr="00D31A02" w:rsidRDefault="003B2274" w:rsidP="00193420">
      <w:pPr>
        <w:spacing w:before="0" w:beforeAutospacing="0"/>
        <w:jc w:val="both"/>
        <w:rPr>
          <w:sz w:val="12"/>
          <w:szCs w:val="12"/>
        </w:rPr>
      </w:pPr>
      <w:r w:rsidRPr="00D31A02">
        <w:rPr>
          <w:sz w:val="12"/>
          <w:szCs w:val="12"/>
        </w:rPr>
        <w:t>3: _empfehlungen_kfr_2011_2015 s. 27</w:t>
      </w:r>
    </w:p>
    <w:p w14:paraId="24AABD72" w14:textId="5147CDF9" w:rsidR="009E2668" w:rsidRDefault="00B262BE" w:rsidP="00B262BE">
      <w:pPr>
        <w:spacing w:before="0" w:beforeAutospacing="0"/>
        <w:jc w:val="both"/>
      </w:pPr>
      <w:r>
        <w:t>Im Hochschulbereich haben sich einige Lehrstühle und Institute ihre eigene IT-Abteilung geschaffen. Dies gilt beispielsweise für viele Leiter von Forschungsprojekten, für die Verwaltung und die Bibliothek, die eigene</w:t>
      </w:r>
      <w:r w:rsidR="005603B8">
        <w:t xml:space="preserve"> IT-Dienstleistungen erbringen </w:t>
      </w:r>
      <w:r w:rsidR="005E41B8">
        <w:t>(1)</w:t>
      </w:r>
      <w:r>
        <w:t>.</w:t>
      </w:r>
      <w:r w:rsidR="005603B8">
        <w:t xml:space="preserve"> </w:t>
      </w:r>
      <w:r w:rsidR="00426D94">
        <w:t>Das hohe Maß an Dezentralisierung der IT-Betriebsorganisationen führt zu einer Redundanz der IT-Service-Erbringung</w:t>
      </w:r>
      <w:r w:rsidR="00920475">
        <w:t xml:space="preserve">. Es ließe sich ein </w:t>
      </w:r>
      <w:r w:rsidR="00426D94">
        <w:t>Parallelaufbau von betriebsrelevanter Infrastruktur wie Netz- und Stromversorgung, Belüftung und Klimatisierun</w:t>
      </w:r>
      <w:r w:rsidR="00920475">
        <w:t>g vermeiden (2).</w:t>
      </w:r>
      <w:r w:rsidR="005603B8">
        <w:t xml:space="preserve"> </w:t>
      </w:r>
      <w:r w:rsidR="00A1790A">
        <w:t>Auch das doppelte Bereitstellen von</w:t>
      </w:r>
      <w:r w:rsidR="008D5676">
        <w:t xml:space="preserve"> beispielsweise</w:t>
      </w:r>
      <w:r w:rsidR="00A1790A">
        <w:t xml:space="preserve"> Mailservices oder Groupware ist nicht sinnvoll. Des Weiteren wird mit diesen Standard-IT-Dienstleistungen </w:t>
      </w:r>
      <w:r w:rsidR="0036341C">
        <w:t>mehrfach</w:t>
      </w:r>
      <w:r w:rsidR="008D5676">
        <w:t xml:space="preserve"> </w:t>
      </w:r>
      <w:r w:rsidR="00820DD1">
        <w:t>Personal gebunden, da</w:t>
      </w:r>
      <w:r w:rsidR="00A1790A">
        <w:t xml:space="preserve">s mit der zunehmenden Komplexität </w:t>
      </w:r>
      <w:r w:rsidR="00820DD1">
        <w:t>der</w:t>
      </w:r>
      <w:r w:rsidR="00A1790A">
        <w:t xml:space="preserve"> Basisdiens</w:t>
      </w:r>
      <w:r w:rsidR="00820DD1">
        <w:t>tleistungen oft überfordert ist</w:t>
      </w:r>
      <w:r w:rsidR="00A1790A">
        <w:t xml:space="preserve">. </w:t>
      </w:r>
    </w:p>
    <w:p w14:paraId="4256C315" w14:textId="7206FD80" w:rsidR="009E2668" w:rsidRDefault="000477D0" w:rsidP="00B262BE">
      <w:pPr>
        <w:spacing w:before="0" w:beforeAutospacing="0"/>
        <w:jc w:val="both"/>
      </w:pPr>
      <w:r>
        <w:t>Die Institute können sich nicht selbst auf allen Ebenen mit hochwertiger IT-Dienst-B</w:t>
      </w:r>
      <w:r w:rsidR="009E2668">
        <w:t>etreuung befassen. Die vielen Insellösungen sind zusätzlich unwirtschaftlich und für eine hochschulweite Integration des Informationsmanagement oft hinderlich. Die Institute müssen Strategi</w:t>
      </w:r>
      <w:r w:rsidR="00567CE1">
        <w:t>en entwickeln um gemeinsame Synergieef</w:t>
      </w:r>
      <w:r w:rsidR="009E2668">
        <w:t xml:space="preserve">fekte </w:t>
      </w:r>
      <w:r w:rsidR="00567CE1">
        <w:t xml:space="preserve">zu nutzen </w:t>
      </w:r>
      <w:r w:rsidR="009E2668">
        <w:t xml:space="preserve">und die begrenzten IT-Betreuungsressourcen </w:t>
      </w:r>
      <w:r w:rsidR="00567CE1">
        <w:t>sinnvoll</w:t>
      </w:r>
      <w:r w:rsidR="009E2668">
        <w:t xml:space="preserve"> </w:t>
      </w:r>
      <w:r w:rsidR="00567CE1">
        <w:t>einzusetzen</w:t>
      </w:r>
      <w:r w:rsidR="005603B8">
        <w:t xml:space="preserve"> </w:t>
      </w:r>
      <w:r w:rsidR="00221AD3">
        <w:t>(3)</w:t>
      </w:r>
      <w:r w:rsidR="005603B8">
        <w:t>.</w:t>
      </w:r>
    </w:p>
    <w:p w14:paraId="2A329A0C" w14:textId="0F6D442C" w:rsidR="00CD4C37" w:rsidRDefault="009A34E3" w:rsidP="00B262BE">
      <w:pPr>
        <w:spacing w:before="0" w:beforeAutospacing="0"/>
        <w:jc w:val="both"/>
      </w:pPr>
      <w:r>
        <w:t>Die Zentralisierung von Diensten ermöglicht eine einfach zu koordinierende Beschaffung von Hard- und Software.</w:t>
      </w:r>
      <w:r w:rsidR="005E34DF">
        <w:t xml:space="preserve"> Alle Systeme sind durch die zentrale Planung und Einbettung gut aufeinander abgestimmt und ergeben größere Ausfallsicherheit mit hoher Verfügbarkeit. Das stärkt die Stabilität und Robustheit des IT-Gesamtsystem</w:t>
      </w:r>
      <w:r w:rsidR="005603B8">
        <w:t>s</w:t>
      </w:r>
      <w:r w:rsidR="0093593A">
        <w:t xml:space="preserve">. Die Redundanz in dem Personaleinsatz und der Serviceerbringung entfällt </w:t>
      </w:r>
      <w:r w:rsidR="005603B8">
        <w:t>(2).</w:t>
      </w:r>
      <w:r w:rsidR="0093593A">
        <w:t xml:space="preserve"> </w:t>
      </w:r>
    </w:p>
    <w:p w14:paraId="44DB2531" w14:textId="77777777" w:rsidR="003C1E57" w:rsidRDefault="003C1E57" w:rsidP="00B262BE">
      <w:pPr>
        <w:spacing w:before="0" w:beforeAutospacing="0"/>
        <w:jc w:val="both"/>
      </w:pPr>
    </w:p>
    <w:p w14:paraId="262E9262" w14:textId="77777777" w:rsidR="003C1E57" w:rsidRDefault="003C1E57" w:rsidP="00B262BE">
      <w:pPr>
        <w:spacing w:before="0" w:beforeAutospacing="0"/>
        <w:jc w:val="both"/>
      </w:pPr>
    </w:p>
    <w:p w14:paraId="63B27B50" w14:textId="77777777" w:rsidR="003C1E57" w:rsidRDefault="003C1E57" w:rsidP="00B262BE">
      <w:pPr>
        <w:spacing w:before="0" w:beforeAutospacing="0"/>
        <w:jc w:val="both"/>
      </w:pPr>
      <w:bookmarkStart w:id="10" w:name="_GoBack"/>
      <w:bookmarkEnd w:id="10"/>
    </w:p>
    <w:p w14:paraId="78CB97CF" w14:textId="77777777" w:rsidR="00EF1F98" w:rsidRPr="00DF5DF5" w:rsidRDefault="00EF1F98" w:rsidP="00EF1F98">
      <w:pPr>
        <w:pStyle w:val="berschrift4"/>
      </w:pPr>
      <w:r>
        <w:t>Standardisierung</w:t>
      </w:r>
    </w:p>
    <w:p w14:paraId="24E36C68" w14:textId="3F712DB2" w:rsidR="000D2B71" w:rsidRPr="00652673" w:rsidRDefault="00652673" w:rsidP="00EF1F98">
      <w:pPr>
        <w:spacing w:before="0" w:beforeAutospacing="0"/>
        <w:jc w:val="both"/>
        <w:rPr>
          <w:sz w:val="12"/>
          <w:szCs w:val="12"/>
        </w:rPr>
      </w:pPr>
      <w:r w:rsidRPr="00652673">
        <w:rPr>
          <w:sz w:val="12"/>
          <w:szCs w:val="12"/>
        </w:rPr>
        <w:t>1</w:t>
      </w:r>
      <w:r w:rsidR="00E3475C" w:rsidRPr="00652673">
        <w:rPr>
          <w:sz w:val="12"/>
          <w:szCs w:val="12"/>
        </w:rPr>
        <w:t xml:space="preserve">: </w:t>
      </w:r>
      <w:r w:rsidR="000D2B71" w:rsidRPr="00652673">
        <w:rPr>
          <w:sz w:val="12"/>
          <w:szCs w:val="12"/>
        </w:rPr>
        <w:t xml:space="preserve">Uni Kassel - </w:t>
      </w:r>
      <w:proofErr w:type="spellStart"/>
      <w:r w:rsidR="000D2B71" w:rsidRPr="00652673">
        <w:rPr>
          <w:sz w:val="12"/>
          <w:szCs w:val="12"/>
        </w:rPr>
        <w:t>Konzept_Informationsmanagement_Senatsfassung</w:t>
      </w:r>
      <w:proofErr w:type="spellEnd"/>
      <w:r w:rsidR="000D2B71" w:rsidRPr="00652673">
        <w:rPr>
          <w:sz w:val="12"/>
          <w:szCs w:val="12"/>
        </w:rPr>
        <w:t xml:space="preserve"> </w:t>
      </w:r>
      <w:r w:rsidR="003560B9" w:rsidRPr="00652673">
        <w:rPr>
          <w:sz w:val="12"/>
          <w:szCs w:val="12"/>
        </w:rPr>
        <w:t>–</w:t>
      </w:r>
      <w:r w:rsidR="000D2B71" w:rsidRPr="00652673">
        <w:rPr>
          <w:sz w:val="12"/>
          <w:szCs w:val="12"/>
        </w:rPr>
        <w:t xml:space="preserve"> PDF</w:t>
      </w:r>
      <w:r w:rsidR="003560B9" w:rsidRPr="00652673">
        <w:rPr>
          <w:sz w:val="12"/>
          <w:szCs w:val="12"/>
        </w:rPr>
        <w:t>, s1 ff.</w:t>
      </w:r>
    </w:p>
    <w:p w14:paraId="44F85FD5" w14:textId="40444DBF" w:rsidR="00E3475C" w:rsidRDefault="00E3475C" w:rsidP="00EF1F98">
      <w:pPr>
        <w:spacing w:before="0" w:beforeAutospacing="0"/>
        <w:jc w:val="both"/>
      </w:pPr>
      <w:r>
        <w:t xml:space="preserve">Unter der Standardisierung in Hochschulen wird die </w:t>
      </w:r>
      <w:r w:rsidR="0015792F">
        <w:t>einheitliche Nutzung</w:t>
      </w:r>
      <w:r>
        <w:t xml:space="preserve"> von Basisdiensten und Grundfunktionalitäten verstanden.</w:t>
      </w:r>
      <w:r w:rsidR="0015792F">
        <w:t xml:space="preserve"> Konkret </w:t>
      </w:r>
      <w:r w:rsidR="00217564">
        <w:t>soll die</w:t>
      </w:r>
      <w:r w:rsidR="0015792F">
        <w:t xml:space="preserve"> Vereinheitlichung von Anwendungsprogrammen, Prüfungsordnungen und IT-Infrastrukturen in den Fachbereichen erzielt werden.</w:t>
      </w:r>
      <w:r w:rsidR="00217564">
        <w:t xml:space="preserve"> </w:t>
      </w:r>
      <w:r w:rsidR="00652673" w:rsidRPr="00652673">
        <w:rPr>
          <w:highlight w:val="green"/>
        </w:rPr>
        <w:t>(1)</w:t>
      </w:r>
    </w:p>
    <w:p w14:paraId="6326B2F0" w14:textId="4B207C30" w:rsidR="00CA32F8" w:rsidRDefault="00652673" w:rsidP="00193420">
      <w:pPr>
        <w:spacing w:before="0" w:beforeAutospacing="0"/>
        <w:jc w:val="both"/>
      </w:pPr>
      <w:r>
        <w:t xml:space="preserve">Über ein Softwareverteilungstool kann eine gleiche </w:t>
      </w:r>
      <w:proofErr w:type="spellStart"/>
      <w:r>
        <w:t>Versionierung</w:t>
      </w:r>
      <w:proofErr w:type="spellEnd"/>
      <w:r>
        <w:t xml:space="preserve"> aller Applikationen sichergestellt werden. </w:t>
      </w:r>
      <w:r w:rsidR="00E54E30">
        <w:t>Zur Realisierung von einheitlicher IT-Infrastruktur wäre eine Zentralisierung der Serviceleistungen</w:t>
      </w:r>
      <w:r w:rsidR="00CE24FE">
        <w:t xml:space="preserve"> denkbar</w:t>
      </w:r>
      <w:r w:rsidR="00E54E30">
        <w:t xml:space="preserve">, wie </w:t>
      </w:r>
      <w:r w:rsidR="00522887" w:rsidRPr="00522887">
        <w:rPr>
          <w:highlight w:val="magenta"/>
        </w:rPr>
        <w:t>im vorherigen Kapitel</w:t>
      </w:r>
      <w:r w:rsidR="00CE24FE">
        <w:t xml:space="preserve"> beschrieben</w:t>
      </w:r>
      <w:r w:rsidR="00E54E30">
        <w:t>.</w:t>
      </w:r>
      <w:r w:rsidR="00522887">
        <w:t xml:space="preserve"> Die Einführung von ITIL-Standardprozessen </w:t>
      </w:r>
      <w:r w:rsidR="00BC79CB">
        <w:t>wäre ein möglicher Weg der Umsetzung</w:t>
      </w:r>
      <w:r w:rsidR="00522887">
        <w:t xml:space="preserve"> und mittels SLAs </w:t>
      </w:r>
      <w:r w:rsidR="00BC79CB">
        <w:t xml:space="preserve">könnten </w:t>
      </w:r>
      <w:r w:rsidR="00522887">
        <w:t>auch die Reaktionszeit</w:t>
      </w:r>
      <w:r w:rsidR="00BC79CB">
        <w:t>en</w:t>
      </w:r>
      <w:r w:rsidR="00522887">
        <w:t xml:space="preserve"> auf Fehlermeldungen fest</w:t>
      </w:r>
      <w:r w:rsidR="00BC79CB">
        <w:t>ge</w:t>
      </w:r>
      <w:r w:rsidR="00522887">
        <w:t>leg</w:t>
      </w:r>
      <w:r w:rsidR="00BC79CB">
        <w:t>t werden</w:t>
      </w:r>
      <w:r w:rsidR="00522887">
        <w:t>.</w:t>
      </w:r>
      <w:r w:rsidR="00BC79CB">
        <w:t xml:space="preserve"> Ein Informationsmanager (</w:t>
      </w:r>
      <w:r w:rsidR="00BC79CB" w:rsidRPr="00BC79CB">
        <w:rPr>
          <w:highlight w:val="magenta"/>
        </w:rPr>
        <w:t>siehe Kapitel XXX CIO</w:t>
      </w:r>
      <w:r w:rsidR="00BC79CB">
        <w:t xml:space="preserve">) würde </w:t>
      </w:r>
      <w:r w:rsidR="00330DD9">
        <w:t>für eine kontinuierliche Einführung und Einhaltung der Standards in allen Fachbereichen Sorge tragen.</w:t>
      </w:r>
    </w:p>
    <w:p w14:paraId="38491867" w14:textId="77777777" w:rsidR="00652673" w:rsidRDefault="00652673" w:rsidP="00193420">
      <w:pPr>
        <w:spacing w:before="0" w:beforeAutospacing="0"/>
        <w:jc w:val="both"/>
      </w:pPr>
    </w:p>
    <w:p w14:paraId="2071DBDC" w14:textId="77777777" w:rsidR="005D36C0" w:rsidRDefault="005D36C0" w:rsidP="00316092">
      <w:pPr>
        <w:pStyle w:val="berschrift4"/>
      </w:pPr>
      <w:r>
        <w:t>Outsourcing</w:t>
      </w:r>
    </w:p>
    <w:p w14:paraId="6B548A60" w14:textId="2A216624" w:rsidR="00A724BE" w:rsidRPr="006E76BF" w:rsidRDefault="00771033" w:rsidP="00193420">
      <w:pPr>
        <w:spacing w:before="0" w:beforeAutospacing="0"/>
        <w:jc w:val="both"/>
        <w:rPr>
          <w:sz w:val="12"/>
          <w:szCs w:val="12"/>
        </w:rPr>
      </w:pPr>
      <w:r w:rsidRPr="006E76BF">
        <w:rPr>
          <w:sz w:val="12"/>
          <w:szCs w:val="12"/>
        </w:rPr>
        <w:t xml:space="preserve">1: </w:t>
      </w:r>
      <w:proofErr w:type="spellStart"/>
      <w:r w:rsidRPr="006E76BF">
        <w:rPr>
          <w:sz w:val="12"/>
          <w:szCs w:val="12"/>
        </w:rPr>
        <w:t>krcmar</w:t>
      </w:r>
      <w:proofErr w:type="spellEnd"/>
      <w:r w:rsidRPr="006E76BF">
        <w:rPr>
          <w:sz w:val="12"/>
          <w:szCs w:val="12"/>
        </w:rPr>
        <w:t xml:space="preserve">, </w:t>
      </w:r>
      <w:proofErr w:type="spellStart"/>
      <w:r w:rsidRPr="006E76BF">
        <w:rPr>
          <w:sz w:val="12"/>
          <w:szCs w:val="12"/>
        </w:rPr>
        <w:t>einführung</w:t>
      </w:r>
      <w:proofErr w:type="spellEnd"/>
      <w:r w:rsidRPr="006E76BF">
        <w:rPr>
          <w:sz w:val="12"/>
          <w:szCs w:val="12"/>
        </w:rPr>
        <w:t xml:space="preserve"> in das </w:t>
      </w:r>
      <w:proofErr w:type="spellStart"/>
      <w:r w:rsidRPr="006E76BF">
        <w:rPr>
          <w:sz w:val="12"/>
          <w:szCs w:val="12"/>
        </w:rPr>
        <w:t>Informationsmangement</w:t>
      </w:r>
      <w:proofErr w:type="spellEnd"/>
      <w:r w:rsidRPr="006E76BF">
        <w:rPr>
          <w:sz w:val="12"/>
          <w:szCs w:val="12"/>
        </w:rPr>
        <w:t xml:space="preserve"> s. 164</w:t>
      </w:r>
    </w:p>
    <w:p w14:paraId="181F4CCD" w14:textId="0273FC7D" w:rsidR="00E76F90" w:rsidRDefault="00E76F90" w:rsidP="00193420">
      <w:pPr>
        <w:spacing w:before="0" w:beforeAutospacing="0"/>
        <w:jc w:val="both"/>
        <w:rPr>
          <w:rFonts w:eastAsia="Times New Roman" w:cs="Times New Roman"/>
          <w:sz w:val="15"/>
          <w:szCs w:val="15"/>
        </w:rPr>
      </w:pPr>
      <w:r>
        <w:rPr>
          <w:rFonts w:eastAsia="Times New Roman" w:cs="Times New Roman"/>
          <w:sz w:val="15"/>
          <w:szCs w:val="15"/>
          <w:vertAlign w:val="superscript"/>
        </w:rPr>
        <w:t>319</w:t>
      </w:r>
      <w:r>
        <w:rPr>
          <w:rFonts w:eastAsia="Times New Roman" w:cs="Times New Roman"/>
          <w:sz w:val="15"/>
          <w:szCs w:val="15"/>
        </w:rPr>
        <w:t xml:space="preserve"> Vgl. u.a. </w:t>
      </w:r>
      <w:proofErr w:type="spellStart"/>
      <w:r>
        <w:rPr>
          <w:rFonts w:eastAsia="Times New Roman" w:cs="Times New Roman"/>
          <w:sz w:val="15"/>
          <w:szCs w:val="15"/>
        </w:rPr>
        <w:t>Barthelemy</w:t>
      </w:r>
      <w:proofErr w:type="spellEnd"/>
      <w:r>
        <w:rPr>
          <w:rFonts w:eastAsia="Times New Roman" w:cs="Times New Roman"/>
          <w:sz w:val="15"/>
          <w:szCs w:val="15"/>
        </w:rPr>
        <w:t xml:space="preserve">, J, Geyer, D.; IT-Outsourcing: </w:t>
      </w:r>
      <w:proofErr w:type="spellStart"/>
      <w:r>
        <w:rPr>
          <w:rFonts w:eastAsia="Times New Roman" w:cs="Times New Roman"/>
          <w:sz w:val="15"/>
          <w:szCs w:val="15"/>
        </w:rPr>
        <w:t>Evidence</w:t>
      </w:r>
      <w:proofErr w:type="spellEnd"/>
      <w:r>
        <w:rPr>
          <w:rFonts w:eastAsia="Times New Roman" w:cs="Times New Roman"/>
          <w:sz w:val="15"/>
          <w:szCs w:val="15"/>
        </w:rPr>
        <w:t xml:space="preserve"> </w:t>
      </w:r>
      <w:proofErr w:type="spellStart"/>
      <w:r>
        <w:rPr>
          <w:rFonts w:eastAsia="Times New Roman" w:cs="Times New Roman"/>
          <w:sz w:val="15"/>
          <w:szCs w:val="15"/>
        </w:rPr>
        <w:t>from</w:t>
      </w:r>
      <w:proofErr w:type="spellEnd"/>
      <w:r>
        <w:rPr>
          <w:rFonts w:eastAsia="Times New Roman" w:cs="Times New Roman"/>
          <w:sz w:val="15"/>
          <w:szCs w:val="15"/>
        </w:rPr>
        <w:t xml:space="preserve"> France </w:t>
      </w:r>
      <w:proofErr w:type="spellStart"/>
      <w:r>
        <w:rPr>
          <w:rFonts w:eastAsia="Times New Roman" w:cs="Times New Roman"/>
          <w:sz w:val="15"/>
          <w:szCs w:val="15"/>
        </w:rPr>
        <w:t>and</w:t>
      </w:r>
      <w:proofErr w:type="spellEnd"/>
      <w:r>
        <w:rPr>
          <w:rFonts w:eastAsia="Times New Roman" w:cs="Times New Roman"/>
          <w:sz w:val="15"/>
          <w:szCs w:val="15"/>
        </w:rPr>
        <w:t xml:space="preserve"> Germany in: European Management Journal Vol. 19 </w:t>
      </w:r>
      <w:proofErr w:type="spellStart"/>
      <w:r>
        <w:rPr>
          <w:rFonts w:eastAsia="Times New Roman" w:cs="Times New Roman"/>
          <w:sz w:val="15"/>
          <w:szCs w:val="15"/>
        </w:rPr>
        <w:t>No</w:t>
      </w:r>
      <w:proofErr w:type="spellEnd"/>
      <w:r>
        <w:rPr>
          <w:rFonts w:eastAsia="Times New Roman" w:cs="Times New Roman"/>
          <w:sz w:val="15"/>
          <w:szCs w:val="15"/>
        </w:rPr>
        <w:t>. 2, Seite 195 – 202; 2001</w:t>
      </w:r>
    </w:p>
    <w:p w14:paraId="4F8DDB75" w14:textId="1028EF19" w:rsidR="005613C5" w:rsidRDefault="005613C5" w:rsidP="00193420">
      <w:pPr>
        <w:spacing w:before="0" w:beforeAutospacing="0"/>
        <w:jc w:val="both"/>
      </w:pPr>
      <w:r>
        <w:rPr>
          <w:rFonts w:eastAsia="Times New Roman" w:cs="Times New Roman"/>
          <w:sz w:val="15"/>
          <w:szCs w:val="15"/>
        </w:rPr>
        <w:t xml:space="preserve">2: </w:t>
      </w:r>
      <w:proofErr w:type="spellStart"/>
      <w:r>
        <w:rPr>
          <w:rFonts w:eastAsia="Times New Roman" w:cs="Times New Roman"/>
          <w:sz w:val="15"/>
          <w:szCs w:val="15"/>
        </w:rPr>
        <w:t>heinrich</w:t>
      </w:r>
      <w:proofErr w:type="spellEnd"/>
      <w:r>
        <w:rPr>
          <w:rFonts w:eastAsia="Times New Roman" w:cs="Times New Roman"/>
          <w:sz w:val="15"/>
          <w:szCs w:val="15"/>
        </w:rPr>
        <w:t xml:space="preserve"> </w:t>
      </w:r>
      <w:proofErr w:type="spellStart"/>
      <w:r>
        <w:rPr>
          <w:rFonts w:eastAsia="Times New Roman" w:cs="Times New Roman"/>
          <w:sz w:val="15"/>
          <w:szCs w:val="15"/>
        </w:rPr>
        <w:t>informationsmanagement</w:t>
      </w:r>
      <w:proofErr w:type="spellEnd"/>
      <w:r>
        <w:rPr>
          <w:rFonts w:eastAsia="Times New Roman" w:cs="Times New Roman"/>
          <w:sz w:val="15"/>
          <w:szCs w:val="15"/>
        </w:rPr>
        <w:t xml:space="preserve"> </w:t>
      </w:r>
      <w:proofErr w:type="spellStart"/>
      <w:r>
        <w:rPr>
          <w:rFonts w:eastAsia="Times New Roman" w:cs="Times New Roman"/>
          <w:sz w:val="15"/>
          <w:szCs w:val="15"/>
        </w:rPr>
        <w:t>grundlagen</w:t>
      </w:r>
      <w:proofErr w:type="spellEnd"/>
      <w:r>
        <w:rPr>
          <w:rFonts w:eastAsia="Times New Roman" w:cs="Times New Roman"/>
          <w:sz w:val="15"/>
          <w:szCs w:val="15"/>
        </w:rPr>
        <w:t xml:space="preserve"> aufgaben, </w:t>
      </w:r>
      <w:proofErr w:type="spellStart"/>
      <w:r>
        <w:rPr>
          <w:rFonts w:eastAsia="Times New Roman" w:cs="Times New Roman"/>
          <w:sz w:val="15"/>
          <w:szCs w:val="15"/>
        </w:rPr>
        <w:t>methoden</w:t>
      </w:r>
      <w:proofErr w:type="spellEnd"/>
    </w:p>
    <w:p w14:paraId="5F758E5C" w14:textId="07F59492" w:rsidR="00BC3833" w:rsidRDefault="00522213" w:rsidP="00193420">
      <w:pPr>
        <w:spacing w:before="0" w:beforeAutospacing="0"/>
        <w:jc w:val="both"/>
      </w:pPr>
      <w:r>
        <w:t>Outsourcing besteht aus den Wörtern „Outside“, „Ressource“ und „</w:t>
      </w:r>
      <w:proofErr w:type="spellStart"/>
      <w:r>
        <w:t>Using</w:t>
      </w:r>
      <w:proofErr w:type="spellEnd"/>
      <w:r>
        <w:t xml:space="preserve">“. Gemeint ist damit, dass einzelne Aufgaben der IT, wie bspw. Infrastruktur, Applikationen, Prozesse, Personal oder </w:t>
      </w:r>
      <w:r w:rsidR="00A45B50">
        <w:t>gesamte</w:t>
      </w:r>
      <w:r>
        <w:t xml:space="preserve"> IT-Aufgaben, auf Basis einer vertraglichen Vereinbarung, für ei</w:t>
      </w:r>
      <w:r w:rsidR="00760EAD">
        <w:t>nen definierten Zeitraum an einen externen Anbieter</w:t>
      </w:r>
      <w:r>
        <w:t xml:space="preserve"> </w:t>
      </w:r>
      <w:r w:rsidR="00DE1C72">
        <w:t>ausgelagert</w:t>
      </w:r>
      <w:r>
        <w:t xml:space="preserve"> werden </w:t>
      </w:r>
      <w:r w:rsidRPr="005613C5">
        <w:rPr>
          <w:highlight w:val="green"/>
        </w:rPr>
        <w:t>(1)</w:t>
      </w:r>
      <w:r>
        <w:t>.</w:t>
      </w:r>
      <w:r w:rsidR="00BC3833" w:rsidRPr="00BC3833">
        <w:t xml:space="preserve"> </w:t>
      </w:r>
      <w:r w:rsidR="00BC3833">
        <w:t xml:space="preserve">Konkrete Beispiele im Bereich der Informationstechnologie </w:t>
      </w:r>
      <w:r w:rsidR="00A45B50">
        <w:t xml:space="preserve">für Hochschulen </w:t>
      </w:r>
      <w:r w:rsidR="00BC3833">
        <w:t>wären de</w:t>
      </w:r>
      <w:r w:rsidR="00A45B50">
        <w:t>r</w:t>
      </w:r>
      <w:r w:rsidR="00BC3833">
        <w:t xml:space="preserve"> Betrieb des Rechenzentrums, der Anwendungsentwicklung oder der Telekommunikationsnetzwerke an andere Unternehmen abzugeben</w:t>
      </w:r>
      <w:r w:rsidR="00E76F90">
        <w:t xml:space="preserve"> (319)</w:t>
      </w:r>
      <w:r w:rsidR="00BC3833">
        <w:t>.</w:t>
      </w:r>
      <w:r w:rsidR="00E76F90">
        <w:t xml:space="preserve"> Der Informationsmanager (CIO) verspricht sich </w:t>
      </w:r>
      <w:r w:rsidR="00A45B50">
        <w:t>einen besseren Zugriff auf notwendige Ressourcen</w:t>
      </w:r>
      <w:r w:rsidR="001A35F6">
        <w:t>, Verlagerung möglicher Risiken und transparentere Ausgaben</w:t>
      </w:r>
      <w:r w:rsidR="00A45B50">
        <w:t xml:space="preserve"> </w:t>
      </w:r>
      <w:r w:rsidR="00E76F90">
        <w:t xml:space="preserve">durch </w:t>
      </w:r>
      <w:r w:rsidR="00A45B50">
        <w:t>eine Kooperation mit Outsourcing-Gebern</w:t>
      </w:r>
      <w:r w:rsidR="005613C5">
        <w:t xml:space="preserve"> </w:t>
      </w:r>
      <w:r w:rsidR="005613C5" w:rsidRPr="005613C5">
        <w:rPr>
          <w:i/>
          <w:highlight w:val="green"/>
        </w:rPr>
        <w:t>(2)</w:t>
      </w:r>
      <w:r w:rsidR="00A45B50">
        <w:t xml:space="preserve">. </w:t>
      </w:r>
      <w:r w:rsidR="001A35F6">
        <w:t xml:space="preserve">Dagegen stehen erhöhter Koordinationsaufwand, </w:t>
      </w:r>
      <w:r w:rsidR="009466CC">
        <w:t>komplizierte</w:t>
      </w:r>
      <w:r w:rsidR="001A35F6">
        <w:t xml:space="preserve"> Vertragsgestaltungen u</w:t>
      </w:r>
      <w:r w:rsidR="002B2343">
        <w:t>nd räumliche/zeitliche Distanz und damit fehlendes Vertrauen</w:t>
      </w:r>
      <w:r w:rsidR="006E76BF">
        <w:t xml:space="preserve"> in den neuen </w:t>
      </w:r>
      <w:r w:rsidR="00751149">
        <w:t>Kooperationspartner</w:t>
      </w:r>
      <w:r w:rsidR="002B2343">
        <w:t xml:space="preserve"> </w:t>
      </w:r>
      <w:r w:rsidR="002B2343" w:rsidRPr="005613C5">
        <w:rPr>
          <w:highlight w:val="green"/>
        </w:rPr>
        <w:t>(319).</w:t>
      </w:r>
    </w:p>
    <w:p w14:paraId="08C0F2D1" w14:textId="77777777" w:rsidR="00F02D5C" w:rsidRDefault="00F02D5C" w:rsidP="00193420">
      <w:pPr>
        <w:spacing w:before="0" w:beforeAutospacing="0"/>
        <w:jc w:val="both"/>
      </w:pPr>
    </w:p>
    <w:p w14:paraId="0A9D5811" w14:textId="5C51FEE8" w:rsidR="0035295F" w:rsidRPr="00C97EF8" w:rsidRDefault="0035295F" w:rsidP="00193420">
      <w:pPr>
        <w:pStyle w:val="berschrift2"/>
        <w:jc w:val="both"/>
      </w:pPr>
      <w:bookmarkStart w:id="11" w:name="_Toc294679366"/>
      <w:r>
        <w:t>Konklusion Serviceorientierung und Prozessorientierung</w:t>
      </w:r>
      <w:bookmarkEnd w:id="11"/>
    </w:p>
    <w:p w14:paraId="285465B7" w14:textId="0FB569D5" w:rsidR="00F02D5C" w:rsidRDefault="0035295F" w:rsidP="00193420">
      <w:pPr>
        <w:spacing w:before="0" w:beforeAutospacing="0"/>
        <w:jc w:val="both"/>
      </w:pPr>
      <w:r>
        <w:t>Beide Konzepte schließen sich nicht aus</w:t>
      </w:r>
    </w:p>
    <w:p w14:paraId="5DEE924D" w14:textId="2CC76C58" w:rsidR="00CF3181" w:rsidRDefault="00CF3181" w:rsidP="00193420">
      <w:pPr>
        <w:spacing w:before="0" w:beforeAutospacing="0"/>
        <w:jc w:val="both"/>
      </w:pPr>
      <w:r>
        <w:t xml:space="preserve">Meinung IT-Meister, will </w:t>
      </w:r>
      <w:proofErr w:type="spellStart"/>
      <w:r>
        <w:t>serviceorientierung</w:t>
      </w:r>
      <w:proofErr w:type="spellEnd"/>
      <w:r>
        <w:t xml:space="preserve"> nicht</w:t>
      </w:r>
      <w:r w:rsidR="00535F4F">
        <w:t xml:space="preserve"> (Überdimensioniert?)</w:t>
      </w:r>
    </w:p>
    <w:p w14:paraId="1A174ACD" w14:textId="77777777" w:rsidR="0035295F" w:rsidRPr="00C97EF8" w:rsidRDefault="0035295F" w:rsidP="00193420">
      <w:pPr>
        <w:spacing w:before="0" w:beforeAutospacing="0"/>
        <w:jc w:val="both"/>
      </w:pPr>
    </w:p>
    <w:p w14:paraId="03196F6A" w14:textId="77777777" w:rsidR="00862B9B" w:rsidRDefault="00862B9B" w:rsidP="00193420">
      <w:pPr>
        <w:spacing w:before="0" w:beforeAutospacing="0"/>
        <w:jc w:val="both"/>
      </w:pPr>
    </w:p>
    <w:p w14:paraId="24AF8A75" w14:textId="77777777" w:rsidR="00325AB6" w:rsidRDefault="00325AB6" w:rsidP="00193420">
      <w:pPr>
        <w:spacing w:before="0" w:beforeAutospacing="0"/>
        <w:jc w:val="both"/>
      </w:pPr>
      <w:proofErr w:type="spellStart"/>
      <w:r w:rsidRPr="00325AB6">
        <w:rPr>
          <w:highlight w:val="cyan"/>
        </w:rPr>
        <w:t>Kiz</w:t>
      </w:r>
      <w:proofErr w:type="spellEnd"/>
      <w:r w:rsidRPr="00325AB6">
        <w:rPr>
          <w:highlight w:val="cyan"/>
        </w:rPr>
        <w:t xml:space="preserve">-abteilung s.337, </w:t>
      </w:r>
      <w:proofErr w:type="spellStart"/>
      <w:r w:rsidRPr="00325AB6">
        <w:rPr>
          <w:highlight w:val="cyan"/>
        </w:rPr>
        <w:t>dini</w:t>
      </w:r>
      <w:proofErr w:type="spellEnd"/>
      <w:r w:rsidRPr="00325AB6">
        <w:rPr>
          <w:highlight w:val="cyan"/>
        </w:rPr>
        <w:t xml:space="preserve"> (</w:t>
      </w:r>
      <w:proofErr w:type="spellStart"/>
      <w:r w:rsidRPr="00325AB6">
        <w:rPr>
          <w:highlight w:val="cyan"/>
        </w:rPr>
        <w:t>zentierung</w:t>
      </w:r>
      <w:proofErr w:type="spellEnd"/>
      <w:r w:rsidRPr="00325AB6">
        <w:rPr>
          <w:highlight w:val="cyan"/>
        </w:rPr>
        <w:t xml:space="preserve"> von </w:t>
      </w:r>
      <w:proofErr w:type="spellStart"/>
      <w:r w:rsidRPr="00325AB6">
        <w:rPr>
          <w:highlight w:val="cyan"/>
        </w:rPr>
        <w:t>biblio</w:t>
      </w:r>
      <w:proofErr w:type="spellEnd"/>
      <w:r w:rsidRPr="00325AB6">
        <w:rPr>
          <w:highlight w:val="cyan"/>
        </w:rPr>
        <w:t xml:space="preserve"> und </w:t>
      </w:r>
      <w:proofErr w:type="spellStart"/>
      <w:r w:rsidRPr="00325AB6">
        <w:rPr>
          <w:highlight w:val="cyan"/>
        </w:rPr>
        <w:t>abtielung</w:t>
      </w:r>
      <w:proofErr w:type="spellEnd"/>
      <w:r w:rsidRPr="00325AB6">
        <w:rPr>
          <w:highlight w:val="cyan"/>
        </w:rPr>
        <w:t xml:space="preserve"> </w:t>
      </w:r>
      <w:proofErr w:type="spellStart"/>
      <w:r w:rsidRPr="00325AB6">
        <w:rPr>
          <w:highlight w:val="cyan"/>
        </w:rPr>
        <w:t>medien</w:t>
      </w:r>
      <w:proofErr w:type="spellEnd"/>
      <w:r w:rsidRPr="00325AB6">
        <w:rPr>
          <w:highlight w:val="cyan"/>
        </w:rPr>
        <w:t xml:space="preserve">, ....) – schönes </w:t>
      </w:r>
      <w:proofErr w:type="spellStart"/>
      <w:r w:rsidRPr="00325AB6">
        <w:rPr>
          <w:highlight w:val="cyan"/>
        </w:rPr>
        <w:t>bild</w:t>
      </w:r>
      <w:proofErr w:type="spellEnd"/>
    </w:p>
    <w:p w14:paraId="7BEE4E56" w14:textId="77777777" w:rsidR="00325AB6" w:rsidRDefault="00325AB6" w:rsidP="00193420">
      <w:pPr>
        <w:spacing w:before="0" w:beforeAutospacing="0"/>
        <w:jc w:val="both"/>
      </w:pPr>
    </w:p>
    <w:p w14:paraId="004029A4" w14:textId="77777777" w:rsidR="00325AB6" w:rsidRDefault="00325AB6" w:rsidP="00193420">
      <w:pPr>
        <w:spacing w:before="0" w:beforeAutospacing="0"/>
        <w:jc w:val="both"/>
      </w:pPr>
    </w:p>
    <w:p w14:paraId="388A1760" w14:textId="77777777" w:rsidR="00325AB6" w:rsidRDefault="00325AB6" w:rsidP="00193420">
      <w:pPr>
        <w:spacing w:before="0" w:beforeAutospacing="0"/>
        <w:jc w:val="both"/>
      </w:pPr>
    </w:p>
    <w:p w14:paraId="077AF034" w14:textId="77777777" w:rsidR="00EC19F7" w:rsidRDefault="00EC19F7" w:rsidP="00193420">
      <w:pPr>
        <w:spacing w:before="0" w:beforeAutospacing="0"/>
        <w:jc w:val="both"/>
      </w:pPr>
    </w:p>
    <w:p w14:paraId="125DB99C" w14:textId="77777777" w:rsidR="00EC19F7" w:rsidRDefault="00EC19F7" w:rsidP="00193420">
      <w:pPr>
        <w:spacing w:before="0" w:beforeAutospacing="0"/>
        <w:jc w:val="both"/>
      </w:pPr>
    </w:p>
    <w:p w14:paraId="30A64A6C" w14:textId="77777777" w:rsidR="00EC19F7" w:rsidRDefault="00EC19F7" w:rsidP="00193420">
      <w:pPr>
        <w:spacing w:before="0" w:beforeAutospacing="0"/>
        <w:jc w:val="both"/>
      </w:pPr>
    </w:p>
    <w:p w14:paraId="6C3C8ABB" w14:textId="77777777" w:rsidR="00862B9B" w:rsidRDefault="00862B9B" w:rsidP="00193420">
      <w:pPr>
        <w:spacing w:before="0" w:beforeAutospacing="0"/>
        <w:jc w:val="both"/>
      </w:pPr>
    </w:p>
    <w:p w14:paraId="5D1CF0C8" w14:textId="6054D631" w:rsidR="003C4034" w:rsidRPr="00C97EF8" w:rsidRDefault="003C4034" w:rsidP="00193420">
      <w:pPr>
        <w:pStyle w:val="berschrift2"/>
        <w:jc w:val="both"/>
      </w:pPr>
      <w:bookmarkStart w:id="12" w:name="_Toc294679367"/>
      <w:r>
        <w:t>Schlussbetrachtung?</w:t>
      </w:r>
      <w:bookmarkEnd w:id="12"/>
    </w:p>
    <w:p w14:paraId="02F17335" w14:textId="77777777" w:rsidR="00862B9B" w:rsidRDefault="00862B9B" w:rsidP="00193420">
      <w:pPr>
        <w:spacing w:before="0" w:beforeAutospacing="0"/>
        <w:jc w:val="both"/>
      </w:pPr>
    </w:p>
    <w:p w14:paraId="35CB4E9B" w14:textId="77777777" w:rsidR="005703B8" w:rsidRDefault="005703B8" w:rsidP="00193420">
      <w:pPr>
        <w:spacing w:before="0" w:beforeAutospacing="0"/>
        <w:jc w:val="both"/>
      </w:pPr>
    </w:p>
    <w:p w14:paraId="5393546B" w14:textId="77777777" w:rsidR="005703B8" w:rsidRDefault="005703B8" w:rsidP="00193420">
      <w:pPr>
        <w:spacing w:before="0" w:beforeAutospacing="0"/>
        <w:jc w:val="both"/>
      </w:pPr>
    </w:p>
    <w:p w14:paraId="561A6AFB" w14:textId="77777777" w:rsidR="005703B8" w:rsidRDefault="005703B8" w:rsidP="00193420">
      <w:pPr>
        <w:spacing w:before="0" w:beforeAutospacing="0"/>
        <w:jc w:val="both"/>
      </w:pPr>
    </w:p>
    <w:p w14:paraId="4E86FE6B" w14:textId="77777777" w:rsidR="005703B8" w:rsidRDefault="005703B8" w:rsidP="00193420">
      <w:pPr>
        <w:spacing w:before="0" w:beforeAutospacing="0"/>
        <w:jc w:val="both"/>
      </w:pPr>
    </w:p>
    <w:p w14:paraId="10EF48B7" w14:textId="474A44F4" w:rsidR="005703B8" w:rsidRPr="00AF6401" w:rsidRDefault="005703B8" w:rsidP="00193420">
      <w:pPr>
        <w:pStyle w:val="berschrift1"/>
        <w:jc w:val="both"/>
      </w:pPr>
      <w:bookmarkStart w:id="13" w:name="_Toc294679368"/>
      <w:r>
        <w:t>Neue Medien</w:t>
      </w:r>
      <w:bookmarkEnd w:id="13"/>
    </w:p>
    <w:p w14:paraId="2BDB238B" w14:textId="128D7ADD" w:rsidR="005703B8" w:rsidRDefault="00AD38AB" w:rsidP="00193420">
      <w:pPr>
        <w:spacing w:before="0" w:beforeAutospacing="0"/>
        <w:jc w:val="both"/>
      </w:pPr>
      <w:proofErr w:type="spellStart"/>
      <w:r>
        <w:t>asdfasdfsdasfda</w:t>
      </w:r>
      <w:proofErr w:type="spellEnd"/>
    </w:p>
    <w:p w14:paraId="46C55751" w14:textId="77777777" w:rsidR="005703B8" w:rsidRDefault="005703B8" w:rsidP="00193420">
      <w:pPr>
        <w:spacing w:before="0" w:beforeAutospacing="0"/>
        <w:jc w:val="both"/>
      </w:pPr>
    </w:p>
    <w:p w14:paraId="1BB3992B" w14:textId="77777777" w:rsidR="005703B8" w:rsidRDefault="005703B8" w:rsidP="00193420">
      <w:pPr>
        <w:spacing w:before="0" w:beforeAutospacing="0"/>
        <w:jc w:val="both"/>
      </w:pPr>
    </w:p>
    <w:p w14:paraId="58AF1BAB" w14:textId="4D726CCE" w:rsidR="00AD38AB" w:rsidRDefault="00AD38AB" w:rsidP="00193420">
      <w:pPr>
        <w:pStyle w:val="berschrift2"/>
        <w:jc w:val="both"/>
      </w:pPr>
      <w:bookmarkStart w:id="14" w:name="_Toc294679369"/>
      <w:r>
        <w:t>Big Data</w:t>
      </w:r>
      <w:bookmarkEnd w:id="14"/>
    </w:p>
    <w:p w14:paraId="50C54F7A" w14:textId="77777777" w:rsidR="00AD38AB" w:rsidRDefault="00AD38AB" w:rsidP="00193420">
      <w:pPr>
        <w:spacing w:before="0" w:beforeAutospacing="0"/>
        <w:jc w:val="both"/>
      </w:pPr>
    </w:p>
    <w:p w14:paraId="3C86EBCA" w14:textId="77777777" w:rsidR="00AD38AB" w:rsidRDefault="00AD38AB" w:rsidP="00193420">
      <w:pPr>
        <w:spacing w:before="0" w:beforeAutospacing="0"/>
        <w:jc w:val="both"/>
      </w:pPr>
    </w:p>
    <w:p w14:paraId="54B49977" w14:textId="786907F3" w:rsidR="00AD38AB" w:rsidRDefault="00AD38AB" w:rsidP="00193420">
      <w:pPr>
        <w:pStyle w:val="berschrift2"/>
        <w:jc w:val="both"/>
      </w:pPr>
      <w:bookmarkStart w:id="15" w:name="_Toc294679370"/>
      <w:r>
        <w:t xml:space="preserve">BYOD – Bring </w:t>
      </w:r>
      <w:proofErr w:type="spellStart"/>
      <w:r>
        <w:t>Your</w:t>
      </w:r>
      <w:proofErr w:type="spellEnd"/>
      <w:r>
        <w:t xml:space="preserve"> </w:t>
      </w:r>
      <w:proofErr w:type="spellStart"/>
      <w:r>
        <w:t>Own</w:t>
      </w:r>
      <w:proofErr w:type="spellEnd"/>
      <w:r>
        <w:t xml:space="preserve"> Device</w:t>
      </w:r>
      <w:bookmarkEnd w:id="15"/>
    </w:p>
    <w:p w14:paraId="1F107083" w14:textId="77777777" w:rsidR="00AD38AB" w:rsidRDefault="00AD38AB" w:rsidP="00193420">
      <w:pPr>
        <w:spacing w:before="0" w:beforeAutospacing="0"/>
        <w:jc w:val="both"/>
      </w:pPr>
    </w:p>
    <w:p w14:paraId="54B91A0B" w14:textId="325C2081" w:rsidR="00AD38AB" w:rsidRDefault="0099125B" w:rsidP="00193420">
      <w:pPr>
        <w:tabs>
          <w:tab w:val="left" w:pos="998"/>
        </w:tabs>
        <w:spacing w:before="0" w:beforeAutospacing="0"/>
        <w:jc w:val="both"/>
      </w:pPr>
      <w:r>
        <w:tab/>
      </w:r>
    </w:p>
    <w:p w14:paraId="1357CC9B" w14:textId="55F31403" w:rsidR="0099125B" w:rsidRDefault="0099125B" w:rsidP="00193420">
      <w:pPr>
        <w:pStyle w:val="berschrift2"/>
        <w:tabs>
          <w:tab w:val="left" w:pos="998"/>
        </w:tabs>
        <w:jc w:val="both"/>
      </w:pPr>
      <w:bookmarkStart w:id="16" w:name="_Toc294679371"/>
      <w:proofErr w:type="spellStart"/>
      <w:r>
        <w:t>Cloud</w:t>
      </w:r>
      <w:bookmarkEnd w:id="16"/>
      <w:proofErr w:type="spellEnd"/>
    </w:p>
    <w:p w14:paraId="2A5124AF" w14:textId="71268AC5" w:rsidR="0099125B" w:rsidRDefault="0099125B" w:rsidP="00193420">
      <w:pPr>
        <w:tabs>
          <w:tab w:val="left" w:pos="998"/>
        </w:tabs>
        <w:spacing w:before="0" w:beforeAutospacing="0"/>
        <w:jc w:val="both"/>
      </w:pPr>
      <w:r>
        <w:t xml:space="preserve">Siehe </w:t>
      </w:r>
      <w:proofErr w:type="spellStart"/>
      <w:r>
        <w:t>e-mail</w:t>
      </w:r>
      <w:proofErr w:type="spellEnd"/>
      <w:r>
        <w:t xml:space="preserve"> von </w:t>
      </w:r>
      <w:proofErr w:type="spellStart"/>
      <w:r>
        <w:t>basener</w:t>
      </w:r>
      <w:proofErr w:type="spellEnd"/>
      <w:r>
        <w:t xml:space="preserve">, </w:t>
      </w:r>
      <w:proofErr w:type="spellStart"/>
      <w:r>
        <w:t>cloud</w:t>
      </w:r>
      <w:proofErr w:type="spellEnd"/>
      <w:r>
        <w:t xml:space="preserve"> wird schon eingeführt</w:t>
      </w:r>
    </w:p>
    <w:p w14:paraId="05F92744" w14:textId="77777777" w:rsidR="0099125B" w:rsidRDefault="0099125B" w:rsidP="00193420">
      <w:pPr>
        <w:tabs>
          <w:tab w:val="left" w:pos="998"/>
        </w:tabs>
        <w:spacing w:before="0" w:beforeAutospacing="0"/>
        <w:jc w:val="both"/>
      </w:pPr>
    </w:p>
    <w:p w14:paraId="42641F70" w14:textId="77777777" w:rsidR="0099125B" w:rsidRDefault="0099125B" w:rsidP="00193420">
      <w:pPr>
        <w:tabs>
          <w:tab w:val="left" w:pos="998"/>
        </w:tabs>
        <w:spacing w:before="0" w:beforeAutospacing="0"/>
        <w:jc w:val="both"/>
      </w:pPr>
    </w:p>
    <w:p w14:paraId="1616ED52" w14:textId="77777777" w:rsidR="0099125B" w:rsidRDefault="0099125B" w:rsidP="00193420">
      <w:pPr>
        <w:tabs>
          <w:tab w:val="left" w:pos="998"/>
        </w:tabs>
        <w:spacing w:before="0" w:beforeAutospacing="0"/>
        <w:jc w:val="both"/>
      </w:pPr>
    </w:p>
    <w:p w14:paraId="0A852773" w14:textId="126A82E6" w:rsidR="00916B4A" w:rsidRPr="00AF6401" w:rsidRDefault="00916B4A" w:rsidP="00916B4A">
      <w:pPr>
        <w:pStyle w:val="berschrift1"/>
        <w:jc w:val="both"/>
      </w:pPr>
      <w:r>
        <w:t>Schlussbetrachtung</w:t>
      </w:r>
    </w:p>
    <w:p w14:paraId="089B3045" w14:textId="77777777" w:rsidR="0099125B" w:rsidRDefault="0099125B" w:rsidP="00193420">
      <w:pPr>
        <w:tabs>
          <w:tab w:val="left" w:pos="998"/>
        </w:tabs>
        <w:spacing w:before="0" w:beforeAutospacing="0"/>
        <w:jc w:val="both"/>
      </w:pPr>
    </w:p>
    <w:p w14:paraId="44977380" w14:textId="77777777" w:rsidR="0099125B" w:rsidRDefault="0099125B" w:rsidP="00193420">
      <w:pPr>
        <w:tabs>
          <w:tab w:val="left" w:pos="998"/>
        </w:tabs>
        <w:spacing w:before="0" w:beforeAutospacing="0"/>
        <w:jc w:val="both"/>
      </w:pPr>
    </w:p>
    <w:p w14:paraId="0136C454" w14:textId="77777777" w:rsidR="0099125B" w:rsidRDefault="0099125B" w:rsidP="00193420">
      <w:pPr>
        <w:tabs>
          <w:tab w:val="left" w:pos="998"/>
        </w:tabs>
        <w:spacing w:before="0" w:beforeAutospacing="0"/>
        <w:jc w:val="both"/>
      </w:pPr>
    </w:p>
    <w:sectPr w:rsidR="0099125B" w:rsidSect="002074B3">
      <w:headerReference w:type="default" r:id="rId38"/>
      <w:footerReference w:type="default" r:id="rId39"/>
      <w:pgSz w:w="11900" w:h="16840"/>
      <w:pgMar w:top="1960" w:right="1417" w:bottom="1134" w:left="1417" w:header="993"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72B9DF" w14:textId="77777777" w:rsidR="00522887" w:rsidRDefault="00522887" w:rsidP="00C97EF8">
      <w:pPr>
        <w:spacing w:before="0" w:line="240" w:lineRule="auto"/>
      </w:pPr>
      <w:r>
        <w:separator/>
      </w:r>
    </w:p>
  </w:endnote>
  <w:endnote w:type="continuationSeparator" w:id="0">
    <w:p w14:paraId="2BD06574" w14:textId="77777777" w:rsidR="00522887" w:rsidRDefault="00522887" w:rsidP="00C97E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AF2D8" w14:textId="77777777" w:rsidR="00522887" w:rsidRPr="008B2818" w:rsidRDefault="00522887" w:rsidP="00C97EF8">
    <w:pPr>
      <w:tabs>
        <w:tab w:val="right" w:pos="9066"/>
      </w:tabs>
      <w:rPr>
        <w:sz w:val="20"/>
        <w:szCs w:val="20"/>
      </w:rPr>
    </w:pPr>
    <w:r w:rsidRPr="008B2818">
      <w:rPr>
        <w:sz w:val="20"/>
        <w:szCs w:val="20"/>
      </w:rPr>
      <w:t xml:space="preserve">INM – </w:t>
    </w:r>
    <w:proofErr w:type="spellStart"/>
    <w:r w:rsidRPr="008B2818">
      <w:rPr>
        <w:sz w:val="20"/>
        <w:szCs w:val="20"/>
      </w:rPr>
      <w:t>SoSe</w:t>
    </w:r>
    <w:proofErr w:type="spellEnd"/>
    <w:r w:rsidRPr="008B2818">
      <w:rPr>
        <w:sz w:val="20"/>
        <w:szCs w:val="20"/>
      </w:rPr>
      <w:t xml:space="preserve"> 2015 </w:t>
    </w:r>
    <w:r w:rsidRPr="008B2818">
      <w:rPr>
        <w:sz w:val="20"/>
        <w:szCs w:val="20"/>
      </w:rPr>
      <w:tab/>
      <w:t xml:space="preserve">Seite </w:t>
    </w:r>
    <w:r w:rsidRPr="008B2818">
      <w:rPr>
        <w:sz w:val="20"/>
        <w:szCs w:val="20"/>
      </w:rPr>
      <w:fldChar w:fldCharType="begin"/>
    </w:r>
    <w:r w:rsidRPr="008B2818">
      <w:rPr>
        <w:sz w:val="20"/>
        <w:szCs w:val="20"/>
      </w:rPr>
      <w:instrText xml:space="preserve"> PAGE </w:instrText>
    </w:r>
    <w:r w:rsidRPr="008B2818">
      <w:rPr>
        <w:sz w:val="20"/>
        <w:szCs w:val="20"/>
      </w:rPr>
      <w:fldChar w:fldCharType="separate"/>
    </w:r>
    <w:r w:rsidR="003C1E57">
      <w:rPr>
        <w:noProof/>
        <w:sz w:val="20"/>
        <w:szCs w:val="20"/>
      </w:rPr>
      <w:t>28</w:t>
    </w:r>
    <w:r w:rsidRPr="008B2818">
      <w:rPr>
        <w:sz w:val="20"/>
        <w:szCs w:val="20"/>
      </w:rPr>
      <w:fldChar w:fldCharType="end"/>
    </w:r>
    <w:r w:rsidRPr="008B2818">
      <w:rPr>
        <w:sz w:val="20"/>
        <w:szCs w:val="20"/>
      </w:rPr>
      <w:t xml:space="preserve"> von </w:t>
    </w:r>
    <w:r w:rsidRPr="008B2818">
      <w:rPr>
        <w:sz w:val="20"/>
        <w:szCs w:val="20"/>
      </w:rPr>
      <w:fldChar w:fldCharType="begin"/>
    </w:r>
    <w:r w:rsidRPr="008B2818">
      <w:rPr>
        <w:sz w:val="20"/>
        <w:szCs w:val="20"/>
      </w:rPr>
      <w:instrText xml:space="preserve"> NUMPAGES </w:instrText>
    </w:r>
    <w:r w:rsidRPr="008B2818">
      <w:rPr>
        <w:sz w:val="20"/>
        <w:szCs w:val="20"/>
      </w:rPr>
      <w:fldChar w:fldCharType="separate"/>
    </w:r>
    <w:r w:rsidR="003C1E57">
      <w:rPr>
        <w:noProof/>
        <w:sz w:val="20"/>
        <w:szCs w:val="20"/>
      </w:rPr>
      <w:t>29</w:t>
    </w:r>
    <w:r w:rsidRPr="008B2818">
      <w:rPr>
        <w:sz w:val="20"/>
        <w:szCs w:val="20"/>
      </w:rPr>
      <w:fldChar w:fldCharType="end"/>
    </w:r>
    <w:r w:rsidRPr="008B2818">
      <w:rPr>
        <w:sz w:val="20"/>
        <w:szCs w:val="20"/>
      </w:rPr>
      <w:tab/>
    </w:r>
    <w:r w:rsidRPr="008B2818">
      <w:rPr>
        <w:sz w:val="20"/>
        <w:szCs w:val="20"/>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A3404" w14:textId="77777777" w:rsidR="00522887" w:rsidRDefault="00522887" w:rsidP="00C97EF8">
      <w:pPr>
        <w:spacing w:before="0" w:line="240" w:lineRule="auto"/>
      </w:pPr>
      <w:r>
        <w:separator/>
      </w:r>
    </w:p>
  </w:footnote>
  <w:footnote w:type="continuationSeparator" w:id="0">
    <w:p w14:paraId="08C00B75" w14:textId="77777777" w:rsidR="00522887" w:rsidRDefault="00522887" w:rsidP="00C97EF8">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30054" w14:textId="0B663279" w:rsidR="00522887" w:rsidRPr="006F7AEC" w:rsidRDefault="00522887" w:rsidP="00865F2D">
    <w:pPr>
      <w:tabs>
        <w:tab w:val="right" w:pos="9066"/>
      </w:tabs>
      <w:rPr>
        <w:rFonts w:ascii="Times" w:hAnsi="Times" w:cs="Times New Roman"/>
        <w:sz w:val="20"/>
        <w:szCs w:val="20"/>
      </w:rPr>
    </w:pPr>
    <w:r w:rsidRPr="006F7AEC">
      <w:rPr>
        <w:sz w:val="20"/>
        <w:szCs w:val="20"/>
      </w:rPr>
      <w:t xml:space="preserve">INM – </w:t>
    </w:r>
    <w:r w:rsidRPr="006F7AEC">
      <w:rPr>
        <w:rFonts w:ascii="Calibri" w:hAnsi="Calibri"/>
        <w:sz w:val="20"/>
        <w:szCs w:val="20"/>
      </w:rPr>
      <w:t>Trends des INM an Hochschulen</w:t>
    </w:r>
    <w:r w:rsidRPr="006F7AEC">
      <w:rPr>
        <w:rFonts w:ascii="Calibri" w:hAnsi="Calibri"/>
        <w:sz w:val="20"/>
        <w:szCs w:val="20"/>
      </w:rPr>
      <w:tab/>
    </w:r>
    <w:r w:rsidRPr="006F7AEC">
      <w:rPr>
        <w:sz w:val="20"/>
        <w:szCs w:val="20"/>
      </w:rPr>
      <w:fldChar w:fldCharType="begin"/>
    </w:r>
    <w:r w:rsidRPr="006F7AEC">
      <w:rPr>
        <w:sz w:val="20"/>
        <w:szCs w:val="20"/>
      </w:rPr>
      <w:instrText xml:space="preserve"> CREATEDATE </w:instrText>
    </w:r>
    <w:r w:rsidRPr="006F7AEC">
      <w:rPr>
        <w:sz w:val="20"/>
        <w:szCs w:val="20"/>
      </w:rPr>
      <w:fldChar w:fldCharType="separate"/>
    </w:r>
    <w:r>
      <w:rPr>
        <w:noProof/>
        <w:sz w:val="20"/>
        <w:szCs w:val="20"/>
      </w:rPr>
      <w:t>17.05.15 12:42</w:t>
    </w:r>
    <w:r w:rsidRPr="006F7AEC">
      <w:rPr>
        <w:rFonts w:ascii="Times New Roman" w:hAnsi="Times New Roman" w:cs="Times New Roman"/>
        <w:sz w:val="20"/>
        <w:szCs w:val="20"/>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D2F4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1B4D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5CD27B5"/>
    <w:multiLevelType w:val="multilevel"/>
    <w:tmpl w:val="2CE81F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1751B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0C518D4"/>
    <w:multiLevelType w:val="hybridMultilevel"/>
    <w:tmpl w:val="CC4CFC4E"/>
    <w:lvl w:ilvl="0" w:tplc="150A68B2">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1F21650"/>
    <w:multiLevelType w:val="hybridMultilevel"/>
    <w:tmpl w:val="80A4A3F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8D71D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99405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7829A1"/>
    <w:multiLevelType w:val="hybridMultilevel"/>
    <w:tmpl w:val="90C66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EC80711"/>
    <w:multiLevelType w:val="hybridMultilevel"/>
    <w:tmpl w:val="79F2CD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D148B5"/>
    <w:multiLevelType w:val="multilevel"/>
    <w:tmpl w:val="74208F1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B8F561B"/>
    <w:multiLevelType w:val="multilevel"/>
    <w:tmpl w:val="2982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F61B73"/>
    <w:multiLevelType w:val="multilevel"/>
    <w:tmpl w:val="0407001F"/>
    <w:styleLink w:val="11111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2145CB"/>
    <w:multiLevelType w:val="multilevel"/>
    <w:tmpl w:val="7F9AB4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56D55D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0A2D4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3E643A"/>
    <w:multiLevelType w:val="hybridMultilevel"/>
    <w:tmpl w:val="96A4B8B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0EB316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1E653C6"/>
    <w:multiLevelType w:val="hybridMultilevel"/>
    <w:tmpl w:val="A998C666"/>
    <w:lvl w:ilvl="0" w:tplc="774E484A">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302F23"/>
    <w:multiLevelType w:val="multilevel"/>
    <w:tmpl w:val="4AEA52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72198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2014C"/>
    <w:multiLevelType w:val="hybridMultilevel"/>
    <w:tmpl w:val="D3586DE0"/>
    <w:lvl w:ilvl="0" w:tplc="CA0E0B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2F1228"/>
    <w:multiLevelType w:val="hybridMultilevel"/>
    <w:tmpl w:val="563C91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769662A"/>
    <w:multiLevelType w:val="hybridMultilevel"/>
    <w:tmpl w:val="58F414BC"/>
    <w:lvl w:ilvl="0" w:tplc="4C2C9332">
      <w:numFmt w:val="bullet"/>
      <w:lvlText w:val="-"/>
      <w:lvlJc w:val="left"/>
      <w:pPr>
        <w:ind w:left="777" w:hanging="360"/>
      </w:pPr>
      <w:rPr>
        <w:rFonts w:ascii="Cambria" w:eastAsiaTheme="minorEastAsia" w:hAnsi="Cambria" w:cstheme="minorBidi" w:hint="default"/>
      </w:rPr>
    </w:lvl>
    <w:lvl w:ilvl="1" w:tplc="04070003" w:tentative="1">
      <w:start w:val="1"/>
      <w:numFmt w:val="bullet"/>
      <w:lvlText w:val="o"/>
      <w:lvlJc w:val="left"/>
      <w:pPr>
        <w:ind w:left="1497" w:hanging="360"/>
      </w:pPr>
      <w:rPr>
        <w:rFonts w:ascii="Courier New" w:hAnsi="Courier New" w:hint="default"/>
      </w:rPr>
    </w:lvl>
    <w:lvl w:ilvl="2" w:tplc="04070005" w:tentative="1">
      <w:start w:val="1"/>
      <w:numFmt w:val="bullet"/>
      <w:lvlText w:val=""/>
      <w:lvlJc w:val="left"/>
      <w:pPr>
        <w:ind w:left="2217" w:hanging="360"/>
      </w:pPr>
      <w:rPr>
        <w:rFonts w:ascii="Wingdings" w:hAnsi="Wingdings" w:hint="default"/>
      </w:rPr>
    </w:lvl>
    <w:lvl w:ilvl="3" w:tplc="04070001" w:tentative="1">
      <w:start w:val="1"/>
      <w:numFmt w:val="bullet"/>
      <w:lvlText w:val=""/>
      <w:lvlJc w:val="left"/>
      <w:pPr>
        <w:ind w:left="2937" w:hanging="360"/>
      </w:pPr>
      <w:rPr>
        <w:rFonts w:ascii="Symbol" w:hAnsi="Symbol" w:hint="default"/>
      </w:rPr>
    </w:lvl>
    <w:lvl w:ilvl="4" w:tplc="04070003" w:tentative="1">
      <w:start w:val="1"/>
      <w:numFmt w:val="bullet"/>
      <w:lvlText w:val="o"/>
      <w:lvlJc w:val="left"/>
      <w:pPr>
        <w:ind w:left="3657" w:hanging="360"/>
      </w:pPr>
      <w:rPr>
        <w:rFonts w:ascii="Courier New" w:hAnsi="Courier New" w:hint="default"/>
      </w:rPr>
    </w:lvl>
    <w:lvl w:ilvl="5" w:tplc="04070005" w:tentative="1">
      <w:start w:val="1"/>
      <w:numFmt w:val="bullet"/>
      <w:lvlText w:val=""/>
      <w:lvlJc w:val="left"/>
      <w:pPr>
        <w:ind w:left="4377" w:hanging="360"/>
      </w:pPr>
      <w:rPr>
        <w:rFonts w:ascii="Wingdings" w:hAnsi="Wingdings" w:hint="default"/>
      </w:rPr>
    </w:lvl>
    <w:lvl w:ilvl="6" w:tplc="04070001" w:tentative="1">
      <w:start w:val="1"/>
      <w:numFmt w:val="bullet"/>
      <w:lvlText w:val=""/>
      <w:lvlJc w:val="left"/>
      <w:pPr>
        <w:ind w:left="5097" w:hanging="360"/>
      </w:pPr>
      <w:rPr>
        <w:rFonts w:ascii="Symbol" w:hAnsi="Symbol" w:hint="default"/>
      </w:rPr>
    </w:lvl>
    <w:lvl w:ilvl="7" w:tplc="04070003" w:tentative="1">
      <w:start w:val="1"/>
      <w:numFmt w:val="bullet"/>
      <w:lvlText w:val="o"/>
      <w:lvlJc w:val="left"/>
      <w:pPr>
        <w:ind w:left="5817" w:hanging="360"/>
      </w:pPr>
      <w:rPr>
        <w:rFonts w:ascii="Courier New" w:hAnsi="Courier New" w:hint="default"/>
      </w:rPr>
    </w:lvl>
    <w:lvl w:ilvl="8" w:tplc="04070005" w:tentative="1">
      <w:start w:val="1"/>
      <w:numFmt w:val="bullet"/>
      <w:lvlText w:val=""/>
      <w:lvlJc w:val="left"/>
      <w:pPr>
        <w:ind w:left="6537" w:hanging="360"/>
      </w:pPr>
      <w:rPr>
        <w:rFonts w:ascii="Wingdings" w:hAnsi="Wingdings" w:hint="default"/>
      </w:rPr>
    </w:lvl>
  </w:abstractNum>
  <w:abstractNum w:abstractNumId="25">
    <w:nsid w:val="68F6713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FE0A5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2A068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F485E9E"/>
    <w:multiLevelType w:val="hybridMultilevel"/>
    <w:tmpl w:val="40FECB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701A69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17E4C0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3C1785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4292A6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5580EF6"/>
    <w:multiLevelType w:val="multilevel"/>
    <w:tmpl w:val="2982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301EB8"/>
    <w:multiLevelType w:val="multilevel"/>
    <w:tmpl w:val="9A86AAE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5">
    <w:nsid w:val="7BCA525B"/>
    <w:multiLevelType w:val="hybridMultilevel"/>
    <w:tmpl w:val="619C06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11"/>
  </w:num>
  <w:num w:numId="4">
    <w:abstractNumId w:val="5"/>
  </w:num>
  <w:num w:numId="5">
    <w:abstractNumId w:val="19"/>
  </w:num>
  <w:num w:numId="6">
    <w:abstractNumId w:val="24"/>
  </w:num>
  <w:num w:numId="7">
    <w:abstractNumId w:val="11"/>
  </w:num>
  <w:num w:numId="8">
    <w:abstractNumId w:val="15"/>
  </w:num>
  <w:num w:numId="9">
    <w:abstractNumId w:val="11"/>
  </w:num>
  <w:num w:numId="10">
    <w:abstractNumId w:val="29"/>
  </w:num>
  <w:num w:numId="11">
    <w:abstractNumId w:val="25"/>
  </w:num>
  <w:num w:numId="12">
    <w:abstractNumId w:val="21"/>
  </w:num>
  <w:num w:numId="13">
    <w:abstractNumId w:val="4"/>
  </w:num>
  <w:num w:numId="14">
    <w:abstractNumId w:val="27"/>
  </w:num>
  <w:num w:numId="15">
    <w:abstractNumId w:val="16"/>
  </w:num>
  <w:num w:numId="16">
    <w:abstractNumId w:val="31"/>
  </w:num>
  <w:num w:numId="17">
    <w:abstractNumId w:val="1"/>
  </w:num>
  <w:num w:numId="18">
    <w:abstractNumId w:val="30"/>
  </w:num>
  <w:num w:numId="19">
    <w:abstractNumId w:val="7"/>
  </w:num>
  <w:num w:numId="20">
    <w:abstractNumId w:val="2"/>
  </w:num>
  <w:num w:numId="21">
    <w:abstractNumId w:val="10"/>
  </w:num>
  <w:num w:numId="22">
    <w:abstractNumId w:val="20"/>
  </w:num>
  <w:num w:numId="23">
    <w:abstractNumId w:val="33"/>
  </w:num>
  <w:num w:numId="24">
    <w:abstractNumId w:val="12"/>
  </w:num>
  <w:num w:numId="25">
    <w:abstractNumId w:val="13"/>
  </w:num>
  <w:num w:numId="26">
    <w:abstractNumId w:val="3"/>
  </w:num>
  <w:num w:numId="27">
    <w:abstractNumId w:val="8"/>
  </w:num>
  <w:num w:numId="28">
    <w:abstractNumId w:val="26"/>
  </w:num>
  <w:num w:numId="29">
    <w:abstractNumId w:val="34"/>
  </w:num>
  <w:num w:numId="30">
    <w:abstractNumId w:val="18"/>
  </w:num>
  <w:num w:numId="31">
    <w:abstractNumId w:val="32"/>
  </w:num>
  <w:num w:numId="32">
    <w:abstractNumId w:val="34"/>
  </w:num>
  <w:num w:numId="33">
    <w:abstractNumId w:val="0"/>
  </w:num>
  <w:num w:numId="34">
    <w:abstractNumId w:val="34"/>
  </w:num>
  <w:num w:numId="35">
    <w:abstractNumId w:val="34"/>
  </w:num>
  <w:num w:numId="36">
    <w:abstractNumId w:val="34"/>
  </w:num>
  <w:num w:numId="37">
    <w:abstractNumId w:val="34"/>
  </w:num>
  <w:num w:numId="38">
    <w:abstractNumId w:val="9"/>
  </w:num>
  <w:num w:numId="39">
    <w:abstractNumId w:val="6"/>
  </w:num>
  <w:num w:numId="40">
    <w:abstractNumId w:val="28"/>
  </w:num>
  <w:num w:numId="41">
    <w:abstractNumId w:val="35"/>
  </w:num>
  <w:num w:numId="42">
    <w:abstractNumId w:val="17"/>
  </w:num>
  <w:num w:numId="43">
    <w:abstractNumId w:val="2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CD4"/>
    <w:rsid w:val="0000506F"/>
    <w:rsid w:val="00006E92"/>
    <w:rsid w:val="000116AC"/>
    <w:rsid w:val="00013BBC"/>
    <w:rsid w:val="00021820"/>
    <w:rsid w:val="00023855"/>
    <w:rsid w:val="00026B4D"/>
    <w:rsid w:val="00035D9D"/>
    <w:rsid w:val="00041B1C"/>
    <w:rsid w:val="00046088"/>
    <w:rsid w:val="000477D0"/>
    <w:rsid w:val="000526A6"/>
    <w:rsid w:val="000532A2"/>
    <w:rsid w:val="00054C43"/>
    <w:rsid w:val="000564D6"/>
    <w:rsid w:val="000607D0"/>
    <w:rsid w:val="00062159"/>
    <w:rsid w:val="0006302E"/>
    <w:rsid w:val="00063DD4"/>
    <w:rsid w:val="0006580D"/>
    <w:rsid w:val="000675A8"/>
    <w:rsid w:val="0007533D"/>
    <w:rsid w:val="000767E3"/>
    <w:rsid w:val="00082366"/>
    <w:rsid w:val="000928D2"/>
    <w:rsid w:val="000933BE"/>
    <w:rsid w:val="000A35A2"/>
    <w:rsid w:val="000C0183"/>
    <w:rsid w:val="000C7212"/>
    <w:rsid w:val="000D0B1D"/>
    <w:rsid w:val="000D2B71"/>
    <w:rsid w:val="000D3160"/>
    <w:rsid w:val="000D5169"/>
    <w:rsid w:val="000D7DDC"/>
    <w:rsid w:val="000D7EEA"/>
    <w:rsid w:val="000E246A"/>
    <w:rsid w:val="000E5D61"/>
    <w:rsid w:val="000E6C51"/>
    <w:rsid w:val="000F4E57"/>
    <w:rsid w:val="000F5278"/>
    <w:rsid w:val="00100444"/>
    <w:rsid w:val="00102155"/>
    <w:rsid w:val="00104BD2"/>
    <w:rsid w:val="001131B4"/>
    <w:rsid w:val="0011378D"/>
    <w:rsid w:val="001201D4"/>
    <w:rsid w:val="001257DB"/>
    <w:rsid w:val="00127E66"/>
    <w:rsid w:val="00137D64"/>
    <w:rsid w:val="001400D8"/>
    <w:rsid w:val="00146C2A"/>
    <w:rsid w:val="00150FA8"/>
    <w:rsid w:val="001553F8"/>
    <w:rsid w:val="00155E7D"/>
    <w:rsid w:val="001574BB"/>
    <w:rsid w:val="0015792F"/>
    <w:rsid w:val="00171134"/>
    <w:rsid w:val="00171C20"/>
    <w:rsid w:val="00174574"/>
    <w:rsid w:val="001820F0"/>
    <w:rsid w:val="00182262"/>
    <w:rsid w:val="00182D9A"/>
    <w:rsid w:val="00183FE5"/>
    <w:rsid w:val="00193420"/>
    <w:rsid w:val="00195153"/>
    <w:rsid w:val="00197B2C"/>
    <w:rsid w:val="001A35F6"/>
    <w:rsid w:val="001A5519"/>
    <w:rsid w:val="001B00A6"/>
    <w:rsid w:val="001B0789"/>
    <w:rsid w:val="001B2191"/>
    <w:rsid w:val="001B320F"/>
    <w:rsid w:val="001C1762"/>
    <w:rsid w:val="001C1B02"/>
    <w:rsid w:val="001C7768"/>
    <w:rsid w:val="001D0851"/>
    <w:rsid w:val="001D0885"/>
    <w:rsid w:val="001D3698"/>
    <w:rsid w:val="001D558E"/>
    <w:rsid w:val="001D6B19"/>
    <w:rsid w:val="001D7A51"/>
    <w:rsid w:val="001D7FF9"/>
    <w:rsid w:val="001E52C8"/>
    <w:rsid w:val="001F2C94"/>
    <w:rsid w:val="001F65BA"/>
    <w:rsid w:val="001F68B2"/>
    <w:rsid w:val="001F75A2"/>
    <w:rsid w:val="002009D9"/>
    <w:rsid w:val="002016DF"/>
    <w:rsid w:val="0020218F"/>
    <w:rsid w:val="00202311"/>
    <w:rsid w:val="00203DA6"/>
    <w:rsid w:val="0020602C"/>
    <w:rsid w:val="002063A5"/>
    <w:rsid w:val="002074B3"/>
    <w:rsid w:val="00207770"/>
    <w:rsid w:val="002117E4"/>
    <w:rsid w:val="002125E1"/>
    <w:rsid w:val="00217564"/>
    <w:rsid w:val="00217DE7"/>
    <w:rsid w:val="00221AD3"/>
    <w:rsid w:val="0022222A"/>
    <w:rsid w:val="002222AE"/>
    <w:rsid w:val="00232F0A"/>
    <w:rsid w:val="0023546B"/>
    <w:rsid w:val="00240C93"/>
    <w:rsid w:val="002425D3"/>
    <w:rsid w:val="002442FE"/>
    <w:rsid w:val="002471B2"/>
    <w:rsid w:val="00250A1F"/>
    <w:rsid w:val="002512C3"/>
    <w:rsid w:val="00256AD4"/>
    <w:rsid w:val="002611AF"/>
    <w:rsid w:val="0026179E"/>
    <w:rsid w:val="00273944"/>
    <w:rsid w:val="00274E25"/>
    <w:rsid w:val="002761A2"/>
    <w:rsid w:val="002765C6"/>
    <w:rsid w:val="00284D5F"/>
    <w:rsid w:val="00287D84"/>
    <w:rsid w:val="00291E98"/>
    <w:rsid w:val="0029312C"/>
    <w:rsid w:val="00296262"/>
    <w:rsid w:val="002A5859"/>
    <w:rsid w:val="002A6279"/>
    <w:rsid w:val="002B2343"/>
    <w:rsid w:val="002B3A4D"/>
    <w:rsid w:val="002B444F"/>
    <w:rsid w:val="002B5119"/>
    <w:rsid w:val="002C1B66"/>
    <w:rsid w:val="002C2F5A"/>
    <w:rsid w:val="002D03AF"/>
    <w:rsid w:val="002D29C7"/>
    <w:rsid w:val="002D648E"/>
    <w:rsid w:val="002D7555"/>
    <w:rsid w:val="002E36EE"/>
    <w:rsid w:val="002E42F0"/>
    <w:rsid w:val="002E593B"/>
    <w:rsid w:val="002F3F64"/>
    <w:rsid w:val="003003C7"/>
    <w:rsid w:val="00302524"/>
    <w:rsid w:val="00314414"/>
    <w:rsid w:val="003144A7"/>
    <w:rsid w:val="00316092"/>
    <w:rsid w:val="00324972"/>
    <w:rsid w:val="00325AB6"/>
    <w:rsid w:val="003270C9"/>
    <w:rsid w:val="0032790E"/>
    <w:rsid w:val="00327BC9"/>
    <w:rsid w:val="00330DD9"/>
    <w:rsid w:val="003360B9"/>
    <w:rsid w:val="00336155"/>
    <w:rsid w:val="00346F55"/>
    <w:rsid w:val="00350383"/>
    <w:rsid w:val="00350E14"/>
    <w:rsid w:val="0035295F"/>
    <w:rsid w:val="00353076"/>
    <w:rsid w:val="003560B9"/>
    <w:rsid w:val="00360284"/>
    <w:rsid w:val="0036273F"/>
    <w:rsid w:val="003627F2"/>
    <w:rsid w:val="00362CFB"/>
    <w:rsid w:val="0036341C"/>
    <w:rsid w:val="00364A56"/>
    <w:rsid w:val="00367065"/>
    <w:rsid w:val="003702C5"/>
    <w:rsid w:val="00373182"/>
    <w:rsid w:val="00375DEF"/>
    <w:rsid w:val="003907B8"/>
    <w:rsid w:val="00391BDF"/>
    <w:rsid w:val="003934E2"/>
    <w:rsid w:val="003959A1"/>
    <w:rsid w:val="003A0D28"/>
    <w:rsid w:val="003A48E8"/>
    <w:rsid w:val="003A7E75"/>
    <w:rsid w:val="003B0FB0"/>
    <w:rsid w:val="003B193F"/>
    <w:rsid w:val="003B2274"/>
    <w:rsid w:val="003B29EA"/>
    <w:rsid w:val="003B6EDD"/>
    <w:rsid w:val="003C1E57"/>
    <w:rsid w:val="003C2687"/>
    <w:rsid w:val="003C4034"/>
    <w:rsid w:val="003C7A6D"/>
    <w:rsid w:val="003D316B"/>
    <w:rsid w:val="003F371E"/>
    <w:rsid w:val="003F69E3"/>
    <w:rsid w:val="00407C50"/>
    <w:rsid w:val="00410D3B"/>
    <w:rsid w:val="004134F6"/>
    <w:rsid w:val="004147D6"/>
    <w:rsid w:val="0042171E"/>
    <w:rsid w:val="00426D94"/>
    <w:rsid w:val="0044378B"/>
    <w:rsid w:val="00450D4A"/>
    <w:rsid w:val="00465634"/>
    <w:rsid w:val="00466D49"/>
    <w:rsid w:val="0047063C"/>
    <w:rsid w:val="00473591"/>
    <w:rsid w:val="0048349D"/>
    <w:rsid w:val="00484C3E"/>
    <w:rsid w:val="00493A29"/>
    <w:rsid w:val="004A2632"/>
    <w:rsid w:val="004B1F3A"/>
    <w:rsid w:val="004B4667"/>
    <w:rsid w:val="004B503D"/>
    <w:rsid w:val="004C140C"/>
    <w:rsid w:val="004C781D"/>
    <w:rsid w:val="004C7AC6"/>
    <w:rsid w:val="004D3B97"/>
    <w:rsid w:val="004E5927"/>
    <w:rsid w:val="004F4B85"/>
    <w:rsid w:val="005030D4"/>
    <w:rsid w:val="005057C1"/>
    <w:rsid w:val="005078A6"/>
    <w:rsid w:val="0051034D"/>
    <w:rsid w:val="00517665"/>
    <w:rsid w:val="005204E0"/>
    <w:rsid w:val="00520907"/>
    <w:rsid w:val="00520D4C"/>
    <w:rsid w:val="00522213"/>
    <w:rsid w:val="00522887"/>
    <w:rsid w:val="00524449"/>
    <w:rsid w:val="00531A33"/>
    <w:rsid w:val="00531B56"/>
    <w:rsid w:val="005320D9"/>
    <w:rsid w:val="005327DA"/>
    <w:rsid w:val="00533044"/>
    <w:rsid w:val="00535F4F"/>
    <w:rsid w:val="00543279"/>
    <w:rsid w:val="005467AD"/>
    <w:rsid w:val="0054698F"/>
    <w:rsid w:val="00547B0C"/>
    <w:rsid w:val="0055406E"/>
    <w:rsid w:val="00555B0C"/>
    <w:rsid w:val="005567AC"/>
    <w:rsid w:val="00556F1A"/>
    <w:rsid w:val="005603B8"/>
    <w:rsid w:val="005613C5"/>
    <w:rsid w:val="00564A4F"/>
    <w:rsid w:val="00567CE1"/>
    <w:rsid w:val="005703B8"/>
    <w:rsid w:val="00571400"/>
    <w:rsid w:val="00572803"/>
    <w:rsid w:val="00574264"/>
    <w:rsid w:val="00581C08"/>
    <w:rsid w:val="00582F5A"/>
    <w:rsid w:val="005A2F20"/>
    <w:rsid w:val="005A3348"/>
    <w:rsid w:val="005B3D22"/>
    <w:rsid w:val="005C09A9"/>
    <w:rsid w:val="005C1D6C"/>
    <w:rsid w:val="005C49C0"/>
    <w:rsid w:val="005D36C0"/>
    <w:rsid w:val="005D407E"/>
    <w:rsid w:val="005D7B81"/>
    <w:rsid w:val="005E00F4"/>
    <w:rsid w:val="005E171D"/>
    <w:rsid w:val="005E2B74"/>
    <w:rsid w:val="005E34DF"/>
    <w:rsid w:val="005E41B8"/>
    <w:rsid w:val="005E6FF9"/>
    <w:rsid w:val="005F2C17"/>
    <w:rsid w:val="005F3DE2"/>
    <w:rsid w:val="006008A1"/>
    <w:rsid w:val="006009A6"/>
    <w:rsid w:val="006027C6"/>
    <w:rsid w:val="006028BB"/>
    <w:rsid w:val="006143F9"/>
    <w:rsid w:val="00620E76"/>
    <w:rsid w:val="00621AD2"/>
    <w:rsid w:val="0062605A"/>
    <w:rsid w:val="00627567"/>
    <w:rsid w:val="006364E2"/>
    <w:rsid w:val="00643155"/>
    <w:rsid w:val="006452C9"/>
    <w:rsid w:val="006454FD"/>
    <w:rsid w:val="00647A27"/>
    <w:rsid w:val="006507CC"/>
    <w:rsid w:val="00652673"/>
    <w:rsid w:val="0065750A"/>
    <w:rsid w:val="00663CE3"/>
    <w:rsid w:val="00670B0E"/>
    <w:rsid w:val="006712CF"/>
    <w:rsid w:val="00672A22"/>
    <w:rsid w:val="006743E0"/>
    <w:rsid w:val="00674648"/>
    <w:rsid w:val="00681424"/>
    <w:rsid w:val="00690522"/>
    <w:rsid w:val="006912C9"/>
    <w:rsid w:val="00693E42"/>
    <w:rsid w:val="006958EC"/>
    <w:rsid w:val="006A0CF4"/>
    <w:rsid w:val="006A3AA1"/>
    <w:rsid w:val="006B10DC"/>
    <w:rsid w:val="006B4960"/>
    <w:rsid w:val="006B5A2E"/>
    <w:rsid w:val="006C22D1"/>
    <w:rsid w:val="006C4FB4"/>
    <w:rsid w:val="006C6B40"/>
    <w:rsid w:val="006C7B55"/>
    <w:rsid w:val="006D13B3"/>
    <w:rsid w:val="006D17D9"/>
    <w:rsid w:val="006D34EE"/>
    <w:rsid w:val="006E08C9"/>
    <w:rsid w:val="006E3449"/>
    <w:rsid w:val="006E76BF"/>
    <w:rsid w:val="006F052B"/>
    <w:rsid w:val="006F151C"/>
    <w:rsid w:val="006F3D88"/>
    <w:rsid w:val="006F7951"/>
    <w:rsid w:val="006F7AEC"/>
    <w:rsid w:val="006F7E35"/>
    <w:rsid w:val="0070435C"/>
    <w:rsid w:val="00711073"/>
    <w:rsid w:val="00712344"/>
    <w:rsid w:val="00715156"/>
    <w:rsid w:val="00726729"/>
    <w:rsid w:val="007319D6"/>
    <w:rsid w:val="0073217D"/>
    <w:rsid w:val="0073449C"/>
    <w:rsid w:val="00745C60"/>
    <w:rsid w:val="00751149"/>
    <w:rsid w:val="00760EAD"/>
    <w:rsid w:val="00762BCB"/>
    <w:rsid w:val="00766667"/>
    <w:rsid w:val="00771033"/>
    <w:rsid w:val="00774761"/>
    <w:rsid w:val="007759B2"/>
    <w:rsid w:val="00791C00"/>
    <w:rsid w:val="00793EC3"/>
    <w:rsid w:val="007A6B06"/>
    <w:rsid w:val="007B5A92"/>
    <w:rsid w:val="007C52FA"/>
    <w:rsid w:val="007C5816"/>
    <w:rsid w:val="007C58EF"/>
    <w:rsid w:val="007C6B95"/>
    <w:rsid w:val="007D41EA"/>
    <w:rsid w:val="007D4F6C"/>
    <w:rsid w:val="007D7F2A"/>
    <w:rsid w:val="007E211C"/>
    <w:rsid w:val="007E56D7"/>
    <w:rsid w:val="007E5FB4"/>
    <w:rsid w:val="0080154F"/>
    <w:rsid w:val="00802CDB"/>
    <w:rsid w:val="00805406"/>
    <w:rsid w:val="00805D9E"/>
    <w:rsid w:val="0080755F"/>
    <w:rsid w:val="0082092C"/>
    <w:rsid w:val="00820DD1"/>
    <w:rsid w:val="008300AC"/>
    <w:rsid w:val="008335D3"/>
    <w:rsid w:val="008370EE"/>
    <w:rsid w:val="00845B66"/>
    <w:rsid w:val="0085009F"/>
    <w:rsid w:val="0085171A"/>
    <w:rsid w:val="00856328"/>
    <w:rsid w:val="00862B9B"/>
    <w:rsid w:val="00865F2D"/>
    <w:rsid w:val="00866240"/>
    <w:rsid w:val="008676ED"/>
    <w:rsid w:val="00872EBB"/>
    <w:rsid w:val="008758EF"/>
    <w:rsid w:val="00875FCE"/>
    <w:rsid w:val="008825F3"/>
    <w:rsid w:val="00887A4C"/>
    <w:rsid w:val="008A0224"/>
    <w:rsid w:val="008A2B6D"/>
    <w:rsid w:val="008A7003"/>
    <w:rsid w:val="008B2818"/>
    <w:rsid w:val="008B6E2C"/>
    <w:rsid w:val="008C041C"/>
    <w:rsid w:val="008C1DD3"/>
    <w:rsid w:val="008C2E19"/>
    <w:rsid w:val="008C3C5A"/>
    <w:rsid w:val="008C493C"/>
    <w:rsid w:val="008C57A7"/>
    <w:rsid w:val="008C697D"/>
    <w:rsid w:val="008D0149"/>
    <w:rsid w:val="008D5676"/>
    <w:rsid w:val="008D72BE"/>
    <w:rsid w:val="008E499A"/>
    <w:rsid w:val="008E4F7D"/>
    <w:rsid w:val="008E7409"/>
    <w:rsid w:val="008F3FAD"/>
    <w:rsid w:val="0090024F"/>
    <w:rsid w:val="00900956"/>
    <w:rsid w:val="0091126C"/>
    <w:rsid w:val="00916B4A"/>
    <w:rsid w:val="00916C04"/>
    <w:rsid w:val="00920475"/>
    <w:rsid w:val="00924097"/>
    <w:rsid w:val="0092591C"/>
    <w:rsid w:val="009307D8"/>
    <w:rsid w:val="009310FF"/>
    <w:rsid w:val="00933C08"/>
    <w:rsid w:val="0093593A"/>
    <w:rsid w:val="0093753B"/>
    <w:rsid w:val="00944D12"/>
    <w:rsid w:val="009466CC"/>
    <w:rsid w:val="00957414"/>
    <w:rsid w:val="009608CD"/>
    <w:rsid w:val="00960F75"/>
    <w:rsid w:val="009669FF"/>
    <w:rsid w:val="009672C7"/>
    <w:rsid w:val="00972AEC"/>
    <w:rsid w:val="0098193C"/>
    <w:rsid w:val="009820D6"/>
    <w:rsid w:val="0099125B"/>
    <w:rsid w:val="00997F6A"/>
    <w:rsid w:val="009A2A6A"/>
    <w:rsid w:val="009A34E3"/>
    <w:rsid w:val="009A6A8C"/>
    <w:rsid w:val="009B3935"/>
    <w:rsid w:val="009B4886"/>
    <w:rsid w:val="009C24AF"/>
    <w:rsid w:val="009C2730"/>
    <w:rsid w:val="009D1876"/>
    <w:rsid w:val="009D2B5E"/>
    <w:rsid w:val="009D6836"/>
    <w:rsid w:val="009E0B59"/>
    <w:rsid w:val="009E2668"/>
    <w:rsid w:val="009F1109"/>
    <w:rsid w:val="009F119D"/>
    <w:rsid w:val="009F6CCE"/>
    <w:rsid w:val="009F7EFB"/>
    <w:rsid w:val="00A0165B"/>
    <w:rsid w:val="00A104A0"/>
    <w:rsid w:val="00A11224"/>
    <w:rsid w:val="00A11D13"/>
    <w:rsid w:val="00A1206C"/>
    <w:rsid w:val="00A12661"/>
    <w:rsid w:val="00A14798"/>
    <w:rsid w:val="00A16BA8"/>
    <w:rsid w:val="00A1790A"/>
    <w:rsid w:val="00A232CF"/>
    <w:rsid w:val="00A26E51"/>
    <w:rsid w:val="00A27810"/>
    <w:rsid w:val="00A30530"/>
    <w:rsid w:val="00A3269C"/>
    <w:rsid w:val="00A37FD6"/>
    <w:rsid w:val="00A440B2"/>
    <w:rsid w:val="00A44FF1"/>
    <w:rsid w:val="00A45B50"/>
    <w:rsid w:val="00A45B7F"/>
    <w:rsid w:val="00A503FE"/>
    <w:rsid w:val="00A531D6"/>
    <w:rsid w:val="00A5527C"/>
    <w:rsid w:val="00A62259"/>
    <w:rsid w:val="00A67CD2"/>
    <w:rsid w:val="00A724BE"/>
    <w:rsid w:val="00A76453"/>
    <w:rsid w:val="00A80E60"/>
    <w:rsid w:val="00A8135A"/>
    <w:rsid w:val="00A817A0"/>
    <w:rsid w:val="00A94D06"/>
    <w:rsid w:val="00A97DD0"/>
    <w:rsid w:val="00AA1F2D"/>
    <w:rsid w:val="00AA7B59"/>
    <w:rsid w:val="00AB50DF"/>
    <w:rsid w:val="00AC4402"/>
    <w:rsid w:val="00AC695C"/>
    <w:rsid w:val="00AD20C8"/>
    <w:rsid w:val="00AD38AB"/>
    <w:rsid w:val="00AD407E"/>
    <w:rsid w:val="00AD4AB2"/>
    <w:rsid w:val="00AE27DF"/>
    <w:rsid w:val="00AE4886"/>
    <w:rsid w:val="00AE4CA0"/>
    <w:rsid w:val="00AF19B4"/>
    <w:rsid w:val="00AF6401"/>
    <w:rsid w:val="00AF6FE2"/>
    <w:rsid w:val="00B02667"/>
    <w:rsid w:val="00B073EC"/>
    <w:rsid w:val="00B0784C"/>
    <w:rsid w:val="00B139AA"/>
    <w:rsid w:val="00B153D1"/>
    <w:rsid w:val="00B1631A"/>
    <w:rsid w:val="00B1644A"/>
    <w:rsid w:val="00B17DC6"/>
    <w:rsid w:val="00B2148E"/>
    <w:rsid w:val="00B244B5"/>
    <w:rsid w:val="00B25CA0"/>
    <w:rsid w:val="00B262BE"/>
    <w:rsid w:val="00B33EB1"/>
    <w:rsid w:val="00B35502"/>
    <w:rsid w:val="00B44C80"/>
    <w:rsid w:val="00B452D3"/>
    <w:rsid w:val="00B45F47"/>
    <w:rsid w:val="00B514CC"/>
    <w:rsid w:val="00B5284E"/>
    <w:rsid w:val="00B54197"/>
    <w:rsid w:val="00B64475"/>
    <w:rsid w:val="00B72254"/>
    <w:rsid w:val="00B73AB3"/>
    <w:rsid w:val="00B8186A"/>
    <w:rsid w:val="00B86157"/>
    <w:rsid w:val="00BB254F"/>
    <w:rsid w:val="00BB75F0"/>
    <w:rsid w:val="00BC3833"/>
    <w:rsid w:val="00BC4546"/>
    <w:rsid w:val="00BC79CB"/>
    <w:rsid w:val="00BE0C10"/>
    <w:rsid w:val="00BE5795"/>
    <w:rsid w:val="00BE60B0"/>
    <w:rsid w:val="00BE77C2"/>
    <w:rsid w:val="00BF097F"/>
    <w:rsid w:val="00BF4FD0"/>
    <w:rsid w:val="00BF7276"/>
    <w:rsid w:val="00C000AE"/>
    <w:rsid w:val="00C008EE"/>
    <w:rsid w:val="00C02E87"/>
    <w:rsid w:val="00C063A6"/>
    <w:rsid w:val="00C10144"/>
    <w:rsid w:val="00C1124D"/>
    <w:rsid w:val="00C16333"/>
    <w:rsid w:val="00C30472"/>
    <w:rsid w:val="00C432FB"/>
    <w:rsid w:val="00C54514"/>
    <w:rsid w:val="00C55F8A"/>
    <w:rsid w:val="00C65623"/>
    <w:rsid w:val="00C65E0C"/>
    <w:rsid w:val="00C667EE"/>
    <w:rsid w:val="00C7142A"/>
    <w:rsid w:val="00C7398C"/>
    <w:rsid w:val="00C76409"/>
    <w:rsid w:val="00C80396"/>
    <w:rsid w:val="00C821F9"/>
    <w:rsid w:val="00C85883"/>
    <w:rsid w:val="00C86E05"/>
    <w:rsid w:val="00C92AE4"/>
    <w:rsid w:val="00C97ADC"/>
    <w:rsid w:val="00C97EF8"/>
    <w:rsid w:val="00CA32F8"/>
    <w:rsid w:val="00CA4C2E"/>
    <w:rsid w:val="00CA6E39"/>
    <w:rsid w:val="00CA74C3"/>
    <w:rsid w:val="00CB388F"/>
    <w:rsid w:val="00CC20FC"/>
    <w:rsid w:val="00CC6102"/>
    <w:rsid w:val="00CC7360"/>
    <w:rsid w:val="00CD3533"/>
    <w:rsid w:val="00CD4C37"/>
    <w:rsid w:val="00CD5E31"/>
    <w:rsid w:val="00CD7542"/>
    <w:rsid w:val="00CD7557"/>
    <w:rsid w:val="00CD78AE"/>
    <w:rsid w:val="00CE24FE"/>
    <w:rsid w:val="00CE5CD4"/>
    <w:rsid w:val="00CE77BB"/>
    <w:rsid w:val="00CF3181"/>
    <w:rsid w:val="00CF3E5A"/>
    <w:rsid w:val="00D001B1"/>
    <w:rsid w:val="00D0149A"/>
    <w:rsid w:val="00D03125"/>
    <w:rsid w:val="00D06456"/>
    <w:rsid w:val="00D079CF"/>
    <w:rsid w:val="00D17B32"/>
    <w:rsid w:val="00D213D8"/>
    <w:rsid w:val="00D21AA3"/>
    <w:rsid w:val="00D241A6"/>
    <w:rsid w:val="00D31A02"/>
    <w:rsid w:val="00D35172"/>
    <w:rsid w:val="00D352D7"/>
    <w:rsid w:val="00D43F9A"/>
    <w:rsid w:val="00D45872"/>
    <w:rsid w:val="00D54678"/>
    <w:rsid w:val="00D62728"/>
    <w:rsid w:val="00D627A9"/>
    <w:rsid w:val="00D67843"/>
    <w:rsid w:val="00D804A1"/>
    <w:rsid w:val="00D90155"/>
    <w:rsid w:val="00DA0F44"/>
    <w:rsid w:val="00DA1B1A"/>
    <w:rsid w:val="00DA5C98"/>
    <w:rsid w:val="00DB6617"/>
    <w:rsid w:val="00DC2354"/>
    <w:rsid w:val="00DC29B0"/>
    <w:rsid w:val="00DC5154"/>
    <w:rsid w:val="00DC7E27"/>
    <w:rsid w:val="00DD204B"/>
    <w:rsid w:val="00DE1C72"/>
    <w:rsid w:val="00DF1E73"/>
    <w:rsid w:val="00DF5DF5"/>
    <w:rsid w:val="00DF6C9F"/>
    <w:rsid w:val="00E06A4F"/>
    <w:rsid w:val="00E21356"/>
    <w:rsid w:val="00E3475C"/>
    <w:rsid w:val="00E426D3"/>
    <w:rsid w:val="00E430E1"/>
    <w:rsid w:val="00E4537D"/>
    <w:rsid w:val="00E5033D"/>
    <w:rsid w:val="00E50968"/>
    <w:rsid w:val="00E5242E"/>
    <w:rsid w:val="00E54E30"/>
    <w:rsid w:val="00E56155"/>
    <w:rsid w:val="00E56609"/>
    <w:rsid w:val="00E61FBB"/>
    <w:rsid w:val="00E62389"/>
    <w:rsid w:val="00E70BD4"/>
    <w:rsid w:val="00E70D10"/>
    <w:rsid w:val="00E75532"/>
    <w:rsid w:val="00E755F2"/>
    <w:rsid w:val="00E755FA"/>
    <w:rsid w:val="00E76600"/>
    <w:rsid w:val="00E76ACF"/>
    <w:rsid w:val="00E76F90"/>
    <w:rsid w:val="00E81171"/>
    <w:rsid w:val="00E81D29"/>
    <w:rsid w:val="00E828A1"/>
    <w:rsid w:val="00E87466"/>
    <w:rsid w:val="00E8778C"/>
    <w:rsid w:val="00E91570"/>
    <w:rsid w:val="00EA1D09"/>
    <w:rsid w:val="00EA48C9"/>
    <w:rsid w:val="00EB267E"/>
    <w:rsid w:val="00EC19F7"/>
    <w:rsid w:val="00EC2886"/>
    <w:rsid w:val="00EC3EF9"/>
    <w:rsid w:val="00ED2328"/>
    <w:rsid w:val="00ED76AD"/>
    <w:rsid w:val="00ED7BCB"/>
    <w:rsid w:val="00ED7F6C"/>
    <w:rsid w:val="00EE3184"/>
    <w:rsid w:val="00EE55A4"/>
    <w:rsid w:val="00EF1F98"/>
    <w:rsid w:val="00EF3E7E"/>
    <w:rsid w:val="00F02D5C"/>
    <w:rsid w:val="00F06415"/>
    <w:rsid w:val="00F06549"/>
    <w:rsid w:val="00F1343F"/>
    <w:rsid w:val="00F32805"/>
    <w:rsid w:val="00F34286"/>
    <w:rsid w:val="00F367D7"/>
    <w:rsid w:val="00F42701"/>
    <w:rsid w:val="00F47FF2"/>
    <w:rsid w:val="00F51E4C"/>
    <w:rsid w:val="00F55035"/>
    <w:rsid w:val="00F55670"/>
    <w:rsid w:val="00F66F08"/>
    <w:rsid w:val="00F674CA"/>
    <w:rsid w:val="00F67698"/>
    <w:rsid w:val="00F75537"/>
    <w:rsid w:val="00F763CB"/>
    <w:rsid w:val="00F81E25"/>
    <w:rsid w:val="00F8492E"/>
    <w:rsid w:val="00F869CE"/>
    <w:rsid w:val="00F86B04"/>
    <w:rsid w:val="00F86E68"/>
    <w:rsid w:val="00FA0BD9"/>
    <w:rsid w:val="00FB069F"/>
    <w:rsid w:val="00FB11F4"/>
    <w:rsid w:val="00FC151E"/>
    <w:rsid w:val="00FC212D"/>
    <w:rsid w:val="00FC6167"/>
    <w:rsid w:val="00FC7996"/>
    <w:rsid w:val="00FC7E65"/>
    <w:rsid w:val="00FD22EA"/>
    <w:rsid w:val="00FD5A50"/>
    <w:rsid w:val="00FD60A0"/>
    <w:rsid w:val="00FE55AD"/>
    <w:rsid w:val="00FE6B0B"/>
    <w:rsid w:val="00FE6C1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A03B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7EF8"/>
    <w:pPr>
      <w:spacing w:before="100" w:beforeAutospacing="1" w:line="360" w:lineRule="auto"/>
    </w:pPr>
    <w:rPr>
      <w:rFonts w:ascii="Arial" w:hAnsi="Arial" w:cs="Arial"/>
    </w:rPr>
  </w:style>
  <w:style w:type="paragraph" w:styleId="berschrift1">
    <w:name w:val="heading 1"/>
    <w:basedOn w:val="Standard"/>
    <w:link w:val="berschrift1Zeichen"/>
    <w:uiPriority w:val="9"/>
    <w:qFormat/>
    <w:rsid w:val="00AD38AB"/>
    <w:pPr>
      <w:numPr>
        <w:numId w:val="29"/>
      </w:numPr>
      <w:spacing w:before="0" w:beforeAutospacing="0"/>
      <w:outlineLvl w:val="0"/>
    </w:pPr>
    <w:rPr>
      <w:b/>
      <w:sz w:val="32"/>
      <w:szCs w:val="32"/>
    </w:rPr>
  </w:style>
  <w:style w:type="paragraph" w:styleId="berschrift2">
    <w:name w:val="heading 2"/>
    <w:basedOn w:val="Standard"/>
    <w:link w:val="berschrift2Zeichen"/>
    <w:uiPriority w:val="9"/>
    <w:qFormat/>
    <w:rsid w:val="00AD38AB"/>
    <w:pPr>
      <w:numPr>
        <w:ilvl w:val="1"/>
        <w:numId w:val="29"/>
      </w:numPr>
      <w:spacing w:before="0" w:beforeAutospacing="0"/>
      <w:outlineLvl w:val="1"/>
    </w:pPr>
    <w:rPr>
      <w:b/>
    </w:rPr>
  </w:style>
  <w:style w:type="paragraph" w:styleId="berschrift3">
    <w:name w:val="heading 3"/>
    <w:basedOn w:val="berschrift2"/>
    <w:next w:val="Standard"/>
    <w:link w:val="berschrift3Zeichen"/>
    <w:uiPriority w:val="9"/>
    <w:unhideWhenUsed/>
    <w:qFormat/>
    <w:rsid w:val="00E76600"/>
    <w:pPr>
      <w:numPr>
        <w:ilvl w:val="2"/>
      </w:numPr>
      <w:jc w:val="both"/>
      <w:outlineLvl w:val="2"/>
    </w:pPr>
    <w:rPr>
      <w:b w:val="0"/>
    </w:rPr>
  </w:style>
  <w:style w:type="paragraph" w:styleId="berschrift4">
    <w:name w:val="heading 4"/>
    <w:basedOn w:val="Standard"/>
    <w:next w:val="Standard"/>
    <w:link w:val="berschrift4Zeichen"/>
    <w:uiPriority w:val="9"/>
    <w:unhideWhenUsed/>
    <w:qFormat/>
    <w:rsid w:val="005E2B74"/>
    <w:pPr>
      <w:keepNext/>
      <w:keepLines/>
      <w:numPr>
        <w:ilvl w:val="3"/>
        <w:numId w:val="29"/>
      </w:numPr>
      <w:spacing w:before="200"/>
      <w:outlineLvl w:val="3"/>
    </w:pPr>
    <w:rPr>
      <w:rFonts w:eastAsiaTheme="majorEastAsia"/>
      <w:bCs/>
      <w:iCs/>
    </w:rPr>
  </w:style>
  <w:style w:type="paragraph" w:styleId="berschrift5">
    <w:name w:val="heading 5"/>
    <w:basedOn w:val="Standard"/>
    <w:next w:val="Standard"/>
    <w:link w:val="berschrift5Zeichen"/>
    <w:uiPriority w:val="9"/>
    <w:semiHidden/>
    <w:unhideWhenUsed/>
    <w:qFormat/>
    <w:rsid w:val="00AD38AB"/>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AD38AB"/>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AD38AB"/>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AD38AB"/>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AD38AB"/>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AD38AB"/>
    <w:rPr>
      <w:rFonts w:ascii="Arial" w:hAnsi="Arial" w:cs="Arial"/>
      <w:b/>
      <w:sz w:val="32"/>
      <w:szCs w:val="32"/>
    </w:rPr>
  </w:style>
  <w:style w:type="character" w:customStyle="1" w:styleId="berschrift2Zeichen">
    <w:name w:val="Überschrift 2 Zeichen"/>
    <w:basedOn w:val="Absatzstandardschriftart"/>
    <w:link w:val="berschrift2"/>
    <w:uiPriority w:val="9"/>
    <w:rsid w:val="00AD38AB"/>
    <w:rPr>
      <w:rFonts w:ascii="Arial" w:hAnsi="Arial" w:cs="Arial"/>
      <w:b/>
    </w:rPr>
  </w:style>
  <w:style w:type="character" w:styleId="Link">
    <w:name w:val="Hyperlink"/>
    <w:basedOn w:val="Absatzstandardschriftart"/>
    <w:uiPriority w:val="99"/>
    <w:unhideWhenUsed/>
    <w:rsid w:val="00C97EF8"/>
    <w:rPr>
      <w:color w:val="0000FF"/>
      <w:u w:val="single"/>
    </w:rPr>
  </w:style>
  <w:style w:type="paragraph" w:styleId="StandardWeb">
    <w:name w:val="Normal (Web)"/>
    <w:basedOn w:val="Standard"/>
    <w:uiPriority w:val="99"/>
    <w:semiHidden/>
    <w:unhideWhenUsed/>
    <w:rsid w:val="00C97EF8"/>
    <w:rPr>
      <w:rFonts w:ascii="Times" w:hAnsi="Times" w:cs="Times New Roman"/>
      <w:sz w:val="20"/>
      <w:szCs w:val="20"/>
    </w:rPr>
  </w:style>
  <w:style w:type="paragraph" w:customStyle="1" w:styleId="western">
    <w:name w:val="western"/>
    <w:basedOn w:val="Standard"/>
    <w:rsid w:val="00C97EF8"/>
    <w:rPr>
      <w:sz w:val="20"/>
      <w:szCs w:val="20"/>
    </w:rPr>
  </w:style>
  <w:style w:type="paragraph" w:customStyle="1" w:styleId="sdfootnote">
    <w:name w:val="sdfootnote"/>
    <w:basedOn w:val="Standard"/>
    <w:rsid w:val="00C97EF8"/>
    <w:pPr>
      <w:ind w:left="284" w:hanging="284"/>
    </w:pPr>
    <w:rPr>
      <w:rFonts w:ascii="Times" w:hAnsi="Times"/>
      <w:sz w:val="20"/>
      <w:szCs w:val="20"/>
    </w:rPr>
  </w:style>
  <w:style w:type="character" w:customStyle="1" w:styleId="berschrift3Zeichen">
    <w:name w:val="Überschrift 3 Zeichen"/>
    <w:basedOn w:val="Absatzstandardschriftart"/>
    <w:link w:val="berschrift3"/>
    <w:uiPriority w:val="9"/>
    <w:rsid w:val="00E76600"/>
    <w:rPr>
      <w:rFonts w:ascii="Arial" w:hAnsi="Arial" w:cs="Arial"/>
    </w:rPr>
  </w:style>
  <w:style w:type="paragraph" w:styleId="Kopfzeile">
    <w:name w:val="header"/>
    <w:basedOn w:val="Standard"/>
    <w:link w:val="KopfzeileZeichen"/>
    <w:uiPriority w:val="99"/>
    <w:unhideWhenUsed/>
    <w:rsid w:val="00C97EF8"/>
    <w:pPr>
      <w:tabs>
        <w:tab w:val="center" w:pos="4536"/>
        <w:tab w:val="right" w:pos="9072"/>
      </w:tabs>
      <w:spacing w:before="0" w:line="240" w:lineRule="auto"/>
    </w:pPr>
  </w:style>
  <w:style w:type="character" w:customStyle="1" w:styleId="KopfzeileZeichen">
    <w:name w:val="Kopfzeile Zeichen"/>
    <w:basedOn w:val="Absatzstandardschriftart"/>
    <w:link w:val="Kopfzeile"/>
    <w:uiPriority w:val="99"/>
    <w:rsid w:val="00C97EF8"/>
    <w:rPr>
      <w:rFonts w:ascii="Arial" w:hAnsi="Arial" w:cs="Arial"/>
    </w:rPr>
  </w:style>
  <w:style w:type="paragraph" w:styleId="Fuzeile">
    <w:name w:val="footer"/>
    <w:basedOn w:val="Standard"/>
    <w:link w:val="FuzeileZeichen"/>
    <w:uiPriority w:val="99"/>
    <w:unhideWhenUsed/>
    <w:rsid w:val="00C97EF8"/>
    <w:pPr>
      <w:tabs>
        <w:tab w:val="center" w:pos="4536"/>
        <w:tab w:val="right" w:pos="9072"/>
      </w:tabs>
      <w:spacing w:before="0" w:line="240" w:lineRule="auto"/>
    </w:pPr>
  </w:style>
  <w:style w:type="character" w:customStyle="1" w:styleId="FuzeileZeichen">
    <w:name w:val="Fußzeile Zeichen"/>
    <w:basedOn w:val="Absatzstandardschriftart"/>
    <w:link w:val="Fuzeile"/>
    <w:uiPriority w:val="99"/>
    <w:rsid w:val="00C97EF8"/>
    <w:rPr>
      <w:rFonts w:ascii="Arial" w:hAnsi="Arial" w:cs="Arial"/>
    </w:rPr>
  </w:style>
  <w:style w:type="paragraph" w:styleId="Inhaltsverzeichnisberschrift">
    <w:name w:val="TOC Heading"/>
    <w:basedOn w:val="berschrift1"/>
    <w:next w:val="Standard"/>
    <w:uiPriority w:val="39"/>
    <w:unhideWhenUsed/>
    <w:qFormat/>
    <w:rsid w:val="00C97EF8"/>
    <w:pPr>
      <w:keepNext/>
      <w:keepLine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Verzeichnis1">
    <w:name w:val="toc 1"/>
    <w:basedOn w:val="Standard"/>
    <w:next w:val="Standard"/>
    <w:autoRedefine/>
    <w:uiPriority w:val="39"/>
    <w:unhideWhenUsed/>
    <w:rsid w:val="00900956"/>
    <w:pPr>
      <w:spacing w:before="120"/>
    </w:pPr>
    <w:rPr>
      <w:rFonts w:asciiTheme="minorHAnsi" w:hAnsiTheme="minorHAnsi"/>
      <w:b/>
    </w:rPr>
  </w:style>
  <w:style w:type="paragraph" w:styleId="Verzeichnis2">
    <w:name w:val="toc 2"/>
    <w:basedOn w:val="Standard"/>
    <w:next w:val="Standard"/>
    <w:autoRedefine/>
    <w:uiPriority w:val="39"/>
    <w:unhideWhenUsed/>
    <w:rsid w:val="00C97EF8"/>
    <w:pPr>
      <w:spacing w:before="0"/>
      <w:ind w:left="240"/>
    </w:pPr>
    <w:rPr>
      <w:rFonts w:asciiTheme="minorHAnsi" w:hAnsiTheme="minorHAnsi"/>
      <w:b/>
      <w:sz w:val="22"/>
      <w:szCs w:val="22"/>
    </w:rPr>
  </w:style>
  <w:style w:type="paragraph" w:styleId="Verzeichnis3">
    <w:name w:val="toc 3"/>
    <w:basedOn w:val="Standard"/>
    <w:next w:val="Standard"/>
    <w:autoRedefine/>
    <w:uiPriority w:val="39"/>
    <w:unhideWhenUsed/>
    <w:rsid w:val="00745C60"/>
    <w:pPr>
      <w:tabs>
        <w:tab w:val="left" w:pos="1176"/>
        <w:tab w:val="right" w:leader="dot" w:pos="9056"/>
      </w:tabs>
      <w:spacing w:before="0" w:beforeAutospacing="0"/>
      <w:ind w:left="482"/>
    </w:pPr>
    <w:rPr>
      <w:rFonts w:asciiTheme="minorHAnsi" w:hAnsiTheme="minorHAnsi"/>
      <w:sz w:val="22"/>
      <w:szCs w:val="22"/>
    </w:rPr>
  </w:style>
  <w:style w:type="paragraph" w:styleId="Sprechblasentext">
    <w:name w:val="Balloon Text"/>
    <w:basedOn w:val="Standard"/>
    <w:link w:val="SprechblasentextZeichen"/>
    <w:uiPriority w:val="99"/>
    <w:semiHidden/>
    <w:unhideWhenUsed/>
    <w:rsid w:val="00C97EF8"/>
    <w:pPr>
      <w:spacing w:before="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C97EF8"/>
    <w:rPr>
      <w:rFonts w:ascii="Lucida Grande" w:hAnsi="Lucida Grande" w:cs="Arial"/>
      <w:sz w:val="18"/>
      <w:szCs w:val="18"/>
    </w:rPr>
  </w:style>
  <w:style w:type="paragraph" w:styleId="Verzeichnis4">
    <w:name w:val="toc 4"/>
    <w:basedOn w:val="Standard"/>
    <w:next w:val="Standard"/>
    <w:autoRedefine/>
    <w:uiPriority w:val="39"/>
    <w:semiHidden/>
    <w:unhideWhenUsed/>
    <w:rsid w:val="00C97EF8"/>
    <w:pPr>
      <w:spacing w:before="0"/>
      <w:ind w:left="720"/>
    </w:pPr>
    <w:rPr>
      <w:rFonts w:asciiTheme="minorHAnsi" w:hAnsiTheme="minorHAnsi"/>
      <w:sz w:val="20"/>
      <w:szCs w:val="20"/>
    </w:rPr>
  </w:style>
  <w:style w:type="paragraph" w:styleId="Verzeichnis5">
    <w:name w:val="toc 5"/>
    <w:basedOn w:val="Standard"/>
    <w:next w:val="Standard"/>
    <w:autoRedefine/>
    <w:uiPriority w:val="39"/>
    <w:semiHidden/>
    <w:unhideWhenUsed/>
    <w:rsid w:val="00C97EF8"/>
    <w:pPr>
      <w:spacing w:before="0"/>
      <w:ind w:left="960"/>
    </w:pPr>
    <w:rPr>
      <w:rFonts w:asciiTheme="minorHAnsi" w:hAnsiTheme="minorHAnsi"/>
      <w:sz w:val="20"/>
      <w:szCs w:val="20"/>
    </w:rPr>
  </w:style>
  <w:style w:type="paragraph" w:styleId="Verzeichnis6">
    <w:name w:val="toc 6"/>
    <w:basedOn w:val="Standard"/>
    <w:next w:val="Standard"/>
    <w:autoRedefine/>
    <w:uiPriority w:val="39"/>
    <w:semiHidden/>
    <w:unhideWhenUsed/>
    <w:rsid w:val="00C97EF8"/>
    <w:pPr>
      <w:spacing w:before="0"/>
      <w:ind w:left="1200"/>
    </w:pPr>
    <w:rPr>
      <w:rFonts w:asciiTheme="minorHAnsi" w:hAnsiTheme="minorHAnsi"/>
      <w:sz w:val="20"/>
      <w:szCs w:val="20"/>
    </w:rPr>
  </w:style>
  <w:style w:type="paragraph" w:styleId="Verzeichnis7">
    <w:name w:val="toc 7"/>
    <w:basedOn w:val="Standard"/>
    <w:next w:val="Standard"/>
    <w:autoRedefine/>
    <w:uiPriority w:val="39"/>
    <w:semiHidden/>
    <w:unhideWhenUsed/>
    <w:rsid w:val="00C97EF8"/>
    <w:pPr>
      <w:spacing w:before="0"/>
      <w:ind w:left="1440"/>
    </w:pPr>
    <w:rPr>
      <w:rFonts w:asciiTheme="minorHAnsi" w:hAnsiTheme="minorHAnsi"/>
      <w:sz w:val="20"/>
      <w:szCs w:val="20"/>
    </w:rPr>
  </w:style>
  <w:style w:type="paragraph" w:styleId="Verzeichnis8">
    <w:name w:val="toc 8"/>
    <w:basedOn w:val="Standard"/>
    <w:next w:val="Standard"/>
    <w:autoRedefine/>
    <w:uiPriority w:val="39"/>
    <w:semiHidden/>
    <w:unhideWhenUsed/>
    <w:rsid w:val="00C97EF8"/>
    <w:pPr>
      <w:spacing w:before="0"/>
      <w:ind w:left="1680"/>
    </w:pPr>
    <w:rPr>
      <w:rFonts w:asciiTheme="minorHAnsi" w:hAnsiTheme="minorHAnsi"/>
      <w:sz w:val="20"/>
      <w:szCs w:val="20"/>
    </w:rPr>
  </w:style>
  <w:style w:type="paragraph" w:styleId="Verzeichnis9">
    <w:name w:val="toc 9"/>
    <w:basedOn w:val="Standard"/>
    <w:next w:val="Standard"/>
    <w:autoRedefine/>
    <w:uiPriority w:val="39"/>
    <w:semiHidden/>
    <w:unhideWhenUsed/>
    <w:rsid w:val="00C97EF8"/>
    <w:pPr>
      <w:spacing w:before="0"/>
      <w:ind w:left="1920"/>
    </w:pPr>
    <w:rPr>
      <w:rFonts w:asciiTheme="minorHAnsi" w:hAnsiTheme="minorHAnsi"/>
      <w:sz w:val="20"/>
      <w:szCs w:val="20"/>
    </w:rPr>
  </w:style>
  <w:style w:type="paragraph" w:styleId="KeinLeerraum">
    <w:name w:val="No Spacing"/>
    <w:uiPriority w:val="1"/>
    <w:qFormat/>
    <w:rsid w:val="009820D6"/>
    <w:pPr>
      <w:spacing w:beforeAutospacing="1"/>
    </w:pPr>
    <w:rPr>
      <w:rFonts w:ascii="Arial" w:hAnsi="Arial" w:cs="Arial"/>
    </w:rPr>
  </w:style>
  <w:style w:type="paragraph" w:styleId="Listenabsatz">
    <w:name w:val="List Paragraph"/>
    <w:basedOn w:val="Standard"/>
    <w:uiPriority w:val="34"/>
    <w:qFormat/>
    <w:rsid w:val="00A3269C"/>
    <w:pPr>
      <w:ind w:left="720"/>
      <w:contextualSpacing/>
    </w:pPr>
  </w:style>
  <w:style w:type="character" w:styleId="GesichteterLink">
    <w:name w:val="FollowedHyperlink"/>
    <w:basedOn w:val="Absatzstandardschriftart"/>
    <w:uiPriority w:val="99"/>
    <w:semiHidden/>
    <w:unhideWhenUsed/>
    <w:rsid w:val="00FC7996"/>
    <w:rPr>
      <w:color w:val="800080" w:themeColor="followedHyperlink"/>
      <w:u w:val="single"/>
    </w:rPr>
  </w:style>
  <w:style w:type="paragraph" w:styleId="Dokumentstruktur">
    <w:name w:val="Document Map"/>
    <w:basedOn w:val="Standard"/>
    <w:link w:val="DokumentstrukturZeichen"/>
    <w:uiPriority w:val="99"/>
    <w:semiHidden/>
    <w:unhideWhenUsed/>
    <w:rsid w:val="00291E98"/>
    <w:pPr>
      <w:spacing w:before="0" w:line="240" w:lineRule="auto"/>
    </w:pPr>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291E98"/>
    <w:rPr>
      <w:rFonts w:ascii="Lucida Grande" w:hAnsi="Lucida Grande" w:cs="Lucida Grande"/>
    </w:rPr>
  </w:style>
  <w:style w:type="character" w:customStyle="1" w:styleId="berschrift4Zeichen">
    <w:name w:val="Überschrift 4 Zeichen"/>
    <w:basedOn w:val="Absatzstandardschriftart"/>
    <w:link w:val="berschrift4"/>
    <w:uiPriority w:val="9"/>
    <w:rsid w:val="005E2B74"/>
    <w:rPr>
      <w:rFonts w:ascii="Arial" w:eastAsiaTheme="majorEastAsia" w:hAnsi="Arial" w:cs="Arial"/>
      <w:bCs/>
      <w:iCs/>
    </w:rPr>
  </w:style>
  <w:style w:type="numbering" w:styleId="111111">
    <w:name w:val="Outline List 2"/>
    <w:aliases w:val="2 / 2.1 / 2.1.1"/>
    <w:basedOn w:val="KeineListe"/>
    <w:uiPriority w:val="99"/>
    <w:semiHidden/>
    <w:unhideWhenUsed/>
    <w:rsid w:val="00AD38AB"/>
    <w:pPr>
      <w:numPr>
        <w:numId w:val="25"/>
      </w:numPr>
    </w:pPr>
  </w:style>
  <w:style w:type="character" w:customStyle="1" w:styleId="berschrift5Zeichen">
    <w:name w:val="Überschrift 5 Zeichen"/>
    <w:basedOn w:val="Absatzstandardschriftart"/>
    <w:link w:val="berschrift5"/>
    <w:uiPriority w:val="9"/>
    <w:semiHidden/>
    <w:rsid w:val="00AD38AB"/>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AD38AB"/>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AD38AB"/>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AD38AB"/>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AD38AB"/>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7EF8"/>
    <w:pPr>
      <w:spacing w:before="100" w:beforeAutospacing="1" w:line="360" w:lineRule="auto"/>
    </w:pPr>
    <w:rPr>
      <w:rFonts w:ascii="Arial" w:hAnsi="Arial" w:cs="Arial"/>
    </w:rPr>
  </w:style>
  <w:style w:type="paragraph" w:styleId="berschrift1">
    <w:name w:val="heading 1"/>
    <w:basedOn w:val="Standard"/>
    <w:link w:val="berschrift1Zeichen"/>
    <w:uiPriority w:val="9"/>
    <w:qFormat/>
    <w:rsid w:val="00AD38AB"/>
    <w:pPr>
      <w:numPr>
        <w:numId w:val="29"/>
      </w:numPr>
      <w:spacing w:before="0" w:beforeAutospacing="0"/>
      <w:outlineLvl w:val="0"/>
    </w:pPr>
    <w:rPr>
      <w:b/>
      <w:sz w:val="32"/>
      <w:szCs w:val="32"/>
    </w:rPr>
  </w:style>
  <w:style w:type="paragraph" w:styleId="berschrift2">
    <w:name w:val="heading 2"/>
    <w:basedOn w:val="Standard"/>
    <w:link w:val="berschrift2Zeichen"/>
    <w:uiPriority w:val="9"/>
    <w:qFormat/>
    <w:rsid w:val="00AD38AB"/>
    <w:pPr>
      <w:numPr>
        <w:ilvl w:val="1"/>
        <w:numId w:val="29"/>
      </w:numPr>
      <w:spacing w:before="0" w:beforeAutospacing="0"/>
      <w:outlineLvl w:val="1"/>
    </w:pPr>
    <w:rPr>
      <w:b/>
    </w:rPr>
  </w:style>
  <w:style w:type="paragraph" w:styleId="berschrift3">
    <w:name w:val="heading 3"/>
    <w:basedOn w:val="berschrift2"/>
    <w:next w:val="Standard"/>
    <w:link w:val="berschrift3Zeichen"/>
    <w:uiPriority w:val="9"/>
    <w:unhideWhenUsed/>
    <w:qFormat/>
    <w:rsid w:val="00E76600"/>
    <w:pPr>
      <w:numPr>
        <w:ilvl w:val="2"/>
      </w:numPr>
      <w:jc w:val="both"/>
      <w:outlineLvl w:val="2"/>
    </w:pPr>
    <w:rPr>
      <w:b w:val="0"/>
    </w:rPr>
  </w:style>
  <w:style w:type="paragraph" w:styleId="berschrift4">
    <w:name w:val="heading 4"/>
    <w:basedOn w:val="Standard"/>
    <w:next w:val="Standard"/>
    <w:link w:val="berschrift4Zeichen"/>
    <w:uiPriority w:val="9"/>
    <w:unhideWhenUsed/>
    <w:qFormat/>
    <w:rsid w:val="005E2B74"/>
    <w:pPr>
      <w:keepNext/>
      <w:keepLines/>
      <w:numPr>
        <w:ilvl w:val="3"/>
        <w:numId w:val="29"/>
      </w:numPr>
      <w:spacing w:before="200"/>
      <w:outlineLvl w:val="3"/>
    </w:pPr>
    <w:rPr>
      <w:rFonts w:eastAsiaTheme="majorEastAsia"/>
      <w:bCs/>
      <w:iCs/>
    </w:rPr>
  </w:style>
  <w:style w:type="paragraph" w:styleId="berschrift5">
    <w:name w:val="heading 5"/>
    <w:basedOn w:val="Standard"/>
    <w:next w:val="Standard"/>
    <w:link w:val="berschrift5Zeichen"/>
    <w:uiPriority w:val="9"/>
    <w:semiHidden/>
    <w:unhideWhenUsed/>
    <w:qFormat/>
    <w:rsid w:val="00AD38AB"/>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AD38AB"/>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AD38AB"/>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AD38AB"/>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AD38AB"/>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AD38AB"/>
    <w:rPr>
      <w:rFonts w:ascii="Arial" w:hAnsi="Arial" w:cs="Arial"/>
      <w:b/>
      <w:sz w:val="32"/>
      <w:szCs w:val="32"/>
    </w:rPr>
  </w:style>
  <w:style w:type="character" w:customStyle="1" w:styleId="berschrift2Zeichen">
    <w:name w:val="Überschrift 2 Zeichen"/>
    <w:basedOn w:val="Absatzstandardschriftart"/>
    <w:link w:val="berschrift2"/>
    <w:uiPriority w:val="9"/>
    <w:rsid w:val="00AD38AB"/>
    <w:rPr>
      <w:rFonts w:ascii="Arial" w:hAnsi="Arial" w:cs="Arial"/>
      <w:b/>
    </w:rPr>
  </w:style>
  <w:style w:type="character" w:styleId="Link">
    <w:name w:val="Hyperlink"/>
    <w:basedOn w:val="Absatzstandardschriftart"/>
    <w:uiPriority w:val="99"/>
    <w:unhideWhenUsed/>
    <w:rsid w:val="00C97EF8"/>
    <w:rPr>
      <w:color w:val="0000FF"/>
      <w:u w:val="single"/>
    </w:rPr>
  </w:style>
  <w:style w:type="paragraph" w:styleId="StandardWeb">
    <w:name w:val="Normal (Web)"/>
    <w:basedOn w:val="Standard"/>
    <w:uiPriority w:val="99"/>
    <w:semiHidden/>
    <w:unhideWhenUsed/>
    <w:rsid w:val="00C97EF8"/>
    <w:rPr>
      <w:rFonts w:ascii="Times" w:hAnsi="Times" w:cs="Times New Roman"/>
      <w:sz w:val="20"/>
      <w:szCs w:val="20"/>
    </w:rPr>
  </w:style>
  <w:style w:type="paragraph" w:customStyle="1" w:styleId="western">
    <w:name w:val="western"/>
    <w:basedOn w:val="Standard"/>
    <w:rsid w:val="00C97EF8"/>
    <w:rPr>
      <w:sz w:val="20"/>
      <w:szCs w:val="20"/>
    </w:rPr>
  </w:style>
  <w:style w:type="paragraph" w:customStyle="1" w:styleId="sdfootnote">
    <w:name w:val="sdfootnote"/>
    <w:basedOn w:val="Standard"/>
    <w:rsid w:val="00C97EF8"/>
    <w:pPr>
      <w:ind w:left="284" w:hanging="284"/>
    </w:pPr>
    <w:rPr>
      <w:rFonts w:ascii="Times" w:hAnsi="Times"/>
      <w:sz w:val="20"/>
      <w:szCs w:val="20"/>
    </w:rPr>
  </w:style>
  <w:style w:type="character" w:customStyle="1" w:styleId="berschrift3Zeichen">
    <w:name w:val="Überschrift 3 Zeichen"/>
    <w:basedOn w:val="Absatzstandardschriftart"/>
    <w:link w:val="berschrift3"/>
    <w:uiPriority w:val="9"/>
    <w:rsid w:val="00E76600"/>
    <w:rPr>
      <w:rFonts w:ascii="Arial" w:hAnsi="Arial" w:cs="Arial"/>
    </w:rPr>
  </w:style>
  <w:style w:type="paragraph" w:styleId="Kopfzeile">
    <w:name w:val="header"/>
    <w:basedOn w:val="Standard"/>
    <w:link w:val="KopfzeileZeichen"/>
    <w:uiPriority w:val="99"/>
    <w:unhideWhenUsed/>
    <w:rsid w:val="00C97EF8"/>
    <w:pPr>
      <w:tabs>
        <w:tab w:val="center" w:pos="4536"/>
        <w:tab w:val="right" w:pos="9072"/>
      </w:tabs>
      <w:spacing w:before="0" w:line="240" w:lineRule="auto"/>
    </w:pPr>
  </w:style>
  <w:style w:type="character" w:customStyle="1" w:styleId="KopfzeileZeichen">
    <w:name w:val="Kopfzeile Zeichen"/>
    <w:basedOn w:val="Absatzstandardschriftart"/>
    <w:link w:val="Kopfzeile"/>
    <w:uiPriority w:val="99"/>
    <w:rsid w:val="00C97EF8"/>
    <w:rPr>
      <w:rFonts w:ascii="Arial" w:hAnsi="Arial" w:cs="Arial"/>
    </w:rPr>
  </w:style>
  <w:style w:type="paragraph" w:styleId="Fuzeile">
    <w:name w:val="footer"/>
    <w:basedOn w:val="Standard"/>
    <w:link w:val="FuzeileZeichen"/>
    <w:uiPriority w:val="99"/>
    <w:unhideWhenUsed/>
    <w:rsid w:val="00C97EF8"/>
    <w:pPr>
      <w:tabs>
        <w:tab w:val="center" w:pos="4536"/>
        <w:tab w:val="right" w:pos="9072"/>
      </w:tabs>
      <w:spacing w:before="0" w:line="240" w:lineRule="auto"/>
    </w:pPr>
  </w:style>
  <w:style w:type="character" w:customStyle="1" w:styleId="FuzeileZeichen">
    <w:name w:val="Fußzeile Zeichen"/>
    <w:basedOn w:val="Absatzstandardschriftart"/>
    <w:link w:val="Fuzeile"/>
    <w:uiPriority w:val="99"/>
    <w:rsid w:val="00C97EF8"/>
    <w:rPr>
      <w:rFonts w:ascii="Arial" w:hAnsi="Arial" w:cs="Arial"/>
    </w:rPr>
  </w:style>
  <w:style w:type="paragraph" w:styleId="Inhaltsverzeichnisberschrift">
    <w:name w:val="TOC Heading"/>
    <w:basedOn w:val="berschrift1"/>
    <w:next w:val="Standard"/>
    <w:uiPriority w:val="39"/>
    <w:unhideWhenUsed/>
    <w:qFormat/>
    <w:rsid w:val="00C97EF8"/>
    <w:pPr>
      <w:keepNext/>
      <w:keepLine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Verzeichnis1">
    <w:name w:val="toc 1"/>
    <w:basedOn w:val="Standard"/>
    <w:next w:val="Standard"/>
    <w:autoRedefine/>
    <w:uiPriority w:val="39"/>
    <w:unhideWhenUsed/>
    <w:rsid w:val="00900956"/>
    <w:pPr>
      <w:spacing w:before="120"/>
    </w:pPr>
    <w:rPr>
      <w:rFonts w:asciiTheme="minorHAnsi" w:hAnsiTheme="minorHAnsi"/>
      <w:b/>
    </w:rPr>
  </w:style>
  <w:style w:type="paragraph" w:styleId="Verzeichnis2">
    <w:name w:val="toc 2"/>
    <w:basedOn w:val="Standard"/>
    <w:next w:val="Standard"/>
    <w:autoRedefine/>
    <w:uiPriority w:val="39"/>
    <w:unhideWhenUsed/>
    <w:rsid w:val="00C97EF8"/>
    <w:pPr>
      <w:spacing w:before="0"/>
      <w:ind w:left="240"/>
    </w:pPr>
    <w:rPr>
      <w:rFonts w:asciiTheme="minorHAnsi" w:hAnsiTheme="minorHAnsi"/>
      <w:b/>
      <w:sz w:val="22"/>
      <w:szCs w:val="22"/>
    </w:rPr>
  </w:style>
  <w:style w:type="paragraph" w:styleId="Verzeichnis3">
    <w:name w:val="toc 3"/>
    <w:basedOn w:val="Standard"/>
    <w:next w:val="Standard"/>
    <w:autoRedefine/>
    <w:uiPriority w:val="39"/>
    <w:unhideWhenUsed/>
    <w:rsid w:val="00745C60"/>
    <w:pPr>
      <w:tabs>
        <w:tab w:val="left" w:pos="1176"/>
        <w:tab w:val="right" w:leader="dot" w:pos="9056"/>
      </w:tabs>
      <w:spacing w:before="0" w:beforeAutospacing="0"/>
      <w:ind w:left="482"/>
    </w:pPr>
    <w:rPr>
      <w:rFonts w:asciiTheme="minorHAnsi" w:hAnsiTheme="minorHAnsi"/>
      <w:sz w:val="22"/>
      <w:szCs w:val="22"/>
    </w:rPr>
  </w:style>
  <w:style w:type="paragraph" w:styleId="Sprechblasentext">
    <w:name w:val="Balloon Text"/>
    <w:basedOn w:val="Standard"/>
    <w:link w:val="SprechblasentextZeichen"/>
    <w:uiPriority w:val="99"/>
    <w:semiHidden/>
    <w:unhideWhenUsed/>
    <w:rsid w:val="00C97EF8"/>
    <w:pPr>
      <w:spacing w:before="0"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C97EF8"/>
    <w:rPr>
      <w:rFonts w:ascii="Lucida Grande" w:hAnsi="Lucida Grande" w:cs="Arial"/>
      <w:sz w:val="18"/>
      <w:szCs w:val="18"/>
    </w:rPr>
  </w:style>
  <w:style w:type="paragraph" w:styleId="Verzeichnis4">
    <w:name w:val="toc 4"/>
    <w:basedOn w:val="Standard"/>
    <w:next w:val="Standard"/>
    <w:autoRedefine/>
    <w:uiPriority w:val="39"/>
    <w:semiHidden/>
    <w:unhideWhenUsed/>
    <w:rsid w:val="00C97EF8"/>
    <w:pPr>
      <w:spacing w:before="0"/>
      <w:ind w:left="720"/>
    </w:pPr>
    <w:rPr>
      <w:rFonts w:asciiTheme="minorHAnsi" w:hAnsiTheme="minorHAnsi"/>
      <w:sz w:val="20"/>
      <w:szCs w:val="20"/>
    </w:rPr>
  </w:style>
  <w:style w:type="paragraph" w:styleId="Verzeichnis5">
    <w:name w:val="toc 5"/>
    <w:basedOn w:val="Standard"/>
    <w:next w:val="Standard"/>
    <w:autoRedefine/>
    <w:uiPriority w:val="39"/>
    <w:semiHidden/>
    <w:unhideWhenUsed/>
    <w:rsid w:val="00C97EF8"/>
    <w:pPr>
      <w:spacing w:before="0"/>
      <w:ind w:left="960"/>
    </w:pPr>
    <w:rPr>
      <w:rFonts w:asciiTheme="minorHAnsi" w:hAnsiTheme="minorHAnsi"/>
      <w:sz w:val="20"/>
      <w:szCs w:val="20"/>
    </w:rPr>
  </w:style>
  <w:style w:type="paragraph" w:styleId="Verzeichnis6">
    <w:name w:val="toc 6"/>
    <w:basedOn w:val="Standard"/>
    <w:next w:val="Standard"/>
    <w:autoRedefine/>
    <w:uiPriority w:val="39"/>
    <w:semiHidden/>
    <w:unhideWhenUsed/>
    <w:rsid w:val="00C97EF8"/>
    <w:pPr>
      <w:spacing w:before="0"/>
      <w:ind w:left="1200"/>
    </w:pPr>
    <w:rPr>
      <w:rFonts w:asciiTheme="minorHAnsi" w:hAnsiTheme="minorHAnsi"/>
      <w:sz w:val="20"/>
      <w:szCs w:val="20"/>
    </w:rPr>
  </w:style>
  <w:style w:type="paragraph" w:styleId="Verzeichnis7">
    <w:name w:val="toc 7"/>
    <w:basedOn w:val="Standard"/>
    <w:next w:val="Standard"/>
    <w:autoRedefine/>
    <w:uiPriority w:val="39"/>
    <w:semiHidden/>
    <w:unhideWhenUsed/>
    <w:rsid w:val="00C97EF8"/>
    <w:pPr>
      <w:spacing w:before="0"/>
      <w:ind w:left="1440"/>
    </w:pPr>
    <w:rPr>
      <w:rFonts w:asciiTheme="minorHAnsi" w:hAnsiTheme="minorHAnsi"/>
      <w:sz w:val="20"/>
      <w:szCs w:val="20"/>
    </w:rPr>
  </w:style>
  <w:style w:type="paragraph" w:styleId="Verzeichnis8">
    <w:name w:val="toc 8"/>
    <w:basedOn w:val="Standard"/>
    <w:next w:val="Standard"/>
    <w:autoRedefine/>
    <w:uiPriority w:val="39"/>
    <w:semiHidden/>
    <w:unhideWhenUsed/>
    <w:rsid w:val="00C97EF8"/>
    <w:pPr>
      <w:spacing w:before="0"/>
      <w:ind w:left="1680"/>
    </w:pPr>
    <w:rPr>
      <w:rFonts w:asciiTheme="minorHAnsi" w:hAnsiTheme="minorHAnsi"/>
      <w:sz w:val="20"/>
      <w:szCs w:val="20"/>
    </w:rPr>
  </w:style>
  <w:style w:type="paragraph" w:styleId="Verzeichnis9">
    <w:name w:val="toc 9"/>
    <w:basedOn w:val="Standard"/>
    <w:next w:val="Standard"/>
    <w:autoRedefine/>
    <w:uiPriority w:val="39"/>
    <w:semiHidden/>
    <w:unhideWhenUsed/>
    <w:rsid w:val="00C97EF8"/>
    <w:pPr>
      <w:spacing w:before="0"/>
      <w:ind w:left="1920"/>
    </w:pPr>
    <w:rPr>
      <w:rFonts w:asciiTheme="minorHAnsi" w:hAnsiTheme="minorHAnsi"/>
      <w:sz w:val="20"/>
      <w:szCs w:val="20"/>
    </w:rPr>
  </w:style>
  <w:style w:type="paragraph" w:styleId="KeinLeerraum">
    <w:name w:val="No Spacing"/>
    <w:uiPriority w:val="1"/>
    <w:qFormat/>
    <w:rsid w:val="009820D6"/>
    <w:pPr>
      <w:spacing w:beforeAutospacing="1"/>
    </w:pPr>
    <w:rPr>
      <w:rFonts w:ascii="Arial" w:hAnsi="Arial" w:cs="Arial"/>
    </w:rPr>
  </w:style>
  <w:style w:type="paragraph" w:styleId="Listenabsatz">
    <w:name w:val="List Paragraph"/>
    <w:basedOn w:val="Standard"/>
    <w:uiPriority w:val="34"/>
    <w:qFormat/>
    <w:rsid w:val="00A3269C"/>
    <w:pPr>
      <w:ind w:left="720"/>
      <w:contextualSpacing/>
    </w:pPr>
  </w:style>
  <w:style w:type="character" w:styleId="GesichteterLink">
    <w:name w:val="FollowedHyperlink"/>
    <w:basedOn w:val="Absatzstandardschriftart"/>
    <w:uiPriority w:val="99"/>
    <w:semiHidden/>
    <w:unhideWhenUsed/>
    <w:rsid w:val="00FC7996"/>
    <w:rPr>
      <w:color w:val="800080" w:themeColor="followedHyperlink"/>
      <w:u w:val="single"/>
    </w:rPr>
  </w:style>
  <w:style w:type="paragraph" w:styleId="Dokumentstruktur">
    <w:name w:val="Document Map"/>
    <w:basedOn w:val="Standard"/>
    <w:link w:val="DokumentstrukturZeichen"/>
    <w:uiPriority w:val="99"/>
    <w:semiHidden/>
    <w:unhideWhenUsed/>
    <w:rsid w:val="00291E98"/>
    <w:pPr>
      <w:spacing w:before="0" w:line="240" w:lineRule="auto"/>
    </w:pPr>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291E98"/>
    <w:rPr>
      <w:rFonts w:ascii="Lucida Grande" w:hAnsi="Lucida Grande" w:cs="Lucida Grande"/>
    </w:rPr>
  </w:style>
  <w:style w:type="character" w:customStyle="1" w:styleId="berschrift4Zeichen">
    <w:name w:val="Überschrift 4 Zeichen"/>
    <w:basedOn w:val="Absatzstandardschriftart"/>
    <w:link w:val="berschrift4"/>
    <w:uiPriority w:val="9"/>
    <w:rsid w:val="005E2B74"/>
    <w:rPr>
      <w:rFonts w:ascii="Arial" w:eastAsiaTheme="majorEastAsia" w:hAnsi="Arial" w:cs="Arial"/>
      <w:bCs/>
      <w:iCs/>
    </w:rPr>
  </w:style>
  <w:style w:type="numbering" w:styleId="111111">
    <w:name w:val="Outline List 2"/>
    <w:aliases w:val="2 / 2.1 / 2.1.1"/>
    <w:basedOn w:val="KeineListe"/>
    <w:uiPriority w:val="99"/>
    <w:semiHidden/>
    <w:unhideWhenUsed/>
    <w:rsid w:val="00AD38AB"/>
    <w:pPr>
      <w:numPr>
        <w:numId w:val="25"/>
      </w:numPr>
    </w:pPr>
  </w:style>
  <w:style w:type="character" w:customStyle="1" w:styleId="berschrift5Zeichen">
    <w:name w:val="Überschrift 5 Zeichen"/>
    <w:basedOn w:val="Absatzstandardschriftart"/>
    <w:link w:val="berschrift5"/>
    <w:uiPriority w:val="9"/>
    <w:semiHidden/>
    <w:rsid w:val="00AD38AB"/>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AD38AB"/>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AD38AB"/>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AD38AB"/>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AD38A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866132">
      <w:bodyDiv w:val="1"/>
      <w:marLeft w:val="0"/>
      <w:marRight w:val="0"/>
      <w:marTop w:val="0"/>
      <w:marBottom w:val="0"/>
      <w:divBdr>
        <w:top w:val="none" w:sz="0" w:space="0" w:color="auto"/>
        <w:left w:val="none" w:sz="0" w:space="0" w:color="auto"/>
        <w:bottom w:val="none" w:sz="0" w:space="0" w:color="auto"/>
        <w:right w:val="none" w:sz="0" w:space="0" w:color="auto"/>
      </w:divBdr>
    </w:div>
    <w:div w:id="491990894">
      <w:bodyDiv w:val="1"/>
      <w:marLeft w:val="0"/>
      <w:marRight w:val="0"/>
      <w:marTop w:val="0"/>
      <w:marBottom w:val="0"/>
      <w:divBdr>
        <w:top w:val="none" w:sz="0" w:space="0" w:color="auto"/>
        <w:left w:val="none" w:sz="0" w:space="0" w:color="auto"/>
        <w:bottom w:val="none" w:sz="0" w:space="0" w:color="auto"/>
        <w:right w:val="none" w:sz="0" w:space="0" w:color="auto"/>
      </w:divBdr>
      <w:divsChild>
        <w:div w:id="1367216439">
          <w:marLeft w:val="0"/>
          <w:marRight w:val="0"/>
          <w:marTop w:val="0"/>
          <w:marBottom w:val="0"/>
          <w:divBdr>
            <w:top w:val="none" w:sz="0" w:space="0" w:color="auto"/>
            <w:left w:val="none" w:sz="0" w:space="0" w:color="auto"/>
            <w:bottom w:val="none" w:sz="0" w:space="0" w:color="auto"/>
            <w:right w:val="none" w:sz="0" w:space="0" w:color="auto"/>
          </w:divBdr>
        </w:div>
        <w:div w:id="155733226">
          <w:marLeft w:val="0"/>
          <w:marRight w:val="0"/>
          <w:marTop w:val="0"/>
          <w:marBottom w:val="0"/>
          <w:divBdr>
            <w:top w:val="none" w:sz="0" w:space="0" w:color="auto"/>
            <w:left w:val="none" w:sz="0" w:space="0" w:color="auto"/>
            <w:bottom w:val="none" w:sz="0" w:space="0" w:color="auto"/>
            <w:right w:val="none" w:sz="0" w:space="0" w:color="auto"/>
          </w:divBdr>
        </w:div>
        <w:div w:id="1545602842">
          <w:marLeft w:val="0"/>
          <w:marRight w:val="0"/>
          <w:marTop w:val="0"/>
          <w:marBottom w:val="0"/>
          <w:divBdr>
            <w:top w:val="none" w:sz="0" w:space="0" w:color="auto"/>
            <w:left w:val="none" w:sz="0" w:space="0" w:color="auto"/>
            <w:bottom w:val="none" w:sz="0" w:space="0" w:color="auto"/>
            <w:right w:val="none" w:sz="0" w:space="0" w:color="auto"/>
          </w:divBdr>
        </w:div>
        <w:div w:id="1739402512">
          <w:marLeft w:val="0"/>
          <w:marRight w:val="0"/>
          <w:marTop w:val="0"/>
          <w:marBottom w:val="0"/>
          <w:divBdr>
            <w:top w:val="none" w:sz="0" w:space="0" w:color="auto"/>
            <w:left w:val="none" w:sz="0" w:space="0" w:color="auto"/>
            <w:bottom w:val="none" w:sz="0" w:space="0" w:color="auto"/>
            <w:right w:val="none" w:sz="0" w:space="0" w:color="auto"/>
          </w:divBdr>
        </w:div>
        <w:div w:id="1104155533">
          <w:marLeft w:val="0"/>
          <w:marRight w:val="0"/>
          <w:marTop w:val="0"/>
          <w:marBottom w:val="0"/>
          <w:divBdr>
            <w:top w:val="none" w:sz="0" w:space="0" w:color="auto"/>
            <w:left w:val="none" w:sz="0" w:space="0" w:color="auto"/>
            <w:bottom w:val="none" w:sz="0" w:space="0" w:color="auto"/>
            <w:right w:val="none" w:sz="0" w:space="0" w:color="auto"/>
          </w:divBdr>
        </w:div>
        <w:div w:id="50806661">
          <w:marLeft w:val="0"/>
          <w:marRight w:val="0"/>
          <w:marTop w:val="0"/>
          <w:marBottom w:val="0"/>
          <w:divBdr>
            <w:top w:val="none" w:sz="0" w:space="0" w:color="auto"/>
            <w:left w:val="none" w:sz="0" w:space="0" w:color="auto"/>
            <w:bottom w:val="none" w:sz="0" w:space="0" w:color="auto"/>
            <w:right w:val="none" w:sz="0" w:space="0" w:color="auto"/>
          </w:divBdr>
        </w:div>
        <w:div w:id="1922639925">
          <w:marLeft w:val="0"/>
          <w:marRight w:val="0"/>
          <w:marTop w:val="0"/>
          <w:marBottom w:val="0"/>
          <w:divBdr>
            <w:top w:val="none" w:sz="0" w:space="0" w:color="auto"/>
            <w:left w:val="none" w:sz="0" w:space="0" w:color="auto"/>
            <w:bottom w:val="none" w:sz="0" w:space="0" w:color="auto"/>
            <w:right w:val="none" w:sz="0" w:space="0" w:color="auto"/>
          </w:divBdr>
        </w:div>
        <w:div w:id="70279079">
          <w:marLeft w:val="0"/>
          <w:marRight w:val="0"/>
          <w:marTop w:val="0"/>
          <w:marBottom w:val="0"/>
          <w:divBdr>
            <w:top w:val="none" w:sz="0" w:space="0" w:color="auto"/>
            <w:left w:val="none" w:sz="0" w:space="0" w:color="auto"/>
            <w:bottom w:val="none" w:sz="0" w:space="0" w:color="auto"/>
            <w:right w:val="none" w:sz="0" w:space="0" w:color="auto"/>
          </w:divBdr>
        </w:div>
        <w:div w:id="1045524096">
          <w:marLeft w:val="0"/>
          <w:marRight w:val="0"/>
          <w:marTop w:val="0"/>
          <w:marBottom w:val="0"/>
          <w:divBdr>
            <w:top w:val="none" w:sz="0" w:space="0" w:color="auto"/>
            <w:left w:val="none" w:sz="0" w:space="0" w:color="auto"/>
            <w:bottom w:val="none" w:sz="0" w:space="0" w:color="auto"/>
            <w:right w:val="none" w:sz="0" w:space="0" w:color="auto"/>
          </w:divBdr>
        </w:div>
        <w:div w:id="1082214984">
          <w:marLeft w:val="0"/>
          <w:marRight w:val="0"/>
          <w:marTop w:val="0"/>
          <w:marBottom w:val="0"/>
          <w:divBdr>
            <w:top w:val="none" w:sz="0" w:space="0" w:color="auto"/>
            <w:left w:val="none" w:sz="0" w:space="0" w:color="auto"/>
            <w:bottom w:val="none" w:sz="0" w:space="0" w:color="auto"/>
            <w:right w:val="none" w:sz="0" w:space="0" w:color="auto"/>
          </w:divBdr>
        </w:div>
        <w:div w:id="1055658657">
          <w:marLeft w:val="0"/>
          <w:marRight w:val="0"/>
          <w:marTop w:val="0"/>
          <w:marBottom w:val="0"/>
          <w:divBdr>
            <w:top w:val="none" w:sz="0" w:space="0" w:color="auto"/>
            <w:left w:val="none" w:sz="0" w:space="0" w:color="auto"/>
            <w:bottom w:val="none" w:sz="0" w:space="0" w:color="auto"/>
            <w:right w:val="none" w:sz="0" w:space="0" w:color="auto"/>
          </w:divBdr>
        </w:div>
        <w:div w:id="639727270">
          <w:marLeft w:val="0"/>
          <w:marRight w:val="0"/>
          <w:marTop w:val="0"/>
          <w:marBottom w:val="0"/>
          <w:divBdr>
            <w:top w:val="none" w:sz="0" w:space="0" w:color="auto"/>
            <w:left w:val="none" w:sz="0" w:space="0" w:color="auto"/>
            <w:bottom w:val="none" w:sz="0" w:space="0" w:color="auto"/>
            <w:right w:val="none" w:sz="0" w:space="0" w:color="auto"/>
          </w:divBdr>
        </w:div>
        <w:div w:id="1804150437">
          <w:marLeft w:val="0"/>
          <w:marRight w:val="0"/>
          <w:marTop w:val="0"/>
          <w:marBottom w:val="0"/>
          <w:divBdr>
            <w:top w:val="none" w:sz="0" w:space="0" w:color="auto"/>
            <w:left w:val="none" w:sz="0" w:space="0" w:color="auto"/>
            <w:bottom w:val="none" w:sz="0" w:space="0" w:color="auto"/>
            <w:right w:val="none" w:sz="0" w:space="0" w:color="auto"/>
          </w:divBdr>
        </w:div>
        <w:div w:id="779765004">
          <w:marLeft w:val="0"/>
          <w:marRight w:val="0"/>
          <w:marTop w:val="0"/>
          <w:marBottom w:val="0"/>
          <w:divBdr>
            <w:top w:val="none" w:sz="0" w:space="0" w:color="auto"/>
            <w:left w:val="none" w:sz="0" w:space="0" w:color="auto"/>
            <w:bottom w:val="none" w:sz="0" w:space="0" w:color="auto"/>
            <w:right w:val="none" w:sz="0" w:space="0" w:color="auto"/>
          </w:divBdr>
        </w:div>
        <w:div w:id="1840995111">
          <w:marLeft w:val="0"/>
          <w:marRight w:val="0"/>
          <w:marTop w:val="0"/>
          <w:marBottom w:val="0"/>
          <w:divBdr>
            <w:top w:val="none" w:sz="0" w:space="0" w:color="auto"/>
            <w:left w:val="none" w:sz="0" w:space="0" w:color="auto"/>
            <w:bottom w:val="none" w:sz="0" w:space="0" w:color="auto"/>
            <w:right w:val="none" w:sz="0" w:space="0" w:color="auto"/>
          </w:divBdr>
        </w:div>
        <w:div w:id="192812171">
          <w:marLeft w:val="0"/>
          <w:marRight w:val="0"/>
          <w:marTop w:val="0"/>
          <w:marBottom w:val="0"/>
          <w:divBdr>
            <w:top w:val="none" w:sz="0" w:space="0" w:color="auto"/>
            <w:left w:val="none" w:sz="0" w:space="0" w:color="auto"/>
            <w:bottom w:val="none" w:sz="0" w:space="0" w:color="auto"/>
            <w:right w:val="none" w:sz="0" w:space="0" w:color="auto"/>
          </w:divBdr>
        </w:div>
        <w:div w:id="856968661">
          <w:marLeft w:val="0"/>
          <w:marRight w:val="0"/>
          <w:marTop w:val="0"/>
          <w:marBottom w:val="0"/>
          <w:divBdr>
            <w:top w:val="none" w:sz="0" w:space="0" w:color="auto"/>
            <w:left w:val="none" w:sz="0" w:space="0" w:color="auto"/>
            <w:bottom w:val="none" w:sz="0" w:space="0" w:color="auto"/>
            <w:right w:val="none" w:sz="0" w:space="0" w:color="auto"/>
          </w:divBdr>
        </w:div>
        <w:div w:id="298998752">
          <w:marLeft w:val="0"/>
          <w:marRight w:val="0"/>
          <w:marTop w:val="0"/>
          <w:marBottom w:val="0"/>
          <w:divBdr>
            <w:top w:val="none" w:sz="0" w:space="0" w:color="auto"/>
            <w:left w:val="none" w:sz="0" w:space="0" w:color="auto"/>
            <w:bottom w:val="none" w:sz="0" w:space="0" w:color="auto"/>
            <w:right w:val="none" w:sz="0" w:space="0" w:color="auto"/>
          </w:divBdr>
        </w:div>
        <w:div w:id="924925277">
          <w:marLeft w:val="0"/>
          <w:marRight w:val="0"/>
          <w:marTop w:val="0"/>
          <w:marBottom w:val="0"/>
          <w:divBdr>
            <w:top w:val="none" w:sz="0" w:space="0" w:color="auto"/>
            <w:left w:val="none" w:sz="0" w:space="0" w:color="auto"/>
            <w:bottom w:val="none" w:sz="0" w:space="0" w:color="auto"/>
            <w:right w:val="none" w:sz="0" w:space="0" w:color="auto"/>
          </w:divBdr>
        </w:div>
        <w:div w:id="907378256">
          <w:marLeft w:val="0"/>
          <w:marRight w:val="0"/>
          <w:marTop w:val="0"/>
          <w:marBottom w:val="0"/>
          <w:divBdr>
            <w:top w:val="none" w:sz="0" w:space="0" w:color="auto"/>
            <w:left w:val="none" w:sz="0" w:space="0" w:color="auto"/>
            <w:bottom w:val="none" w:sz="0" w:space="0" w:color="auto"/>
            <w:right w:val="none" w:sz="0" w:space="0" w:color="auto"/>
          </w:divBdr>
        </w:div>
        <w:div w:id="2056587271">
          <w:marLeft w:val="0"/>
          <w:marRight w:val="0"/>
          <w:marTop w:val="0"/>
          <w:marBottom w:val="0"/>
          <w:divBdr>
            <w:top w:val="none" w:sz="0" w:space="0" w:color="auto"/>
            <w:left w:val="none" w:sz="0" w:space="0" w:color="auto"/>
            <w:bottom w:val="none" w:sz="0" w:space="0" w:color="auto"/>
            <w:right w:val="none" w:sz="0" w:space="0" w:color="auto"/>
          </w:divBdr>
        </w:div>
        <w:div w:id="1843928770">
          <w:marLeft w:val="0"/>
          <w:marRight w:val="0"/>
          <w:marTop w:val="0"/>
          <w:marBottom w:val="0"/>
          <w:divBdr>
            <w:top w:val="none" w:sz="0" w:space="0" w:color="auto"/>
            <w:left w:val="none" w:sz="0" w:space="0" w:color="auto"/>
            <w:bottom w:val="none" w:sz="0" w:space="0" w:color="auto"/>
            <w:right w:val="none" w:sz="0" w:space="0" w:color="auto"/>
          </w:divBdr>
        </w:div>
        <w:div w:id="81538702">
          <w:marLeft w:val="0"/>
          <w:marRight w:val="0"/>
          <w:marTop w:val="0"/>
          <w:marBottom w:val="0"/>
          <w:divBdr>
            <w:top w:val="none" w:sz="0" w:space="0" w:color="auto"/>
            <w:left w:val="none" w:sz="0" w:space="0" w:color="auto"/>
            <w:bottom w:val="none" w:sz="0" w:space="0" w:color="auto"/>
            <w:right w:val="none" w:sz="0" w:space="0" w:color="auto"/>
          </w:divBdr>
        </w:div>
        <w:div w:id="55857076">
          <w:marLeft w:val="0"/>
          <w:marRight w:val="0"/>
          <w:marTop w:val="0"/>
          <w:marBottom w:val="0"/>
          <w:divBdr>
            <w:top w:val="none" w:sz="0" w:space="0" w:color="auto"/>
            <w:left w:val="none" w:sz="0" w:space="0" w:color="auto"/>
            <w:bottom w:val="none" w:sz="0" w:space="0" w:color="auto"/>
            <w:right w:val="none" w:sz="0" w:space="0" w:color="auto"/>
          </w:divBdr>
        </w:div>
        <w:div w:id="1099569754">
          <w:marLeft w:val="0"/>
          <w:marRight w:val="0"/>
          <w:marTop w:val="0"/>
          <w:marBottom w:val="0"/>
          <w:divBdr>
            <w:top w:val="none" w:sz="0" w:space="0" w:color="auto"/>
            <w:left w:val="none" w:sz="0" w:space="0" w:color="auto"/>
            <w:bottom w:val="none" w:sz="0" w:space="0" w:color="auto"/>
            <w:right w:val="none" w:sz="0" w:space="0" w:color="auto"/>
          </w:divBdr>
        </w:div>
        <w:div w:id="1882743537">
          <w:marLeft w:val="0"/>
          <w:marRight w:val="0"/>
          <w:marTop w:val="0"/>
          <w:marBottom w:val="0"/>
          <w:divBdr>
            <w:top w:val="none" w:sz="0" w:space="0" w:color="auto"/>
            <w:left w:val="none" w:sz="0" w:space="0" w:color="auto"/>
            <w:bottom w:val="none" w:sz="0" w:space="0" w:color="auto"/>
            <w:right w:val="none" w:sz="0" w:space="0" w:color="auto"/>
          </w:divBdr>
        </w:div>
        <w:div w:id="1738477770">
          <w:marLeft w:val="0"/>
          <w:marRight w:val="0"/>
          <w:marTop w:val="0"/>
          <w:marBottom w:val="0"/>
          <w:divBdr>
            <w:top w:val="none" w:sz="0" w:space="0" w:color="auto"/>
            <w:left w:val="none" w:sz="0" w:space="0" w:color="auto"/>
            <w:bottom w:val="none" w:sz="0" w:space="0" w:color="auto"/>
            <w:right w:val="none" w:sz="0" w:space="0" w:color="auto"/>
          </w:divBdr>
        </w:div>
        <w:div w:id="850296269">
          <w:marLeft w:val="0"/>
          <w:marRight w:val="0"/>
          <w:marTop w:val="0"/>
          <w:marBottom w:val="0"/>
          <w:divBdr>
            <w:top w:val="none" w:sz="0" w:space="0" w:color="auto"/>
            <w:left w:val="none" w:sz="0" w:space="0" w:color="auto"/>
            <w:bottom w:val="none" w:sz="0" w:space="0" w:color="auto"/>
            <w:right w:val="none" w:sz="0" w:space="0" w:color="auto"/>
          </w:divBdr>
        </w:div>
        <w:div w:id="1482966480">
          <w:marLeft w:val="0"/>
          <w:marRight w:val="0"/>
          <w:marTop w:val="0"/>
          <w:marBottom w:val="0"/>
          <w:divBdr>
            <w:top w:val="none" w:sz="0" w:space="0" w:color="auto"/>
            <w:left w:val="none" w:sz="0" w:space="0" w:color="auto"/>
            <w:bottom w:val="none" w:sz="0" w:space="0" w:color="auto"/>
            <w:right w:val="none" w:sz="0" w:space="0" w:color="auto"/>
          </w:divBdr>
        </w:div>
        <w:div w:id="1414207106">
          <w:marLeft w:val="0"/>
          <w:marRight w:val="0"/>
          <w:marTop w:val="0"/>
          <w:marBottom w:val="0"/>
          <w:divBdr>
            <w:top w:val="none" w:sz="0" w:space="0" w:color="auto"/>
            <w:left w:val="none" w:sz="0" w:space="0" w:color="auto"/>
            <w:bottom w:val="none" w:sz="0" w:space="0" w:color="auto"/>
            <w:right w:val="none" w:sz="0" w:space="0" w:color="auto"/>
          </w:divBdr>
        </w:div>
        <w:div w:id="1982420227">
          <w:marLeft w:val="0"/>
          <w:marRight w:val="0"/>
          <w:marTop w:val="0"/>
          <w:marBottom w:val="0"/>
          <w:divBdr>
            <w:top w:val="none" w:sz="0" w:space="0" w:color="auto"/>
            <w:left w:val="none" w:sz="0" w:space="0" w:color="auto"/>
            <w:bottom w:val="none" w:sz="0" w:space="0" w:color="auto"/>
            <w:right w:val="none" w:sz="0" w:space="0" w:color="auto"/>
          </w:divBdr>
        </w:div>
        <w:div w:id="2144035747">
          <w:marLeft w:val="0"/>
          <w:marRight w:val="0"/>
          <w:marTop w:val="0"/>
          <w:marBottom w:val="0"/>
          <w:divBdr>
            <w:top w:val="none" w:sz="0" w:space="0" w:color="auto"/>
            <w:left w:val="none" w:sz="0" w:space="0" w:color="auto"/>
            <w:bottom w:val="none" w:sz="0" w:space="0" w:color="auto"/>
            <w:right w:val="none" w:sz="0" w:space="0" w:color="auto"/>
          </w:divBdr>
        </w:div>
        <w:div w:id="368996089">
          <w:marLeft w:val="0"/>
          <w:marRight w:val="0"/>
          <w:marTop w:val="0"/>
          <w:marBottom w:val="0"/>
          <w:divBdr>
            <w:top w:val="none" w:sz="0" w:space="0" w:color="auto"/>
            <w:left w:val="none" w:sz="0" w:space="0" w:color="auto"/>
            <w:bottom w:val="none" w:sz="0" w:space="0" w:color="auto"/>
            <w:right w:val="none" w:sz="0" w:space="0" w:color="auto"/>
          </w:divBdr>
        </w:div>
        <w:div w:id="1773087531">
          <w:marLeft w:val="0"/>
          <w:marRight w:val="0"/>
          <w:marTop w:val="0"/>
          <w:marBottom w:val="0"/>
          <w:divBdr>
            <w:top w:val="none" w:sz="0" w:space="0" w:color="auto"/>
            <w:left w:val="none" w:sz="0" w:space="0" w:color="auto"/>
            <w:bottom w:val="none" w:sz="0" w:space="0" w:color="auto"/>
            <w:right w:val="none" w:sz="0" w:space="0" w:color="auto"/>
          </w:divBdr>
        </w:div>
      </w:divsChild>
    </w:div>
    <w:div w:id="575897529">
      <w:bodyDiv w:val="1"/>
      <w:marLeft w:val="0"/>
      <w:marRight w:val="0"/>
      <w:marTop w:val="0"/>
      <w:marBottom w:val="0"/>
      <w:divBdr>
        <w:top w:val="none" w:sz="0" w:space="0" w:color="auto"/>
        <w:left w:val="none" w:sz="0" w:space="0" w:color="auto"/>
        <w:bottom w:val="none" w:sz="0" w:space="0" w:color="auto"/>
        <w:right w:val="none" w:sz="0" w:space="0" w:color="auto"/>
      </w:divBdr>
      <w:divsChild>
        <w:div w:id="2118792134">
          <w:marLeft w:val="0"/>
          <w:marRight w:val="0"/>
          <w:marTop w:val="0"/>
          <w:marBottom w:val="0"/>
          <w:divBdr>
            <w:top w:val="none" w:sz="0" w:space="0" w:color="auto"/>
            <w:left w:val="none" w:sz="0" w:space="0" w:color="auto"/>
            <w:bottom w:val="none" w:sz="0" w:space="0" w:color="auto"/>
            <w:right w:val="none" w:sz="0" w:space="0" w:color="auto"/>
          </w:divBdr>
          <w:divsChild>
            <w:div w:id="1352105122">
              <w:marLeft w:val="0"/>
              <w:marRight w:val="0"/>
              <w:marTop w:val="0"/>
              <w:marBottom w:val="0"/>
              <w:divBdr>
                <w:top w:val="none" w:sz="0" w:space="0" w:color="auto"/>
                <w:left w:val="none" w:sz="0" w:space="0" w:color="auto"/>
                <w:bottom w:val="none" w:sz="0" w:space="0" w:color="auto"/>
                <w:right w:val="none" w:sz="0" w:space="0" w:color="auto"/>
              </w:divBdr>
            </w:div>
          </w:divsChild>
        </w:div>
        <w:div w:id="1144350678">
          <w:marLeft w:val="0"/>
          <w:marRight w:val="0"/>
          <w:marTop w:val="0"/>
          <w:marBottom w:val="0"/>
          <w:divBdr>
            <w:top w:val="none" w:sz="0" w:space="0" w:color="auto"/>
            <w:left w:val="none" w:sz="0" w:space="0" w:color="auto"/>
            <w:bottom w:val="none" w:sz="0" w:space="0" w:color="auto"/>
            <w:right w:val="none" w:sz="0" w:space="0" w:color="auto"/>
          </w:divBdr>
        </w:div>
      </w:divsChild>
    </w:div>
    <w:div w:id="577129887">
      <w:bodyDiv w:val="1"/>
      <w:marLeft w:val="0"/>
      <w:marRight w:val="0"/>
      <w:marTop w:val="0"/>
      <w:marBottom w:val="0"/>
      <w:divBdr>
        <w:top w:val="none" w:sz="0" w:space="0" w:color="auto"/>
        <w:left w:val="none" w:sz="0" w:space="0" w:color="auto"/>
        <w:bottom w:val="none" w:sz="0" w:space="0" w:color="auto"/>
        <w:right w:val="none" w:sz="0" w:space="0" w:color="auto"/>
      </w:divBdr>
    </w:div>
    <w:div w:id="1901672840">
      <w:bodyDiv w:val="1"/>
      <w:marLeft w:val="0"/>
      <w:marRight w:val="0"/>
      <w:marTop w:val="0"/>
      <w:marBottom w:val="0"/>
      <w:divBdr>
        <w:top w:val="none" w:sz="0" w:space="0" w:color="auto"/>
        <w:left w:val="none" w:sz="0" w:space="0" w:color="auto"/>
        <w:bottom w:val="none" w:sz="0" w:space="0" w:color="auto"/>
        <w:right w:val="none" w:sz="0" w:space="0" w:color="auto"/>
      </w:divBdr>
      <w:divsChild>
        <w:div w:id="1042094251">
          <w:marLeft w:val="0"/>
          <w:marRight w:val="0"/>
          <w:marTop w:val="0"/>
          <w:marBottom w:val="0"/>
          <w:divBdr>
            <w:top w:val="none" w:sz="0" w:space="0" w:color="auto"/>
            <w:left w:val="none" w:sz="0" w:space="0" w:color="auto"/>
            <w:bottom w:val="none" w:sz="0" w:space="0" w:color="auto"/>
            <w:right w:val="none" w:sz="0" w:space="0" w:color="auto"/>
          </w:divBdr>
        </w:div>
        <w:div w:id="1853568900">
          <w:marLeft w:val="0"/>
          <w:marRight w:val="0"/>
          <w:marTop w:val="0"/>
          <w:marBottom w:val="0"/>
          <w:divBdr>
            <w:top w:val="none" w:sz="0" w:space="0" w:color="auto"/>
            <w:left w:val="none" w:sz="0" w:space="0" w:color="auto"/>
            <w:bottom w:val="none" w:sz="0" w:space="0" w:color="auto"/>
            <w:right w:val="none" w:sz="0" w:space="0" w:color="auto"/>
          </w:divBdr>
        </w:div>
        <w:div w:id="1270508880">
          <w:marLeft w:val="0"/>
          <w:marRight w:val="0"/>
          <w:marTop w:val="0"/>
          <w:marBottom w:val="0"/>
          <w:divBdr>
            <w:top w:val="none" w:sz="0" w:space="0" w:color="auto"/>
            <w:left w:val="none" w:sz="0" w:space="0" w:color="auto"/>
            <w:bottom w:val="none" w:sz="0" w:space="0" w:color="auto"/>
            <w:right w:val="none" w:sz="0" w:space="0" w:color="auto"/>
          </w:divBdr>
        </w:div>
        <w:div w:id="965083652">
          <w:marLeft w:val="0"/>
          <w:marRight w:val="0"/>
          <w:marTop w:val="0"/>
          <w:marBottom w:val="0"/>
          <w:divBdr>
            <w:top w:val="none" w:sz="0" w:space="0" w:color="auto"/>
            <w:left w:val="none" w:sz="0" w:space="0" w:color="auto"/>
            <w:bottom w:val="none" w:sz="0" w:space="0" w:color="auto"/>
            <w:right w:val="none" w:sz="0" w:space="0" w:color="auto"/>
          </w:divBdr>
        </w:div>
        <w:div w:id="1839536320">
          <w:marLeft w:val="0"/>
          <w:marRight w:val="0"/>
          <w:marTop w:val="0"/>
          <w:marBottom w:val="0"/>
          <w:divBdr>
            <w:top w:val="none" w:sz="0" w:space="0" w:color="auto"/>
            <w:left w:val="none" w:sz="0" w:space="0" w:color="auto"/>
            <w:bottom w:val="none" w:sz="0" w:space="0" w:color="auto"/>
            <w:right w:val="none" w:sz="0" w:space="0" w:color="auto"/>
          </w:divBdr>
        </w:div>
        <w:div w:id="2102213599">
          <w:marLeft w:val="0"/>
          <w:marRight w:val="0"/>
          <w:marTop w:val="0"/>
          <w:marBottom w:val="0"/>
          <w:divBdr>
            <w:top w:val="none" w:sz="0" w:space="0" w:color="auto"/>
            <w:left w:val="none" w:sz="0" w:space="0" w:color="auto"/>
            <w:bottom w:val="none" w:sz="0" w:space="0" w:color="auto"/>
            <w:right w:val="none" w:sz="0" w:space="0" w:color="auto"/>
          </w:divBdr>
        </w:div>
        <w:div w:id="1839811845">
          <w:marLeft w:val="0"/>
          <w:marRight w:val="0"/>
          <w:marTop w:val="0"/>
          <w:marBottom w:val="0"/>
          <w:divBdr>
            <w:top w:val="none" w:sz="0" w:space="0" w:color="auto"/>
            <w:left w:val="none" w:sz="0" w:space="0" w:color="auto"/>
            <w:bottom w:val="none" w:sz="0" w:space="0" w:color="auto"/>
            <w:right w:val="none" w:sz="0" w:space="0" w:color="auto"/>
          </w:divBdr>
        </w:div>
        <w:div w:id="1563905232">
          <w:marLeft w:val="0"/>
          <w:marRight w:val="0"/>
          <w:marTop w:val="0"/>
          <w:marBottom w:val="0"/>
          <w:divBdr>
            <w:top w:val="none" w:sz="0" w:space="0" w:color="auto"/>
            <w:left w:val="none" w:sz="0" w:space="0" w:color="auto"/>
            <w:bottom w:val="none" w:sz="0" w:space="0" w:color="auto"/>
            <w:right w:val="none" w:sz="0" w:space="0" w:color="auto"/>
          </w:divBdr>
        </w:div>
        <w:div w:id="1578049741">
          <w:marLeft w:val="0"/>
          <w:marRight w:val="0"/>
          <w:marTop w:val="0"/>
          <w:marBottom w:val="0"/>
          <w:divBdr>
            <w:top w:val="none" w:sz="0" w:space="0" w:color="auto"/>
            <w:left w:val="none" w:sz="0" w:space="0" w:color="auto"/>
            <w:bottom w:val="none" w:sz="0" w:space="0" w:color="auto"/>
            <w:right w:val="none" w:sz="0" w:space="0" w:color="auto"/>
          </w:divBdr>
        </w:div>
        <w:div w:id="1886717985">
          <w:marLeft w:val="0"/>
          <w:marRight w:val="0"/>
          <w:marTop w:val="0"/>
          <w:marBottom w:val="0"/>
          <w:divBdr>
            <w:top w:val="none" w:sz="0" w:space="0" w:color="auto"/>
            <w:left w:val="none" w:sz="0" w:space="0" w:color="auto"/>
            <w:bottom w:val="none" w:sz="0" w:space="0" w:color="auto"/>
            <w:right w:val="none" w:sz="0" w:space="0" w:color="auto"/>
          </w:divBdr>
        </w:div>
        <w:div w:id="1418987373">
          <w:marLeft w:val="0"/>
          <w:marRight w:val="0"/>
          <w:marTop w:val="0"/>
          <w:marBottom w:val="0"/>
          <w:divBdr>
            <w:top w:val="none" w:sz="0" w:space="0" w:color="auto"/>
            <w:left w:val="none" w:sz="0" w:space="0" w:color="auto"/>
            <w:bottom w:val="none" w:sz="0" w:space="0" w:color="auto"/>
            <w:right w:val="none" w:sz="0" w:space="0" w:color="auto"/>
          </w:divBdr>
        </w:div>
        <w:div w:id="1750737850">
          <w:marLeft w:val="0"/>
          <w:marRight w:val="0"/>
          <w:marTop w:val="0"/>
          <w:marBottom w:val="0"/>
          <w:divBdr>
            <w:top w:val="none" w:sz="0" w:space="0" w:color="auto"/>
            <w:left w:val="none" w:sz="0" w:space="0" w:color="auto"/>
            <w:bottom w:val="none" w:sz="0" w:space="0" w:color="auto"/>
            <w:right w:val="none" w:sz="0" w:space="0" w:color="auto"/>
          </w:divBdr>
        </w:div>
        <w:div w:id="974868543">
          <w:marLeft w:val="0"/>
          <w:marRight w:val="0"/>
          <w:marTop w:val="0"/>
          <w:marBottom w:val="0"/>
          <w:divBdr>
            <w:top w:val="none" w:sz="0" w:space="0" w:color="auto"/>
            <w:left w:val="none" w:sz="0" w:space="0" w:color="auto"/>
            <w:bottom w:val="none" w:sz="0" w:space="0" w:color="auto"/>
            <w:right w:val="none" w:sz="0" w:space="0" w:color="auto"/>
          </w:divBdr>
        </w:div>
        <w:div w:id="274942360">
          <w:marLeft w:val="0"/>
          <w:marRight w:val="0"/>
          <w:marTop w:val="0"/>
          <w:marBottom w:val="0"/>
          <w:divBdr>
            <w:top w:val="none" w:sz="0" w:space="0" w:color="auto"/>
            <w:left w:val="none" w:sz="0" w:space="0" w:color="auto"/>
            <w:bottom w:val="none" w:sz="0" w:space="0" w:color="auto"/>
            <w:right w:val="none" w:sz="0" w:space="0" w:color="auto"/>
          </w:divBdr>
        </w:div>
        <w:div w:id="1568492358">
          <w:marLeft w:val="0"/>
          <w:marRight w:val="0"/>
          <w:marTop w:val="0"/>
          <w:marBottom w:val="0"/>
          <w:divBdr>
            <w:top w:val="none" w:sz="0" w:space="0" w:color="auto"/>
            <w:left w:val="none" w:sz="0" w:space="0" w:color="auto"/>
            <w:bottom w:val="none" w:sz="0" w:space="0" w:color="auto"/>
            <w:right w:val="none" w:sz="0" w:space="0" w:color="auto"/>
          </w:divBdr>
        </w:div>
        <w:div w:id="1489514199">
          <w:marLeft w:val="0"/>
          <w:marRight w:val="0"/>
          <w:marTop w:val="0"/>
          <w:marBottom w:val="0"/>
          <w:divBdr>
            <w:top w:val="none" w:sz="0" w:space="0" w:color="auto"/>
            <w:left w:val="none" w:sz="0" w:space="0" w:color="auto"/>
            <w:bottom w:val="none" w:sz="0" w:space="0" w:color="auto"/>
            <w:right w:val="none" w:sz="0" w:space="0" w:color="auto"/>
          </w:divBdr>
        </w:div>
        <w:div w:id="1995839438">
          <w:marLeft w:val="0"/>
          <w:marRight w:val="0"/>
          <w:marTop w:val="0"/>
          <w:marBottom w:val="0"/>
          <w:divBdr>
            <w:top w:val="none" w:sz="0" w:space="0" w:color="auto"/>
            <w:left w:val="none" w:sz="0" w:space="0" w:color="auto"/>
            <w:bottom w:val="none" w:sz="0" w:space="0" w:color="auto"/>
            <w:right w:val="none" w:sz="0" w:space="0" w:color="auto"/>
          </w:divBdr>
        </w:div>
        <w:div w:id="1010524537">
          <w:marLeft w:val="0"/>
          <w:marRight w:val="0"/>
          <w:marTop w:val="0"/>
          <w:marBottom w:val="0"/>
          <w:divBdr>
            <w:top w:val="none" w:sz="0" w:space="0" w:color="auto"/>
            <w:left w:val="none" w:sz="0" w:space="0" w:color="auto"/>
            <w:bottom w:val="none" w:sz="0" w:space="0" w:color="auto"/>
            <w:right w:val="none" w:sz="0" w:space="0" w:color="auto"/>
          </w:divBdr>
        </w:div>
        <w:div w:id="2060542939">
          <w:marLeft w:val="0"/>
          <w:marRight w:val="0"/>
          <w:marTop w:val="0"/>
          <w:marBottom w:val="0"/>
          <w:divBdr>
            <w:top w:val="none" w:sz="0" w:space="0" w:color="auto"/>
            <w:left w:val="none" w:sz="0" w:space="0" w:color="auto"/>
            <w:bottom w:val="none" w:sz="0" w:space="0" w:color="auto"/>
            <w:right w:val="none" w:sz="0" w:space="0" w:color="auto"/>
          </w:divBdr>
        </w:div>
        <w:div w:id="1621303756">
          <w:marLeft w:val="0"/>
          <w:marRight w:val="0"/>
          <w:marTop w:val="0"/>
          <w:marBottom w:val="0"/>
          <w:divBdr>
            <w:top w:val="none" w:sz="0" w:space="0" w:color="auto"/>
            <w:left w:val="none" w:sz="0" w:space="0" w:color="auto"/>
            <w:bottom w:val="none" w:sz="0" w:space="0" w:color="auto"/>
            <w:right w:val="none" w:sz="0" w:space="0" w:color="auto"/>
          </w:divBdr>
        </w:div>
        <w:div w:id="390037272">
          <w:marLeft w:val="0"/>
          <w:marRight w:val="0"/>
          <w:marTop w:val="0"/>
          <w:marBottom w:val="0"/>
          <w:divBdr>
            <w:top w:val="none" w:sz="0" w:space="0" w:color="auto"/>
            <w:left w:val="none" w:sz="0" w:space="0" w:color="auto"/>
            <w:bottom w:val="none" w:sz="0" w:space="0" w:color="auto"/>
            <w:right w:val="none" w:sz="0" w:space="0" w:color="auto"/>
          </w:divBdr>
        </w:div>
        <w:div w:id="180665877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www.dzhw.eu/pdf/pub_fh/fh-200808.pdf" TargetMode="External"/><Relationship Id="rId23" Type="http://schemas.openxmlformats.org/officeDocument/2006/relationships/hyperlink" Target="http://www.his-he.de/veranstaltung/dokumentation/Workshop_ITIL/pdf/TOP04.pdf" TargetMode="External"/><Relationship Id="rId24" Type="http://schemas.openxmlformats.org/officeDocument/2006/relationships/hyperlink" Target="http://www.his-he.de/veranstaltung/dokumentation/Workshop_ITIL/pdf/TOP02.pdf" TargetMode="External"/><Relationship Id="rId25" Type="http://schemas.openxmlformats.org/officeDocument/2006/relationships/hyperlink" Target="http://www.his-he.de/veranstaltung/dokumentation/Workshop_ITIL/pdf/TOP03.pdf" TargetMode="External"/><Relationship Id="rId26" Type="http://schemas.openxmlformats.org/officeDocument/2006/relationships/hyperlink" Target="http://www.peer-pasternack.de/texte/QM%20an%20HSen_GBP.pdf"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his-he.de/veranstaltung/dokumentation/Workshop_ITIL/pdf/TOP01.pdf" TargetMode="External"/><Relationship Id="rId31" Type="http://schemas.openxmlformats.org/officeDocument/2006/relationships/image" Target="media/image12.png"/><Relationship Id="rId32" Type="http://schemas.openxmlformats.org/officeDocument/2006/relationships/hyperlink" Target="http://de.wikipedia.org/wiki/Kontinuierlicher_Verbesserungsprozess"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tqm.com/files/Bild_KVP_2.jpg//" TargetMode="External"/><Relationship Id="rId34" Type="http://schemas.openxmlformats.org/officeDocument/2006/relationships/image" Target="media/image13.jpeg"/><Relationship Id="rId35" Type="http://schemas.openxmlformats.org/officeDocument/2006/relationships/image" Target="media/image14.png"/><Relationship Id="rId36" Type="http://schemas.openxmlformats.org/officeDocument/2006/relationships/image" Target="media/image15.emf"/><Relationship Id="rId10" Type="http://schemas.openxmlformats.org/officeDocument/2006/relationships/image" Target="media/image2.png"/><Relationship Id="rId11" Type="http://schemas.openxmlformats.org/officeDocument/2006/relationships/hyperlink" Target="http://www.his-he.de/veranstaltung/dokumentation/Workshop_ITIL/pdf/TOP01.pdf"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www.dzhw.eu/pdf/pub_fh/fh-201304.pdf" TargetMode="External"/><Relationship Id="rId15" Type="http://schemas.openxmlformats.org/officeDocument/2006/relationships/image" Target="media/image5.png"/><Relationship Id="rId16" Type="http://schemas.openxmlformats.org/officeDocument/2006/relationships/hyperlink" Target="http://www.dzhw.eu/pdf/pub_fh/fh-201304.pdf" TargetMode="External"/><Relationship Id="rId17" Type="http://schemas.openxmlformats.org/officeDocument/2006/relationships/hyperlink" Target="https://books.google.de/books?id=i0qrp40EBocC&amp;pg=PA171&amp;lpg=PA171&amp;dq=schwabe,+g.+2009+it+governance+an+universit%C3%A4ten&amp;source=bl&amp;ots=H2RyOhzjjz&amp;sig=LMK-UIOcp2Rfxmug5bkAK0fKFYg&amp;hl=de&amp;sa=X&amp;ei=FZVYVeDZOKSxygO0uoCwBw&amp;ved=0CDMQ6AEwAg" TargetMode="External"/><Relationship Id="rId18" Type="http://schemas.openxmlformats.org/officeDocument/2006/relationships/image" Target="media/image6.png"/><Relationship Id="rId19" Type="http://schemas.openxmlformats.org/officeDocument/2006/relationships/hyperlink" Target="http://www.google.de/imgres?imgurl=http://www.carna-verbund.de/inhalt/Informationsmanagement.jpg&amp;imgrefurl=http://www.carna-verbund.de/massnahmen.php?aktcss01%3Dweiss%26top%3D1%26massn%3D11&amp;h=322&amp;w=400&amp;tbnid=_KL6oRMX2rzOqM:&amp;zoom=1&amp;tbnh=101&amp;tbnw=126&amp;usg=__qWujKjloMS3FUN-FZdKkOdJwUCw=&amp;docid=Crwn-IOBIv6NOM" TargetMode="External"/><Relationship Id="rId37" Type="http://schemas.openxmlformats.org/officeDocument/2006/relationships/oleObject" Target="embeddings/oleObject1.bin"/><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61305-6992-2649-9A6C-F7ABA1516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4123</Words>
  <Characters>25981</Characters>
  <Application>Microsoft Macintosh Word</Application>
  <DocSecurity>0</DocSecurity>
  <Lines>216</Lines>
  <Paragraphs>60</Paragraphs>
  <ScaleCrop>false</ScaleCrop>
  <Company/>
  <LinksUpToDate>false</LinksUpToDate>
  <CharactersWithSpaces>30044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dc:creator>
  <cp:keywords/>
  <dc:description/>
  <cp:lastModifiedBy>admini</cp:lastModifiedBy>
  <cp:revision>672</cp:revision>
  <dcterms:created xsi:type="dcterms:W3CDTF">2015-05-17T10:42:00Z</dcterms:created>
  <dcterms:modified xsi:type="dcterms:W3CDTF">2015-05-31T18:22:00Z</dcterms:modified>
</cp:coreProperties>
</file>