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462A" w14:textId="3A176607" w:rsidR="008B6D9B" w:rsidRPr="004C7AF9" w:rsidRDefault="008B6D9B" w:rsidP="004C7AF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C7AF9">
        <w:rPr>
          <w:rFonts w:ascii="Times New Roman" w:hAnsi="Times New Roman" w:cs="Times New Roman"/>
          <w:sz w:val="40"/>
          <w:szCs w:val="40"/>
          <w:lang w:val="en-US"/>
        </w:rPr>
        <w:t>Data Warehousing with IBM Cloud Db2 Warehouse</w:t>
      </w:r>
    </w:p>
    <w:p w14:paraId="1CAD688A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3904136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7AF9"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 1: Problem Definition and Design Thinking</w:t>
      </w:r>
    </w:p>
    <w:p w14:paraId="10228E9C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2FA9B84" w14:textId="5C709289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AF9">
        <w:rPr>
          <w:rFonts w:ascii="Times New Roman" w:hAnsi="Times New Roman" w:cs="Times New Roman"/>
          <w:sz w:val="28"/>
          <w:szCs w:val="28"/>
          <w:lang w:val="en-US"/>
        </w:rPr>
        <w:t>Problem Definition:</w:t>
      </w:r>
    </w:p>
    <w:p w14:paraId="132D0C4B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In this phase, we aim to define the problem statement clearly. Understanding the problem is essential before proceeding with the design and implementation of a data warehousing solution with IBM Cloud Db2 Warehouse. The problem statement should encompass:</w:t>
      </w:r>
    </w:p>
    <w:p w14:paraId="423D5E1B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75008E0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- A description of the current data management challenges.</w:t>
      </w:r>
    </w:p>
    <w:p w14:paraId="647155C2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- The business goals and objectives that can be achieved through data warehousing.</w:t>
      </w:r>
    </w:p>
    <w:p w14:paraId="6AF3F241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- The scope of data to be stored and managed.</w:t>
      </w:r>
    </w:p>
    <w:p w14:paraId="2BA18E57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- Specific pain points, inefficiencies, or limitations in the current data handling processes.</w:t>
      </w:r>
    </w:p>
    <w:p w14:paraId="6FDE7AA4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513DA04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C7AF9">
        <w:rPr>
          <w:rFonts w:ascii="Times New Roman" w:hAnsi="Times New Roman" w:cs="Times New Roman"/>
          <w:sz w:val="32"/>
          <w:szCs w:val="32"/>
          <w:lang w:val="en-US"/>
        </w:rPr>
        <w:t>Design Thinking:</w:t>
      </w:r>
    </w:p>
    <w:p w14:paraId="7A276DCF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Design thinking is an essential approach to guide our project. It involves a structured process to innovate and design solutions. Here are the key steps we will take:</w:t>
      </w:r>
    </w:p>
    <w:p w14:paraId="55AC9C74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9FAEA87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1. Empathize: Understand the needs and pain points of stakeholders involved in data management, including data analysts, business users, and IT administrators. Conduct interviews and surveys to gather insights.</w:t>
      </w:r>
    </w:p>
    <w:p w14:paraId="59B8103B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2. Define: Clearly define the problem based on the information gathered during the empathize phase. Create a problem statement that highlights the challenges and opportunities.</w:t>
      </w:r>
    </w:p>
    <w:p w14:paraId="6FBE4A29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3. Ideate: Generate ideas for the data warehousing solution. This could include deciding on the architecture, data sources, ETL (Extract, Transform, Load) processes, and data modeling techniques.</w:t>
      </w:r>
    </w:p>
    <w:p w14:paraId="50E53C1A" w14:textId="77777777" w:rsidR="004C7AF9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4. Prototype: Develop a prototype or a high-level design of the data warehousing solution. This should include the structure of the Db2 Warehouse, data flow diagrams, and an outline of the tools and technologies to be used.</w:t>
      </w:r>
    </w:p>
    <w:p w14:paraId="002ED648" w14:textId="09DB4964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5. Test: Test the prototype with a small set of data to ensure that the chosen design is feasible</w:t>
      </w:r>
      <w:r w:rsidR="004C7AF9" w:rsidRPr="004C7AF9">
        <w:rPr>
          <w:rFonts w:ascii="Times New Roman" w:hAnsi="Times New Roman" w:cs="Times New Roman"/>
          <w:lang w:val="en-US"/>
        </w:rPr>
        <w:t xml:space="preserve"> </w:t>
      </w:r>
      <w:r w:rsidRPr="004C7AF9">
        <w:rPr>
          <w:rFonts w:ascii="Times New Roman" w:hAnsi="Times New Roman" w:cs="Times New Roman"/>
          <w:lang w:val="en-US"/>
        </w:rPr>
        <w:t>and aligns with the project goals.</w:t>
      </w:r>
    </w:p>
    <w:p w14:paraId="50E5D433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6. Iterate: Based on the feedback from testing, iterate on the design to make improvements and refinements.</w:t>
      </w:r>
    </w:p>
    <w:p w14:paraId="0A62EA01" w14:textId="77777777" w:rsidR="004C7AF9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7. Implement: Once the design is finalized, proceed with the actual implementation of the data warehousing solution using IBM Cloud Db2 Warehouse.</w:t>
      </w:r>
    </w:p>
    <w:p w14:paraId="3B03AC15" w14:textId="2C6A704C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8. Document: Throughout the design and implementation process, maintain detailed documentation, including data models, ETL scripts, and configuration settings.</w:t>
      </w:r>
    </w:p>
    <w:p w14:paraId="2E590B45" w14:textId="77777777" w:rsidR="008B6D9B" w:rsidRPr="004C7AF9" w:rsidRDefault="008B6D9B" w:rsidP="004C7AF9">
      <w:pPr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 w:rsidRPr="004C7AF9">
        <w:rPr>
          <w:rFonts w:ascii="Times New Roman" w:hAnsi="Times New Roman" w:cs="Times New Roman"/>
          <w:lang w:val="en-US"/>
        </w:rPr>
        <w:t>9. Evaluate: Continuously monitor and evaluate the performance of the data warehousing solution to ensure it meets the defined objectives.</w:t>
      </w:r>
    </w:p>
    <w:p w14:paraId="29121AC7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9A0D6D" w14:textId="77777777" w:rsidR="008B6D9B" w:rsidRPr="004C7AF9" w:rsidRDefault="008B6D9B" w:rsidP="004C7AF9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8B6D9B" w:rsidRPr="004C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B"/>
    <w:rsid w:val="004A0CB9"/>
    <w:rsid w:val="004C7AF9"/>
    <w:rsid w:val="008B6D9B"/>
    <w:rsid w:val="00D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1F4"/>
  <w15:chartTrackingRefBased/>
  <w15:docId w15:val="{3E06DB9E-2BEB-4DBA-96B1-DCEA223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kabilan r</cp:lastModifiedBy>
  <cp:revision>2</cp:revision>
  <dcterms:created xsi:type="dcterms:W3CDTF">2023-09-30T07:07:00Z</dcterms:created>
  <dcterms:modified xsi:type="dcterms:W3CDTF">2023-09-30T07:25:00Z</dcterms:modified>
</cp:coreProperties>
</file>