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Руководител</w:t>
      </w:r>
      <w:r>
        <w:rPr>
          <w:sz w:val="24"/>
          <w:szCs w:val="24"/>
          <w:highlight w:val="none"/>
        </w:rPr>
        <w:t xml:space="preserve">ю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государственного бюджетного учреждения Новосибирской области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«Центр информационных технологий Новосибирской области»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.В. </w:t>
      </w:r>
      <w:r>
        <w:rPr>
          <w:sz w:val="24"/>
          <w:szCs w:val="24"/>
          <w:highlight w:val="none"/>
        </w:rPr>
        <w:t xml:space="preserve">Брумму</w:t>
      </w:r>
      <w:r>
        <w:rPr>
          <w:sz w:val="24"/>
          <w:szCs w:val="24"/>
          <w:highlight w:val="none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Обращение о проведении закупки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 отдела </w:t>
      </w:r>
      <w:r>
        <w:rPr>
          <w:sz w:val="24"/>
          <w:szCs w:val="24"/>
        </w:rPr>
      </w:r>
      <w:r>
        <w:rPr>
          <w:sz w:val="24"/>
          <w:szCs w:val="24"/>
        </w:rPr>
        <w:t xml:space="preserve">технической поддержки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 xml:space="preserve">О ДЛЯ ШТАМПА]</w:t>
      </w:r>
      <w:r>
        <w:rPr>
          <w:color w:val="ffffff" w:themeColor="background1"/>
          <w:sz w:val="24"/>
          <w:szCs w:val="24"/>
        </w:rPr>
      </w:r>
      <w:r>
        <w:rPr>
          <w:color w:val="ffffff" w:themeColor="background1"/>
          <w:sz w:val="24"/>
          <w:szCs w:val="24"/>
        </w:rPr>
      </w:r>
    </w:p>
    <w:p>
      <w:pPr>
        <w:ind w:firstLine="720"/>
        <w:rPr>
          <w:color w:val="000000"/>
          <w:sz w:val="24"/>
          <w:szCs w:val="24"/>
          <w:lang w:eastAsia="zh-CN"/>
        </w:rPr>
      </w:pPr>
      <w:r>
        <w:rPr>
          <w:sz w:val="24"/>
          <w:szCs w:val="24"/>
        </w:rPr>
        <w:t xml:space="preserve">Прошу разрешить проведение электронного аукциона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поставку офисной мебели</w:t>
      </w:r>
      <w:r>
        <w:rPr>
          <w:sz w:val="24"/>
          <w:szCs w:val="24"/>
        </w:rPr>
      </w:r>
      <w:r>
        <w:rPr>
          <w:rFonts w:cs="Times New Roman"/>
          <w:sz w:val="24"/>
          <w:szCs w:val="24"/>
        </w:rPr>
        <w:t xml:space="preserve">;</w:t>
      </w:r>
      <w:r>
        <w:rPr>
          <w:rFonts w:eastAsia="Times New Roman" w:cs="Times New Roman"/>
          <w:sz w:val="24"/>
          <w:szCs w:val="24"/>
        </w:rPr>
        <w:t xml:space="preserve"> за счет лимитов </w:t>
      </w:r>
      <w:r>
        <w:rPr>
          <w:rFonts w:eastAsia="Times New Roman" w:cs="Times New Roman"/>
          <w:sz w:val="24"/>
          <w:szCs w:val="24"/>
        </w:rPr>
        <w:t xml:space="preserve">бюджетных обязательств </w:t>
      </w:r>
      <w:r>
        <w:rPr>
          <w:rFonts w:eastAsia="Times New Roman" w:cs="Times New Roman"/>
          <w:sz w:val="24"/>
          <w:szCs w:val="24"/>
        </w:rPr>
        <w:t xml:space="preserve">202</w:t>
      </w:r>
      <w:r>
        <w:rPr>
          <w:rFonts w:eastAsia="Times New Roman" w:cs="Times New Roman"/>
          <w:sz w:val="24"/>
          <w:szCs w:val="24"/>
        </w:rPr>
        <w:t xml:space="preserve">6 </w:t>
      </w:r>
      <w:r>
        <w:rPr>
          <w:rFonts w:eastAsia="Times New Roman" w:cs="Times New Roman"/>
          <w:sz w:val="24"/>
          <w:szCs w:val="24"/>
        </w:rPr>
        <w:t xml:space="preserve">г.</w:t>
      </w:r>
      <w:r>
        <w:rPr>
          <w:color w:val="000000"/>
          <w:sz w:val="24"/>
          <w:szCs w:val="24"/>
          <w:lang w:eastAsia="zh-CN"/>
        </w:rPr>
      </w:r>
      <w:r>
        <w:rPr>
          <w:color w:val="000000"/>
          <w:sz w:val="24"/>
          <w:szCs w:val="24"/>
          <w:lang w:eastAsia="zh-CN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rPr>
          <w:rFonts w:eastAsia="Times New Roman"/>
          <w:sz w:val="24"/>
          <w:szCs w:val="24"/>
          <w:highlight w:val="non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Начальная (максимальная) цена контракта</w:t>
      </w:r>
      <w:r>
        <w:rPr>
          <w:sz w:val="24"/>
          <w:szCs w:val="24"/>
        </w:rPr>
        <w:t xml:space="preserve">:</w:t>
      </w:r>
      <w:r>
        <w:rPr>
          <w:rFonts w:eastAsia="Times New Roman" w:cs="Times New Roman"/>
          <w:sz w:val="24"/>
          <w:szCs w:val="24"/>
          <w:highlight w:val="none"/>
        </w:rPr>
        <w:t xml:space="preserve"> </w:t>
      </w:r>
      <w:r>
        <w:rPr>
          <w:rFonts w:eastAsia="Times New Roman" w:cs="Times New Roman"/>
          <w:sz w:val="24"/>
          <w:szCs w:val="24"/>
          <w:highlight w:val="none"/>
        </w:rPr>
        <w:t xml:space="preserve">548 547 рублей 00 копеек</w:t>
      </w:r>
      <w:r>
        <w:rPr>
          <w:rFonts w:eastAsia="Times New Roman"/>
          <w:sz w:val="24"/>
          <w:szCs w:val="24"/>
          <w:highlight w:val="none"/>
          <w:lang w:eastAsia="ru-RU"/>
        </w:rPr>
      </w:r>
      <w:r>
        <w:rPr>
          <w:rFonts w:eastAsia="Times New Roman"/>
          <w:sz w:val="24"/>
          <w:szCs w:val="24"/>
          <w:highlight w:val="none"/>
        </w:rPr>
      </w:r>
    </w:p>
    <w:p>
      <w:pPr>
        <w:ind w:firstLine="567"/>
        <w:rPr>
          <w:sz w:val="24"/>
          <w:szCs w:val="24"/>
        </w:rPr>
      </w:pPr>
      <w:r/>
      <w:bookmarkStart w:id="0" w:name="_GoBack"/>
      <w:r/>
      <w:bookmarkEnd w:id="0"/>
      <w:r>
        <w:rPr>
          <w:sz w:val="24"/>
          <w:szCs w:val="24"/>
        </w:rPr>
        <w:tab/>
        <w:t xml:space="preserve">Сотрудник, ответственный за закупку: </w:t>
      </w:r>
      <w:r>
        <w:rPr>
          <w:sz w:val="24"/>
          <w:szCs w:val="24"/>
        </w:rPr>
      </w:r>
      <w:r>
        <w:rPr>
          <w:sz w:val="24"/>
          <w:szCs w:val="24"/>
        </w:rPr>
        <w:t xml:space="preserve">Шамаев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Виктор Валерьевич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1"/>
        <w:tblW w:w="10065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580"/>
        <w:gridCol w:w="8485"/>
      </w:tblGrid>
      <w:tr>
        <w:tblPrEx/>
        <w:trPr/>
        <w:tc>
          <w:tcPr>
            <w:tcW w:w="1580" w:type="dxa"/>
            <w:textDirection w:val="lrTb"/>
            <w:noWrap w:val="false"/>
          </w:tcPr>
          <w:p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Приложение: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</w:tc>
        <w:tc>
          <w:tcPr>
            <w:tcW w:w="8485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Обоснование н</w:t>
            </w:r>
            <w:r>
              <w:rPr>
                <w:rFonts w:eastAsia="Calibri" w:cs="Times New Roman"/>
                <w:sz w:val="24"/>
                <w:szCs w:val="24"/>
              </w:rPr>
              <w:t xml:space="preserve">ачальн</w:t>
            </w:r>
            <w:r>
              <w:rPr>
                <w:rFonts w:eastAsia="Calibri" w:cs="Times New Roman"/>
                <w:sz w:val="24"/>
                <w:szCs w:val="24"/>
              </w:rPr>
              <w:t xml:space="preserve">ой</w:t>
            </w:r>
            <w:r>
              <w:rPr>
                <w:rFonts w:eastAsia="Calibri" w:cs="Times New Roman"/>
                <w:sz w:val="24"/>
                <w:szCs w:val="24"/>
              </w:rPr>
              <w:t xml:space="preserve"> (максимальн</w:t>
            </w:r>
            <w:r>
              <w:rPr>
                <w:rFonts w:eastAsia="Calibri" w:cs="Times New Roman"/>
                <w:sz w:val="24"/>
                <w:szCs w:val="24"/>
              </w:rPr>
              <w:t xml:space="preserve">ой</w:t>
            </w:r>
            <w:r>
              <w:rPr>
                <w:rFonts w:eastAsia="Calibri" w:cs="Times New Roman"/>
                <w:sz w:val="24"/>
                <w:szCs w:val="24"/>
              </w:rPr>
              <w:t xml:space="preserve">) </w:t>
            </w:r>
            <w:r>
              <w:rPr>
                <w:rFonts w:eastAsia="Calibri" w:cs="Times New Roman"/>
                <w:sz w:val="24"/>
                <w:szCs w:val="24"/>
              </w:rPr>
              <w:t xml:space="preserve">цены </w:t>
            </w:r>
            <w:r>
              <w:rPr>
                <w:rFonts w:eastAsia="Calibri" w:cs="Times New Roman"/>
                <w:sz w:val="24"/>
                <w:szCs w:val="24"/>
              </w:rPr>
              <w:t xml:space="preserve">контракта;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Описание объекта закупки;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Заявка на внесение в план-график;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Пояснительная записка;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Проект контракта;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Проток</w:t>
            </w:r>
            <w:r>
              <w:rPr>
                <w:rFonts w:eastAsia="Calibri" w:cs="Times New Roman"/>
                <w:sz w:val="24"/>
                <w:szCs w:val="24"/>
              </w:rPr>
              <w:t xml:space="preserve">ол комиссии на </w:t>
            </w:r>
            <w:r>
              <w:rPr>
                <w:rFonts w:eastAsia="Calibri" w:cs="Times New Roman"/>
                <w:sz w:val="24"/>
                <w:szCs w:val="24"/>
              </w:rPr>
              <w:t xml:space="preserve">аффилированность;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  <w:highlight w:val="none"/>
              </w:rPr>
              <w:t xml:space="preserve">Инструкция по заполнению заявки.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</w:tc>
      </w:tr>
    </w:tbl>
    <w:p>
      <w:pPr>
        <w:pStyle w:val="866"/>
        <w:contextualSpacing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Согласовано (в части курируемых вопросов):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2"/>
        <w:tblW w:w="4536" w:type="dxa"/>
        <w:tblInd w:w="567" w:type="dxa"/>
        <w:tblLook w:val="04A0" w:firstRow="1" w:lastRow="0" w:firstColumn="1" w:lastColumn="0" w:noHBand="0" w:noVBand="1"/>
      </w:tblPr>
      <w:tblGrid>
        <w:gridCol w:w="2127"/>
        <w:gridCol w:w="240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Филатов А.А.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Прокопьева С.А.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Чистякова И.А.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Ковалёва А.А.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Степичев М.Е.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Назарова А.Н.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Тасова А.Е.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409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Начальник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тдела </w:t>
      </w:r>
      <w:r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eastAsia="Times New Roman" w:cs="Times New Roman"/>
          <w:color w:val="d9d9d9" w:themeColor="background1" w:themeShade="D9"/>
          <w:sz w:val="24"/>
          <w:szCs w:val="24"/>
          <w:lang w:eastAsia="ru-RU"/>
        </w:rPr>
        <w:t xml:space="preserve">[</w:t>
      </w:r>
      <w:r>
        <w:rPr>
          <w:rFonts w:eastAsia="Times New Roman" w:cs="Times New Roman"/>
          <w:color w:val="d9d9d9" w:themeColor="background1" w:themeShade="D9"/>
          <w:sz w:val="24"/>
          <w:szCs w:val="24"/>
          <w:lang w:eastAsia="ru-RU"/>
        </w:rPr>
        <w:t xml:space="preserve">МЕСТО ДЛЯ ПОДПИСИ]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  <w:t xml:space="preserve">Шамаев</w:t>
      </w:r>
      <w:r>
        <w:rPr>
          <w:sz w:val="24"/>
          <w:szCs w:val="24"/>
        </w:rPr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left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 xml:space="preserve">                                                               [МЕСТО ДЛЯ ПОДПИСИ]</w:t>
      </w:r>
      <w:r>
        <w:rPr>
          <w:color w:val="ffffff" w:themeColor="background1"/>
          <w:sz w:val="24"/>
          <w:szCs w:val="24"/>
        </w:rPr>
      </w:r>
      <w:r>
        <w:rPr>
          <w:color w:val="ffffff" w:themeColor="background1"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567" w:bottom="1134" w:left="1418" w:header="709" w:footer="113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ind w:firstLine="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eastAsiaTheme="minorHAns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4">
    <w:name w:val="Heading 3 Char"/>
    <w:basedOn w:val="697"/>
    <w:link w:val="690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697"/>
    <w:link w:val="691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697"/>
    <w:link w:val="692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697"/>
    <w:link w:val="693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697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69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697"/>
    <w:link w:val="696"/>
    <w:uiPriority w:val="9"/>
    <w:rPr>
      <w:rFonts w:ascii="Arial" w:hAnsi="Arial" w:eastAsia="Arial" w:cs="Arial"/>
      <w:i/>
      <w:iCs/>
      <w:sz w:val="21"/>
      <w:szCs w:val="21"/>
    </w:rPr>
  </w:style>
  <w:style w:type="character" w:styleId="681">
    <w:name w:val="Title Char"/>
    <w:basedOn w:val="697"/>
    <w:link w:val="710"/>
    <w:uiPriority w:val="10"/>
    <w:rPr>
      <w:sz w:val="48"/>
      <w:szCs w:val="48"/>
    </w:rPr>
  </w:style>
  <w:style w:type="character" w:styleId="682">
    <w:name w:val="Subtitle Char"/>
    <w:basedOn w:val="697"/>
    <w:link w:val="712"/>
    <w:uiPriority w:val="11"/>
    <w:rPr>
      <w:sz w:val="24"/>
      <w:szCs w:val="24"/>
    </w:rPr>
  </w:style>
  <w:style w:type="character" w:styleId="683">
    <w:name w:val="Quote Char"/>
    <w:link w:val="714"/>
    <w:uiPriority w:val="29"/>
    <w:rPr>
      <w:i/>
    </w:rPr>
  </w:style>
  <w:style w:type="character" w:styleId="684">
    <w:name w:val="Intense Quote Char"/>
    <w:link w:val="716"/>
    <w:uiPriority w:val="30"/>
    <w:rPr>
      <w:i/>
    </w:rPr>
  </w:style>
  <w:style w:type="character" w:styleId="685">
    <w:name w:val="Footnote Text Char"/>
    <w:link w:val="847"/>
    <w:uiPriority w:val="99"/>
    <w:rPr>
      <w:sz w:val="18"/>
    </w:rPr>
  </w:style>
  <w:style w:type="character" w:styleId="686">
    <w:name w:val="Endnote Text Char"/>
    <w:link w:val="850"/>
    <w:uiPriority w:val="99"/>
    <w:rPr>
      <w:sz w:val="20"/>
    </w:rPr>
  </w:style>
  <w:style w:type="paragraph" w:styleId="687" w:default="1">
    <w:name w:val="Normal"/>
    <w:qFormat/>
    <w:pPr>
      <w:ind w:firstLine="709"/>
      <w:jc w:val="both"/>
      <w:spacing w:after="0" w:line="240" w:lineRule="auto"/>
    </w:pPr>
    <w:rPr>
      <w:rFonts w:ascii="Times New Roman" w:hAnsi="Times New Roman"/>
      <w:sz w:val="28"/>
    </w:rPr>
  </w:style>
  <w:style w:type="paragraph" w:styleId="688">
    <w:name w:val="Heading 1"/>
    <w:basedOn w:val="687"/>
    <w:next w:val="687"/>
    <w:link w:val="864"/>
    <w:uiPriority w:val="9"/>
    <w:qFormat/>
    <w:pPr>
      <w:ind w:firstLine="0"/>
      <w:jc w:val="center"/>
      <w:keepLines/>
      <w:keepNext/>
      <w:spacing w:before="240" w:after="240" w:line="360" w:lineRule="auto"/>
      <w:outlineLvl w:val="0"/>
    </w:pPr>
    <w:rPr>
      <w:rFonts w:eastAsiaTheme="majorEastAsia" w:cstheme="majorBidi"/>
      <w:b/>
      <w:szCs w:val="32"/>
    </w:rPr>
  </w:style>
  <w:style w:type="paragraph" w:styleId="689">
    <w:name w:val="Heading 2"/>
    <w:basedOn w:val="687"/>
    <w:next w:val="687"/>
    <w:link w:val="865"/>
    <w:uiPriority w:val="9"/>
    <w:semiHidden/>
    <w:unhideWhenUsed/>
    <w:qFormat/>
    <w:pPr>
      <w:ind w:firstLine="0"/>
      <w:jc w:val="center"/>
      <w:keepLines/>
      <w:keepNext/>
      <w:spacing w:before="120" w:after="120" w:line="360" w:lineRule="auto"/>
      <w:outlineLvl w:val="1"/>
    </w:pPr>
    <w:rPr>
      <w:rFonts w:eastAsiaTheme="majorEastAsia" w:cstheme="majorBidi"/>
      <w:szCs w:val="26"/>
    </w:rPr>
  </w:style>
  <w:style w:type="paragraph" w:styleId="690">
    <w:name w:val="Heading 3"/>
    <w:basedOn w:val="687"/>
    <w:next w:val="687"/>
    <w:link w:val="70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1">
    <w:name w:val="Heading 4"/>
    <w:basedOn w:val="687"/>
    <w:next w:val="687"/>
    <w:link w:val="70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2">
    <w:name w:val="Heading 5"/>
    <w:basedOn w:val="687"/>
    <w:next w:val="687"/>
    <w:link w:val="70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93">
    <w:name w:val="Heading 6"/>
    <w:basedOn w:val="687"/>
    <w:next w:val="687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694">
    <w:name w:val="Heading 7"/>
    <w:basedOn w:val="687"/>
    <w:next w:val="687"/>
    <w:link w:val="70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695">
    <w:name w:val="Heading 8"/>
    <w:basedOn w:val="687"/>
    <w:next w:val="687"/>
    <w:link w:val="70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696">
    <w:name w:val="Heading 9"/>
    <w:basedOn w:val="687"/>
    <w:next w:val="687"/>
    <w:link w:val="70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7" w:default="1">
    <w:name w:val="Default Paragraph Font"/>
    <w:uiPriority w:val="1"/>
    <w:semiHidden/>
    <w:unhideWhenUsed/>
  </w:style>
  <w:style w:type="table" w:styleId="6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9" w:default="1">
    <w:name w:val="No List"/>
    <w:uiPriority w:val="99"/>
    <w:semiHidden/>
    <w:unhideWhenUsed/>
  </w:style>
  <w:style w:type="character" w:styleId="700" w:customStyle="1">
    <w:name w:val="Heading 1 Char"/>
    <w:basedOn w:val="697"/>
    <w:uiPriority w:val="9"/>
    <w:rPr>
      <w:rFonts w:ascii="Arial" w:hAnsi="Arial" w:eastAsia="Arial" w:cs="Arial"/>
      <w:sz w:val="40"/>
      <w:szCs w:val="40"/>
    </w:rPr>
  </w:style>
  <w:style w:type="character" w:styleId="701" w:customStyle="1">
    <w:name w:val="Heading 2 Char"/>
    <w:basedOn w:val="697"/>
    <w:uiPriority w:val="9"/>
    <w:rPr>
      <w:rFonts w:ascii="Arial" w:hAnsi="Arial" w:eastAsia="Arial" w:cs="Arial"/>
      <w:sz w:val="34"/>
    </w:rPr>
  </w:style>
  <w:style w:type="character" w:styleId="702" w:customStyle="1">
    <w:name w:val="Заголовок 3 Знак"/>
    <w:basedOn w:val="697"/>
    <w:link w:val="690"/>
    <w:uiPriority w:val="9"/>
    <w:rPr>
      <w:rFonts w:ascii="Arial" w:hAnsi="Arial" w:eastAsia="Arial" w:cs="Arial"/>
      <w:sz w:val="30"/>
      <w:szCs w:val="30"/>
    </w:rPr>
  </w:style>
  <w:style w:type="character" w:styleId="703" w:customStyle="1">
    <w:name w:val="Заголовок 4 Знак"/>
    <w:basedOn w:val="697"/>
    <w:link w:val="691"/>
    <w:uiPriority w:val="9"/>
    <w:rPr>
      <w:rFonts w:ascii="Arial" w:hAnsi="Arial" w:eastAsia="Arial" w:cs="Arial"/>
      <w:b/>
      <w:bCs/>
      <w:sz w:val="26"/>
      <w:szCs w:val="26"/>
    </w:rPr>
  </w:style>
  <w:style w:type="character" w:styleId="704" w:customStyle="1">
    <w:name w:val="Заголовок 5 Знак"/>
    <w:basedOn w:val="697"/>
    <w:link w:val="692"/>
    <w:uiPriority w:val="9"/>
    <w:rPr>
      <w:rFonts w:ascii="Arial" w:hAnsi="Arial" w:eastAsia="Arial" w:cs="Arial"/>
      <w:b/>
      <w:bCs/>
      <w:sz w:val="24"/>
      <w:szCs w:val="24"/>
    </w:rPr>
  </w:style>
  <w:style w:type="character" w:styleId="705" w:customStyle="1">
    <w:name w:val="Заголовок 6 Знак"/>
    <w:basedOn w:val="697"/>
    <w:link w:val="693"/>
    <w:uiPriority w:val="9"/>
    <w:rPr>
      <w:rFonts w:ascii="Arial" w:hAnsi="Arial" w:eastAsia="Arial" w:cs="Arial"/>
      <w:b/>
      <w:bCs/>
      <w:sz w:val="22"/>
      <w:szCs w:val="22"/>
    </w:rPr>
  </w:style>
  <w:style w:type="character" w:styleId="706" w:customStyle="1">
    <w:name w:val="Заголовок 7 Знак"/>
    <w:basedOn w:val="697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7" w:customStyle="1">
    <w:name w:val="Заголовок 8 Знак"/>
    <w:basedOn w:val="69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character" w:styleId="708" w:customStyle="1">
    <w:name w:val="Заголовок 9 Знак"/>
    <w:basedOn w:val="697"/>
    <w:link w:val="696"/>
    <w:uiPriority w:val="9"/>
    <w:rPr>
      <w:rFonts w:ascii="Arial" w:hAnsi="Arial" w:eastAsia="Arial" w:cs="Arial"/>
      <w:i/>
      <w:iCs/>
      <w:sz w:val="21"/>
      <w:szCs w:val="21"/>
    </w:rPr>
  </w:style>
  <w:style w:type="paragraph" w:styleId="709">
    <w:name w:val="No Spacing"/>
    <w:uiPriority w:val="1"/>
    <w:qFormat/>
    <w:pPr>
      <w:spacing w:after="0" w:line="240" w:lineRule="auto"/>
    </w:pPr>
  </w:style>
  <w:style w:type="paragraph" w:styleId="710">
    <w:name w:val="Title"/>
    <w:basedOn w:val="687"/>
    <w:next w:val="687"/>
    <w:link w:val="71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1" w:customStyle="1">
    <w:name w:val="Заголовок Знак"/>
    <w:basedOn w:val="697"/>
    <w:link w:val="710"/>
    <w:uiPriority w:val="10"/>
    <w:rPr>
      <w:sz w:val="48"/>
      <w:szCs w:val="48"/>
    </w:rPr>
  </w:style>
  <w:style w:type="paragraph" w:styleId="712">
    <w:name w:val="Subtitle"/>
    <w:basedOn w:val="687"/>
    <w:next w:val="687"/>
    <w:link w:val="713"/>
    <w:uiPriority w:val="11"/>
    <w:qFormat/>
    <w:pPr>
      <w:spacing w:before="200" w:after="200"/>
    </w:pPr>
    <w:rPr>
      <w:sz w:val="24"/>
      <w:szCs w:val="24"/>
    </w:rPr>
  </w:style>
  <w:style w:type="character" w:styleId="713" w:customStyle="1">
    <w:name w:val="Подзаголовок Знак"/>
    <w:basedOn w:val="697"/>
    <w:link w:val="712"/>
    <w:uiPriority w:val="11"/>
    <w:rPr>
      <w:sz w:val="24"/>
      <w:szCs w:val="24"/>
    </w:rPr>
  </w:style>
  <w:style w:type="paragraph" w:styleId="714">
    <w:name w:val="Quote"/>
    <w:basedOn w:val="687"/>
    <w:next w:val="687"/>
    <w:link w:val="715"/>
    <w:uiPriority w:val="29"/>
    <w:qFormat/>
    <w:pPr>
      <w:ind w:left="720" w:right="720"/>
    </w:pPr>
    <w:rPr>
      <w:i/>
    </w:rPr>
  </w:style>
  <w:style w:type="character" w:styleId="715" w:customStyle="1">
    <w:name w:val="Цитата 2 Знак"/>
    <w:link w:val="714"/>
    <w:uiPriority w:val="29"/>
    <w:rPr>
      <w:i/>
    </w:rPr>
  </w:style>
  <w:style w:type="paragraph" w:styleId="716">
    <w:name w:val="Intense Quote"/>
    <w:basedOn w:val="687"/>
    <w:next w:val="687"/>
    <w:link w:val="71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7" w:customStyle="1">
    <w:name w:val="Выделенная цитата Знак"/>
    <w:link w:val="716"/>
    <w:uiPriority w:val="30"/>
    <w:rPr>
      <w:i/>
    </w:rPr>
  </w:style>
  <w:style w:type="character" w:styleId="718" w:customStyle="1">
    <w:name w:val="Header Char"/>
    <w:basedOn w:val="697"/>
    <w:uiPriority w:val="99"/>
  </w:style>
  <w:style w:type="character" w:styleId="719" w:customStyle="1">
    <w:name w:val="Footer Char"/>
    <w:basedOn w:val="697"/>
    <w:uiPriority w:val="99"/>
  </w:style>
  <w:style w:type="paragraph" w:styleId="720">
    <w:name w:val="Caption"/>
    <w:basedOn w:val="687"/>
    <w:next w:val="687"/>
    <w:link w:val="72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1" w:customStyle="1">
    <w:name w:val="Caption Char"/>
    <w:uiPriority w:val="99"/>
  </w:style>
  <w:style w:type="table" w:styleId="722" w:customStyle="1">
    <w:name w:val="Table Grid Light"/>
    <w:basedOn w:val="69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3">
    <w:name w:val="Plain Table 1"/>
    <w:basedOn w:val="69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2"/>
    <w:basedOn w:val="69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6">
    <w:name w:val="Plain Table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Plain Table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8">
    <w:name w:val="Grid Table 1 Light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 w:customStyle="1">
    <w:name w:val="Grid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 w:customStyle="1">
    <w:name w:val="Grid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 w:customStyle="1">
    <w:name w:val="Grid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 w:customStyle="1">
    <w:name w:val="Grid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 w:customStyle="1">
    <w:name w:val="Grid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Grid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0" w:customStyle="1">
    <w:name w:val="Grid Table 4 - Accent 1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1" w:customStyle="1">
    <w:name w:val="Grid Table 4 - Accent 2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2" w:customStyle="1">
    <w:name w:val="Grid Table 4 - Accent 3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53" w:customStyle="1">
    <w:name w:val="Grid Table 4 - Accent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54" w:customStyle="1">
    <w:name w:val="Grid Table 4 - Accent 5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55" w:customStyle="1">
    <w:name w:val="Grid Table 4 - Accent 6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56">
    <w:name w:val="Grid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7" w:customStyle="1">
    <w:name w:val="Grid Table 5 Dark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58" w:customStyle="1">
    <w:name w:val="Grid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59" w:customStyle="1">
    <w:name w:val="Grid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0" w:customStyle="1">
    <w:name w:val="Grid Table 5 Dark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1" w:customStyle="1">
    <w:name w:val="Grid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2" w:customStyle="1">
    <w:name w:val="Grid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63">
    <w:name w:val="Grid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4" w:customStyle="1">
    <w:name w:val="Grid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65" w:customStyle="1">
    <w:name w:val="Grid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66" w:customStyle="1">
    <w:name w:val="Grid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67" w:customStyle="1">
    <w:name w:val="Grid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68" w:customStyle="1">
    <w:name w:val="Grid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69" w:customStyle="1">
    <w:name w:val="Grid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0">
    <w:name w:val="Grid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List Table 1 Light - Accent 1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List Table 1 Light - Accent 2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List Table 1 Light - Accent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List Table 1 Light - Accent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List Table 1 Light - Accent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List Table 1 Light - Accent 6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5" w:customStyle="1">
    <w:name w:val="List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86" w:customStyle="1">
    <w:name w:val="List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87" w:customStyle="1">
    <w:name w:val="List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88" w:customStyle="1">
    <w:name w:val="List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89" w:customStyle="1">
    <w:name w:val="List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0" w:customStyle="1">
    <w:name w:val="List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1">
    <w:name w:val="List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4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4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4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4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4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4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6" w:customStyle="1">
    <w:name w:val="List Table 5 Dark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7" w:customStyle="1">
    <w:name w:val="List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8" w:customStyle="1">
    <w:name w:val="List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 w:customStyle="1">
    <w:name w:val="List Table 5 Dark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0" w:customStyle="1">
    <w:name w:val="List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1" w:customStyle="1">
    <w:name w:val="List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2">
    <w:name w:val="List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3" w:customStyle="1">
    <w:name w:val="List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14" w:customStyle="1">
    <w:name w:val="List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15" w:customStyle="1">
    <w:name w:val="List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16" w:customStyle="1">
    <w:name w:val="List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17" w:customStyle="1">
    <w:name w:val="List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18" w:customStyle="1">
    <w:name w:val="List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19">
    <w:name w:val="List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List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List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ned - Accent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7" w:customStyle="1">
    <w:name w:val="Lined - Accent 1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8" w:customStyle="1">
    <w:name w:val="Lined - Accent 2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9" w:customStyle="1">
    <w:name w:val="Lined - Accent 3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0" w:customStyle="1">
    <w:name w:val="Lined - Accent 4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1" w:customStyle="1">
    <w:name w:val="Lined - Accent 5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2" w:customStyle="1">
    <w:name w:val="Lined - Accent 6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33" w:customStyle="1">
    <w:name w:val="Bordered &amp; Lined - Accent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Bordered &amp; Lined - Accent 1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Bordered &amp; Lined - Accent 2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Bordered &amp; Lined - Accent 3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Bordered &amp; Lined - Accent 4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Bordered &amp; Lined - Accent 5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Bordered &amp; Lined - Accent 6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1" w:customStyle="1">
    <w:name w:val="Bordered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2" w:customStyle="1">
    <w:name w:val="Bordered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43" w:customStyle="1">
    <w:name w:val="Bordered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44" w:customStyle="1">
    <w:name w:val="Bordered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45" w:customStyle="1">
    <w:name w:val="Bordered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46" w:customStyle="1">
    <w:name w:val="Bordered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47">
    <w:name w:val="footnote text"/>
    <w:basedOn w:val="687"/>
    <w:link w:val="848"/>
    <w:uiPriority w:val="99"/>
    <w:semiHidden/>
    <w:unhideWhenUsed/>
    <w:pPr>
      <w:spacing w:after="40"/>
    </w:pPr>
    <w:rPr>
      <w:sz w:val="18"/>
    </w:rPr>
  </w:style>
  <w:style w:type="character" w:styleId="848" w:customStyle="1">
    <w:name w:val="Текст сноски Знак"/>
    <w:link w:val="847"/>
    <w:uiPriority w:val="99"/>
    <w:rPr>
      <w:sz w:val="18"/>
    </w:rPr>
  </w:style>
  <w:style w:type="character" w:styleId="849">
    <w:name w:val="footnote reference"/>
    <w:basedOn w:val="697"/>
    <w:uiPriority w:val="99"/>
    <w:unhideWhenUsed/>
    <w:rPr>
      <w:vertAlign w:val="superscript"/>
    </w:rPr>
  </w:style>
  <w:style w:type="paragraph" w:styleId="850">
    <w:name w:val="endnote text"/>
    <w:basedOn w:val="687"/>
    <w:link w:val="851"/>
    <w:uiPriority w:val="99"/>
    <w:semiHidden/>
    <w:unhideWhenUsed/>
    <w:rPr>
      <w:sz w:val="20"/>
    </w:rPr>
  </w:style>
  <w:style w:type="character" w:styleId="851" w:customStyle="1">
    <w:name w:val="Текст концевой сноски Знак"/>
    <w:link w:val="850"/>
    <w:uiPriority w:val="99"/>
    <w:rPr>
      <w:sz w:val="20"/>
    </w:rPr>
  </w:style>
  <w:style w:type="character" w:styleId="852">
    <w:name w:val="endnote reference"/>
    <w:basedOn w:val="697"/>
    <w:uiPriority w:val="99"/>
    <w:semiHidden/>
    <w:unhideWhenUsed/>
    <w:rPr>
      <w:vertAlign w:val="superscript"/>
    </w:rPr>
  </w:style>
  <w:style w:type="paragraph" w:styleId="853">
    <w:name w:val="toc 1"/>
    <w:basedOn w:val="687"/>
    <w:next w:val="687"/>
    <w:uiPriority w:val="39"/>
    <w:unhideWhenUsed/>
    <w:pPr>
      <w:ind w:firstLine="0"/>
      <w:spacing w:after="57"/>
    </w:pPr>
  </w:style>
  <w:style w:type="paragraph" w:styleId="854">
    <w:name w:val="toc 2"/>
    <w:basedOn w:val="687"/>
    <w:next w:val="687"/>
    <w:uiPriority w:val="39"/>
    <w:unhideWhenUsed/>
    <w:pPr>
      <w:ind w:left="283" w:firstLine="0"/>
      <w:spacing w:after="57"/>
    </w:pPr>
  </w:style>
  <w:style w:type="paragraph" w:styleId="855">
    <w:name w:val="toc 3"/>
    <w:basedOn w:val="687"/>
    <w:next w:val="687"/>
    <w:uiPriority w:val="39"/>
    <w:unhideWhenUsed/>
    <w:pPr>
      <w:ind w:left="567" w:firstLine="0"/>
      <w:spacing w:after="57"/>
    </w:pPr>
  </w:style>
  <w:style w:type="paragraph" w:styleId="856">
    <w:name w:val="toc 4"/>
    <w:basedOn w:val="687"/>
    <w:next w:val="687"/>
    <w:uiPriority w:val="39"/>
    <w:unhideWhenUsed/>
    <w:pPr>
      <w:ind w:left="850" w:firstLine="0"/>
      <w:spacing w:after="57"/>
    </w:pPr>
  </w:style>
  <w:style w:type="paragraph" w:styleId="857">
    <w:name w:val="toc 5"/>
    <w:basedOn w:val="687"/>
    <w:next w:val="687"/>
    <w:uiPriority w:val="39"/>
    <w:unhideWhenUsed/>
    <w:pPr>
      <w:ind w:left="1134" w:firstLine="0"/>
      <w:spacing w:after="57"/>
    </w:pPr>
  </w:style>
  <w:style w:type="paragraph" w:styleId="858">
    <w:name w:val="toc 6"/>
    <w:basedOn w:val="687"/>
    <w:next w:val="687"/>
    <w:uiPriority w:val="39"/>
    <w:unhideWhenUsed/>
    <w:pPr>
      <w:ind w:left="1417" w:firstLine="0"/>
      <w:spacing w:after="57"/>
    </w:pPr>
  </w:style>
  <w:style w:type="paragraph" w:styleId="859">
    <w:name w:val="toc 7"/>
    <w:basedOn w:val="687"/>
    <w:next w:val="687"/>
    <w:uiPriority w:val="39"/>
    <w:unhideWhenUsed/>
    <w:pPr>
      <w:ind w:left="1701" w:firstLine="0"/>
      <w:spacing w:after="57"/>
    </w:pPr>
  </w:style>
  <w:style w:type="paragraph" w:styleId="860">
    <w:name w:val="toc 8"/>
    <w:basedOn w:val="687"/>
    <w:next w:val="687"/>
    <w:uiPriority w:val="39"/>
    <w:unhideWhenUsed/>
    <w:pPr>
      <w:ind w:left="1984" w:firstLine="0"/>
      <w:spacing w:after="57"/>
    </w:pPr>
  </w:style>
  <w:style w:type="paragraph" w:styleId="861">
    <w:name w:val="toc 9"/>
    <w:basedOn w:val="687"/>
    <w:next w:val="687"/>
    <w:uiPriority w:val="39"/>
    <w:unhideWhenUsed/>
    <w:pPr>
      <w:ind w:left="2268" w:firstLine="0"/>
      <w:spacing w:after="57"/>
    </w:pPr>
  </w:style>
  <w:style w:type="paragraph" w:styleId="862">
    <w:name w:val="TOC Heading"/>
    <w:uiPriority w:val="39"/>
    <w:unhideWhenUsed/>
  </w:style>
  <w:style w:type="paragraph" w:styleId="863">
    <w:name w:val="table of figures"/>
    <w:basedOn w:val="687"/>
    <w:next w:val="687"/>
    <w:uiPriority w:val="99"/>
    <w:unhideWhenUsed/>
  </w:style>
  <w:style w:type="character" w:styleId="864" w:customStyle="1">
    <w:name w:val="Заголовок 1 Знак"/>
    <w:basedOn w:val="697"/>
    <w:link w:val="688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character" w:styleId="865" w:customStyle="1">
    <w:name w:val="Заголовок 2 Знак"/>
    <w:basedOn w:val="697"/>
    <w:link w:val="689"/>
    <w:uiPriority w:val="9"/>
    <w:semiHidden/>
    <w:rPr>
      <w:rFonts w:ascii="Times New Roman" w:hAnsi="Times New Roman" w:eastAsiaTheme="majorEastAsia" w:cstheme="majorBidi"/>
      <w:sz w:val="28"/>
      <w:szCs w:val="26"/>
    </w:rPr>
  </w:style>
  <w:style w:type="paragraph" w:styleId="866">
    <w:name w:val="List Paragraph"/>
    <w:basedOn w:val="687"/>
    <w:uiPriority w:val="34"/>
    <w:qFormat/>
    <w:pPr>
      <w:ind w:left="720" w:firstLine="0"/>
      <w:jc w:val="left"/>
    </w:pPr>
    <w:rPr>
      <w:rFonts w:ascii="Calibri" w:hAnsi="Calibri" w:eastAsia="Calibri" w:cs="Calibri"/>
      <w:sz w:val="22"/>
    </w:rPr>
  </w:style>
  <w:style w:type="paragraph" w:styleId="867">
    <w:name w:val="Header"/>
    <w:basedOn w:val="687"/>
    <w:link w:val="86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68" w:customStyle="1">
    <w:name w:val="Верхний колонтитул Знак"/>
    <w:basedOn w:val="697"/>
    <w:link w:val="867"/>
    <w:uiPriority w:val="99"/>
    <w:rPr>
      <w:rFonts w:ascii="Times New Roman" w:hAnsi="Times New Roman"/>
      <w:sz w:val="28"/>
    </w:rPr>
  </w:style>
  <w:style w:type="paragraph" w:styleId="869">
    <w:name w:val="Footer"/>
    <w:basedOn w:val="687"/>
    <w:link w:val="87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70" w:customStyle="1">
    <w:name w:val="Нижний колонтитул Знак"/>
    <w:basedOn w:val="697"/>
    <w:link w:val="869"/>
    <w:uiPriority w:val="99"/>
    <w:rPr>
      <w:rFonts w:ascii="Times New Roman" w:hAnsi="Times New Roman"/>
      <w:sz w:val="28"/>
    </w:rPr>
  </w:style>
  <w:style w:type="table" w:styleId="871" w:customStyle="1">
    <w:name w:val="Сетка таблицы3"/>
    <w:basedOn w:val="698"/>
    <w:next w:val="87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72">
    <w:name w:val="Table Grid"/>
    <w:basedOn w:val="698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3">
    <w:name w:val="Hyperlink"/>
    <w:basedOn w:val="697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Contract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Екатерина Владимировна</dc:creator>
  <cp:keywords/>
  <dc:description/>
  <cp:revision>107</cp:revision>
  <dcterms:created xsi:type="dcterms:W3CDTF">2020-03-13T08:26:00Z</dcterms:created>
  <dcterms:modified xsi:type="dcterms:W3CDTF">2026-03-23T04:46:46Z</dcterms:modified>
</cp:coreProperties>
</file>