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4A2" w:rsidRDefault="007C2313" w:rsidP="007C2313">
      <w:pPr>
        <w:pStyle w:val="Title"/>
      </w:pPr>
      <w:r>
        <w:t>Boggle</w:t>
      </w:r>
    </w:p>
    <w:p w:rsidR="000C50BA" w:rsidRDefault="000C50BA" w:rsidP="00AC3FAA">
      <w:pPr>
        <w:pStyle w:val="Heading1"/>
      </w:pPr>
      <w:r>
        <w:t>To run</w:t>
      </w:r>
    </w:p>
    <w:p w:rsidR="000C50BA" w:rsidRPr="000C50BA" w:rsidRDefault="000C50BA" w:rsidP="000C50BA">
      <w:r>
        <w:t>Just make sure that sowpods.txt is in the bin directory and open a command line there. Type “Java boggle” to run.</w:t>
      </w:r>
    </w:p>
    <w:p w:rsidR="00AC3FAA" w:rsidRDefault="00BB0DC5" w:rsidP="00AC3FAA">
      <w:pPr>
        <w:pStyle w:val="Heading1"/>
      </w:pPr>
      <w:r>
        <w:t>Task</w:t>
      </w:r>
      <w:r w:rsidR="00632F05">
        <w:t xml:space="preserve"> </w:t>
      </w:r>
      <w:r>
        <w:t>1</w:t>
      </w:r>
    </w:p>
    <w:p w:rsidR="00BB0DC5" w:rsidRPr="00BB0DC5" w:rsidRDefault="00AC3FAA" w:rsidP="00AC3FAA">
      <w:r>
        <w:t>T</w:t>
      </w:r>
      <w:r w:rsidR="00BB0DC5">
        <w:t>he following lines</w:t>
      </w:r>
      <w:r>
        <w:t xml:space="preserve"> from BoggleBoard.java</w:t>
      </w:r>
      <w:r w:rsidR="00BB0DC5">
        <w:t xml:space="preserve"> will generate a 5x5 boggle board.</w:t>
      </w:r>
    </w:p>
    <w:p w:rsidR="00BB0DC5" w:rsidRDefault="003F61FC" w:rsidP="00BB0DC5">
      <w:pPr>
        <w:pStyle w:val="NoSpacing"/>
      </w:pPr>
      <w:r>
        <w:t>B</w:t>
      </w:r>
      <w:r w:rsidR="00BB0DC5">
        <w:t>oggleBoard.makeDice</w:t>
      </w:r>
      <w:r w:rsidR="00AC3FAA">
        <w:t>()</w:t>
      </w:r>
      <w:r w:rsidR="00BB0DC5">
        <w:t>;</w:t>
      </w:r>
    </w:p>
    <w:p w:rsidR="00AC3FAA" w:rsidRDefault="003F61FC" w:rsidP="00AC3FAA">
      <w:pPr>
        <w:pStyle w:val="NoSpacing"/>
      </w:pPr>
      <w:r>
        <w:t>B</w:t>
      </w:r>
      <w:r w:rsidR="00BB0DC5">
        <w:t>oggleBoard.makeBoard</w:t>
      </w:r>
      <w:r w:rsidR="00AC3FAA">
        <w:t>()</w:t>
      </w:r>
      <w:r w:rsidR="00BB0DC5">
        <w:t>;</w:t>
      </w:r>
    </w:p>
    <w:p w:rsidR="00AC3FAA" w:rsidRDefault="00AC3FAA" w:rsidP="00AC3FAA">
      <w:r>
        <w:t>And then to display the board.</w:t>
      </w:r>
    </w:p>
    <w:p w:rsidR="00AC3FAA" w:rsidRPr="00BB0DC5" w:rsidRDefault="00AC3FAA" w:rsidP="00BB0DC5">
      <w:pPr>
        <w:pStyle w:val="NoSpacing"/>
      </w:pPr>
      <w:r>
        <w:t>BoggleBoard.printBoard();</w:t>
      </w:r>
    </w:p>
    <w:p w:rsidR="00BB0DC5" w:rsidRDefault="00BB0DC5" w:rsidP="007C2313">
      <w:pPr>
        <w:pStyle w:val="Heading1"/>
      </w:pPr>
      <w:r>
        <w:t>Task 2</w:t>
      </w:r>
    </w:p>
    <w:p w:rsidR="003F61FC" w:rsidRDefault="00AC3FAA" w:rsidP="00AC3FAA">
      <w:pPr>
        <w:pStyle w:val="NoSpacing"/>
      </w:pPr>
      <w:r>
        <w:t>For word in dictionary</w:t>
      </w:r>
    </w:p>
    <w:p w:rsidR="00AC3FAA" w:rsidRDefault="00AC3FAA" w:rsidP="00AC3FAA">
      <w:pPr>
        <w:pStyle w:val="NoSpacing"/>
      </w:pPr>
      <w:r>
        <w:tab/>
        <w:t>For character in word</w:t>
      </w:r>
    </w:p>
    <w:p w:rsidR="00021308" w:rsidRDefault="00021308" w:rsidP="00021308">
      <w:pPr>
        <w:pStyle w:val="NoSpacing"/>
        <w:ind w:left="720" w:firstLine="720"/>
      </w:pPr>
      <w:r>
        <w:t>If first character in word</w:t>
      </w:r>
    </w:p>
    <w:p w:rsidR="00AC3FAA" w:rsidRDefault="00AC3FAA" w:rsidP="00AC3FAA">
      <w:pPr>
        <w:pStyle w:val="NoSpacing"/>
      </w:pPr>
      <w:r>
        <w:tab/>
      </w:r>
      <w:r>
        <w:tab/>
      </w:r>
      <w:r w:rsidR="00021308">
        <w:tab/>
      </w:r>
      <w:r>
        <w:t>For row X on board</w:t>
      </w:r>
    </w:p>
    <w:p w:rsidR="00217854" w:rsidRDefault="00AC3FAA" w:rsidP="00021308">
      <w:pPr>
        <w:pStyle w:val="NoSpacing"/>
      </w:pPr>
      <w:r>
        <w:tab/>
      </w:r>
      <w:r>
        <w:tab/>
      </w:r>
      <w:r>
        <w:tab/>
      </w:r>
      <w:r w:rsidR="00021308">
        <w:tab/>
      </w:r>
      <w:r>
        <w:t>For column Y on board</w:t>
      </w:r>
    </w:p>
    <w:p w:rsidR="00021308" w:rsidRDefault="00021308" w:rsidP="0002130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board(x,y)  equals character</w:t>
      </w:r>
    </w:p>
    <w:p w:rsidR="00021308" w:rsidRDefault="00021308" w:rsidP="0002130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Initialise path(x,y)</w:t>
      </w:r>
    </w:p>
    <w:p w:rsidR="00021308" w:rsidRDefault="00021308" w:rsidP="0002130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Queue path in pathlist</w:t>
      </w:r>
    </w:p>
    <w:p w:rsidR="00EF6699" w:rsidRDefault="00EF6699" w:rsidP="00021308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Endif</w:t>
      </w:r>
    </w:p>
    <w:p w:rsidR="00EF6699" w:rsidRDefault="00EF6699" w:rsidP="00021308">
      <w:pPr>
        <w:pStyle w:val="NoSpacing"/>
      </w:pPr>
      <w:r>
        <w:tab/>
      </w:r>
      <w:r>
        <w:tab/>
      </w:r>
      <w:r>
        <w:tab/>
      </w:r>
      <w:r>
        <w:tab/>
        <w:t>Endfor</w:t>
      </w:r>
    </w:p>
    <w:p w:rsidR="00EF6699" w:rsidRDefault="00EF6699" w:rsidP="00021308">
      <w:pPr>
        <w:pStyle w:val="NoSpacing"/>
      </w:pPr>
      <w:r>
        <w:tab/>
      </w:r>
      <w:r>
        <w:tab/>
      </w:r>
      <w:r>
        <w:tab/>
        <w:t>endfor</w:t>
      </w:r>
    </w:p>
    <w:p w:rsidR="00021308" w:rsidRDefault="00021308" w:rsidP="00021308">
      <w:pPr>
        <w:pStyle w:val="NoSpacing"/>
      </w:pPr>
      <w:r>
        <w:tab/>
      </w:r>
      <w:r>
        <w:tab/>
        <w:t>else</w:t>
      </w:r>
    </w:p>
    <w:p w:rsidR="00217854" w:rsidRDefault="00021308" w:rsidP="00217854">
      <w:pPr>
        <w:pStyle w:val="NoSpacing"/>
      </w:pPr>
      <w:r>
        <w:tab/>
      </w:r>
      <w:r>
        <w:tab/>
      </w:r>
      <w:r>
        <w:tab/>
        <w:t>for every path in pathlist dequeue</w:t>
      </w:r>
    </w:p>
    <w:p w:rsidR="00021308" w:rsidRDefault="00021308" w:rsidP="00217854">
      <w:pPr>
        <w:pStyle w:val="NoSpacing"/>
      </w:pPr>
      <w:r>
        <w:tab/>
      </w:r>
      <w:r>
        <w:tab/>
      </w:r>
      <w:r>
        <w:tab/>
      </w:r>
      <w:r>
        <w:tab/>
        <w:t>for every neighbour of last coord of path</w:t>
      </w:r>
    </w:p>
    <w:p w:rsidR="00021308" w:rsidRDefault="00021308" w:rsidP="0021785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neighbour not in path</w:t>
      </w:r>
    </w:p>
    <w:p w:rsidR="00021308" w:rsidRDefault="00021308" w:rsidP="002178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 neighbour equals character</w:t>
      </w:r>
    </w:p>
    <w:p w:rsidR="00EF6699" w:rsidRDefault="00021308" w:rsidP="002178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initialise path p as new path(path)+neighbour</w:t>
      </w:r>
    </w:p>
    <w:p w:rsidR="00021308" w:rsidRDefault="00021308" w:rsidP="00EF6699">
      <w:pPr>
        <w:pStyle w:val="NoSpacing"/>
        <w:ind w:left="4320" w:firstLine="720"/>
      </w:pPr>
      <w:r>
        <w:t>enqueue</w:t>
      </w:r>
      <w:r w:rsidR="00EF6699">
        <w:t xml:space="preserve"> p</w:t>
      </w:r>
    </w:p>
    <w:p w:rsidR="00EF6699" w:rsidRDefault="00EF6699" w:rsidP="00EF669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endif</w:t>
      </w:r>
    </w:p>
    <w:p w:rsidR="00EF6699" w:rsidRDefault="00EF6699" w:rsidP="00EF669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endif</w:t>
      </w:r>
    </w:p>
    <w:p w:rsidR="00EF6699" w:rsidRDefault="00EF6699" w:rsidP="00EF6699">
      <w:pPr>
        <w:pStyle w:val="NoSpacing"/>
      </w:pPr>
      <w:r>
        <w:tab/>
      </w:r>
      <w:r>
        <w:tab/>
      </w:r>
      <w:r>
        <w:tab/>
      </w:r>
      <w:r>
        <w:tab/>
        <w:t>endfor</w:t>
      </w:r>
    </w:p>
    <w:p w:rsidR="00EF6699" w:rsidRDefault="00EF6699" w:rsidP="00EF6699">
      <w:pPr>
        <w:pStyle w:val="NoSpacing"/>
      </w:pPr>
      <w:r>
        <w:tab/>
      </w:r>
      <w:r>
        <w:tab/>
      </w:r>
      <w:r>
        <w:tab/>
        <w:t>endfor</w:t>
      </w:r>
    </w:p>
    <w:p w:rsidR="00021308" w:rsidRDefault="00021308" w:rsidP="00217854">
      <w:pPr>
        <w:pStyle w:val="NoSpacing"/>
      </w:pPr>
      <w:r>
        <w:tab/>
      </w:r>
      <w:r>
        <w:tab/>
        <w:t>endif</w:t>
      </w:r>
    </w:p>
    <w:p w:rsidR="00021308" w:rsidRDefault="00021308" w:rsidP="00021308">
      <w:pPr>
        <w:pStyle w:val="NoSpacing"/>
        <w:ind w:firstLine="720"/>
      </w:pPr>
      <w:r>
        <w:t>endfor</w:t>
      </w:r>
    </w:p>
    <w:p w:rsidR="00021308" w:rsidRDefault="00021308" w:rsidP="00217854">
      <w:pPr>
        <w:pStyle w:val="NoSpacing"/>
      </w:pPr>
      <w:r>
        <w:tab/>
        <w:t>if pathlist is not empty</w:t>
      </w:r>
    </w:p>
    <w:p w:rsidR="00021308" w:rsidRDefault="00021308" w:rsidP="00217854">
      <w:pPr>
        <w:pStyle w:val="NoSpacing"/>
      </w:pPr>
      <w:r>
        <w:tab/>
      </w:r>
      <w:r>
        <w:tab/>
        <w:t>add word to foundwords</w:t>
      </w:r>
    </w:p>
    <w:p w:rsidR="00143882" w:rsidRDefault="00143882" w:rsidP="00217854">
      <w:pPr>
        <w:pStyle w:val="NoSpacing"/>
      </w:pPr>
      <w:r>
        <w:tab/>
        <w:t>endif</w:t>
      </w:r>
    </w:p>
    <w:p w:rsidR="00143882" w:rsidRDefault="00143882" w:rsidP="00217854">
      <w:pPr>
        <w:pStyle w:val="NoSpacing"/>
      </w:pPr>
      <w:r>
        <w:t>endfor</w:t>
      </w:r>
    </w:p>
    <w:p w:rsidR="00143882" w:rsidRDefault="00143882" w:rsidP="00217854">
      <w:pPr>
        <w:pStyle w:val="NoSpacing"/>
      </w:pPr>
      <w:r>
        <w:lastRenderedPageBreak/>
        <w:t>for word in foundwords</w:t>
      </w:r>
    </w:p>
    <w:p w:rsidR="00143882" w:rsidRDefault="00143882" w:rsidP="00217854">
      <w:pPr>
        <w:pStyle w:val="NoSpacing"/>
      </w:pPr>
      <w:r>
        <w:tab/>
        <w:t>print word</w:t>
      </w:r>
    </w:p>
    <w:p w:rsidR="00143882" w:rsidRDefault="00143882" w:rsidP="00217854">
      <w:pPr>
        <w:pStyle w:val="NoSpacing"/>
      </w:pPr>
      <w:r>
        <w:t>endfor</w:t>
      </w:r>
    </w:p>
    <w:p w:rsidR="00143882" w:rsidRDefault="00143882" w:rsidP="00217854">
      <w:pPr>
        <w:pStyle w:val="NoSpacing"/>
      </w:pPr>
    </w:p>
    <w:p w:rsidR="00143882" w:rsidRDefault="00DE209B" w:rsidP="00217854">
      <w:pPr>
        <w:pStyle w:val="NoSpacing"/>
      </w:pPr>
      <w:r>
        <w:t>W</w:t>
      </w:r>
      <w:r w:rsidR="00143882">
        <w:t>orst case is every word is on the boggle board so every neighbour of every character of every word is searched.</w:t>
      </w:r>
      <w:r>
        <w:t xml:space="preserve"> However each word is still only processed once making it O(n)</w:t>
      </w:r>
      <w:r w:rsidR="00DF7348">
        <w:t xml:space="preserve"> where n is the number of words.</w:t>
      </w:r>
    </w:p>
    <w:p w:rsidR="00632F05" w:rsidRDefault="00632F05" w:rsidP="00632F05">
      <w:pPr>
        <w:pStyle w:val="Heading1"/>
      </w:pPr>
      <w:r>
        <w:t>Task 3</w:t>
      </w:r>
      <w:r w:rsidR="00DF7348">
        <w:t>a</w:t>
      </w:r>
    </w:p>
    <w:p w:rsidR="002E00BE" w:rsidRDefault="00DF7348" w:rsidP="002E00BE">
      <w:r>
        <w:t>A much better way to run boggle would be to look at every possible path on the boggle board and trim a trie data structure. Worst possible case is there is a 25 letter word for every path, making complexity</w:t>
      </w:r>
      <w:r w:rsidR="00FC44C5">
        <w:t xml:space="preserve"> of the datastructure </w:t>
      </w:r>
      <w:r w:rsidR="002E00BE">
        <w:t xml:space="preserve">( </w:t>
      </w:r>
      <w:r w:rsidR="00B84387">
        <w:t>m</w:t>
      </w:r>
      <w:r w:rsidR="00FC44C5">
        <w:t>*T(</w:t>
      </w:r>
      <w:r w:rsidR="00B84387">
        <w:t>m</w:t>
      </w:r>
      <w:r w:rsidR="00FC44C5">
        <w:t>)*C</w:t>
      </w:r>
      <w:r w:rsidR="002E00BE">
        <w:t>)</w:t>
      </w:r>
      <w:r w:rsidR="00A936DA">
        <w:t>,</w:t>
      </w:r>
      <w:r w:rsidR="00FC44C5">
        <w:t xml:space="preserve"> </w:t>
      </w:r>
      <w:r w:rsidR="002E00BE">
        <w:t xml:space="preserve">where n is the number of dice and </w:t>
      </w:r>
      <w:r w:rsidR="00A936DA">
        <w:t>where T(</w:t>
      </w:r>
      <w:r w:rsidR="00B84387">
        <w:t>m</w:t>
      </w:r>
      <w:r w:rsidR="00A936DA">
        <w:t xml:space="preserve">) is the </w:t>
      </w:r>
      <w:r w:rsidR="00B84387">
        <w:t>m</w:t>
      </w:r>
      <w:r w:rsidR="00FC44C5" w:rsidRPr="00FC44C5">
        <w:rPr>
          <w:vertAlign w:val="superscript"/>
        </w:rPr>
        <w:t>th</w:t>
      </w:r>
      <w:r w:rsidR="00FC44C5">
        <w:t xml:space="preserve"> triangular number</w:t>
      </w:r>
      <w:r w:rsidR="00A936DA">
        <w:t xml:space="preserve"> and C is the size of each node in the trie</w:t>
      </w:r>
      <w:r w:rsidR="00FC44C5">
        <w:t>.</w:t>
      </w:r>
      <w:r w:rsidR="00A936DA">
        <w:t xml:space="preserve"> This would be O(</w:t>
      </w:r>
      <w:r w:rsidR="00B84387">
        <w:t>m</w:t>
      </w:r>
      <w:r w:rsidR="00A936DA">
        <w:t>^2)</w:t>
      </w:r>
      <w:r w:rsidR="002E65D6">
        <w:t xml:space="preserve"> space taken</w:t>
      </w:r>
      <w:r w:rsidR="002E00BE">
        <w:t>.</w:t>
      </w:r>
    </w:p>
    <w:p w:rsidR="002E65D6" w:rsidRPr="002E00BE" w:rsidRDefault="002E65D6" w:rsidP="002E00BE">
      <w:pPr>
        <w:rPr>
          <w:b/>
        </w:rPr>
      </w:pPr>
      <w:r>
        <w:t>The time to initialise would be O(n)</w:t>
      </w:r>
      <w:r w:rsidR="007C47E5">
        <w:t xml:space="preserve"> where n is the number of words</w:t>
      </w:r>
      <w:r>
        <w:t xml:space="preserve"> as for each word, you depth first traverse the trie until you are at the correct letter and add a marker, or adding leaves for new characters and a marker.</w:t>
      </w:r>
    </w:p>
    <w:p w:rsidR="007C2313" w:rsidRDefault="002E00BE" w:rsidP="007C2313">
      <w:pPr>
        <w:pStyle w:val="Heading1"/>
      </w:pPr>
      <w:r>
        <w:t xml:space="preserve">Task 4: </w:t>
      </w:r>
      <w:r w:rsidR="007C2313">
        <w:t>Running Time</w:t>
      </w:r>
    </w:p>
    <w:tbl>
      <w:tblPr>
        <w:tblW w:w="68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60"/>
        <w:gridCol w:w="976"/>
        <w:gridCol w:w="976"/>
        <w:gridCol w:w="976"/>
        <w:gridCol w:w="976"/>
        <w:gridCol w:w="976"/>
        <w:gridCol w:w="976"/>
      </w:tblGrid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words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100000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267751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59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256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562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899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257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484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811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187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726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246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841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265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508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806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193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523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851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185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495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747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201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717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run9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71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158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504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851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run10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213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490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816</w:t>
            </w:r>
          </w:p>
        </w:tc>
      </w:tr>
      <w:tr w:rsidR="00160DCC" w:rsidRPr="00160DCC" w:rsidTr="00160DC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average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27.8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33.5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62.7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216.1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491.5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:rsidR="00160DCC" w:rsidRPr="00160DCC" w:rsidRDefault="00160DCC" w:rsidP="00160D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60DCC">
              <w:rPr>
                <w:rFonts w:ascii="Calibri" w:eastAsia="Times New Roman" w:hAnsi="Calibri" w:cs="Times New Roman"/>
                <w:color w:val="000000"/>
                <w:lang w:eastAsia="en-GB"/>
              </w:rPr>
              <w:t>806.5</w:t>
            </w:r>
          </w:p>
        </w:tc>
      </w:tr>
    </w:tbl>
    <w:p w:rsidR="007C2313" w:rsidRDefault="007C2313" w:rsidP="00581408"/>
    <w:p w:rsidR="00581408" w:rsidRDefault="00581408" w:rsidP="00581408">
      <w:r>
        <w:t>Logarithmic scale</w:t>
      </w:r>
    </w:p>
    <w:p w:rsidR="00581408" w:rsidRDefault="00160DCC" w:rsidP="00581408">
      <w:r w:rsidRPr="00160DCC">
        <w:rPr>
          <w:noProof/>
          <w:lang w:eastAsia="en-GB"/>
        </w:rPr>
        <w:lastRenderedPageBreak/>
        <w:drawing>
          <wp:inline distT="0" distB="0" distL="0" distR="0">
            <wp:extent cx="5731510" cy="3189683"/>
            <wp:effectExtent l="19050" t="0" r="2159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581408" w:rsidRDefault="00581408" w:rsidP="00581408">
      <w:r>
        <w:t>Non-logarithmic scale</w:t>
      </w:r>
    </w:p>
    <w:p w:rsidR="00581408" w:rsidRPr="007C2313" w:rsidRDefault="00581408" w:rsidP="00581408">
      <w:r w:rsidRPr="00581408">
        <w:rPr>
          <w:noProof/>
          <w:lang w:eastAsia="en-GB"/>
        </w:rPr>
        <w:drawing>
          <wp:inline distT="0" distB="0" distL="0" distR="0">
            <wp:extent cx="5731510" cy="3189683"/>
            <wp:effectExtent l="19050" t="0" r="2159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81408" w:rsidRPr="007C2313" w:rsidSect="008C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2313"/>
    <w:rsid w:val="00021308"/>
    <w:rsid w:val="000C50BA"/>
    <w:rsid w:val="000E5344"/>
    <w:rsid w:val="00143882"/>
    <w:rsid w:val="00160DCC"/>
    <w:rsid w:val="00217854"/>
    <w:rsid w:val="002E00BE"/>
    <w:rsid w:val="002E65D6"/>
    <w:rsid w:val="003F61FC"/>
    <w:rsid w:val="00581408"/>
    <w:rsid w:val="00632F05"/>
    <w:rsid w:val="007C2313"/>
    <w:rsid w:val="007C47E5"/>
    <w:rsid w:val="008C04A2"/>
    <w:rsid w:val="009146DD"/>
    <w:rsid w:val="00A936DA"/>
    <w:rsid w:val="00AC3FAA"/>
    <w:rsid w:val="00B84387"/>
    <w:rsid w:val="00B864A0"/>
    <w:rsid w:val="00BB0DC5"/>
    <w:rsid w:val="00D345C8"/>
    <w:rsid w:val="00DE209B"/>
    <w:rsid w:val="00DF7348"/>
    <w:rsid w:val="00EA216D"/>
    <w:rsid w:val="00EF6699"/>
    <w:rsid w:val="00FC4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4A2"/>
  </w:style>
  <w:style w:type="paragraph" w:styleId="Heading1">
    <w:name w:val="heading 1"/>
    <w:basedOn w:val="Normal"/>
    <w:next w:val="Normal"/>
    <w:link w:val="Heading1Char"/>
    <w:uiPriority w:val="9"/>
    <w:qFormat/>
    <w:rsid w:val="007C23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2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C2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4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B0DC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I:\Business\TC2\AssessmentBoggle\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Business\TC2\AssessmentBoggle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scatterChart>
        <c:scatterStyle val="smoothMarker"/>
        <c:ser>
          <c:idx val="7"/>
          <c:order val="7"/>
          <c:tx>
            <c:strRef>
              <c:f>Sheet1!$A$10</c:f>
              <c:strCache>
                <c:ptCount val="1"/>
                <c:pt idx="0">
                  <c:v>run8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Sheet1!$B$10:$G$10</c:f>
              <c:numCache>
                <c:formatCode>General</c:formatCode>
                <c:ptCount val="6"/>
                <c:pt idx="0">
                  <c:v>27</c:v>
                </c:pt>
                <c:pt idx="1">
                  <c:v>34</c:v>
                </c:pt>
                <c:pt idx="2">
                  <c:v>64</c:v>
                </c:pt>
                <c:pt idx="3">
                  <c:v>201</c:v>
                </c:pt>
                <c:pt idx="4">
                  <c:v>471</c:v>
                </c:pt>
                <c:pt idx="5">
                  <c:v>717</c:v>
                </c:pt>
              </c:numCache>
            </c:numRef>
          </c:yVal>
          <c:smooth val="1"/>
        </c:ser>
        <c:ser>
          <c:idx val="0"/>
          <c:order val="0"/>
          <c:tx>
            <c:strRef>
              <c:f>Sheet1!$A$3</c:f>
              <c:strCache>
                <c:ptCount val="1"/>
                <c:pt idx="0">
                  <c:v>run1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59</c:v>
                </c:pt>
                <c:pt idx="3">
                  <c:v>256</c:v>
                </c:pt>
                <c:pt idx="4">
                  <c:v>562</c:v>
                </c:pt>
                <c:pt idx="5">
                  <c:v>899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run2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Sheet1!$B$4:$G$4</c:f>
              <c:numCache>
                <c:formatCode>General</c:formatCode>
                <c:ptCount val="6"/>
                <c:pt idx="0">
                  <c:v>29</c:v>
                </c:pt>
                <c:pt idx="1">
                  <c:v>32</c:v>
                </c:pt>
                <c:pt idx="2">
                  <c:v>60</c:v>
                </c:pt>
                <c:pt idx="3">
                  <c:v>257</c:v>
                </c:pt>
                <c:pt idx="4">
                  <c:v>484</c:v>
                </c:pt>
                <c:pt idx="5">
                  <c:v>811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run3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Sheet1!$B$5:$G$5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66</c:v>
                </c:pt>
                <c:pt idx="3">
                  <c:v>187</c:v>
                </c:pt>
                <c:pt idx="4">
                  <c:v>413</c:v>
                </c:pt>
                <c:pt idx="5">
                  <c:v>726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run4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28</c:v>
                </c:pt>
                <c:pt idx="1">
                  <c:v>33</c:v>
                </c:pt>
                <c:pt idx="2">
                  <c:v>61</c:v>
                </c:pt>
                <c:pt idx="3">
                  <c:v>246</c:v>
                </c:pt>
                <c:pt idx="4">
                  <c:v>465</c:v>
                </c:pt>
                <c:pt idx="5">
                  <c:v>841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run5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Sheet1!$B$7:$G$7</c:f>
              <c:numCache>
                <c:formatCode>General</c:formatCode>
                <c:ptCount val="6"/>
                <c:pt idx="0">
                  <c:v>28</c:v>
                </c:pt>
                <c:pt idx="1">
                  <c:v>33</c:v>
                </c:pt>
                <c:pt idx="2">
                  <c:v>63</c:v>
                </c:pt>
                <c:pt idx="3">
                  <c:v>265</c:v>
                </c:pt>
                <c:pt idx="4">
                  <c:v>508</c:v>
                </c:pt>
                <c:pt idx="5">
                  <c:v>806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run6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Sheet1!$B$8:$G$8</c:f>
              <c:numCache>
                <c:formatCode>General</c:formatCode>
                <c:ptCount val="6"/>
                <c:pt idx="0">
                  <c:v>28</c:v>
                </c:pt>
                <c:pt idx="1">
                  <c:v>40</c:v>
                </c:pt>
                <c:pt idx="2">
                  <c:v>61</c:v>
                </c:pt>
                <c:pt idx="3">
                  <c:v>193</c:v>
                </c:pt>
                <c:pt idx="4">
                  <c:v>523</c:v>
                </c:pt>
                <c:pt idx="5">
                  <c:v>851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run7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Sheet1!$B$9:$G$9</c:f>
              <c:numCache>
                <c:formatCode>General</c:formatCode>
                <c:ptCount val="6"/>
                <c:pt idx="0">
                  <c:v>27</c:v>
                </c:pt>
                <c:pt idx="1">
                  <c:v>33</c:v>
                </c:pt>
                <c:pt idx="2">
                  <c:v>61</c:v>
                </c:pt>
                <c:pt idx="3">
                  <c:v>185</c:v>
                </c:pt>
                <c:pt idx="4">
                  <c:v>495</c:v>
                </c:pt>
                <c:pt idx="5">
                  <c:v>747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Sheet1!$A$11</c:f>
              <c:strCache>
                <c:ptCount val="1"/>
                <c:pt idx="0">
                  <c:v>run9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Sheet1!$B$11:$G$11</c:f>
              <c:numCache>
                <c:formatCode>General</c:formatCode>
                <c:ptCount val="6"/>
                <c:pt idx="0">
                  <c:v>27</c:v>
                </c:pt>
                <c:pt idx="1">
                  <c:v>34</c:v>
                </c:pt>
                <c:pt idx="2">
                  <c:v>71</c:v>
                </c:pt>
                <c:pt idx="3">
                  <c:v>158</c:v>
                </c:pt>
                <c:pt idx="4">
                  <c:v>504</c:v>
                </c:pt>
                <c:pt idx="5">
                  <c:v>851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Sheet1!$A$12</c:f>
              <c:strCache>
                <c:ptCount val="1"/>
                <c:pt idx="0">
                  <c:v>run10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Sheet1!$B$12:$G$12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61</c:v>
                </c:pt>
                <c:pt idx="3">
                  <c:v>213</c:v>
                </c:pt>
                <c:pt idx="4">
                  <c:v>490</c:v>
                </c:pt>
                <c:pt idx="5">
                  <c:v>816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Sheet1!$A$13</c:f>
              <c:strCache>
                <c:ptCount val="1"/>
                <c:pt idx="0">
                  <c:v>average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Sheet1!$B$13:$G$13</c:f>
              <c:numCache>
                <c:formatCode>General</c:formatCode>
                <c:ptCount val="6"/>
                <c:pt idx="0">
                  <c:v>27.8</c:v>
                </c:pt>
                <c:pt idx="1">
                  <c:v>33.5</c:v>
                </c:pt>
                <c:pt idx="2">
                  <c:v>62.7</c:v>
                </c:pt>
                <c:pt idx="3">
                  <c:v>216.1</c:v>
                </c:pt>
                <c:pt idx="4">
                  <c:v>491.5</c:v>
                </c:pt>
                <c:pt idx="5">
                  <c:v>806.5</c:v>
                </c:pt>
              </c:numCache>
            </c:numRef>
          </c:yVal>
          <c:smooth val="1"/>
        </c:ser>
        <c:axId val="108157568"/>
        <c:axId val="108163456"/>
      </c:scatterChart>
      <c:valAx>
        <c:axId val="108157568"/>
        <c:scaling>
          <c:logBase val="10"/>
          <c:orientation val="minMax"/>
        </c:scaling>
        <c:axPos val="b"/>
        <c:numFmt formatCode="General" sourceLinked="1"/>
        <c:tickLblPos val="nextTo"/>
        <c:crossAx val="108163456"/>
        <c:crosses val="autoZero"/>
        <c:crossBetween val="midCat"/>
      </c:valAx>
      <c:valAx>
        <c:axId val="108163456"/>
        <c:scaling>
          <c:orientation val="minMax"/>
        </c:scaling>
        <c:axPos val="l"/>
        <c:majorGridlines/>
        <c:numFmt formatCode="General" sourceLinked="1"/>
        <c:tickLblPos val="nextTo"/>
        <c:crossAx val="10815756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GB"/>
  <c:chart>
    <c:plotArea>
      <c:layout/>
      <c:scatterChart>
        <c:scatterStyle val="smoothMarker"/>
        <c:ser>
          <c:idx val="7"/>
          <c:order val="7"/>
          <c:tx>
            <c:strRef>
              <c:f>Sheet1!$A$10</c:f>
              <c:strCache>
                <c:ptCount val="1"/>
                <c:pt idx="0">
                  <c:v>run8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Sheet1!$B$10:$G$10</c:f>
              <c:numCache>
                <c:formatCode>General</c:formatCode>
                <c:ptCount val="6"/>
                <c:pt idx="0">
                  <c:v>27</c:v>
                </c:pt>
                <c:pt idx="1">
                  <c:v>34</c:v>
                </c:pt>
                <c:pt idx="2">
                  <c:v>64</c:v>
                </c:pt>
                <c:pt idx="3">
                  <c:v>201</c:v>
                </c:pt>
                <c:pt idx="4">
                  <c:v>471</c:v>
                </c:pt>
                <c:pt idx="5">
                  <c:v>717</c:v>
                </c:pt>
              </c:numCache>
            </c:numRef>
          </c:yVal>
          <c:smooth val="1"/>
        </c:ser>
        <c:ser>
          <c:idx val="0"/>
          <c:order val="0"/>
          <c:tx>
            <c:strRef>
              <c:f>Sheet1!$A$3</c:f>
              <c:strCache>
                <c:ptCount val="1"/>
                <c:pt idx="0">
                  <c:v>run1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Sheet1!$B$3:$G$3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59</c:v>
                </c:pt>
                <c:pt idx="3">
                  <c:v>256</c:v>
                </c:pt>
                <c:pt idx="4">
                  <c:v>562</c:v>
                </c:pt>
                <c:pt idx="5">
                  <c:v>899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Sheet1!$A$4</c:f>
              <c:strCache>
                <c:ptCount val="1"/>
                <c:pt idx="0">
                  <c:v>run2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Sheet1!$B$4:$G$4</c:f>
              <c:numCache>
                <c:formatCode>General</c:formatCode>
                <c:ptCount val="6"/>
                <c:pt idx="0">
                  <c:v>29</c:v>
                </c:pt>
                <c:pt idx="1">
                  <c:v>32</c:v>
                </c:pt>
                <c:pt idx="2">
                  <c:v>60</c:v>
                </c:pt>
                <c:pt idx="3">
                  <c:v>257</c:v>
                </c:pt>
                <c:pt idx="4">
                  <c:v>484</c:v>
                </c:pt>
                <c:pt idx="5">
                  <c:v>811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Sheet1!$A$5</c:f>
              <c:strCache>
                <c:ptCount val="1"/>
                <c:pt idx="0">
                  <c:v>run3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Sheet1!$B$5:$G$5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66</c:v>
                </c:pt>
                <c:pt idx="3">
                  <c:v>187</c:v>
                </c:pt>
                <c:pt idx="4">
                  <c:v>413</c:v>
                </c:pt>
                <c:pt idx="5">
                  <c:v>726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Sheet1!$A$6</c:f>
              <c:strCache>
                <c:ptCount val="1"/>
                <c:pt idx="0">
                  <c:v>run4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Sheet1!$B$6:$G$6</c:f>
              <c:numCache>
                <c:formatCode>General</c:formatCode>
                <c:ptCount val="6"/>
                <c:pt idx="0">
                  <c:v>28</c:v>
                </c:pt>
                <c:pt idx="1">
                  <c:v>33</c:v>
                </c:pt>
                <c:pt idx="2">
                  <c:v>61</c:v>
                </c:pt>
                <c:pt idx="3">
                  <c:v>246</c:v>
                </c:pt>
                <c:pt idx="4">
                  <c:v>465</c:v>
                </c:pt>
                <c:pt idx="5">
                  <c:v>841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Sheet1!$A$7</c:f>
              <c:strCache>
                <c:ptCount val="1"/>
                <c:pt idx="0">
                  <c:v>run5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Sheet1!$B$7:$G$7</c:f>
              <c:numCache>
                <c:formatCode>General</c:formatCode>
                <c:ptCount val="6"/>
                <c:pt idx="0">
                  <c:v>28</c:v>
                </c:pt>
                <c:pt idx="1">
                  <c:v>33</c:v>
                </c:pt>
                <c:pt idx="2">
                  <c:v>63</c:v>
                </c:pt>
                <c:pt idx="3">
                  <c:v>265</c:v>
                </c:pt>
                <c:pt idx="4">
                  <c:v>508</c:v>
                </c:pt>
                <c:pt idx="5">
                  <c:v>806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Sheet1!$A$8</c:f>
              <c:strCache>
                <c:ptCount val="1"/>
                <c:pt idx="0">
                  <c:v>run6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Sheet1!$B$8:$G$8</c:f>
              <c:numCache>
                <c:formatCode>General</c:formatCode>
                <c:ptCount val="6"/>
                <c:pt idx="0">
                  <c:v>28</c:v>
                </c:pt>
                <c:pt idx="1">
                  <c:v>40</c:v>
                </c:pt>
                <c:pt idx="2">
                  <c:v>61</c:v>
                </c:pt>
                <c:pt idx="3">
                  <c:v>193</c:v>
                </c:pt>
                <c:pt idx="4">
                  <c:v>523</c:v>
                </c:pt>
                <c:pt idx="5">
                  <c:v>851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Sheet1!$A$9</c:f>
              <c:strCache>
                <c:ptCount val="1"/>
                <c:pt idx="0">
                  <c:v>run7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Sheet1!$B$9:$G$9</c:f>
              <c:numCache>
                <c:formatCode>General</c:formatCode>
                <c:ptCount val="6"/>
                <c:pt idx="0">
                  <c:v>27</c:v>
                </c:pt>
                <c:pt idx="1">
                  <c:v>33</c:v>
                </c:pt>
                <c:pt idx="2">
                  <c:v>61</c:v>
                </c:pt>
                <c:pt idx="3">
                  <c:v>185</c:v>
                </c:pt>
                <c:pt idx="4">
                  <c:v>495</c:v>
                </c:pt>
                <c:pt idx="5">
                  <c:v>747</c:v>
                </c:pt>
              </c:numCache>
            </c:numRef>
          </c:yVal>
          <c:smooth val="1"/>
        </c:ser>
        <c:ser>
          <c:idx val="8"/>
          <c:order val="8"/>
          <c:tx>
            <c:strRef>
              <c:f>Sheet1!$A$11</c:f>
              <c:strCache>
                <c:ptCount val="1"/>
                <c:pt idx="0">
                  <c:v>run9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Sheet1!$B$11:$G$11</c:f>
              <c:numCache>
                <c:formatCode>General</c:formatCode>
                <c:ptCount val="6"/>
                <c:pt idx="0">
                  <c:v>27</c:v>
                </c:pt>
                <c:pt idx="1">
                  <c:v>34</c:v>
                </c:pt>
                <c:pt idx="2">
                  <c:v>71</c:v>
                </c:pt>
                <c:pt idx="3">
                  <c:v>158</c:v>
                </c:pt>
                <c:pt idx="4">
                  <c:v>504</c:v>
                </c:pt>
                <c:pt idx="5">
                  <c:v>851</c:v>
                </c:pt>
              </c:numCache>
            </c:numRef>
          </c:yVal>
          <c:smooth val="1"/>
        </c:ser>
        <c:ser>
          <c:idx val="9"/>
          <c:order val="9"/>
          <c:tx>
            <c:strRef>
              <c:f>Sheet1!$A$12</c:f>
              <c:strCache>
                <c:ptCount val="1"/>
                <c:pt idx="0">
                  <c:v>run10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Sheet1!$B$12:$G$12</c:f>
              <c:numCache>
                <c:formatCode>General</c:formatCode>
                <c:ptCount val="6"/>
                <c:pt idx="0">
                  <c:v>28</c:v>
                </c:pt>
                <c:pt idx="1">
                  <c:v>32</c:v>
                </c:pt>
                <c:pt idx="2">
                  <c:v>61</c:v>
                </c:pt>
                <c:pt idx="3">
                  <c:v>213</c:v>
                </c:pt>
                <c:pt idx="4">
                  <c:v>490</c:v>
                </c:pt>
                <c:pt idx="5">
                  <c:v>816</c:v>
                </c:pt>
              </c:numCache>
            </c:numRef>
          </c:yVal>
          <c:smooth val="1"/>
        </c:ser>
        <c:ser>
          <c:idx val="10"/>
          <c:order val="10"/>
          <c:tx>
            <c:strRef>
              <c:f>Sheet1!$A$13</c:f>
              <c:strCache>
                <c:ptCount val="1"/>
                <c:pt idx="0">
                  <c:v>average</c:v>
                </c:pt>
              </c:strCache>
            </c:strRef>
          </c:tx>
          <c:xVal>
            <c:numRef>
              <c:f>Sheet1!$B$2:$G$2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267751</c:v>
                </c:pt>
              </c:numCache>
            </c:numRef>
          </c:xVal>
          <c:yVal>
            <c:numRef>
              <c:f>Sheet1!$B$13:$G$13</c:f>
              <c:numCache>
                <c:formatCode>General</c:formatCode>
                <c:ptCount val="6"/>
                <c:pt idx="0">
                  <c:v>27.8</c:v>
                </c:pt>
                <c:pt idx="1">
                  <c:v>33.5</c:v>
                </c:pt>
                <c:pt idx="2">
                  <c:v>62.7</c:v>
                </c:pt>
                <c:pt idx="3">
                  <c:v>216.1</c:v>
                </c:pt>
                <c:pt idx="4">
                  <c:v>491.5</c:v>
                </c:pt>
                <c:pt idx="5">
                  <c:v>806.5</c:v>
                </c:pt>
              </c:numCache>
            </c:numRef>
          </c:yVal>
          <c:smooth val="1"/>
        </c:ser>
        <c:axId val="108207488"/>
        <c:axId val="108213376"/>
      </c:scatterChart>
      <c:valAx>
        <c:axId val="108207488"/>
        <c:scaling>
          <c:orientation val="minMax"/>
        </c:scaling>
        <c:axPos val="b"/>
        <c:numFmt formatCode="General" sourceLinked="1"/>
        <c:tickLblPos val="nextTo"/>
        <c:crossAx val="108213376"/>
        <c:crosses val="autoZero"/>
        <c:crossBetween val="midCat"/>
      </c:valAx>
      <c:valAx>
        <c:axId val="108213376"/>
        <c:scaling>
          <c:orientation val="minMax"/>
        </c:scaling>
        <c:axPos val="l"/>
        <c:majorGridlines/>
        <c:numFmt formatCode="General" sourceLinked="1"/>
        <c:tickLblPos val="nextTo"/>
        <c:crossAx val="10820748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BookOfGreg</dc:creator>
  <cp:lastModifiedBy>BookOfGreg</cp:lastModifiedBy>
  <cp:revision>14</cp:revision>
  <dcterms:created xsi:type="dcterms:W3CDTF">2011-12-13T15:31:00Z</dcterms:created>
  <dcterms:modified xsi:type="dcterms:W3CDTF">2011-12-14T09:13:00Z</dcterms:modified>
</cp:coreProperties>
</file>